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564B51"/>
          <w:left w:val="single" w:sz="4" w:space="0" w:color="564B51"/>
          <w:bottom w:val="single" w:sz="4" w:space="0" w:color="564B51"/>
          <w:right w:val="single" w:sz="4" w:space="0" w:color="564B51"/>
          <w:insideH w:val="single" w:sz="4" w:space="0" w:color="564B51"/>
          <w:insideV w:val="single" w:sz="4" w:space="0" w:color="564B51"/>
        </w:tblBorders>
        <w:tblCellMar>
          <w:top w:w="57" w:type="dxa"/>
          <w:bottom w:w="57" w:type="dxa"/>
        </w:tblCellMar>
        <w:tblLook w:val="04A0" w:firstRow="1" w:lastRow="0" w:firstColumn="1" w:lastColumn="0" w:noHBand="0" w:noVBand="1"/>
      </w:tblPr>
      <w:tblGrid>
        <w:gridCol w:w="2407"/>
        <w:gridCol w:w="7329"/>
      </w:tblGrid>
      <w:tr w:rsidR="008F798C" w:rsidRPr="00C91E79" w14:paraId="263F357B" w14:textId="77777777" w:rsidTr="008F798C">
        <w:tc>
          <w:tcPr>
            <w:tcW w:w="1236" w:type="pct"/>
            <w:shd w:val="clear" w:color="auto" w:fill="F2F2F2"/>
          </w:tcPr>
          <w:p w14:paraId="1D4F737F" w14:textId="77777777" w:rsidR="00266634" w:rsidRPr="00C91E79" w:rsidRDefault="00266634" w:rsidP="00266634">
            <w:pPr>
              <w:rPr>
                <w:rFonts w:ascii="Century Gothic" w:hAnsi="Century Gothic" w:cs="Calibri"/>
                <w:b/>
                <w:sz w:val="22"/>
                <w:szCs w:val="22"/>
              </w:rPr>
            </w:pPr>
            <w:r w:rsidRPr="00C91E79">
              <w:rPr>
                <w:rFonts w:ascii="Century Gothic" w:hAnsi="Century Gothic" w:cs="Calibri"/>
                <w:b/>
                <w:sz w:val="22"/>
                <w:szCs w:val="22"/>
              </w:rPr>
              <w:t>Job title</w:t>
            </w:r>
          </w:p>
        </w:tc>
        <w:tc>
          <w:tcPr>
            <w:tcW w:w="3764" w:type="pct"/>
            <w:shd w:val="clear" w:color="auto" w:fill="auto"/>
          </w:tcPr>
          <w:p w14:paraId="0C0E938D" w14:textId="7EB268DE" w:rsidR="00775E94" w:rsidRPr="00C91E79" w:rsidRDefault="001441AE" w:rsidP="008F798C">
            <w:pPr>
              <w:spacing w:after="0" w:line="240" w:lineRule="auto"/>
              <w:rPr>
                <w:rFonts w:ascii="Century Gothic" w:hAnsi="Century Gothic" w:cs="Calibri"/>
                <w:sz w:val="22"/>
                <w:szCs w:val="22"/>
              </w:rPr>
            </w:pPr>
            <w:r w:rsidRPr="00C91E79">
              <w:rPr>
                <w:rFonts w:ascii="Century Gothic" w:hAnsi="Century Gothic" w:cs="Calibri"/>
                <w:sz w:val="22"/>
                <w:szCs w:val="22"/>
              </w:rPr>
              <w:t>Senior Vice Principal</w:t>
            </w:r>
          </w:p>
        </w:tc>
      </w:tr>
      <w:tr w:rsidR="008F798C" w:rsidRPr="00C91E79" w14:paraId="02D83D45" w14:textId="77777777" w:rsidTr="008F798C">
        <w:tc>
          <w:tcPr>
            <w:tcW w:w="1236" w:type="pct"/>
            <w:shd w:val="clear" w:color="auto" w:fill="F2F2F2"/>
          </w:tcPr>
          <w:p w14:paraId="61F37E6E" w14:textId="77777777" w:rsidR="00266634" w:rsidRPr="00C91E79" w:rsidRDefault="00266634" w:rsidP="00266634">
            <w:pPr>
              <w:rPr>
                <w:rFonts w:ascii="Century Gothic" w:hAnsi="Century Gothic" w:cs="Calibri"/>
                <w:b/>
                <w:sz w:val="22"/>
                <w:szCs w:val="22"/>
              </w:rPr>
            </w:pPr>
            <w:r w:rsidRPr="00C91E79">
              <w:rPr>
                <w:rFonts w:ascii="Century Gothic" w:hAnsi="Century Gothic" w:cs="Calibri"/>
                <w:b/>
                <w:sz w:val="22"/>
                <w:szCs w:val="22"/>
              </w:rPr>
              <w:t>Location</w:t>
            </w:r>
          </w:p>
        </w:tc>
        <w:tc>
          <w:tcPr>
            <w:tcW w:w="3764" w:type="pct"/>
            <w:shd w:val="clear" w:color="auto" w:fill="auto"/>
          </w:tcPr>
          <w:p w14:paraId="55463E7E" w14:textId="77777777" w:rsidR="00266634" w:rsidRPr="00C91E79" w:rsidRDefault="00944715" w:rsidP="00944715">
            <w:pPr>
              <w:rPr>
                <w:rFonts w:ascii="Century Gothic" w:hAnsi="Century Gothic" w:cs="Calibri"/>
                <w:sz w:val="22"/>
                <w:szCs w:val="22"/>
              </w:rPr>
            </w:pPr>
            <w:r w:rsidRPr="00C91E79">
              <w:rPr>
                <w:rFonts w:ascii="Century Gothic" w:hAnsi="Century Gothic" w:cs="Calibri"/>
                <w:sz w:val="22"/>
                <w:szCs w:val="22"/>
              </w:rPr>
              <w:t>Oxford Spires Academy</w:t>
            </w:r>
          </w:p>
        </w:tc>
      </w:tr>
      <w:tr w:rsidR="008F798C" w:rsidRPr="00C91E79" w14:paraId="08C616EA" w14:textId="77777777" w:rsidTr="008F798C">
        <w:tc>
          <w:tcPr>
            <w:tcW w:w="1236" w:type="pct"/>
            <w:shd w:val="clear" w:color="auto" w:fill="F2F2F2"/>
          </w:tcPr>
          <w:p w14:paraId="3CB33D35" w14:textId="77777777" w:rsidR="00266634" w:rsidRPr="00C91E79" w:rsidRDefault="00266634" w:rsidP="00266634">
            <w:pPr>
              <w:rPr>
                <w:rFonts w:ascii="Century Gothic" w:hAnsi="Century Gothic" w:cs="Calibri"/>
                <w:b/>
                <w:sz w:val="22"/>
                <w:szCs w:val="22"/>
              </w:rPr>
            </w:pPr>
            <w:r w:rsidRPr="00C91E79">
              <w:rPr>
                <w:rFonts w:ascii="Century Gothic" w:hAnsi="Century Gothic" w:cs="Calibri"/>
                <w:b/>
                <w:sz w:val="22"/>
                <w:szCs w:val="22"/>
              </w:rPr>
              <w:t>Salary range</w:t>
            </w:r>
          </w:p>
        </w:tc>
        <w:tc>
          <w:tcPr>
            <w:tcW w:w="3764" w:type="pct"/>
            <w:shd w:val="clear" w:color="auto" w:fill="auto"/>
          </w:tcPr>
          <w:p w14:paraId="28DA2589" w14:textId="77777777" w:rsidR="00266634" w:rsidRDefault="0075011C" w:rsidP="00944715">
            <w:pPr>
              <w:rPr>
                <w:rFonts w:ascii="Century Gothic" w:hAnsi="Century Gothic" w:cs="Calibri"/>
                <w:sz w:val="22"/>
                <w:szCs w:val="22"/>
              </w:rPr>
            </w:pPr>
            <w:r w:rsidRPr="00C91E79">
              <w:rPr>
                <w:rFonts w:ascii="Century Gothic" w:hAnsi="Century Gothic" w:cs="Calibri"/>
                <w:sz w:val="22"/>
                <w:szCs w:val="22"/>
              </w:rPr>
              <w:t xml:space="preserve">L19-L23 </w:t>
            </w:r>
          </w:p>
          <w:p w14:paraId="433FFC7D" w14:textId="4519368E" w:rsidR="00C91E79" w:rsidRPr="00C91E79" w:rsidRDefault="00C91E79" w:rsidP="00944715">
            <w:pPr>
              <w:rPr>
                <w:rFonts w:ascii="Century Gothic" w:hAnsi="Century Gothic" w:cs="Calibri"/>
                <w:sz w:val="22"/>
                <w:szCs w:val="22"/>
              </w:rPr>
            </w:pPr>
            <w:r>
              <w:rPr>
                <w:rFonts w:ascii="Century Gothic" w:hAnsi="Century Gothic" w:cs="Calibri"/>
                <w:sz w:val="22"/>
                <w:szCs w:val="22"/>
              </w:rPr>
              <w:t>£65736-</w:t>
            </w:r>
            <w:r w:rsidR="00C6779E">
              <w:rPr>
                <w:rFonts w:ascii="Century Gothic" w:hAnsi="Century Gothic" w:cs="Calibri"/>
                <w:sz w:val="22"/>
                <w:szCs w:val="22"/>
              </w:rPr>
              <w:t>£</w:t>
            </w:r>
            <w:r>
              <w:rPr>
                <w:rFonts w:ascii="Century Gothic" w:hAnsi="Century Gothic" w:cs="Calibri"/>
                <w:sz w:val="22"/>
                <w:szCs w:val="22"/>
              </w:rPr>
              <w:t>72498</w:t>
            </w:r>
          </w:p>
        </w:tc>
      </w:tr>
      <w:tr w:rsidR="008F798C" w:rsidRPr="00C91E79" w14:paraId="6CA2A5DE" w14:textId="77777777" w:rsidTr="00DE61B3">
        <w:trPr>
          <w:trHeight w:val="429"/>
        </w:trPr>
        <w:tc>
          <w:tcPr>
            <w:tcW w:w="1236" w:type="pct"/>
            <w:shd w:val="clear" w:color="auto" w:fill="F2F2F2"/>
          </w:tcPr>
          <w:p w14:paraId="3269B7C5" w14:textId="77777777" w:rsidR="00266634" w:rsidRPr="00C91E79" w:rsidRDefault="00266634" w:rsidP="00106D5C">
            <w:pPr>
              <w:rPr>
                <w:rFonts w:ascii="Century Gothic" w:hAnsi="Century Gothic" w:cs="Calibri"/>
                <w:b/>
                <w:sz w:val="22"/>
                <w:szCs w:val="22"/>
              </w:rPr>
            </w:pPr>
            <w:r w:rsidRPr="00C91E79">
              <w:rPr>
                <w:rFonts w:ascii="Century Gothic" w:hAnsi="Century Gothic" w:cs="Calibri"/>
                <w:b/>
                <w:sz w:val="22"/>
                <w:szCs w:val="22"/>
              </w:rPr>
              <w:t>Start date</w:t>
            </w:r>
            <w:r w:rsidRPr="00C91E79">
              <w:rPr>
                <w:rFonts w:ascii="Century Gothic" w:hAnsi="Century Gothic" w:cs="Calibri"/>
                <w:b/>
                <w:sz w:val="22"/>
                <w:szCs w:val="22"/>
              </w:rPr>
              <w:br/>
            </w:r>
          </w:p>
        </w:tc>
        <w:tc>
          <w:tcPr>
            <w:tcW w:w="3764" w:type="pct"/>
            <w:shd w:val="clear" w:color="auto" w:fill="auto"/>
          </w:tcPr>
          <w:p w14:paraId="1CBBD337" w14:textId="15E32300" w:rsidR="00266634" w:rsidRPr="00C91E79" w:rsidRDefault="001441AE" w:rsidP="00DE61B3">
            <w:pPr>
              <w:spacing w:after="0" w:line="240" w:lineRule="auto"/>
              <w:rPr>
                <w:rFonts w:ascii="Century Gothic" w:hAnsi="Century Gothic" w:cs="Calibri"/>
                <w:sz w:val="22"/>
                <w:szCs w:val="22"/>
              </w:rPr>
            </w:pPr>
            <w:r w:rsidRPr="00C91E79">
              <w:rPr>
                <w:rFonts w:ascii="Century Gothic" w:hAnsi="Century Gothic" w:cs="Calibri"/>
                <w:sz w:val="22"/>
                <w:szCs w:val="22"/>
              </w:rPr>
              <w:t>January 2022</w:t>
            </w:r>
          </w:p>
        </w:tc>
      </w:tr>
      <w:tr w:rsidR="008F798C" w:rsidRPr="00C91E79" w14:paraId="6F43920C" w14:textId="77777777" w:rsidTr="008F798C">
        <w:tc>
          <w:tcPr>
            <w:tcW w:w="1236" w:type="pct"/>
            <w:shd w:val="clear" w:color="auto" w:fill="F2F2F2"/>
          </w:tcPr>
          <w:p w14:paraId="36C21B07" w14:textId="77777777" w:rsidR="00266634" w:rsidRPr="00C91E79" w:rsidRDefault="00266634" w:rsidP="00266634">
            <w:pPr>
              <w:rPr>
                <w:rFonts w:ascii="Century Gothic" w:hAnsi="Century Gothic" w:cs="Calibri"/>
                <w:b/>
                <w:sz w:val="22"/>
                <w:szCs w:val="22"/>
              </w:rPr>
            </w:pPr>
            <w:r w:rsidRPr="00C91E79">
              <w:rPr>
                <w:rFonts w:ascii="Century Gothic" w:hAnsi="Century Gothic" w:cs="Calibri"/>
                <w:b/>
                <w:sz w:val="22"/>
                <w:szCs w:val="22"/>
              </w:rPr>
              <w:t>Closing date for applications</w:t>
            </w:r>
          </w:p>
        </w:tc>
        <w:tc>
          <w:tcPr>
            <w:tcW w:w="3764" w:type="pct"/>
            <w:shd w:val="clear" w:color="auto" w:fill="auto"/>
          </w:tcPr>
          <w:p w14:paraId="7197B245" w14:textId="1DC80BB7" w:rsidR="001441AE" w:rsidRPr="00C91E79" w:rsidRDefault="0075011C" w:rsidP="00944715">
            <w:pPr>
              <w:rPr>
                <w:rFonts w:ascii="Century Gothic" w:hAnsi="Century Gothic" w:cs="Calibri"/>
                <w:sz w:val="22"/>
                <w:szCs w:val="22"/>
              </w:rPr>
            </w:pPr>
            <w:r w:rsidRPr="00C91E79">
              <w:rPr>
                <w:rFonts w:ascii="Century Gothic" w:hAnsi="Century Gothic" w:cs="Calibri"/>
                <w:sz w:val="22"/>
                <w:szCs w:val="22"/>
              </w:rPr>
              <w:t>Friday 24</w:t>
            </w:r>
            <w:r w:rsidRPr="00C91E79">
              <w:rPr>
                <w:rFonts w:ascii="Century Gothic" w:hAnsi="Century Gothic" w:cs="Calibri"/>
                <w:sz w:val="22"/>
                <w:szCs w:val="22"/>
                <w:vertAlign w:val="superscript"/>
              </w:rPr>
              <w:t>th</w:t>
            </w:r>
            <w:r w:rsidRPr="00C91E79">
              <w:rPr>
                <w:rFonts w:ascii="Century Gothic" w:hAnsi="Century Gothic" w:cs="Calibri"/>
                <w:sz w:val="22"/>
                <w:szCs w:val="22"/>
              </w:rPr>
              <w:t xml:space="preserve"> September 2021</w:t>
            </w:r>
          </w:p>
          <w:p w14:paraId="4F93AC3D" w14:textId="7C9C3CA1" w:rsidR="00266634" w:rsidRPr="00C91E79" w:rsidRDefault="00F60B37" w:rsidP="0031085F">
            <w:pPr>
              <w:rPr>
                <w:rFonts w:ascii="Century Gothic" w:hAnsi="Century Gothic" w:cs="Calibri"/>
                <w:sz w:val="22"/>
                <w:szCs w:val="22"/>
              </w:rPr>
            </w:pPr>
            <w:r w:rsidRPr="00C91E79">
              <w:rPr>
                <w:rFonts w:ascii="Century Gothic" w:hAnsi="Century Gothic" w:cs="Calibri"/>
              </w:rPr>
              <w:t xml:space="preserve">The closing date for receipt of applications is </w:t>
            </w:r>
            <w:r w:rsidR="0075011C" w:rsidRPr="00C91E79">
              <w:rPr>
                <w:rFonts w:ascii="Century Gothic" w:hAnsi="Century Gothic" w:cs="Calibri"/>
              </w:rPr>
              <w:t>Friday 24</w:t>
            </w:r>
            <w:r w:rsidR="0075011C" w:rsidRPr="00C91E79">
              <w:rPr>
                <w:rFonts w:ascii="Century Gothic" w:hAnsi="Century Gothic" w:cs="Calibri"/>
                <w:vertAlign w:val="superscript"/>
              </w:rPr>
              <w:t>th</w:t>
            </w:r>
            <w:r w:rsidR="0075011C" w:rsidRPr="00C91E79">
              <w:rPr>
                <w:rFonts w:ascii="Century Gothic" w:hAnsi="Century Gothic" w:cs="Calibri"/>
              </w:rPr>
              <w:t xml:space="preserve"> September 2021</w:t>
            </w:r>
            <w:r w:rsidR="0031085F">
              <w:rPr>
                <w:rFonts w:ascii="Century Gothic" w:hAnsi="Century Gothic" w:cs="Calibri"/>
              </w:rPr>
              <w:t xml:space="preserve"> at noon</w:t>
            </w:r>
            <w:r w:rsidR="0075011C" w:rsidRPr="00C91E79">
              <w:rPr>
                <w:rFonts w:ascii="Century Gothic" w:hAnsi="Century Gothic" w:cs="Calibri"/>
              </w:rPr>
              <w:t>.</w:t>
            </w:r>
            <w:r w:rsidRPr="00C91E79">
              <w:rPr>
                <w:rFonts w:ascii="Century Gothic" w:hAnsi="Century Gothic" w:cs="Calibri"/>
              </w:rPr>
              <w:t xml:space="preserve">  Please note that we reserve the right to close the recruitment campaign earlier tha</w:t>
            </w:r>
            <w:r w:rsidR="0075011C" w:rsidRPr="00C91E79">
              <w:rPr>
                <w:rFonts w:ascii="Century Gothic" w:hAnsi="Century Gothic" w:cs="Calibri"/>
              </w:rPr>
              <w:t>n</w:t>
            </w:r>
            <w:r w:rsidRPr="00C91E79">
              <w:rPr>
                <w:rFonts w:ascii="Century Gothic" w:hAnsi="Century Gothic" w:cs="Calibri"/>
              </w:rPr>
              <w:t xml:space="preserve"> this date subject to the volume of applications received.  We therefore encourage candidates to submit applications as early as possible.  </w:t>
            </w:r>
          </w:p>
        </w:tc>
      </w:tr>
      <w:tr w:rsidR="008F798C" w:rsidRPr="00C91E79" w14:paraId="6A820E8E" w14:textId="77777777" w:rsidTr="008F798C">
        <w:tc>
          <w:tcPr>
            <w:tcW w:w="1236" w:type="pct"/>
            <w:shd w:val="clear" w:color="auto" w:fill="F2F2F2"/>
          </w:tcPr>
          <w:p w14:paraId="0E46DA29" w14:textId="77777777" w:rsidR="00266634" w:rsidRPr="00C91E79" w:rsidRDefault="00266634" w:rsidP="00106D5C">
            <w:pPr>
              <w:rPr>
                <w:rFonts w:ascii="Century Gothic" w:hAnsi="Century Gothic" w:cs="Calibri"/>
                <w:b/>
                <w:sz w:val="22"/>
                <w:szCs w:val="22"/>
              </w:rPr>
            </w:pPr>
            <w:r w:rsidRPr="00C91E79">
              <w:rPr>
                <w:rFonts w:ascii="Century Gothic" w:hAnsi="Century Gothic" w:cs="Calibri"/>
                <w:b/>
                <w:sz w:val="22"/>
                <w:szCs w:val="22"/>
              </w:rPr>
              <w:t>Interview date</w:t>
            </w:r>
            <w:r w:rsidRPr="00C91E79">
              <w:rPr>
                <w:rFonts w:ascii="Century Gothic" w:hAnsi="Century Gothic" w:cs="Calibri"/>
                <w:b/>
                <w:sz w:val="22"/>
                <w:szCs w:val="22"/>
              </w:rPr>
              <w:br/>
            </w:r>
          </w:p>
        </w:tc>
        <w:tc>
          <w:tcPr>
            <w:tcW w:w="3764" w:type="pct"/>
            <w:shd w:val="clear" w:color="auto" w:fill="auto"/>
          </w:tcPr>
          <w:p w14:paraId="4F2C1DDA" w14:textId="06AFE696" w:rsidR="00266634" w:rsidRPr="00C91E79" w:rsidRDefault="0075011C" w:rsidP="0031085F">
            <w:pPr>
              <w:rPr>
                <w:rFonts w:ascii="Century Gothic" w:hAnsi="Century Gothic" w:cs="Calibri"/>
                <w:sz w:val="22"/>
                <w:szCs w:val="22"/>
              </w:rPr>
            </w:pPr>
            <w:r w:rsidRPr="00C91E79">
              <w:rPr>
                <w:rFonts w:ascii="Century Gothic" w:hAnsi="Century Gothic" w:cs="Calibri"/>
                <w:sz w:val="22"/>
                <w:szCs w:val="22"/>
              </w:rPr>
              <w:t xml:space="preserve">Thursday </w:t>
            </w:r>
            <w:r w:rsidR="0031085F">
              <w:rPr>
                <w:rFonts w:ascii="Century Gothic" w:hAnsi="Century Gothic" w:cs="Calibri"/>
                <w:sz w:val="22"/>
                <w:szCs w:val="22"/>
              </w:rPr>
              <w:t xml:space="preserve">30 September and </w:t>
            </w:r>
            <w:r w:rsidRPr="00C91E79">
              <w:rPr>
                <w:rFonts w:ascii="Century Gothic" w:hAnsi="Century Gothic" w:cs="Calibri"/>
                <w:sz w:val="22"/>
                <w:szCs w:val="22"/>
              </w:rPr>
              <w:t xml:space="preserve">Friday </w:t>
            </w:r>
            <w:r w:rsidR="0031085F">
              <w:rPr>
                <w:rFonts w:ascii="Century Gothic" w:hAnsi="Century Gothic" w:cs="Calibri"/>
                <w:sz w:val="22"/>
                <w:szCs w:val="22"/>
              </w:rPr>
              <w:t>1 October</w:t>
            </w:r>
            <w:r w:rsidRPr="00C91E79">
              <w:rPr>
                <w:rFonts w:ascii="Century Gothic" w:hAnsi="Century Gothic" w:cs="Calibri"/>
                <w:sz w:val="22"/>
                <w:szCs w:val="22"/>
              </w:rPr>
              <w:t xml:space="preserve"> </w:t>
            </w:r>
          </w:p>
        </w:tc>
      </w:tr>
      <w:tr w:rsidR="008F798C" w:rsidRPr="00C91E79" w14:paraId="122BF835" w14:textId="77777777" w:rsidTr="008F798C">
        <w:trPr>
          <w:trHeight w:val="2769"/>
        </w:trPr>
        <w:tc>
          <w:tcPr>
            <w:tcW w:w="5000" w:type="pct"/>
            <w:gridSpan w:val="2"/>
            <w:shd w:val="clear" w:color="auto" w:fill="auto"/>
          </w:tcPr>
          <w:p w14:paraId="4AD65587" w14:textId="11D9F451" w:rsidR="00C91E79" w:rsidRPr="00C91E79" w:rsidRDefault="00C91E79" w:rsidP="00C91E79">
            <w:pPr>
              <w:jc w:val="both"/>
              <w:rPr>
                <w:rFonts w:ascii="Century Gothic" w:hAnsi="Century Gothic"/>
                <w:i/>
                <w:iCs/>
                <w:sz w:val="22"/>
                <w:szCs w:val="22"/>
              </w:rPr>
            </w:pPr>
            <w:r w:rsidRPr="00C91E79">
              <w:rPr>
                <w:rFonts w:ascii="Century Gothic" w:hAnsi="Century Gothic"/>
                <w:i/>
                <w:iCs/>
              </w:rPr>
              <w:t xml:space="preserve">Do you have the highest expectations for every member of the </w:t>
            </w:r>
            <w:r w:rsidR="00106B56">
              <w:rPr>
                <w:rFonts w:ascii="Century Gothic" w:hAnsi="Century Gothic"/>
                <w:i/>
                <w:iCs/>
              </w:rPr>
              <w:t>academy</w:t>
            </w:r>
            <w:r w:rsidRPr="00C91E79">
              <w:rPr>
                <w:rFonts w:ascii="Century Gothic" w:hAnsi="Century Gothic"/>
                <w:i/>
                <w:iCs/>
              </w:rPr>
              <w:t xml:space="preserve"> community and believe in transformational education for all, irrespective of starting points and background?</w:t>
            </w:r>
          </w:p>
          <w:p w14:paraId="49123253" w14:textId="39C9A527" w:rsidR="00C91E79" w:rsidRPr="00C91E79" w:rsidRDefault="00C91E79" w:rsidP="00C91E79">
            <w:pPr>
              <w:jc w:val="both"/>
              <w:rPr>
                <w:rFonts w:ascii="Century Gothic" w:hAnsi="Century Gothic"/>
                <w:i/>
                <w:iCs/>
              </w:rPr>
            </w:pPr>
            <w:r w:rsidRPr="00C91E79">
              <w:rPr>
                <w:rFonts w:ascii="Century Gothic" w:hAnsi="Century Gothic"/>
                <w:i/>
                <w:iCs/>
              </w:rPr>
              <w:t xml:space="preserve">Are you able to win hearts and minds with your inspirational vision for </w:t>
            </w:r>
            <w:r w:rsidR="00106B56">
              <w:rPr>
                <w:rFonts w:ascii="Century Gothic" w:hAnsi="Century Gothic"/>
                <w:i/>
                <w:iCs/>
              </w:rPr>
              <w:t>academy</w:t>
            </w:r>
            <w:r w:rsidRPr="00C91E79">
              <w:rPr>
                <w:rFonts w:ascii="Century Gothic" w:hAnsi="Century Gothic"/>
                <w:i/>
                <w:iCs/>
              </w:rPr>
              <w:t xml:space="preserve"> improvement, underpinned by the </w:t>
            </w:r>
            <w:r w:rsidR="00106B56">
              <w:rPr>
                <w:rFonts w:ascii="Century Gothic" w:hAnsi="Century Gothic"/>
                <w:i/>
                <w:iCs/>
              </w:rPr>
              <w:t>academy</w:t>
            </w:r>
            <w:r w:rsidRPr="00C91E79">
              <w:rPr>
                <w:rFonts w:ascii="Century Gothic" w:hAnsi="Century Gothic"/>
                <w:i/>
                <w:iCs/>
              </w:rPr>
              <w:t>’s inclusive ethos and value</w:t>
            </w:r>
            <w:r w:rsidR="004215C6">
              <w:rPr>
                <w:rFonts w:ascii="Century Gothic" w:hAnsi="Century Gothic"/>
                <w:i/>
                <w:iCs/>
              </w:rPr>
              <w:t>s</w:t>
            </w:r>
            <w:r w:rsidRPr="00C91E79">
              <w:rPr>
                <w:rFonts w:ascii="Century Gothic" w:hAnsi="Century Gothic"/>
                <w:i/>
                <w:iCs/>
              </w:rPr>
              <w:t>?</w:t>
            </w:r>
          </w:p>
          <w:p w14:paraId="5203D695" w14:textId="77777777" w:rsidR="00C91E79" w:rsidRPr="00C91E79" w:rsidRDefault="00C91E79" w:rsidP="00C91E79">
            <w:pPr>
              <w:jc w:val="both"/>
              <w:rPr>
                <w:rFonts w:ascii="Century Gothic" w:hAnsi="Century Gothic"/>
                <w:i/>
                <w:iCs/>
              </w:rPr>
            </w:pPr>
            <w:r w:rsidRPr="00C91E79">
              <w:rPr>
                <w:rFonts w:ascii="Century Gothic" w:hAnsi="Century Gothic"/>
                <w:i/>
                <w:iCs/>
              </w:rPr>
              <w:t>Are you passionate about high-quality teaching and learning and a life changing quality of education?</w:t>
            </w:r>
          </w:p>
          <w:p w14:paraId="12216C5B" w14:textId="6A791227" w:rsidR="00C91E79" w:rsidRPr="00C91E79" w:rsidRDefault="00C91E79" w:rsidP="00C91E79">
            <w:pPr>
              <w:jc w:val="both"/>
              <w:rPr>
                <w:rFonts w:ascii="Century Gothic" w:hAnsi="Century Gothic"/>
                <w:i/>
                <w:iCs/>
              </w:rPr>
            </w:pPr>
            <w:r w:rsidRPr="00C91E79">
              <w:rPr>
                <w:rFonts w:ascii="Century Gothic" w:hAnsi="Century Gothic"/>
                <w:i/>
                <w:iCs/>
              </w:rPr>
              <w:t xml:space="preserve">Do you have the experience, skills, insights and determination to lead this ambitious </w:t>
            </w:r>
            <w:r w:rsidR="00106B56">
              <w:rPr>
                <w:rFonts w:ascii="Century Gothic" w:hAnsi="Century Gothic"/>
                <w:i/>
                <w:iCs/>
              </w:rPr>
              <w:t>academy</w:t>
            </w:r>
            <w:r w:rsidRPr="00C91E79">
              <w:rPr>
                <w:rFonts w:ascii="Century Gothic" w:hAnsi="Century Gothic"/>
                <w:i/>
                <w:iCs/>
              </w:rPr>
              <w:t xml:space="preserve"> from good to outstanding alongside an inspirational and values driven Principal? </w:t>
            </w:r>
          </w:p>
          <w:p w14:paraId="5CE5BB9C" w14:textId="77777777" w:rsidR="00C91E79" w:rsidRPr="00C91E79" w:rsidRDefault="00C91E79" w:rsidP="00C91E79">
            <w:pPr>
              <w:jc w:val="both"/>
              <w:rPr>
                <w:rFonts w:ascii="Century Gothic" w:hAnsi="Century Gothic"/>
              </w:rPr>
            </w:pPr>
            <w:r w:rsidRPr="00C91E79">
              <w:rPr>
                <w:rFonts w:ascii="Century Gothic" w:hAnsi="Century Gothic"/>
              </w:rPr>
              <w:t xml:space="preserve">If you can answer yes to these four questions, we would love to hear from you. </w:t>
            </w:r>
          </w:p>
          <w:p w14:paraId="67C49EBA" w14:textId="77777777" w:rsidR="00C91E79" w:rsidRPr="00C91E79" w:rsidRDefault="00C91E79" w:rsidP="00C91E79">
            <w:pPr>
              <w:jc w:val="both"/>
              <w:rPr>
                <w:rFonts w:ascii="Century Gothic" w:hAnsi="Century Gothic"/>
              </w:rPr>
            </w:pPr>
            <w:r w:rsidRPr="00C91E79">
              <w:rPr>
                <w:rFonts w:ascii="Century Gothic" w:hAnsi="Century Gothic"/>
              </w:rPr>
              <w:t>We are seeking an exceptional individual to play a leading role at Oxford Spires Academy.</w:t>
            </w:r>
          </w:p>
          <w:p w14:paraId="0A74B906" w14:textId="3832C720" w:rsidR="00C91E79" w:rsidRPr="00C91E79" w:rsidRDefault="00C91E79" w:rsidP="00C91E79">
            <w:pPr>
              <w:jc w:val="both"/>
              <w:rPr>
                <w:rFonts w:ascii="Century Gothic" w:hAnsi="Century Gothic"/>
              </w:rPr>
            </w:pPr>
            <w:r w:rsidRPr="00C91E79">
              <w:rPr>
                <w:rFonts w:ascii="Century Gothic" w:hAnsi="Century Gothic"/>
              </w:rPr>
              <w:t xml:space="preserve">Over the past decade, Oxford Spires Academy has seen many changes and these were recognised in its last Ofsted ‘Good’ judgement. It is a continually improving </w:t>
            </w:r>
            <w:r w:rsidR="00106B56">
              <w:rPr>
                <w:rFonts w:ascii="Century Gothic" w:hAnsi="Century Gothic"/>
              </w:rPr>
              <w:t>academy</w:t>
            </w:r>
            <w:r w:rsidRPr="00C91E79">
              <w:rPr>
                <w:rFonts w:ascii="Century Gothic" w:hAnsi="Century Gothic"/>
              </w:rPr>
              <w:t xml:space="preserve">, which is full </w:t>
            </w:r>
            <w:r w:rsidR="00106B56">
              <w:rPr>
                <w:rFonts w:ascii="Century Gothic" w:hAnsi="Century Gothic"/>
              </w:rPr>
              <w:t xml:space="preserve">in </w:t>
            </w:r>
            <w:r w:rsidRPr="00C91E79">
              <w:rPr>
                <w:rFonts w:ascii="Century Gothic" w:hAnsi="Century Gothic"/>
              </w:rPr>
              <w:t xml:space="preserve">all year groups and is at the heart of its diverse community. Behaviour and attitudes, the achievement of disadvantaged groups of students, the focus on quality first teaching and the professional development opportunities provided for staff are incredibly important to the staff core value of ‘Be </w:t>
            </w:r>
            <w:r w:rsidR="00106B56">
              <w:rPr>
                <w:rFonts w:ascii="Century Gothic" w:hAnsi="Century Gothic"/>
              </w:rPr>
              <w:t>the best you can be</w:t>
            </w:r>
            <w:r w:rsidRPr="00C91E79">
              <w:rPr>
                <w:rFonts w:ascii="Century Gothic" w:hAnsi="Century Gothic"/>
              </w:rPr>
              <w:t xml:space="preserve">’ permeates every aspect of </w:t>
            </w:r>
            <w:r w:rsidR="00106B56">
              <w:rPr>
                <w:rFonts w:ascii="Century Gothic" w:hAnsi="Century Gothic"/>
              </w:rPr>
              <w:t>academy</w:t>
            </w:r>
            <w:r w:rsidRPr="00C91E79">
              <w:rPr>
                <w:rFonts w:ascii="Century Gothic" w:hAnsi="Century Gothic"/>
              </w:rPr>
              <w:t xml:space="preserve"> life. </w:t>
            </w:r>
          </w:p>
          <w:p w14:paraId="5E5445B3" w14:textId="2B9F30F4" w:rsidR="00C91E79" w:rsidRPr="00C91E79" w:rsidRDefault="00C91E79" w:rsidP="00C91E79">
            <w:pPr>
              <w:jc w:val="both"/>
              <w:rPr>
                <w:rFonts w:ascii="Century Gothic" w:hAnsi="Century Gothic"/>
              </w:rPr>
            </w:pPr>
            <w:r w:rsidRPr="00C91E79">
              <w:rPr>
                <w:rFonts w:ascii="Century Gothic" w:hAnsi="Century Gothic"/>
              </w:rPr>
              <w:lastRenderedPageBreak/>
              <w:t>The Senior Vice Principal needs to be able to see the f</w:t>
            </w:r>
            <w:r w:rsidR="0031085F">
              <w:rPr>
                <w:rFonts w:ascii="Century Gothic" w:hAnsi="Century Gothic"/>
              </w:rPr>
              <w:t>ine detail that will allow the a</w:t>
            </w:r>
            <w:r w:rsidRPr="00C91E79">
              <w:rPr>
                <w:rFonts w:ascii="Century Gothic" w:hAnsi="Century Gothic"/>
              </w:rPr>
              <w:t xml:space="preserve">cademy to continue its journey of improvement and be tenacious in delivering on this. There could not be a more exciting time to take on such a role and play a part in transforming further the lives of the community served by the </w:t>
            </w:r>
            <w:r w:rsidR="00106B56">
              <w:rPr>
                <w:rFonts w:ascii="Century Gothic" w:hAnsi="Century Gothic"/>
              </w:rPr>
              <w:t>academy</w:t>
            </w:r>
            <w:r w:rsidRPr="00C91E79">
              <w:rPr>
                <w:rFonts w:ascii="Century Gothic" w:hAnsi="Century Gothic"/>
              </w:rPr>
              <w:t>.</w:t>
            </w:r>
          </w:p>
          <w:p w14:paraId="2142DC68" w14:textId="5B8D6733" w:rsidR="00C91E79" w:rsidRPr="00C91E79" w:rsidRDefault="009E2B53" w:rsidP="00C91E79">
            <w:pPr>
              <w:jc w:val="both"/>
              <w:rPr>
                <w:rFonts w:ascii="Century Gothic" w:hAnsi="Century Gothic"/>
              </w:rPr>
            </w:pPr>
            <w:r>
              <w:rPr>
                <w:rFonts w:ascii="Century Gothic" w:hAnsi="Century Gothic"/>
              </w:rPr>
              <w:t>Outcomes at the a</w:t>
            </w:r>
            <w:r w:rsidR="00C91E79" w:rsidRPr="00C91E79">
              <w:rPr>
                <w:rFonts w:ascii="Century Gothic" w:hAnsi="Century Gothic"/>
              </w:rPr>
              <w:t>cademy are strong with a history of achieving positive P</w:t>
            </w:r>
            <w:r w:rsidR="00C6779E">
              <w:rPr>
                <w:rFonts w:ascii="Century Gothic" w:hAnsi="Century Gothic"/>
              </w:rPr>
              <w:t xml:space="preserve">rogress </w:t>
            </w:r>
            <w:r w:rsidR="00C91E79" w:rsidRPr="00C91E79">
              <w:rPr>
                <w:rFonts w:ascii="Century Gothic" w:hAnsi="Century Gothic"/>
              </w:rPr>
              <w:t xml:space="preserve">8 and Value Added Scores. Whilst the </w:t>
            </w:r>
            <w:r w:rsidR="00106B56">
              <w:rPr>
                <w:rFonts w:ascii="Century Gothic" w:hAnsi="Century Gothic"/>
              </w:rPr>
              <w:t>academy</w:t>
            </w:r>
            <w:r w:rsidR="00C91E79" w:rsidRPr="00C91E79">
              <w:rPr>
                <w:rFonts w:ascii="Century Gothic" w:hAnsi="Century Gothic"/>
              </w:rPr>
              <w:t xml:space="preserve"> has had several years of positive progress a significantly improved reputation</w:t>
            </w:r>
            <w:r w:rsidR="0031085F">
              <w:rPr>
                <w:rFonts w:ascii="Century Gothic" w:hAnsi="Century Gothic"/>
              </w:rPr>
              <w:t>,</w:t>
            </w:r>
            <w:r>
              <w:rPr>
                <w:rFonts w:ascii="Century Gothic" w:hAnsi="Century Gothic"/>
              </w:rPr>
              <w:t xml:space="preserve"> </w:t>
            </w:r>
            <w:r w:rsidR="00C91E79" w:rsidRPr="00C91E79">
              <w:rPr>
                <w:rFonts w:ascii="Century Gothic" w:hAnsi="Century Gothic"/>
              </w:rPr>
              <w:t xml:space="preserve">the Principal is aware of the effort that must continue to retain the current position of the </w:t>
            </w:r>
            <w:r w:rsidR="00106B56">
              <w:rPr>
                <w:rFonts w:ascii="Century Gothic" w:hAnsi="Century Gothic"/>
              </w:rPr>
              <w:t>academy</w:t>
            </w:r>
            <w:r w:rsidR="00C91E79" w:rsidRPr="00C91E79">
              <w:rPr>
                <w:rFonts w:ascii="Century Gothic" w:hAnsi="Century Gothic"/>
              </w:rPr>
              <w:t xml:space="preserve">. The successful candidate will require charisma, entrepreneurial skills and tenacity in order for the </w:t>
            </w:r>
            <w:r w:rsidR="00106B56">
              <w:rPr>
                <w:rFonts w:ascii="Century Gothic" w:hAnsi="Century Gothic"/>
              </w:rPr>
              <w:t>academy</w:t>
            </w:r>
            <w:r w:rsidR="00C91E79" w:rsidRPr="00C91E79">
              <w:rPr>
                <w:rFonts w:ascii="Century Gothic" w:hAnsi="Century Gothic"/>
              </w:rPr>
              <w:t xml:space="preserve"> to continue to grow in this challenging context.  </w:t>
            </w:r>
          </w:p>
          <w:p w14:paraId="4506F7AF" w14:textId="23279726" w:rsidR="00C91E79" w:rsidRPr="00C91E79" w:rsidRDefault="00C91E79" w:rsidP="00C91E79">
            <w:pPr>
              <w:jc w:val="both"/>
              <w:rPr>
                <w:rFonts w:ascii="Century Gothic" w:hAnsi="Century Gothic"/>
              </w:rPr>
            </w:pPr>
            <w:r w:rsidRPr="00C91E79">
              <w:rPr>
                <w:rFonts w:ascii="Century Gothic" w:hAnsi="Century Gothic"/>
              </w:rPr>
              <w:t>Oxford Spires Academy is part of Anthem Trust, a multi-academy trust serving over 8,000 children and young people in 16</w:t>
            </w:r>
            <w:r w:rsidR="009E2B53">
              <w:rPr>
                <w:rFonts w:ascii="Century Gothic" w:hAnsi="Century Gothic"/>
              </w:rPr>
              <w:t xml:space="preserve"> </w:t>
            </w:r>
            <w:r w:rsidR="00106B56">
              <w:rPr>
                <w:rFonts w:ascii="Century Gothic" w:hAnsi="Century Gothic"/>
              </w:rPr>
              <w:t>academ</w:t>
            </w:r>
            <w:r w:rsidR="00221C41">
              <w:rPr>
                <w:rFonts w:ascii="Century Gothic" w:hAnsi="Century Gothic"/>
              </w:rPr>
              <w:t>ies</w:t>
            </w:r>
            <w:r w:rsidR="00106B56">
              <w:rPr>
                <w:rFonts w:ascii="Century Gothic" w:hAnsi="Century Gothic"/>
              </w:rPr>
              <w:t xml:space="preserve"> a</w:t>
            </w:r>
            <w:r w:rsidRPr="00C91E79">
              <w:rPr>
                <w:rFonts w:ascii="Century Gothic" w:hAnsi="Century Gothic"/>
              </w:rPr>
              <w:t xml:space="preserve">cross the East Midlands, London and the Thames Valley. We are looking to appoint a Senior Vice Principal with a proven track record at either </w:t>
            </w:r>
            <w:r w:rsidR="00C6779E">
              <w:rPr>
                <w:rFonts w:ascii="Century Gothic" w:hAnsi="Century Gothic"/>
              </w:rPr>
              <w:t>Assistant</w:t>
            </w:r>
            <w:r w:rsidRPr="00C91E79">
              <w:rPr>
                <w:rFonts w:ascii="Century Gothic" w:hAnsi="Century Gothic"/>
              </w:rPr>
              <w:t xml:space="preserve"> Principal or </w:t>
            </w:r>
            <w:bookmarkStart w:id="0" w:name="_GoBack"/>
            <w:bookmarkEnd w:id="0"/>
            <w:r w:rsidRPr="00C91E79">
              <w:rPr>
                <w:rFonts w:ascii="Century Gothic" w:hAnsi="Century Gothic"/>
              </w:rPr>
              <w:t xml:space="preserve">Vice Principal level. As a senior leader in our multi-academy trust, the post-holder would be expected to embrace Anthem’s collaborative ethos and work closely with other </w:t>
            </w:r>
            <w:r w:rsidR="00106B56">
              <w:rPr>
                <w:rFonts w:ascii="Century Gothic" w:hAnsi="Century Gothic"/>
              </w:rPr>
              <w:t>academy</w:t>
            </w:r>
            <w:r w:rsidRPr="00C91E79">
              <w:rPr>
                <w:rFonts w:ascii="Century Gothic" w:hAnsi="Century Gothic"/>
              </w:rPr>
              <w:t xml:space="preserve"> across the Trust.</w:t>
            </w:r>
          </w:p>
          <w:p w14:paraId="3758C892" w14:textId="77777777" w:rsidR="00C91E79" w:rsidRPr="00C91E79" w:rsidRDefault="00C91E79" w:rsidP="00C91E79">
            <w:pPr>
              <w:jc w:val="both"/>
              <w:rPr>
                <w:rFonts w:ascii="Century Gothic" w:hAnsi="Century Gothic"/>
              </w:rPr>
            </w:pPr>
            <w:r w:rsidRPr="00C91E79">
              <w:rPr>
                <w:rFonts w:ascii="Century Gothic" w:hAnsi="Century Gothic"/>
              </w:rPr>
              <w:t xml:space="preserve">In addition to a competitive salary, we provide high-quality leadership coaching and professional development and the opportunity to play a key role in a dynamic and aspirational multi-academy trust. </w:t>
            </w:r>
          </w:p>
          <w:p w14:paraId="47FB63AE" w14:textId="323D0C86" w:rsidR="00775E94" w:rsidRPr="00C91E79" w:rsidRDefault="00267080" w:rsidP="00775E94">
            <w:pPr>
              <w:rPr>
                <w:rFonts w:ascii="Century Gothic" w:hAnsi="Century Gothic" w:cs="Calibri"/>
                <w:bCs/>
                <w:i/>
                <w:sz w:val="22"/>
                <w:szCs w:val="22"/>
              </w:rPr>
            </w:pPr>
            <w:r w:rsidRPr="00C91E79">
              <w:rPr>
                <w:rFonts w:ascii="Century Gothic" w:hAnsi="Century Gothic"/>
                <w:bCs/>
                <w:i/>
              </w:rPr>
              <w:t>We are committed to safeguarding and promoting the welfare of children and young people and require all staff and volunteers to share and demonstrate this commitment. The successful candidate will have to meet the requirements of the person specification and will be subject to the relevant pre-employment checks which will, where applicable, include a health check, an enhanced DBS check, the Children’s Barred List check and satisfactory references.</w:t>
            </w:r>
          </w:p>
        </w:tc>
      </w:tr>
      <w:tr w:rsidR="008F798C" w:rsidRPr="00C91E79" w14:paraId="560D0692" w14:textId="77777777" w:rsidTr="008F798C">
        <w:trPr>
          <w:trHeight w:val="409"/>
        </w:trPr>
        <w:tc>
          <w:tcPr>
            <w:tcW w:w="1236" w:type="pct"/>
            <w:shd w:val="clear" w:color="auto" w:fill="F2F2F2"/>
          </w:tcPr>
          <w:p w14:paraId="3BDDD59B" w14:textId="77777777" w:rsidR="00775E94" w:rsidRPr="00C91E79" w:rsidRDefault="00775E94" w:rsidP="00775E94">
            <w:pPr>
              <w:rPr>
                <w:rFonts w:ascii="Century Gothic" w:hAnsi="Century Gothic" w:cs="Calibri"/>
                <w:b/>
                <w:sz w:val="22"/>
                <w:szCs w:val="22"/>
              </w:rPr>
            </w:pPr>
            <w:r w:rsidRPr="00C91E79">
              <w:rPr>
                <w:rFonts w:ascii="Century Gothic" w:hAnsi="Century Gothic" w:cs="Calibri"/>
                <w:b/>
                <w:sz w:val="22"/>
                <w:szCs w:val="22"/>
              </w:rPr>
              <w:lastRenderedPageBreak/>
              <w:t>Contact details:</w:t>
            </w:r>
            <w:r w:rsidRPr="00C91E79">
              <w:rPr>
                <w:rFonts w:ascii="Century Gothic" w:hAnsi="Century Gothic" w:cs="Calibri"/>
                <w:b/>
                <w:sz w:val="22"/>
                <w:szCs w:val="22"/>
              </w:rPr>
              <w:br/>
            </w:r>
            <w:r w:rsidRPr="00C91E79">
              <w:rPr>
                <w:rFonts w:ascii="Century Gothic" w:hAnsi="Century Gothic" w:cs="Calibri"/>
                <w:i/>
                <w:sz w:val="22"/>
                <w:szCs w:val="22"/>
              </w:rPr>
              <w:t>(who to contact to arrange a visit or request further information)</w:t>
            </w:r>
          </w:p>
        </w:tc>
        <w:tc>
          <w:tcPr>
            <w:tcW w:w="3764" w:type="pct"/>
            <w:shd w:val="clear" w:color="auto" w:fill="auto"/>
          </w:tcPr>
          <w:p w14:paraId="051A1E67" w14:textId="3811D31B" w:rsidR="00DE61B3" w:rsidRPr="00C91E79" w:rsidRDefault="00DE61B3" w:rsidP="003616BA">
            <w:pPr>
              <w:rPr>
                <w:rFonts w:ascii="Century Gothic" w:hAnsi="Century Gothic" w:cs="Calibri"/>
                <w:sz w:val="22"/>
                <w:szCs w:val="22"/>
              </w:rPr>
            </w:pPr>
            <w:r w:rsidRPr="00C91E79">
              <w:rPr>
                <w:rFonts w:ascii="Century Gothic" w:hAnsi="Century Gothic" w:cs="Calibri"/>
                <w:sz w:val="22"/>
                <w:szCs w:val="22"/>
              </w:rPr>
              <w:t xml:space="preserve">If you would like to discuss the role or arrange a visit to the </w:t>
            </w:r>
            <w:r w:rsidR="00106B56">
              <w:rPr>
                <w:rFonts w:ascii="Century Gothic" w:hAnsi="Century Gothic" w:cs="Calibri"/>
                <w:sz w:val="22"/>
                <w:szCs w:val="22"/>
              </w:rPr>
              <w:t>academy</w:t>
            </w:r>
            <w:r w:rsidRPr="00C91E79">
              <w:rPr>
                <w:rFonts w:ascii="Century Gothic" w:hAnsi="Century Gothic" w:cs="Calibri"/>
                <w:sz w:val="22"/>
                <w:szCs w:val="22"/>
              </w:rPr>
              <w:t xml:space="preserve"> please contact </w:t>
            </w:r>
            <w:r w:rsidR="0075011C" w:rsidRPr="00C91E79">
              <w:rPr>
                <w:rFonts w:ascii="Century Gothic" w:hAnsi="Century Gothic" w:cs="Calibri"/>
                <w:sz w:val="22"/>
                <w:szCs w:val="22"/>
              </w:rPr>
              <w:t>Sandra Jaggers</w:t>
            </w:r>
            <w:r w:rsidR="009E2B53">
              <w:rPr>
                <w:rFonts w:ascii="Century Gothic" w:hAnsi="Century Gothic" w:cs="Calibri"/>
                <w:sz w:val="22"/>
                <w:szCs w:val="22"/>
              </w:rPr>
              <w:t>,</w:t>
            </w:r>
            <w:r w:rsidR="0075011C" w:rsidRPr="00C91E79">
              <w:rPr>
                <w:rFonts w:ascii="Century Gothic" w:hAnsi="Century Gothic" w:cs="Calibri"/>
                <w:sz w:val="22"/>
                <w:szCs w:val="22"/>
              </w:rPr>
              <w:t xml:space="preserve"> PA to the Principal who will arrange a meeting and a tour with </w:t>
            </w:r>
            <w:r w:rsidR="009E2B53">
              <w:rPr>
                <w:rFonts w:ascii="Century Gothic" w:hAnsi="Century Gothic" w:cs="Calibri"/>
                <w:sz w:val="22"/>
                <w:szCs w:val="22"/>
              </w:rPr>
              <w:t>the Principal Jon Hebblethwaite.  To contact Sandra Jaggers please telephone 01865 415968 or email on sjaggers@spires.anthemtrust.uk.</w:t>
            </w:r>
          </w:p>
        </w:tc>
      </w:tr>
      <w:tr w:rsidR="008F798C" w:rsidRPr="00C91E79" w14:paraId="063942EA" w14:textId="77777777" w:rsidTr="008F798C">
        <w:trPr>
          <w:trHeight w:val="409"/>
        </w:trPr>
        <w:tc>
          <w:tcPr>
            <w:tcW w:w="1236" w:type="pct"/>
            <w:shd w:val="clear" w:color="auto" w:fill="F2F2F2"/>
          </w:tcPr>
          <w:p w14:paraId="4CC1EEDF" w14:textId="77777777" w:rsidR="00775E94" w:rsidRPr="00C91E79" w:rsidRDefault="00775E94" w:rsidP="00775E94">
            <w:pPr>
              <w:rPr>
                <w:rFonts w:ascii="Century Gothic" w:hAnsi="Century Gothic" w:cs="Calibri"/>
                <w:b/>
                <w:sz w:val="22"/>
                <w:szCs w:val="22"/>
              </w:rPr>
            </w:pPr>
            <w:r w:rsidRPr="00C91E79">
              <w:rPr>
                <w:rFonts w:ascii="Century Gothic" w:hAnsi="Century Gothic" w:cs="Calibri"/>
                <w:b/>
                <w:sz w:val="22"/>
                <w:szCs w:val="22"/>
              </w:rPr>
              <w:t>How to apply:</w:t>
            </w:r>
          </w:p>
          <w:p w14:paraId="46F5C710" w14:textId="77777777" w:rsidR="00775E94" w:rsidRPr="00C91E79" w:rsidRDefault="00775E94" w:rsidP="00775E94">
            <w:pPr>
              <w:rPr>
                <w:rFonts w:ascii="Century Gothic" w:hAnsi="Century Gothic" w:cs="Calibri"/>
                <w:i/>
                <w:sz w:val="22"/>
                <w:szCs w:val="22"/>
              </w:rPr>
            </w:pPr>
            <w:r w:rsidRPr="00C91E79">
              <w:rPr>
                <w:rFonts w:ascii="Century Gothic" w:hAnsi="Century Gothic" w:cs="Calibri"/>
                <w:i/>
                <w:sz w:val="22"/>
                <w:szCs w:val="22"/>
              </w:rPr>
              <w:t>(how to apply and to whom)</w:t>
            </w:r>
          </w:p>
        </w:tc>
        <w:tc>
          <w:tcPr>
            <w:tcW w:w="3764" w:type="pct"/>
            <w:shd w:val="clear" w:color="auto" w:fill="auto"/>
          </w:tcPr>
          <w:p w14:paraId="5DE299C9" w14:textId="5F27141D" w:rsidR="00775E94" w:rsidRPr="00C91E79" w:rsidRDefault="00775E94" w:rsidP="00C91E79">
            <w:pPr>
              <w:pStyle w:val="NormalWeb"/>
              <w:rPr>
                <w:rFonts w:ascii="Century Gothic" w:hAnsi="Century Gothic" w:cs="Calibri"/>
                <w:sz w:val="22"/>
                <w:szCs w:val="22"/>
              </w:rPr>
            </w:pPr>
            <w:r w:rsidRPr="00C91E79">
              <w:rPr>
                <w:rFonts w:ascii="Century Gothic" w:eastAsia="MS Mincho" w:hAnsi="Century Gothic" w:cs="Calibri"/>
                <w:sz w:val="22"/>
                <w:szCs w:val="22"/>
                <w:lang w:val="en-GB"/>
              </w:rPr>
              <w:t>T</w:t>
            </w:r>
            <w:r w:rsidRPr="00C91E79">
              <w:rPr>
                <w:rFonts w:ascii="Century Gothic" w:hAnsi="Century Gothic" w:cs="Calibri"/>
                <w:sz w:val="22"/>
                <w:szCs w:val="22"/>
              </w:rPr>
              <w:t xml:space="preserve">o apply for this role please visit </w:t>
            </w:r>
            <w:hyperlink r:id="rId10" w:history="1">
              <w:r w:rsidRPr="00C91E79">
                <w:rPr>
                  <w:rStyle w:val="Hyperlink"/>
                  <w:rFonts w:ascii="Century Gothic" w:hAnsi="Century Gothic" w:cs="Calibri"/>
                  <w:sz w:val="22"/>
                  <w:szCs w:val="22"/>
                </w:rPr>
                <w:t>www.oxfordspiresacademy.org</w:t>
              </w:r>
            </w:hyperlink>
            <w:r w:rsidRPr="00C91E79">
              <w:rPr>
                <w:rFonts w:ascii="Century Gothic" w:hAnsi="Century Gothic" w:cs="Calibri"/>
                <w:sz w:val="22"/>
                <w:szCs w:val="22"/>
              </w:rPr>
              <w:t xml:space="preserve"> and download our application form from our website and return it to Sandra Jaggers</w:t>
            </w:r>
            <w:r w:rsidR="00D47AC2" w:rsidRPr="00C91E79">
              <w:rPr>
                <w:rFonts w:ascii="Century Gothic" w:hAnsi="Century Gothic" w:cs="Calibri"/>
                <w:sz w:val="22"/>
                <w:szCs w:val="22"/>
              </w:rPr>
              <w:t xml:space="preserve">, Principal’s PA, </w:t>
            </w:r>
            <w:r w:rsidRPr="00C91E79">
              <w:rPr>
                <w:rFonts w:ascii="Century Gothic" w:hAnsi="Century Gothic" w:cs="Calibri"/>
                <w:sz w:val="22"/>
                <w:szCs w:val="22"/>
              </w:rPr>
              <w:t xml:space="preserve">on </w:t>
            </w:r>
            <w:hyperlink r:id="rId11" w:history="1">
              <w:r w:rsidR="009E2B53" w:rsidRPr="00253680">
                <w:rPr>
                  <w:rStyle w:val="Hyperlink"/>
                  <w:rFonts w:ascii="Century Gothic" w:hAnsi="Century Gothic" w:cs="Calibri"/>
                  <w:sz w:val="22"/>
                  <w:szCs w:val="22"/>
                </w:rPr>
                <w:t>principal@spires.anthemtrust.uk</w:t>
              </w:r>
            </w:hyperlink>
            <w:r w:rsidR="009E2B53">
              <w:rPr>
                <w:rFonts w:ascii="Century Gothic" w:hAnsi="Century Gothic" w:cs="Calibri"/>
                <w:sz w:val="22"/>
                <w:szCs w:val="22"/>
              </w:rPr>
              <w:t xml:space="preserve">. </w:t>
            </w:r>
          </w:p>
          <w:p w14:paraId="5932A037" w14:textId="77777777" w:rsidR="00775E94" w:rsidRPr="00C91E79" w:rsidRDefault="00775E94" w:rsidP="00C91E79">
            <w:pPr>
              <w:rPr>
                <w:rFonts w:ascii="Century Gothic" w:hAnsi="Century Gothic" w:cs="Calibri"/>
                <w:sz w:val="22"/>
                <w:szCs w:val="22"/>
              </w:rPr>
            </w:pPr>
            <w:r w:rsidRPr="00C91E79">
              <w:rPr>
                <w:rFonts w:ascii="Century Gothic" w:hAnsi="Century Gothic" w:cs="Calibri"/>
                <w:sz w:val="22"/>
                <w:szCs w:val="22"/>
              </w:rPr>
              <w:t>Please note that we do not accept CVs.</w:t>
            </w:r>
          </w:p>
        </w:tc>
      </w:tr>
    </w:tbl>
    <w:p w14:paraId="5DC8B1D2" w14:textId="77777777" w:rsidR="005B160C" w:rsidRPr="00C91E79" w:rsidRDefault="005B160C" w:rsidP="00266634">
      <w:pPr>
        <w:rPr>
          <w:rFonts w:ascii="Century Gothic" w:hAnsi="Century Gothic" w:cs="Calibri"/>
          <w:sz w:val="22"/>
          <w:szCs w:val="22"/>
        </w:rPr>
      </w:pPr>
    </w:p>
    <w:sectPr w:rsidR="005B160C" w:rsidRPr="00C91E79" w:rsidSect="00C520E7">
      <w:headerReference w:type="default" r:id="rId12"/>
      <w:footerReference w:type="even" r:id="rId13"/>
      <w:footerReference w:type="default" r:id="rId14"/>
      <w:footerReference w:type="first" r:id="rId15"/>
      <w:pgSz w:w="11900" w:h="16840" w:code="9"/>
      <w:pgMar w:top="1701" w:right="1077" w:bottom="1701" w:left="1077" w:header="62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1F224" w14:textId="77777777" w:rsidR="00C84339" w:rsidRDefault="00C84339" w:rsidP="003C56A0">
      <w:pPr>
        <w:spacing w:line="240" w:lineRule="auto"/>
      </w:pPr>
      <w:r>
        <w:separator/>
      </w:r>
    </w:p>
  </w:endnote>
  <w:endnote w:type="continuationSeparator" w:id="0">
    <w:p w14:paraId="786C53F1" w14:textId="77777777" w:rsidR="00C84339" w:rsidRDefault="00C84339"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FEC2A" w14:textId="77777777" w:rsidR="00A5446F" w:rsidRDefault="00A5446F" w:rsidP="008718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6B3E43E"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41DEA" w14:textId="77777777" w:rsidR="00A5446F" w:rsidRPr="00C520E7" w:rsidRDefault="00A5446F" w:rsidP="00871888">
    <w:pPr>
      <w:pStyle w:val="Footer"/>
      <w:framePr w:wrap="none" w:vAnchor="text" w:hAnchor="margin" w:xAlign="right" w:y="1"/>
      <w:rPr>
        <w:rStyle w:val="PageNumber"/>
        <w:rFonts w:ascii="Arial" w:hAnsi="Arial" w:cs="Arial"/>
        <w:b/>
        <w:bCs/>
        <w:sz w:val="22"/>
        <w:szCs w:val="22"/>
      </w:rPr>
    </w:pPr>
  </w:p>
  <w:p w14:paraId="7DAC51AD" w14:textId="77777777" w:rsidR="00E66042" w:rsidRPr="008F798C" w:rsidRDefault="00E66042" w:rsidP="00A5446F">
    <w:pPr>
      <w:pStyle w:val="Footer"/>
      <w:ind w:right="360"/>
      <w:rPr>
        <w:rFonts w:ascii="Arial" w:hAnsi="Arial" w:cs="Arial"/>
        <w:b/>
        <w:bCs/>
        <w:sz w:val="24"/>
      </w:rPr>
    </w:pPr>
    <w:r w:rsidRPr="008F798C">
      <w:rPr>
        <w:rFonts w:ascii="Arial" w:hAnsi="Arial" w:cs="Arial"/>
        <w:b/>
        <w:bCs/>
        <w:sz w:val="24"/>
      </w:rPr>
      <w:t>A place to thrive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D1943"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BC0B5" w14:textId="77777777" w:rsidR="00C84339" w:rsidRDefault="00C84339" w:rsidP="003C56A0">
      <w:pPr>
        <w:spacing w:line="240" w:lineRule="auto"/>
      </w:pPr>
      <w:r>
        <w:separator/>
      </w:r>
    </w:p>
  </w:footnote>
  <w:footnote w:type="continuationSeparator" w:id="0">
    <w:p w14:paraId="432D88A6" w14:textId="77777777" w:rsidR="00C84339" w:rsidRDefault="00C84339"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81DF7" w14:textId="6905C385" w:rsidR="003C56A0" w:rsidRPr="008F798C" w:rsidRDefault="0066712D" w:rsidP="00C520E7">
    <w:pPr>
      <w:pStyle w:val="Heading2"/>
      <w:jc w:val="right"/>
      <w:rPr>
        <w:color w:val="564B51"/>
      </w:rPr>
    </w:pPr>
    <w:r>
      <w:rPr>
        <w:noProof/>
        <w:lang w:eastAsia="en-GB"/>
      </w:rPr>
      <w:drawing>
        <wp:anchor distT="0" distB="0" distL="114300" distR="114300" simplePos="0" relativeHeight="251657728" behindDoc="1" locked="0" layoutInCell="1" allowOverlap="1" wp14:anchorId="420603F8" wp14:editId="0390E74A">
          <wp:simplePos x="0" y="0"/>
          <wp:positionH relativeFrom="column">
            <wp:posOffset>-693420</wp:posOffset>
          </wp:positionH>
          <wp:positionV relativeFrom="page">
            <wp:posOffset>9525</wp:posOffset>
          </wp:positionV>
          <wp:extent cx="7559675" cy="10572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335" b="88779"/>
                  <a:stretch>
                    <a:fillRect/>
                  </a:stretch>
                </pic:blipFill>
                <pic:spPr bwMode="auto">
                  <a:xfrm>
                    <a:off x="0" y="0"/>
                    <a:ext cx="75596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10013654"/>
    <w:multiLevelType w:val="hybridMultilevel"/>
    <w:tmpl w:val="FCD2B48E"/>
    <w:lvl w:ilvl="0" w:tplc="497A5146">
      <w:start w:val="1"/>
      <w:numFmt w:val="bullet"/>
      <w:pStyle w:val="Bulletlist"/>
      <w:lvlText w:val=""/>
      <w:lvlJc w:val="left"/>
      <w:pPr>
        <w:ind w:left="360" w:hanging="360"/>
      </w:pPr>
      <w:rPr>
        <w:rFonts w:ascii="Symbol" w:hAnsi="Symbol" w:hint="default"/>
        <w:color w:val="EC606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396519"/>
    <w:multiLevelType w:val="hybridMultilevel"/>
    <w:tmpl w:val="6F7A3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activeWritingStyle w:appName="MSWord" w:lang="en-GB" w:vendorID="64" w:dllVersion="131078"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634"/>
    <w:rsid w:val="000479DD"/>
    <w:rsid w:val="00062B06"/>
    <w:rsid w:val="000860A2"/>
    <w:rsid w:val="00091E0B"/>
    <w:rsid w:val="000948BA"/>
    <w:rsid w:val="000A32BC"/>
    <w:rsid w:val="00106B56"/>
    <w:rsid w:val="00106D5C"/>
    <w:rsid w:val="001441AE"/>
    <w:rsid w:val="00151B35"/>
    <w:rsid w:val="00163D07"/>
    <w:rsid w:val="00166C24"/>
    <w:rsid w:val="001D0B70"/>
    <w:rsid w:val="002025CD"/>
    <w:rsid w:val="002051DC"/>
    <w:rsid w:val="00221C41"/>
    <w:rsid w:val="00266634"/>
    <w:rsid w:val="00267080"/>
    <w:rsid w:val="002D6315"/>
    <w:rsid w:val="0031085F"/>
    <w:rsid w:val="003206AC"/>
    <w:rsid w:val="003562A2"/>
    <w:rsid w:val="003616BA"/>
    <w:rsid w:val="003842E9"/>
    <w:rsid w:val="003A7AB4"/>
    <w:rsid w:val="003C56A0"/>
    <w:rsid w:val="003D4033"/>
    <w:rsid w:val="003E6953"/>
    <w:rsid w:val="003F08BA"/>
    <w:rsid w:val="004215C6"/>
    <w:rsid w:val="00434242"/>
    <w:rsid w:val="004728C8"/>
    <w:rsid w:val="004D75ED"/>
    <w:rsid w:val="00503FAE"/>
    <w:rsid w:val="005A2380"/>
    <w:rsid w:val="005B160C"/>
    <w:rsid w:val="005E2131"/>
    <w:rsid w:val="005F166A"/>
    <w:rsid w:val="00610312"/>
    <w:rsid w:val="0064102F"/>
    <w:rsid w:val="006468F0"/>
    <w:rsid w:val="00660852"/>
    <w:rsid w:val="0066712D"/>
    <w:rsid w:val="006A29F5"/>
    <w:rsid w:val="006F0A42"/>
    <w:rsid w:val="007028CC"/>
    <w:rsid w:val="007415A8"/>
    <w:rsid w:val="0075011C"/>
    <w:rsid w:val="00772138"/>
    <w:rsid w:val="00775E94"/>
    <w:rsid w:val="0081493D"/>
    <w:rsid w:val="008479E0"/>
    <w:rsid w:val="00862839"/>
    <w:rsid w:val="00871888"/>
    <w:rsid w:val="008B5570"/>
    <w:rsid w:val="008B71B8"/>
    <w:rsid w:val="008E7CA0"/>
    <w:rsid w:val="008F798C"/>
    <w:rsid w:val="00944715"/>
    <w:rsid w:val="00953627"/>
    <w:rsid w:val="0096702F"/>
    <w:rsid w:val="0099541B"/>
    <w:rsid w:val="009E2B53"/>
    <w:rsid w:val="00A26596"/>
    <w:rsid w:val="00A447C9"/>
    <w:rsid w:val="00A5446F"/>
    <w:rsid w:val="00A76C80"/>
    <w:rsid w:val="00AC5D6B"/>
    <w:rsid w:val="00B222ED"/>
    <w:rsid w:val="00C520E7"/>
    <w:rsid w:val="00C6779E"/>
    <w:rsid w:val="00C8213B"/>
    <w:rsid w:val="00C84339"/>
    <w:rsid w:val="00C91E79"/>
    <w:rsid w:val="00CA3DF0"/>
    <w:rsid w:val="00D47AC2"/>
    <w:rsid w:val="00D54EC4"/>
    <w:rsid w:val="00DD2B86"/>
    <w:rsid w:val="00DE54AD"/>
    <w:rsid w:val="00DE61B3"/>
    <w:rsid w:val="00DF6F97"/>
    <w:rsid w:val="00E5316D"/>
    <w:rsid w:val="00E617D5"/>
    <w:rsid w:val="00E66042"/>
    <w:rsid w:val="00E714C1"/>
    <w:rsid w:val="00EC762F"/>
    <w:rsid w:val="00EF16EB"/>
    <w:rsid w:val="00F27F78"/>
    <w:rsid w:val="00F31351"/>
    <w:rsid w:val="00F60B37"/>
    <w:rsid w:val="00F62E5C"/>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6B362615"/>
  <w14:defaultImageDpi w14:val="32767"/>
  <w15:chartTrackingRefBased/>
  <w15:docId w15:val="{3F54DDC4-73A4-41C0-82AD-060383AC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Garamond" w:hAnsi="Garamond"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627"/>
    <w:pPr>
      <w:spacing w:after="120" w:line="300" w:lineRule="exact"/>
    </w:pPr>
    <w:rPr>
      <w:sz w:val="24"/>
      <w:szCs w:val="24"/>
      <w:lang w:eastAsia="en-US"/>
    </w:rPr>
  </w:style>
  <w:style w:type="paragraph" w:styleId="Heading1">
    <w:name w:val="heading 1"/>
    <w:aliases w:val="Main heading"/>
    <w:basedOn w:val="Normal"/>
    <w:next w:val="Normal"/>
    <w:link w:val="Heading1Char"/>
    <w:uiPriority w:val="9"/>
    <w:qFormat/>
    <w:rsid w:val="00C520E7"/>
    <w:pPr>
      <w:keepNext/>
      <w:keepLines/>
      <w:spacing w:line="440" w:lineRule="exact"/>
      <w:outlineLvl w:val="0"/>
    </w:pPr>
    <w:rPr>
      <w:rFonts w:ascii="Arial" w:eastAsia="Times New Roman" w:hAnsi="Arial" w:cs="Times New Roman (Headings CS)"/>
      <w:b/>
      <w:color w:val="564B51"/>
      <w:sz w:val="36"/>
      <w:szCs w:val="32"/>
    </w:rPr>
  </w:style>
  <w:style w:type="paragraph" w:styleId="Heading2">
    <w:name w:val="heading 2"/>
    <w:aliases w:val="Section heading"/>
    <w:basedOn w:val="Normal"/>
    <w:next w:val="Normal"/>
    <w:link w:val="Heading2Char"/>
    <w:uiPriority w:val="9"/>
    <w:unhideWhenUsed/>
    <w:qFormat/>
    <w:rsid w:val="003842E9"/>
    <w:pPr>
      <w:keepNext/>
      <w:keepLines/>
      <w:spacing w:before="240" w:after="60" w:line="320" w:lineRule="exact"/>
      <w:outlineLvl w:val="1"/>
    </w:pPr>
    <w:rPr>
      <w:rFonts w:ascii="Arial" w:eastAsia="Times New Roman" w:hAnsi="Arial" w:cs="Times New Roman (Headings CS)"/>
      <w:b/>
      <w:color w:val="EC606C"/>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link w:val="Footer"/>
    <w:uiPriority w:val="99"/>
    <w:rsid w:val="00D54EC4"/>
    <w:rPr>
      <w:rFonts w:ascii="Agenda" w:hAnsi="Agenda" w:cs="Times New Roman (Body CS)"/>
      <w:color w:val="564B51"/>
      <w:spacing w:val="6"/>
      <w:sz w:val="26"/>
    </w:rPr>
  </w:style>
  <w:style w:type="character" w:customStyle="1" w:styleId="Heading1Char">
    <w:name w:val="Heading 1 Char"/>
    <w:aliases w:val="Main heading Char"/>
    <w:link w:val="Heading1"/>
    <w:uiPriority w:val="9"/>
    <w:rsid w:val="00C520E7"/>
    <w:rPr>
      <w:rFonts w:ascii="Arial" w:eastAsia="Times New Roman" w:hAnsi="Arial" w:cs="Times New Roman (Headings CS)"/>
      <w:b/>
      <w:color w:val="564B51"/>
      <w:sz w:val="36"/>
      <w:szCs w:val="32"/>
    </w:rPr>
  </w:style>
  <w:style w:type="character" w:customStyle="1" w:styleId="Heading2Char">
    <w:name w:val="Heading 2 Char"/>
    <w:aliases w:val="Section heading Char"/>
    <w:link w:val="Heading2"/>
    <w:uiPriority w:val="9"/>
    <w:rsid w:val="003842E9"/>
    <w:rPr>
      <w:rFonts w:ascii="Arial" w:eastAsia="Times New Roman" w:hAnsi="Arial" w:cs="Times New Roman (Headings CS)"/>
      <w:b/>
      <w:color w:val="EC606C"/>
      <w:sz w:val="28"/>
      <w:szCs w:val="26"/>
    </w:rPr>
  </w:style>
  <w:style w:type="character" w:styleId="Strong">
    <w:name w:val="Strong"/>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aliases w:val="Main title"/>
    <w:basedOn w:val="Normal"/>
    <w:next w:val="Normal"/>
    <w:link w:val="TitleChar"/>
    <w:uiPriority w:val="10"/>
    <w:rsid w:val="00C520E7"/>
    <w:pPr>
      <w:spacing w:line="620" w:lineRule="exact"/>
      <w:contextualSpacing/>
    </w:pPr>
    <w:rPr>
      <w:rFonts w:ascii="Arial" w:eastAsia="Times New Roman" w:hAnsi="Arial" w:cs="Times New Roman (Headings CS)"/>
      <w:b/>
      <w:color w:val="564B51"/>
      <w:kern w:val="28"/>
      <w:sz w:val="36"/>
      <w:szCs w:val="56"/>
    </w:rPr>
  </w:style>
  <w:style w:type="character" w:customStyle="1" w:styleId="TitleChar">
    <w:name w:val="Title Char"/>
    <w:aliases w:val="Main title Char"/>
    <w:link w:val="Title"/>
    <w:uiPriority w:val="10"/>
    <w:rsid w:val="00C520E7"/>
    <w:rPr>
      <w:rFonts w:ascii="Arial" w:eastAsia="Times New Roman" w:hAnsi="Arial" w:cs="Times New Roman (Headings CS)"/>
      <w:b/>
      <w:color w:val="564B51"/>
      <w:kern w:val="28"/>
      <w:sz w:val="36"/>
      <w:szCs w:val="56"/>
    </w:rPr>
  </w:style>
  <w:style w:type="paragraph" w:styleId="NoSpacing">
    <w:name w:val="No Spacing"/>
    <w:link w:val="NoSpacingChar"/>
    <w:uiPriority w:val="1"/>
    <w:qFormat/>
    <w:rsid w:val="003F08BA"/>
    <w:rPr>
      <w:rFonts w:eastAsia="Times New Roman"/>
      <w:sz w:val="24"/>
      <w:szCs w:val="22"/>
      <w:lang w:val="en-US" w:eastAsia="zh-CN"/>
    </w:rPr>
  </w:style>
  <w:style w:type="character" w:customStyle="1" w:styleId="NoSpacingChar">
    <w:name w:val="No Spacing Char"/>
    <w:link w:val="NoSpacing"/>
    <w:uiPriority w:val="1"/>
    <w:rsid w:val="003F08BA"/>
    <w:rPr>
      <w:rFonts w:eastAsia="Times New Roman"/>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51B35"/>
    <w:rPr>
      <w:color w:val="EC606C"/>
      <w:u w:val="single"/>
    </w:rPr>
  </w:style>
  <w:style w:type="character" w:customStyle="1" w:styleId="UnresolvedMention1">
    <w:name w:val="Unresolved Mention1"/>
    <w:uiPriority w:val="99"/>
    <w:rsid w:val="00151B35"/>
    <w:rPr>
      <w:color w:val="605E5C"/>
      <w:shd w:val="clear" w:color="auto" w:fill="E1DFDD"/>
    </w:rPr>
  </w:style>
  <w:style w:type="paragraph" w:styleId="ListParagraph">
    <w:name w:val="List Paragraph"/>
    <w:basedOn w:val="Normal"/>
    <w:link w:val="ListParagraphChar"/>
    <w:uiPriority w:val="34"/>
    <w:rsid w:val="00166C24"/>
    <w:pPr>
      <w:ind w:left="720"/>
      <w:contextualSpacing/>
    </w:pPr>
  </w:style>
  <w:style w:type="paragraph" w:customStyle="1" w:styleId="Bulletlist">
    <w:name w:val="Bullet list"/>
    <w:basedOn w:val="ListParagraph"/>
    <w:link w:val="BulletlistChar"/>
    <w:qFormat/>
    <w:rsid w:val="00166C24"/>
    <w:pPr>
      <w:numPr>
        <w:numId w:val="12"/>
      </w:numPr>
    </w:pPr>
  </w:style>
  <w:style w:type="character" w:customStyle="1" w:styleId="ListParagraphChar">
    <w:name w:val="List Paragraph Char"/>
    <w:link w:val="ListParagraph"/>
    <w:uiPriority w:val="34"/>
    <w:rsid w:val="00166C24"/>
    <w:rPr>
      <w:rFonts w:ascii="Garamond" w:hAnsi="Garamond"/>
    </w:rPr>
  </w:style>
  <w:style w:type="character" w:customStyle="1" w:styleId="BulletlistChar">
    <w:name w:val="Bullet list Char"/>
    <w:link w:val="Bulletlist"/>
    <w:rsid w:val="00166C24"/>
    <w:rPr>
      <w:rFonts w:ascii="Garamond" w:hAnsi="Garamond"/>
    </w:rPr>
  </w:style>
  <w:style w:type="paragraph" w:customStyle="1" w:styleId="Subheading">
    <w:name w:val="Subheading"/>
    <w:basedOn w:val="Heading2"/>
    <w:link w:val="SubheadingChar"/>
    <w:qFormat/>
    <w:rsid w:val="00C520E7"/>
    <w:rPr>
      <w:sz w:val="24"/>
      <w:szCs w:val="24"/>
    </w:rPr>
  </w:style>
  <w:style w:type="character" w:customStyle="1" w:styleId="SubheadingChar">
    <w:name w:val="Subheading Char"/>
    <w:link w:val="Subheading"/>
    <w:rsid w:val="00C520E7"/>
    <w:rPr>
      <w:rFonts w:ascii="Arial" w:eastAsia="Times New Roman" w:hAnsi="Arial" w:cs="Times New Roman (Headings CS)"/>
      <w:b/>
      <w:color w:val="EC606C"/>
      <w:sz w:val="28"/>
      <w:szCs w:val="26"/>
    </w:rPr>
  </w:style>
  <w:style w:type="character" w:styleId="Emphasis">
    <w:name w:val="Emphasis"/>
    <w:uiPriority w:val="20"/>
    <w:qFormat/>
    <w:rsid w:val="00C520E7"/>
    <w:rPr>
      <w:i/>
      <w:iCs/>
    </w:rPr>
  </w:style>
  <w:style w:type="character" w:styleId="PlaceholderText">
    <w:name w:val="Placeholder Text"/>
    <w:uiPriority w:val="99"/>
    <w:semiHidden/>
    <w:rsid w:val="00266634"/>
    <w:rPr>
      <w:color w:val="808080"/>
    </w:rPr>
  </w:style>
  <w:style w:type="paragraph" w:styleId="NormalWeb">
    <w:name w:val="Normal (Web)"/>
    <w:basedOn w:val="Normal"/>
    <w:uiPriority w:val="99"/>
    <w:unhideWhenUsed/>
    <w:rsid w:val="00775E94"/>
    <w:pPr>
      <w:spacing w:before="100" w:beforeAutospacing="1" w:after="100" w:afterAutospacing="1" w:line="240" w:lineRule="auto"/>
    </w:pPr>
    <w:rPr>
      <w:rFonts w:ascii="Times New Roman" w:eastAsia="Times New Roman" w:hAnsi="Times New Roman"/>
      <w:lang w:val="en-US"/>
    </w:rPr>
  </w:style>
  <w:style w:type="paragraph" w:styleId="BalloonText">
    <w:name w:val="Balloon Text"/>
    <w:basedOn w:val="Normal"/>
    <w:link w:val="BalloonTextChar"/>
    <w:uiPriority w:val="99"/>
    <w:semiHidden/>
    <w:unhideWhenUsed/>
    <w:rsid w:val="00667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12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73650">
      <w:bodyDiv w:val="1"/>
      <w:marLeft w:val="0"/>
      <w:marRight w:val="0"/>
      <w:marTop w:val="0"/>
      <w:marBottom w:val="0"/>
      <w:divBdr>
        <w:top w:val="none" w:sz="0" w:space="0" w:color="auto"/>
        <w:left w:val="none" w:sz="0" w:space="0" w:color="auto"/>
        <w:bottom w:val="none" w:sz="0" w:space="0" w:color="auto"/>
        <w:right w:val="none" w:sz="0" w:space="0" w:color="auto"/>
      </w:divBdr>
    </w:div>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 w:id="204570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ncipal@spires.anthemtrust.uk"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oxfordspiresacadem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eming\Anthem\Anthem%20Central%20Team%20-%20Documents\Marketing%20&amp;%20Communications%20(SF)\Anthem\Templates%20using%20Arial%20font_general%20use\Standard%20A4%20document%20no%20cover_Arial%20fo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D140B0FD481243BC60EF4BB1F965BC" ma:contentTypeVersion="6" ma:contentTypeDescription="Create a new document." ma:contentTypeScope="" ma:versionID="d5a34aa57c8e80cc40d5484014ce13bd">
  <xsd:schema xmlns:xsd="http://www.w3.org/2001/XMLSchema" xmlns:xs="http://www.w3.org/2001/XMLSchema" xmlns:p="http://schemas.microsoft.com/office/2006/metadata/properties" xmlns:ns2="87479283-8fd9-4aff-b19f-38b2bc709453" xmlns:ns3="78021d75-3f0d-4c44-9cef-945fa270b41b" targetNamespace="http://schemas.microsoft.com/office/2006/metadata/properties" ma:root="true" ma:fieldsID="eb424cba4f9399911427a706add3b7f5" ns2:_="" ns3:_="">
    <xsd:import namespace="87479283-8fd9-4aff-b19f-38b2bc709453"/>
    <xsd:import namespace="78021d75-3f0d-4c44-9cef-945fa270b4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79283-8fd9-4aff-b19f-38b2bc709453"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021d75-3f0d-4c44-9cef-945fa270b4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0556F-47F4-469B-8510-03350B0BAEEB}">
  <ds:schemaRefs>
    <ds:schemaRef ds:uri="http://schemas.microsoft.com/sharepoint/v3/contenttype/forms"/>
  </ds:schemaRefs>
</ds:datastoreItem>
</file>

<file path=customXml/itemProps2.xml><?xml version="1.0" encoding="utf-8"?>
<ds:datastoreItem xmlns:ds="http://schemas.openxmlformats.org/officeDocument/2006/customXml" ds:itemID="{D97C372E-7B39-45DF-8262-0AAEB188C43A}">
  <ds:schemaRefs>
    <ds:schemaRef ds:uri="87479283-8fd9-4aff-b19f-38b2bc709453"/>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78021d75-3f0d-4c44-9cef-945fa270b41b"/>
    <ds:schemaRef ds:uri="http://purl.org/dc/dcmitype/"/>
  </ds:schemaRefs>
</ds:datastoreItem>
</file>

<file path=customXml/itemProps3.xml><?xml version="1.0" encoding="utf-8"?>
<ds:datastoreItem xmlns:ds="http://schemas.openxmlformats.org/officeDocument/2006/customXml" ds:itemID="{D3000DBF-C0F5-40F1-84C0-446912BD7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79283-8fd9-4aff-b19f-38b2bc709453"/>
    <ds:schemaRef ds:uri="78021d75-3f0d-4c44-9cef-945fa270b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 A4 document no cover_Arial font</Template>
  <TotalTime>19</TotalTime>
  <Pages>2</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Links>
    <vt:vector size="12" baseType="variant">
      <vt:variant>
        <vt:i4>3866724</vt:i4>
      </vt:variant>
      <vt:variant>
        <vt:i4>3</vt:i4>
      </vt:variant>
      <vt:variant>
        <vt:i4>0</vt:i4>
      </vt:variant>
      <vt:variant>
        <vt:i4>5</vt:i4>
      </vt:variant>
      <vt:variant>
        <vt:lpwstr>http://www.oxfordspiresacademy.org/</vt:lpwstr>
      </vt:variant>
      <vt:variant>
        <vt:lpwstr/>
      </vt:variant>
      <vt:variant>
        <vt:i4>2555924</vt:i4>
      </vt:variant>
      <vt:variant>
        <vt:i4>0</vt:i4>
      </vt:variant>
      <vt:variant>
        <vt:i4>0</vt:i4>
      </vt:variant>
      <vt:variant>
        <vt:i4>5</vt:i4>
      </vt:variant>
      <vt:variant>
        <vt:lpwstr>mailto:AWOODWORTH-STURLA@spires.anthemtrust.uk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Fleming</dc:creator>
  <cp:keywords/>
  <dc:description/>
  <cp:lastModifiedBy>Sandra Jaggers (Spires)</cp:lastModifiedBy>
  <cp:revision>9</cp:revision>
  <cp:lastPrinted>2021-09-07T12:39:00Z</cp:lastPrinted>
  <dcterms:created xsi:type="dcterms:W3CDTF">2021-09-03T11:57:00Z</dcterms:created>
  <dcterms:modified xsi:type="dcterms:W3CDTF">2021-09-07T14:06:00Z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0x01010040D140B0FD481243BC60EF4BB1F965BC</vt:lpwstr>
  </property>
</Properties>
</file>