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28A9FA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004B01C6" w:rsidP="00F811B8" w:rsidRDefault="00E90E12" w14:paraId="5CA83A66" w14:textId="787B3F5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442" w:rsidP="00F811B8" w:rsidRDefault="00823442" w14:paraId="7B8BA186" w14:textId="26F7F5B7">
      <w:pPr>
        <w:rPr>
          <w:noProof/>
        </w:rPr>
      </w:pPr>
    </w:p>
    <w:p w:rsidR="00CD5B89" w:rsidP="00F811B8" w:rsidRDefault="00CD5B89" w14:paraId="651998B2" w14:textId="77777777">
      <w:pPr>
        <w:rPr>
          <w:noProof/>
        </w:rPr>
      </w:pPr>
    </w:p>
    <w:p w:rsidR="00CD5B89" w:rsidP="00F811B8" w:rsidRDefault="00CD5B89" w14:paraId="60F95A1C" w14:textId="77777777">
      <w:pPr>
        <w:rPr>
          <w:noProof/>
        </w:rPr>
      </w:pPr>
    </w:p>
    <w:p w:rsidR="00CD5B89" w:rsidP="00F811B8" w:rsidRDefault="00CD5B89" w14:paraId="5AF816F9" w14:textId="77777777">
      <w:pPr>
        <w:rPr>
          <w:noProof/>
        </w:rPr>
      </w:pPr>
    </w:p>
    <w:p w:rsidR="00CD5B89" w:rsidP="00F811B8" w:rsidRDefault="00CD5B89" w14:paraId="70C238AE" w14:textId="77777777"/>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965"/>
        <w:gridCol w:w="8236"/>
      </w:tblGrid>
      <w:tr w:rsidRPr="0010324B" w:rsidR="00F811B8" w:rsidTr="56E04C14"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56E04C14" w14:paraId="06F1D04F" w14:textId="77777777">
        <w:tc>
          <w:tcPr>
            <w:tcW w:w="1965"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236" w:type="dxa"/>
            <w:shd w:val="clear" w:color="auto" w:fill="F2F2F2" w:themeFill="background1" w:themeFillShade="F2"/>
            <w:tcMar/>
          </w:tcPr>
          <w:p w:rsidRPr="00E15185" w:rsidR="00F811B8" w:rsidP="56E04C14" w:rsidRDefault="001302F0" w14:paraId="09546D4D" w14:textId="6926C083">
            <w:pPr>
              <w:pStyle w:val="Normal"/>
              <w:suppressLineNumbers w:val="0"/>
              <w:bidi w:val="0"/>
              <w:spacing w:before="0" w:beforeAutospacing="off" w:after="0" w:afterAutospacing="off" w:line="240" w:lineRule="auto"/>
              <w:ind w:left="0" w:right="0"/>
              <w:jc w:val="left"/>
              <w:rPr/>
            </w:pPr>
            <w:r w:rsidRPr="56E04C14" w:rsidR="764FC7A4">
              <w:rPr>
                <w:color w:val="002060"/>
                <w:sz w:val="40"/>
                <w:szCs w:val="40"/>
              </w:rPr>
              <w:t>Site Manager</w:t>
            </w:r>
          </w:p>
        </w:tc>
      </w:tr>
      <w:tr w:rsidRPr="0010324B" w:rsidR="00F811B8" w:rsidTr="56E04C14" w14:paraId="7EC79337" w14:textId="77777777">
        <w:tc>
          <w:tcPr>
            <w:tcW w:w="1965"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236" w:type="dxa"/>
            <w:shd w:val="clear" w:color="auto" w:fill="auto"/>
            <w:tcMar/>
          </w:tcPr>
          <w:p w:rsidRPr="0010324B" w:rsidR="00F811B8" w:rsidP="00F811B8" w:rsidRDefault="001302F0" w14:paraId="4147E922" w14:textId="042BB53A">
            <w:pPr>
              <w:spacing w:after="0" w:line="240" w:lineRule="auto"/>
              <w:rPr>
                <w:color w:val="002060"/>
                <w:sz w:val="40"/>
                <w:szCs w:val="40"/>
              </w:rPr>
            </w:pPr>
            <w:r>
              <w:rPr>
                <w:color w:val="002060"/>
                <w:sz w:val="40"/>
                <w:szCs w:val="40"/>
              </w:rPr>
              <w:t>Green Park Village Primary Academy</w:t>
            </w:r>
          </w:p>
        </w:tc>
      </w:tr>
      <w:tr w:rsidRPr="0010324B" w:rsidR="00F811B8" w:rsidTr="56E04C14" w14:paraId="78CABCAE" w14:textId="77777777">
        <w:tc>
          <w:tcPr>
            <w:tcW w:w="1965"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236" w:type="dxa"/>
            <w:shd w:val="clear" w:color="auto" w:fill="F2F2F2" w:themeFill="background1" w:themeFillShade="F2"/>
            <w:tcMar/>
          </w:tcPr>
          <w:p w:rsidRPr="003F4E16" w:rsidR="00F811B8" w:rsidP="00F811B8" w:rsidRDefault="00F811B8" w14:paraId="29248338" w14:textId="56F1F68C">
            <w:pPr>
              <w:spacing w:after="0" w:line="240" w:lineRule="auto"/>
              <w:rPr>
                <w:color w:val="002060"/>
                <w:sz w:val="40"/>
                <w:highlight w:val="yellow"/>
              </w:rPr>
            </w:pPr>
          </w:p>
        </w:tc>
      </w:tr>
      <w:tr w:rsidRPr="0010324B" w:rsidR="00F811B8" w:rsidTr="56E04C14" w14:paraId="5BF58B15" w14:textId="77777777">
        <w:tc>
          <w:tcPr>
            <w:tcW w:w="1965"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236" w:type="dxa"/>
            <w:shd w:val="clear" w:color="auto" w:fill="auto"/>
            <w:tcMar/>
          </w:tcPr>
          <w:p w:rsidRPr="003F4E16" w:rsidR="00F811B8" w:rsidP="00F811B8" w:rsidRDefault="00F811B8" w14:paraId="09995F9C" w14:textId="77777777">
            <w:pPr>
              <w:spacing w:after="0" w:line="240" w:lineRule="auto"/>
              <w:rPr>
                <w:color w:val="002060"/>
                <w:sz w:val="40"/>
                <w:highlight w:val="yellow"/>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67355D5D"/>
    <w:p w:rsidR="00D20156" w:rsidP="00C366A9" w:rsidRDefault="00D20156" w14:paraId="054BA296"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overseas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that if you provide details</w:t>
            </w:r>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provide relevant childcare provision</w:t>
            </w:r>
          </w:p>
          <w:p w:rsidRPr="00DB45EF" w:rsidR="00B15752" w:rsidP="00DB45EF" w:rsidRDefault="507F42AA" w14:paraId="220E78E8" w14:textId="1F28BFA4">
            <w:pPr>
              <w:pStyle w:val="1bodycopy"/>
              <w:numPr>
                <w:ilvl w:val="0"/>
                <w:numId w:val="4"/>
              </w:numPr>
            </w:pPr>
            <w:r w:rsidRPr="00DB45EF">
              <w:rPr>
                <w:rFonts w:ascii="Calibri"/>
                <w:sz w:val="24"/>
              </w:rPr>
              <w:t>be directly concerned in the management of such provision</w:t>
            </w:r>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If Yes,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3B5D7E8C" w14:paraId="0A277F51" w14:textId="77777777">
        <w:tc>
          <w:tcPr>
            <w:tcW w:w="10348" w:type="dxa"/>
            <w:gridSpan w:val="2"/>
            <w:shd w:val="clear" w:color="auto" w:fill="002060"/>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00735776" w14:paraId="41F7828D" w14:textId="77777777">
        <w:trPr>
          <w:trHeight w:val="347"/>
        </w:trPr>
        <w:tc>
          <w:tcPr>
            <w:tcW w:w="1702" w:type="dxa"/>
            <w:shd w:val="clear" w:color="auto" w:fill="auto"/>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Pr>
          <w:p w:rsidRPr="0010324B" w:rsidR="007B3022" w:rsidP="0010324B" w:rsidRDefault="001302F0" w14:paraId="08626634" w14:textId="4CC15BA3">
            <w:pPr>
              <w:tabs>
                <w:tab w:val="left" w:pos="5078"/>
              </w:tabs>
              <w:spacing w:after="0" w:line="240" w:lineRule="auto"/>
            </w:pPr>
            <w:r>
              <w:t>Gemma Jackson, Headteacher</w:t>
            </w:r>
          </w:p>
        </w:tc>
      </w:tr>
      <w:tr w:rsidRPr="0010324B" w:rsidR="007B3022" w:rsidTr="3B5D7E8C" w14:paraId="6F195EDF" w14:textId="77777777">
        <w:tc>
          <w:tcPr>
            <w:tcW w:w="1702" w:type="dxa"/>
            <w:shd w:val="clear" w:color="auto" w:fill="auto"/>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Pr>
          <w:p w:rsidRPr="001302F0" w:rsidR="007B3022" w:rsidP="00E31804" w:rsidRDefault="001302F0" w14:paraId="05ECF901" w14:textId="4030B4C9">
            <w:pPr>
              <w:autoSpaceDE w:val="0"/>
              <w:autoSpaceDN w:val="0"/>
              <w:adjustRightInd w:val="0"/>
              <w:spacing w:after="0" w:line="240" w:lineRule="auto"/>
              <w:rPr>
                <w:rFonts w:ascii="DM Sans" w:hAnsi="DM Sans" w:cstheme="minorHAnsi"/>
              </w:rPr>
            </w:pPr>
            <w:hyperlink w:history="1" r:id="rId16">
              <w:r w:rsidRPr="001302F0">
                <w:rPr>
                  <w:rStyle w:val="Hyperlink"/>
                  <w:rFonts w:ascii="DM Sans" w:hAnsi="DM Sans" w:cstheme="minorHAnsi"/>
                </w:rPr>
                <w:t>recruitment@reach2.org</w:t>
              </w:r>
            </w:hyperlink>
          </w:p>
        </w:tc>
      </w:tr>
      <w:tr w:rsidRPr="0010324B" w:rsidR="007B3022" w:rsidTr="00E31804" w14:paraId="1843C932" w14:textId="77777777">
        <w:trPr>
          <w:trHeight w:val="129"/>
        </w:trPr>
        <w:tc>
          <w:tcPr>
            <w:tcW w:w="1702" w:type="dxa"/>
            <w:shd w:val="clear" w:color="auto" w:fill="auto"/>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Pr>
          <w:p w:rsidRPr="001302F0" w:rsidR="007B3022" w:rsidP="00AC39B0" w:rsidRDefault="001302F0" w14:paraId="742DB348" w14:textId="08175148">
            <w:pPr>
              <w:tabs>
                <w:tab w:val="left" w:pos="5078"/>
              </w:tabs>
              <w:spacing w:after="0" w:line="240" w:lineRule="auto"/>
            </w:pPr>
            <w:r>
              <w:t>Applications reviewed upon submission.</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ED2F4A">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BD7" w:rsidP="00162358" w:rsidRDefault="00774BD7" w14:paraId="3CA84A10" w14:textId="77777777">
      <w:pPr>
        <w:spacing w:after="0" w:line="240" w:lineRule="auto"/>
      </w:pPr>
      <w:r>
        <w:separator/>
      </w:r>
    </w:p>
  </w:endnote>
  <w:endnote w:type="continuationSeparator" w:id="0">
    <w:p w:rsidR="00774BD7" w:rsidP="00162358" w:rsidRDefault="00774BD7" w14:paraId="4854EF43" w14:textId="77777777">
      <w:pPr>
        <w:spacing w:after="0" w:line="240" w:lineRule="auto"/>
      </w:pPr>
      <w:r>
        <w:continuationSeparator/>
      </w:r>
    </w:p>
  </w:endnote>
  <w:endnote w:type="continuationNotice" w:id="1">
    <w:p w:rsidR="00774BD7" w:rsidRDefault="00774BD7" w14:paraId="2806156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BD7" w:rsidP="00162358" w:rsidRDefault="00774BD7" w14:paraId="42BBD846" w14:textId="77777777">
      <w:pPr>
        <w:spacing w:after="0" w:line="240" w:lineRule="auto"/>
      </w:pPr>
      <w:r>
        <w:separator/>
      </w:r>
    </w:p>
  </w:footnote>
  <w:footnote w:type="continuationSeparator" w:id="0">
    <w:p w:rsidR="00774BD7" w:rsidP="00162358" w:rsidRDefault="00774BD7" w14:paraId="2439E9B5" w14:textId="77777777">
      <w:pPr>
        <w:spacing w:after="0" w:line="240" w:lineRule="auto"/>
      </w:pPr>
      <w:r>
        <w:continuationSeparator/>
      </w:r>
    </w:p>
  </w:footnote>
  <w:footnote w:type="continuationNotice" w:id="1">
    <w:p w:rsidR="00774BD7" w:rsidRDefault="00774BD7" w14:paraId="6EC05A0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302F0"/>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3CAA"/>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74BD7"/>
    <w:rsid w:val="007854F6"/>
    <w:rsid w:val="00785982"/>
    <w:rsid w:val="00787A1B"/>
    <w:rsid w:val="007B3022"/>
    <w:rsid w:val="007D115E"/>
    <w:rsid w:val="007E1FF7"/>
    <w:rsid w:val="008066FF"/>
    <w:rsid w:val="00806C62"/>
    <w:rsid w:val="00823442"/>
    <w:rsid w:val="008321EF"/>
    <w:rsid w:val="00847BD3"/>
    <w:rsid w:val="00881805"/>
    <w:rsid w:val="0088439F"/>
    <w:rsid w:val="008955A4"/>
    <w:rsid w:val="008970F9"/>
    <w:rsid w:val="008A4BAE"/>
    <w:rsid w:val="008B5B0A"/>
    <w:rsid w:val="008D136E"/>
    <w:rsid w:val="008E0DE9"/>
    <w:rsid w:val="008F45FB"/>
    <w:rsid w:val="008F5665"/>
    <w:rsid w:val="00901393"/>
    <w:rsid w:val="0090465B"/>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D2F4A"/>
    <w:rsid w:val="00EF3E83"/>
    <w:rsid w:val="00EF4AB2"/>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E04C14"/>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64FC7A4"/>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recruitment@reach2.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cc54ac1782ea770f6e253ebfd0fed0c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ce4d1235e115db841498132dbb8fe8ea"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05C6-ED2D-4FB0-8AD3-CE90763291BB}"/>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Jemma Maddams</lastModifiedBy>
  <revision>4</revision>
  <dcterms:created xsi:type="dcterms:W3CDTF">2024-03-05T06:25:00.0000000Z</dcterms:created>
  <dcterms:modified xsi:type="dcterms:W3CDTF">2024-03-26T23:41:07.7165697Z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