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5B964" w14:textId="674A248C" w:rsidR="00A66FFC" w:rsidRDefault="00053F42" w:rsidP="00A66FFC">
      <w:pPr>
        <w:pStyle w:val="Default"/>
        <w:spacing w:before="0" w:line="240" w:lineRule="auto"/>
        <w:rPr>
          <w:rFonts w:ascii="Avenir Next LT Pro Light" w:hAnsi="Avenir Next LT Pro Light"/>
          <w:b/>
          <w:bCs/>
          <w:color w:val="89B9B4"/>
          <w:sz w:val="28"/>
          <w:szCs w:val="28"/>
          <w:lang w:val="en-US"/>
        </w:rPr>
      </w:pPr>
      <w:r>
        <w:rPr>
          <w:noProof/>
        </w:rPr>
        <mc:AlternateContent>
          <mc:Choice Requires="wps">
            <w:drawing>
              <wp:anchor distT="45720" distB="45720" distL="114300" distR="114300" simplePos="0" relativeHeight="251658240" behindDoc="0" locked="0" layoutInCell="1" allowOverlap="1" wp14:anchorId="5E8A98E7" wp14:editId="30698A93">
                <wp:simplePos x="0" y="0"/>
                <wp:positionH relativeFrom="column">
                  <wp:posOffset>-815340</wp:posOffset>
                </wp:positionH>
                <wp:positionV relativeFrom="paragraph">
                  <wp:posOffset>-729615</wp:posOffset>
                </wp:positionV>
                <wp:extent cx="7639050" cy="1885950"/>
                <wp:effectExtent l="0" t="0" r="0" b="0"/>
                <wp:wrapNone/>
                <wp:docPr id="217" name="Text Box 2">
                  <a:extLst xmlns:a="http://schemas.openxmlformats.org/drawingml/2006/main">
                    <a:ext uri="{FF2B5EF4-FFF2-40B4-BE49-F238E27FC236}">
                      <a16:creationId xmlns:a16="http://schemas.microsoft.com/office/drawing/2014/main" id="{FFC6B71F-31C4-4C09-8B54-57BA39005C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0" cy="1885950"/>
                        </a:xfrm>
                        <a:prstGeom prst="rect">
                          <a:avLst/>
                        </a:prstGeom>
                        <a:solidFill>
                          <a:srgbClr val="00A1A4"/>
                        </a:solidFill>
                        <a:ln w="9525">
                          <a:noFill/>
                          <a:miter lim="800000"/>
                          <a:headEnd/>
                          <a:tailEnd/>
                        </a:ln>
                      </wps:spPr>
                      <wps:txb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67EA86BE" w:rsidR="00B300B5" w:rsidRPr="007D66F6" w:rsidRDefault="00F00127"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Site Manager</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8A98E7" id="_x0000_t202" coordsize="21600,21600" o:spt="202" path="m,l,21600r21600,l21600,xe">
                <v:stroke joinstyle="miter"/>
                <v:path gradientshapeok="t" o:connecttype="rect"/>
              </v:shapetype>
              <v:shape id="Text Box 2" o:spid="_x0000_s1026" type="#_x0000_t202" style="position:absolute;margin-left:-64.2pt;margin-top:-57.45pt;width:601.5pt;height:14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" fillcolor="#00a1a4" stroked="f">
                <v:textbox>
                  <w:txbxContent>
                    <w:p w14:paraId="3B563F68" w14:textId="77777777" w:rsidR="00B300B5" w:rsidRPr="001563A2" w:rsidRDefault="00B300B5" w:rsidP="00900803">
                      <w:pPr>
                        <w:pStyle w:val="Default"/>
                        <w:shd w:val="clear" w:color="auto" w:fill="00A1A4"/>
                        <w:spacing w:before="0" w:line="240" w:lineRule="auto"/>
                        <w:rPr>
                          <w:rFonts w:ascii="Helvetica" w:hAnsi="Helvetica"/>
                          <w:b/>
                          <w:bCs/>
                          <w:color w:val="FFFFFF"/>
                          <w:sz w:val="16"/>
                          <w:szCs w:val="16"/>
                        </w:rPr>
                      </w:pPr>
                      <w:r>
                        <w:rPr>
                          <w:rFonts w:ascii="Helvetica" w:hAnsi="Helvetica"/>
                          <w:b/>
                          <w:bCs/>
                          <w:color w:val="FFFFFF"/>
                          <w:sz w:val="52"/>
                          <w:szCs w:val="52"/>
                        </w:rPr>
                        <w:t xml:space="preserve">   </w:t>
                      </w:r>
                    </w:p>
                    <w:p w14:paraId="6D703A7F" w14:textId="77777777" w:rsidR="00B300B5" w:rsidRPr="001563A2" w:rsidRDefault="00B300B5" w:rsidP="0027751E">
                      <w:pPr>
                        <w:pStyle w:val="Default"/>
                        <w:shd w:val="clear" w:color="auto" w:fill="00A1A4"/>
                        <w:tabs>
                          <w:tab w:val="left" w:pos="11057"/>
                        </w:tabs>
                        <w:spacing w:before="0" w:line="240" w:lineRule="auto"/>
                        <w:rPr>
                          <w:rFonts w:ascii="Helvetica" w:hAnsi="Helvetica"/>
                          <w:b/>
                          <w:bCs/>
                          <w:color w:val="FFFFFF"/>
                          <w:sz w:val="20"/>
                          <w:szCs w:val="20"/>
                        </w:rPr>
                      </w:pPr>
                    </w:p>
                    <w:p w14:paraId="18FDA0F3" w14:textId="67EA86BE" w:rsidR="00B300B5" w:rsidRPr="007D66F6" w:rsidRDefault="00F00127" w:rsidP="00FD546B">
                      <w:pPr>
                        <w:pStyle w:val="Default"/>
                        <w:shd w:val="clear" w:color="auto" w:fill="00A1A4"/>
                        <w:tabs>
                          <w:tab w:val="left" w:pos="11057"/>
                        </w:tabs>
                        <w:spacing w:before="0" w:line="240" w:lineRule="auto"/>
                        <w:ind w:left="851"/>
                        <w:jc w:val="both"/>
                        <w:rPr>
                          <w:rFonts w:asciiTheme="majorHAnsi" w:hAnsiTheme="majorHAnsi"/>
                          <w:b/>
                          <w:bCs/>
                          <w:color w:val="FFFFFF"/>
                          <w:sz w:val="52"/>
                          <w:szCs w:val="52"/>
                        </w:rPr>
                      </w:pPr>
                      <w:r>
                        <w:rPr>
                          <w:rFonts w:asciiTheme="majorHAnsi" w:hAnsiTheme="majorHAnsi"/>
                          <w:b/>
                          <w:bCs/>
                          <w:color w:val="FFFFFF"/>
                          <w:sz w:val="52"/>
                          <w:szCs w:val="52"/>
                        </w:rPr>
                        <w:t>Site Manager</w:t>
                      </w:r>
                    </w:p>
                    <w:p w14:paraId="73E3E873" w14:textId="04CFD96B" w:rsidR="00B300B5" w:rsidRPr="00900803" w:rsidRDefault="00FD546B" w:rsidP="00FD546B">
                      <w:pPr>
                        <w:pStyle w:val="Default"/>
                        <w:shd w:val="clear" w:color="auto" w:fill="00A1A4"/>
                        <w:tabs>
                          <w:tab w:val="left" w:pos="10773"/>
                        </w:tabs>
                        <w:spacing w:before="0" w:line="240" w:lineRule="auto"/>
                        <w:ind w:left="5040" w:right="857" w:firstLine="720"/>
                        <w:jc w:val="center"/>
                        <w:rPr>
                          <w:rFonts w:asciiTheme="majorHAnsi" w:hAnsiTheme="majorHAnsi"/>
                          <w:i/>
                          <w:iCs/>
                          <w:sz w:val="52"/>
                          <w:szCs w:val="52"/>
                        </w:rPr>
                      </w:pPr>
                      <w:r>
                        <w:rPr>
                          <w:rFonts w:asciiTheme="majorHAnsi" w:hAnsiTheme="majorHAnsi"/>
                          <w:i/>
                          <w:iCs/>
                          <w:color w:val="FFFFFF"/>
                          <w:sz w:val="52"/>
                          <w:szCs w:val="52"/>
                        </w:rPr>
                        <w:t xml:space="preserve">       </w:t>
                      </w:r>
                      <w:r w:rsidR="00B300B5" w:rsidRPr="00900803">
                        <w:rPr>
                          <w:rFonts w:asciiTheme="majorHAnsi" w:hAnsiTheme="majorHAnsi"/>
                          <w:i/>
                          <w:iCs/>
                          <w:color w:val="FFFFFF"/>
                          <w:sz w:val="52"/>
                          <w:szCs w:val="52"/>
                        </w:rPr>
                        <w:t xml:space="preserve">Job Description </w:t>
                      </w:r>
                    </w:p>
                    <w:p w14:paraId="05656FDC" w14:textId="0CBCAA68" w:rsidR="00B300B5" w:rsidRDefault="00B300B5" w:rsidP="0027751E">
                      <w:pPr>
                        <w:shd w:val="clear" w:color="auto" w:fill="00A1A4"/>
                        <w:tabs>
                          <w:tab w:val="left" w:pos="11057"/>
                        </w:tabs>
                      </w:pPr>
                    </w:p>
                    <w:p w14:paraId="7AB7A98D" w14:textId="13A9099B" w:rsidR="00B300B5" w:rsidRPr="00FD546B" w:rsidRDefault="00D01C18" w:rsidP="001D3CC1">
                      <w:pPr>
                        <w:pStyle w:val="NoSpacing"/>
                        <w:ind w:left="851"/>
                        <w:rPr>
                          <w:rFonts w:ascii="Aptos" w:hAnsi="Aptos"/>
                          <w:color w:val="FFFFFF"/>
                        </w:rPr>
                      </w:pPr>
                      <w:r w:rsidRPr="00FD546B">
                        <w:rPr>
                          <w:rFonts w:ascii="Aptos" w:hAnsi="Aptos"/>
                          <w:color w:val="FFFFFF"/>
                        </w:rPr>
                        <w:t xml:space="preserve">At Southern Education Trust, we are driven by a shared mission </w:t>
                      </w:r>
                      <w:r w:rsidR="001D3CC1">
                        <w:rPr>
                          <w:rFonts w:ascii="Aptos" w:hAnsi="Aptos"/>
                          <w:color w:val="FFFFFF"/>
                        </w:rPr>
                        <w:t>of</w:t>
                      </w:r>
                      <w:r w:rsidRPr="00FD546B">
                        <w:rPr>
                          <w:rFonts w:ascii="Aptos" w:hAnsi="Aptos"/>
                          <w:color w:val="FFFFFF"/>
                        </w:rPr>
                        <w:t xml:space="preserve"> </w:t>
                      </w:r>
                      <w:r w:rsidR="00980529" w:rsidRPr="00972303">
                        <w:rPr>
                          <w:rFonts w:ascii="Aptos" w:hAnsi="Aptos"/>
                          <w:b/>
                          <w:bCs/>
                          <w:i/>
                          <w:iCs/>
                          <w:color w:val="FFFFFF"/>
                        </w:rPr>
                        <w:t>M</w:t>
                      </w:r>
                      <w:r w:rsidRPr="001D3CC1">
                        <w:rPr>
                          <w:rFonts w:ascii="Aptos" w:hAnsi="Aptos"/>
                          <w:b/>
                          <w:bCs/>
                          <w:i/>
                          <w:iCs/>
                          <w:color w:val="FFFFFF"/>
                        </w:rPr>
                        <w:t>ak</w:t>
                      </w:r>
                      <w:r w:rsidR="001D3CC1" w:rsidRPr="001D3CC1">
                        <w:rPr>
                          <w:rFonts w:ascii="Aptos" w:hAnsi="Aptos"/>
                          <w:b/>
                          <w:bCs/>
                          <w:i/>
                          <w:iCs/>
                          <w:color w:val="FFFFFF"/>
                        </w:rPr>
                        <w:t>ing</w:t>
                      </w:r>
                      <w:r w:rsidR="00980529">
                        <w:rPr>
                          <w:rFonts w:ascii="Aptos" w:hAnsi="Aptos"/>
                          <w:b/>
                          <w:bCs/>
                          <w:i/>
                          <w:iCs/>
                          <w:color w:val="FFFFFF"/>
                        </w:rPr>
                        <w:t xml:space="preserve"> L</w:t>
                      </w:r>
                      <w:r w:rsidRPr="001D3CC1">
                        <w:rPr>
                          <w:rFonts w:ascii="Aptos" w:hAnsi="Aptos"/>
                          <w:b/>
                          <w:bCs/>
                          <w:i/>
                          <w:iCs/>
                          <w:color w:val="FFFFFF"/>
                        </w:rPr>
                        <w:t xml:space="preserve">ives </w:t>
                      </w:r>
                      <w:r w:rsidR="00980529">
                        <w:rPr>
                          <w:rFonts w:ascii="Aptos" w:hAnsi="Aptos"/>
                          <w:b/>
                          <w:bCs/>
                          <w:i/>
                          <w:iCs/>
                          <w:color w:val="FFFFFF"/>
                        </w:rPr>
                        <w:t>B</w:t>
                      </w:r>
                      <w:r w:rsidRPr="001D3CC1">
                        <w:rPr>
                          <w:rFonts w:ascii="Aptos" w:hAnsi="Aptos"/>
                          <w:b/>
                          <w:bCs/>
                          <w:i/>
                          <w:iCs/>
                          <w:color w:val="FFFFFF"/>
                        </w:rPr>
                        <w:t>etter</w:t>
                      </w:r>
                      <w:r w:rsidRPr="00FD546B">
                        <w:rPr>
                          <w:rFonts w:ascii="Aptos" w:hAnsi="Aptos"/>
                          <w:color w:val="FFFFFF"/>
                        </w:rPr>
                        <w:t>.</w:t>
                      </w:r>
                      <w:r w:rsidR="0027751E" w:rsidRPr="00FD546B">
                        <w:rPr>
                          <w:rFonts w:ascii="Aptos" w:hAnsi="Aptos"/>
                          <w:color w:val="FFFFFF"/>
                        </w:rPr>
                        <w:t xml:space="preserve"> </w:t>
                      </w:r>
                      <w:r w:rsidRPr="00FD546B">
                        <w:rPr>
                          <w:rFonts w:ascii="Aptos" w:hAnsi="Aptos"/>
                          <w:color w:val="FFFFFF"/>
                        </w:rPr>
                        <w:t>We</w:t>
                      </w:r>
                      <w:r w:rsidR="001D3CC1">
                        <w:rPr>
                          <w:rFonts w:ascii="Aptos" w:hAnsi="Aptos"/>
                          <w:color w:val="FFFFFF"/>
                        </w:rPr>
                        <w:t>’re</w:t>
                      </w:r>
                      <w:r w:rsidRPr="00FD546B">
                        <w:rPr>
                          <w:rFonts w:ascii="Aptos" w:hAnsi="Aptos"/>
                          <w:color w:val="FFFFFF"/>
                        </w:rPr>
                        <w:t xml:space="preserve"> a </w:t>
                      </w:r>
                      <w:r w:rsidR="00FD546B">
                        <w:rPr>
                          <w:rFonts w:ascii="Aptos" w:hAnsi="Aptos"/>
                          <w:color w:val="FFFFFF"/>
                        </w:rPr>
                        <w:t xml:space="preserve">    </w:t>
                      </w:r>
                      <w:r w:rsidRPr="00FD546B">
                        <w:rPr>
                          <w:rFonts w:ascii="Aptos" w:hAnsi="Aptos"/>
                          <w:color w:val="FFFFFF"/>
                        </w:rPr>
                        <w:t xml:space="preserve">community of schools built on </w:t>
                      </w:r>
                      <w:r w:rsidR="001D3CC1">
                        <w:rPr>
                          <w:rFonts w:ascii="Aptos" w:hAnsi="Aptos"/>
                          <w:color w:val="FFFFFF"/>
                        </w:rPr>
                        <w:t>our values</w:t>
                      </w:r>
                      <w:r w:rsidR="001D3CC1" w:rsidRPr="001D3CC1">
                        <w:rPr>
                          <w:rFonts w:ascii="Aptos" w:hAnsi="Aptos"/>
                          <w:b/>
                          <w:bCs/>
                          <w:i/>
                          <w:iCs/>
                          <w:color w:val="FFFFFF"/>
                        </w:rPr>
                        <w:t xml:space="preserve">: </w:t>
                      </w:r>
                      <w:r w:rsidR="00980529">
                        <w:rPr>
                          <w:rFonts w:ascii="Aptos" w:hAnsi="Aptos"/>
                          <w:b/>
                          <w:bCs/>
                          <w:i/>
                          <w:iCs/>
                          <w:color w:val="FFFFFF"/>
                        </w:rPr>
                        <w:t>K</w:t>
                      </w:r>
                      <w:r w:rsidRPr="001D3CC1">
                        <w:rPr>
                          <w:rFonts w:ascii="Aptos" w:hAnsi="Aptos"/>
                          <w:b/>
                          <w:bCs/>
                          <w:i/>
                          <w:iCs/>
                          <w:color w:val="FFFFFF"/>
                        </w:rPr>
                        <w:t xml:space="preserve">ind, </w:t>
                      </w:r>
                      <w:r w:rsidR="00980529">
                        <w:rPr>
                          <w:rFonts w:ascii="Aptos" w:hAnsi="Aptos"/>
                          <w:b/>
                          <w:bCs/>
                          <w:i/>
                          <w:iCs/>
                          <w:color w:val="FFFFFF"/>
                        </w:rPr>
                        <w:t>C</w:t>
                      </w:r>
                      <w:r w:rsidRPr="001D3CC1">
                        <w:rPr>
                          <w:rFonts w:ascii="Aptos" w:hAnsi="Aptos"/>
                          <w:b/>
                          <w:bCs/>
                          <w:i/>
                          <w:iCs/>
                          <w:color w:val="FFFFFF"/>
                        </w:rPr>
                        <w:t xml:space="preserve">reative and </w:t>
                      </w:r>
                      <w:r w:rsidR="00980529">
                        <w:rPr>
                          <w:rFonts w:ascii="Aptos" w:hAnsi="Aptos"/>
                          <w:b/>
                          <w:bCs/>
                          <w:i/>
                          <w:iCs/>
                          <w:color w:val="FFFFFF"/>
                        </w:rPr>
                        <w:t>C</w:t>
                      </w:r>
                      <w:r w:rsidRPr="001D3CC1">
                        <w:rPr>
                          <w:rFonts w:ascii="Aptos" w:hAnsi="Aptos"/>
                          <w:b/>
                          <w:bCs/>
                          <w:i/>
                          <w:iCs/>
                          <w:color w:val="FFFFFF"/>
                        </w:rPr>
                        <w:t>ollaborative</w:t>
                      </w:r>
                      <w:r w:rsidRPr="00FD546B">
                        <w:rPr>
                          <w:rFonts w:ascii="Aptos" w:hAnsi="Aptos"/>
                          <w:color w:val="FFFFFF"/>
                        </w:rPr>
                        <w:t xml:space="preserve">, </w:t>
                      </w:r>
                      <w:r w:rsidR="0027751E" w:rsidRPr="00FD546B">
                        <w:rPr>
                          <w:rFonts w:ascii="Aptos" w:hAnsi="Aptos"/>
                          <w:color w:val="FFFFFF"/>
                        </w:rPr>
                        <w:t>w</w:t>
                      </w:r>
                      <w:r w:rsidRPr="00FD546B">
                        <w:rPr>
                          <w:rFonts w:ascii="Aptos" w:hAnsi="Aptos"/>
                          <w:color w:val="FFFFFF"/>
                        </w:rPr>
                        <w:t>orking together</w:t>
                      </w:r>
                      <w:r w:rsidR="001D3CC1">
                        <w:rPr>
                          <w:rFonts w:ascii="Aptos" w:hAnsi="Aptos"/>
                          <w:color w:val="FFFFFF"/>
                        </w:rPr>
                        <w:t xml:space="preserve">                             </w:t>
                      </w:r>
                      <w:r w:rsidRPr="00FD546B">
                        <w:rPr>
                          <w:rFonts w:ascii="Aptos" w:hAnsi="Aptos"/>
                          <w:color w:val="FFFFFF"/>
                        </w:rPr>
                        <w:t xml:space="preserve"> </w:t>
                      </w:r>
                      <w:r w:rsidR="00216209" w:rsidRPr="00FD546B">
                        <w:rPr>
                          <w:rFonts w:ascii="Aptos" w:hAnsi="Aptos"/>
                          <w:color w:val="FFFFFF"/>
                        </w:rPr>
                        <w:t>to</w:t>
                      </w:r>
                      <w:r w:rsidR="00216209">
                        <w:rPr>
                          <w:rFonts w:ascii="Aptos" w:hAnsi="Aptos"/>
                          <w:color w:val="FFFFFF"/>
                        </w:rPr>
                        <w:t xml:space="preserve"> help</w:t>
                      </w:r>
                      <w:r w:rsidR="00FD546B">
                        <w:rPr>
                          <w:rFonts w:ascii="Aptos" w:hAnsi="Aptos"/>
                          <w:color w:val="FFFFFF"/>
                        </w:rPr>
                        <w:t xml:space="preserve"> </w:t>
                      </w:r>
                      <w:r w:rsidRPr="00FD546B">
                        <w:rPr>
                          <w:rFonts w:ascii="Aptos" w:hAnsi="Aptos"/>
                          <w:color w:val="FFFFFF"/>
                        </w:rPr>
                        <w:t>every child</w:t>
                      </w:r>
                      <w:r w:rsidR="0027751E" w:rsidRPr="00FD546B">
                        <w:rPr>
                          <w:rFonts w:ascii="Aptos" w:hAnsi="Aptos"/>
                          <w:color w:val="FFFFFF"/>
                        </w:rPr>
                        <w:t xml:space="preserve"> - </w:t>
                      </w:r>
                      <w:r w:rsidRPr="00FD546B">
                        <w:rPr>
                          <w:rFonts w:ascii="Aptos" w:hAnsi="Aptos"/>
                          <w:color w:val="FFFFFF"/>
                        </w:rPr>
                        <w:t xml:space="preserve">and every colleague </w:t>
                      </w:r>
                      <w:r w:rsidR="00FD546B">
                        <w:rPr>
                          <w:rFonts w:ascii="Aptos" w:hAnsi="Aptos"/>
                          <w:color w:val="FFFFFF"/>
                        </w:rPr>
                        <w:t>–</w:t>
                      </w:r>
                      <w:r w:rsidR="0027751E" w:rsidRPr="00FD546B">
                        <w:rPr>
                          <w:rFonts w:ascii="Aptos" w:hAnsi="Aptos"/>
                          <w:color w:val="FFFFFF"/>
                        </w:rPr>
                        <w:t xml:space="preserve"> thrive</w:t>
                      </w:r>
                      <w:r w:rsidR="00FD546B">
                        <w:rPr>
                          <w:rFonts w:ascii="Aptos" w:hAnsi="Aptos"/>
                          <w:color w:val="FFFFFF"/>
                        </w:rPr>
                        <w:t>.</w:t>
                      </w:r>
                    </w:p>
                  </w:txbxContent>
                </v:textbox>
              </v:shape>
            </w:pict>
          </mc:Fallback>
        </mc:AlternateContent>
      </w:r>
    </w:p>
    <w:p w14:paraId="4E3034AC" w14:textId="66D98165" w:rsidR="00A66FFC" w:rsidRDefault="001563A2" w:rsidP="00A66FFC">
      <w:pPr>
        <w:pStyle w:val="Default"/>
        <w:spacing w:before="0" w:line="240" w:lineRule="auto"/>
        <w:rPr>
          <w:rFonts w:ascii="Avenir Next LT Pro Light" w:hAnsi="Avenir Next LT Pro Light"/>
          <w:b/>
          <w:bCs/>
          <w:color w:val="89B9B4"/>
          <w:sz w:val="28"/>
          <w:szCs w:val="28"/>
          <w:lang w:val="en-US"/>
        </w:rPr>
      </w:pPr>
      <w:r>
        <w:rPr>
          <w:rFonts w:ascii="Avenir Next LT Pro Light" w:hAnsi="Avenir Next LT Pro Light"/>
          <w:b/>
          <w:bCs/>
          <w:noProof/>
          <w:color w:val="89B9B4"/>
          <w:sz w:val="28"/>
          <w:szCs w:val="28"/>
          <w:lang w:val="en-US"/>
          <w14:textOutline w14:w="0" w14:cap="rnd" w14:cmpd="sng" w14:algn="ctr">
            <w14:noFill/>
            <w14:prstDash w14:val="solid"/>
            <w14:bevel/>
          </w14:textOutline>
        </w:rPr>
        <mc:AlternateContent>
          <mc:Choice Requires="wps">
            <w:drawing>
              <wp:anchor distT="0" distB="0" distL="114300" distR="114300" simplePos="0" relativeHeight="251658242" behindDoc="0" locked="0" layoutInCell="1" allowOverlap="1" wp14:anchorId="24F4731D" wp14:editId="4CE27D91">
                <wp:simplePos x="0" y="0"/>
                <wp:positionH relativeFrom="column">
                  <wp:posOffset>-158115</wp:posOffset>
                </wp:positionH>
                <wp:positionV relativeFrom="paragraph">
                  <wp:posOffset>159385</wp:posOffset>
                </wp:positionV>
                <wp:extent cx="6153150" cy="0"/>
                <wp:effectExtent l="0" t="0" r="0" b="0"/>
                <wp:wrapNone/>
                <wp:docPr id="899709110" name="Straight Connector 12">
                  <a:extLst xmlns:a="http://schemas.openxmlformats.org/drawingml/2006/main">
                    <a:ext uri="{FF2B5EF4-FFF2-40B4-BE49-F238E27FC236}">
                      <a16:creationId xmlns:a16="http://schemas.microsoft.com/office/drawing/2014/main" id="{95DB4AE1-FE56-4121-9FED-F4391BEFE918}"/>
                    </a:ext>
                  </a:extLst>
                </wp:docPr>
                <wp:cNvGraphicFramePr/>
                <a:graphic xmlns:a="http://schemas.openxmlformats.org/drawingml/2006/main">
                  <a:graphicData uri="http://schemas.microsoft.com/office/word/2010/wordprocessingShape">
                    <wps:wsp>
                      <wps:cNvCnPr/>
                      <wps:spPr>
                        <a:xfrm>
                          <a:off x="0" y="0"/>
                          <a:ext cx="6153150" cy="0"/>
                        </a:xfrm>
                        <a:prstGeom prst="line">
                          <a:avLst/>
                        </a:prstGeom>
                        <a:noFill/>
                        <a:ln w="25400" cap="flat">
                          <a:solidFill>
                            <a:schemeClr val="bg1"/>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anchor>
            </w:drawing>
          </mc:Choice>
          <mc:Fallback>
            <w:pict>
              <v:line w14:anchorId="57D76296" id="Straight Connector 12"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45pt,12.55pt" to="472.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" strokecolor="white [3212]" strokeweight="2pt">
                <v:stroke miterlimit="4" joinstyle="miter"/>
              </v:line>
            </w:pict>
          </mc:Fallback>
        </mc:AlternateContent>
      </w:r>
    </w:p>
    <w:p w14:paraId="7C827A46" w14:textId="2C5C2A8F"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0C5D6490" w14:textId="508DB149"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53DCE8B2" w14:textId="7A5C5A46" w:rsidR="00A66FFC" w:rsidRDefault="00A66FFC" w:rsidP="00A66FFC">
      <w:pPr>
        <w:pStyle w:val="Default"/>
        <w:spacing w:before="0" w:line="240" w:lineRule="auto"/>
        <w:rPr>
          <w:rFonts w:ascii="Avenir Next LT Pro Light" w:hAnsi="Avenir Next LT Pro Light"/>
          <w:b/>
          <w:bCs/>
          <w:color w:val="89B9B4"/>
          <w:sz w:val="28"/>
          <w:szCs w:val="28"/>
          <w:lang w:val="en-US"/>
        </w:rPr>
      </w:pPr>
    </w:p>
    <w:p w14:paraId="157C849E" w14:textId="5F0938CD" w:rsidR="00A66FFC" w:rsidRDefault="00A66FFC" w:rsidP="00A66FFC">
      <w:pPr>
        <w:pStyle w:val="Default"/>
        <w:spacing w:before="0" w:line="240" w:lineRule="auto"/>
        <w:rPr>
          <w:rFonts w:ascii="Aptos" w:hAnsi="Aptos"/>
          <w:b/>
          <w:bCs/>
          <w:color w:val="89B9B4"/>
          <w:sz w:val="28"/>
          <w:szCs w:val="28"/>
          <w:lang w:val="en-US"/>
        </w:rPr>
      </w:pPr>
    </w:p>
    <w:tbl>
      <w:tblPr>
        <w:tblStyle w:val="TableGrid"/>
        <w:tblpPr w:leftFromText="180" w:rightFromText="180" w:vertAnchor="text" w:horzAnchor="margin" w:tblpY="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28" w:type="dxa"/>
        </w:tblCellMar>
        <w:tblLook w:val="0480" w:firstRow="0" w:lastRow="0" w:firstColumn="1" w:lastColumn="0" w:noHBand="0" w:noVBand="1"/>
      </w:tblPr>
      <w:tblGrid>
        <w:gridCol w:w="2803"/>
        <w:gridCol w:w="6835"/>
      </w:tblGrid>
      <w:tr w:rsidR="00455B38" w:rsidRPr="00F4325E" w14:paraId="6B9FED03" w14:textId="77777777" w:rsidTr="0376A09F">
        <w:trPr>
          <w:trHeight w:val="454"/>
        </w:trPr>
        <w:tc>
          <w:tcPr>
            <w:tcW w:w="2803" w:type="dxa"/>
            <w:tcBorders>
              <w:right w:val="single" w:sz="18" w:space="0" w:color="025761"/>
            </w:tcBorders>
            <w:shd w:val="clear" w:color="auto" w:fill="DDF7F1"/>
          </w:tcPr>
          <w:p w14:paraId="395BB672" w14:textId="3194CECB" w:rsidR="00455B38" w:rsidRPr="00CF5DF8" w:rsidRDefault="52F5A752" w:rsidP="006C4138">
            <w:pPr>
              <w:spacing w:line="360" w:lineRule="auto"/>
              <w:ind w:left="321"/>
              <w:rPr>
                <w:rFonts w:ascii="Aptos" w:hAnsi="Aptos"/>
                <w:b/>
                <w:bCs/>
                <w:color w:val="025761"/>
              </w:rPr>
            </w:pPr>
            <w:r w:rsidRPr="00F00127">
              <w:rPr>
                <w:rFonts w:ascii="Aptos" w:hAnsi="Aptos"/>
                <w:b/>
                <w:bCs/>
                <w:color w:val="025761"/>
              </w:rPr>
              <w:t>School</w:t>
            </w:r>
          </w:p>
        </w:tc>
        <w:tc>
          <w:tcPr>
            <w:tcW w:w="6835" w:type="dxa"/>
            <w:tcBorders>
              <w:left w:val="single" w:sz="18" w:space="0" w:color="025761"/>
            </w:tcBorders>
            <w:shd w:val="clear" w:color="auto" w:fill="DDF7F1"/>
          </w:tcPr>
          <w:p w14:paraId="0E72F7FA" w14:textId="22F69CDF" w:rsidR="00455B38" w:rsidRPr="00CF5DF8" w:rsidRDefault="00F00127" w:rsidP="006C4138">
            <w:pPr>
              <w:spacing w:line="360" w:lineRule="auto"/>
              <w:ind w:left="352"/>
              <w:rPr>
                <w:rFonts w:ascii="Aptos" w:hAnsi="Aptos"/>
                <w:color w:val="025761"/>
              </w:rPr>
            </w:pPr>
            <w:r>
              <w:rPr>
                <w:rFonts w:ascii="Aptos" w:hAnsi="Aptos"/>
                <w:color w:val="025761"/>
              </w:rPr>
              <w:t>Parley First School</w:t>
            </w:r>
          </w:p>
        </w:tc>
      </w:tr>
      <w:tr w:rsidR="00455B38" w:rsidRPr="00F4325E" w14:paraId="3CCB3AEA" w14:textId="77777777" w:rsidTr="0376A09F">
        <w:trPr>
          <w:trHeight w:val="454"/>
        </w:trPr>
        <w:tc>
          <w:tcPr>
            <w:tcW w:w="2803" w:type="dxa"/>
            <w:tcBorders>
              <w:right w:val="single" w:sz="18" w:space="0" w:color="025761"/>
            </w:tcBorders>
          </w:tcPr>
          <w:p w14:paraId="715478F5" w14:textId="51F0C6C6" w:rsidR="00455B38" w:rsidRPr="00CF5DF8" w:rsidRDefault="0027267F" w:rsidP="006C4138">
            <w:pPr>
              <w:spacing w:line="360" w:lineRule="auto"/>
              <w:ind w:left="321"/>
              <w:rPr>
                <w:rFonts w:ascii="Aptos" w:hAnsi="Aptos"/>
                <w:b/>
                <w:bCs/>
                <w:color w:val="025761"/>
              </w:rPr>
            </w:pPr>
            <w:r w:rsidRPr="00CF5DF8">
              <w:rPr>
                <w:rFonts w:ascii="Aptos" w:hAnsi="Aptos"/>
                <w:b/>
                <w:bCs/>
                <w:color w:val="025761"/>
              </w:rPr>
              <w:t>Grade</w:t>
            </w:r>
          </w:p>
        </w:tc>
        <w:tc>
          <w:tcPr>
            <w:tcW w:w="6835" w:type="dxa"/>
            <w:tcBorders>
              <w:left w:val="single" w:sz="18" w:space="0" w:color="025761"/>
            </w:tcBorders>
          </w:tcPr>
          <w:p w14:paraId="50B14C5C" w14:textId="5AF89150" w:rsidR="00455B38" w:rsidRPr="00F00127" w:rsidRDefault="00F00127" w:rsidP="00F00127">
            <w:pPr>
              <w:spacing w:line="360" w:lineRule="auto"/>
              <w:ind w:left="352"/>
              <w:rPr>
                <w:rFonts w:ascii="Aptos" w:hAnsi="Aptos"/>
                <w:color w:val="025761"/>
                <w:lang w:val="en-GB"/>
              </w:rPr>
            </w:pPr>
            <w:r w:rsidRPr="00F00127">
              <w:rPr>
                <w:rFonts w:ascii="Aptos" w:hAnsi="Aptos"/>
                <w:color w:val="025761"/>
                <w:lang w:val="en-GB"/>
              </w:rPr>
              <w:t>Band F</w:t>
            </w:r>
          </w:p>
        </w:tc>
      </w:tr>
      <w:tr w:rsidR="00455B38" w:rsidRPr="00F4325E" w14:paraId="0040ACD2" w14:textId="77777777" w:rsidTr="0376A09F">
        <w:trPr>
          <w:trHeight w:val="454"/>
        </w:trPr>
        <w:tc>
          <w:tcPr>
            <w:tcW w:w="2803" w:type="dxa"/>
            <w:tcBorders>
              <w:right w:val="single" w:sz="18" w:space="0" w:color="025761"/>
            </w:tcBorders>
            <w:shd w:val="clear" w:color="auto" w:fill="DDF7F1"/>
          </w:tcPr>
          <w:p w14:paraId="6A14DD5C"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Contract</w:t>
            </w:r>
          </w:p>
        </w:tc>
        <w:tc>
          <w:tcPr>
            <w:tcW w:w="6835" w:type="dxa"/>
            <w:tcBorders>
              <w:left w:val="single" w:sz="18" w:space="0" w:color="025761"/>
            </w:tcBorders>
            <w:shd w:val="clear" w:color="auto" w:fill="DDF7F1"/>
          </w:tcPr>
          <w:p w14:paraId="3D7D054A" w14:textId="552A85F5" w:rsidR="00455B38" w:rsidRPr="00030AFF" w:rsidRDefault="7827D381" w:rsidP="006C4138">
            <w:pPr>
              <w:spacing w:line="360" w:lineRule="auto"/>
              <w:ind w:left="352"/>
              <w:rPr>
                <w:rFonts w:ascii="Aptos" w:hAnsi="Aptos"/>
                <w:color w:val="025761"/>
              </w:rPr>
            </w:pPr>
            <w:r w:rsidRPr="198C3F3C">
              <w:rPr>
                <w:rFonts w:ascii="Aptos" w:hAnsi="Aptos"/>
                <w:color w:val="025761"/>
              </w:rPr>
              <w:t xml:space="preserve">52 </w:t>
            </w:r>
            <w:r w:rsidRPr="1B3BAFC0">
              <w:rPr>
                <w:rFonts w:ascii="Aptos" w:hAnsi="Aptos"/>
                <w:color w:val="025761"/>
              </w:rPr>
              <w:t xml:space="preserve">Weeks </w:t>
            </w:r>
            <w:r w:rsidRPr="29673E7A">
              <w:rPr>
                <w:rFonts w:ascii="Aptos" w:hAnsi="Aptos"/>
                <w:color w:val="025761"/>
              </w:rPr>
              <w:t xml:space="preserve">/ </w:t>
            </w:r>
            <w:r w:rsidR="71CB3E1E" w:rsidRPr="1B3BAFC0">
              <w:rPr>
                <w:rFonts w:ascii="Aptos" w:hAnsi="Aptos"/>
                <w:color w:val="025761"/>
              </w:rPr>
              <w:t>A</w:t>
            </w:r>
            <w:r w:rsidR="0027267F" w:rsidRPr="1B3BAFC0">
              <w:rPr>
                <w:rFonts w:ascii="Aptos" w:hAnsi="Aptos"/>
                <w:color w:val="025761"/>
              </w:rPr>
              <w:t>ll</w:t>
            </w:r>
            <w:r w:rsidR="0027267F" w:rsidRPr="0036485C">
              <w:rPr>
                <w:rFonts w:ascii="Aptos" w:hAnsi="Aptos"/>
                <w:color w:val="025761"/>
              </w:rPr>
              <w:t xml:space="preserve"> Year Round</w:t>
            </w:r>
          </w:p>
        </w:tc>
      </w:tr>
      <w:tr w:rsidR="00455B38" w:rsidRPr="00F4325E" w14:paraId="2E193207" w14:textId="77777777" w:rsidTr="0376A09F">
        <w:trPr>
          <w:trHeight w:val="454"/>
        </w:trPr>
        <w:tc>
          <w:tcPr>
            <w:tcW w:w="2803" w:type="dxa"/>
            <w:tcBorders>
              <w:right w:val="single" w:sz="18" w:space="0" w:color="025761"/>
            </w:tcBorders>
            <w:shd w:val="clear" w:color="auto" w:fill="FFFFFF" w:themeFill="background1"/>
          </w:tcPr>
          <w:p w14:paraId="4C32ABF6" w14:textId="77777777" w:rsidR="00455B38" w:rsidRPr="00CF5DF8" w:rsidRDefault="00455B38" w:rsidP="006C4138">
            <w:pPr>
              <w:spacing w:line="360" w:lineRule="auto"/>
              <w:ind w:left="321"/>
              <w:rPr>
                <w:rFonts w:ascii="Aptos" w:hAnsi="Aptos"/>
                <w:b/>
                <w:bCs/>
                <w:color w:val="025761"/>
              </w:rPr>
            </w:pPr>
            <w:r w:rsidRPr="00CF5DF8">
              <w:rPr>
                <w:rFonts w:ascii="Aptos" w:hAnsi="Aptos"/>
                <w:b/>
                <w:bCs/>
                <w:color w:val="025761"/>
              </w:rPr>
              <w:t>Reporting to</w:t>
            </w:r>
          </w:p>
        </w:tc>
        <w:tc>
          <w:tcPr>
            <w:tcW w:w="6835" w:type="dxa"/>
            <w:tcBorders>
              <w:left w:val="single" w:sz="18" w:space="0" w:color="025761"/>
            </w:tcBorders>
            <w:shd w:val="clear" w:color="auto" w:fill="FFFFFF" w:themeFill="background1"/>
          </w:tcPr>
          <w:p w14:paraId="4EFBD4A2" w14:textId="432128AE" w:rsidR="00455B38" w:rsidRPr="00F00127" w:rsidRDefault="00F00127" w:rsidP="00F00127">
            <w:pPr>
              <w:spacing w:line="360" w:lineRule="auto"/>
              <w:ind w:left="352"/>
              <w:rPr>
                <w:rFonts w:ascii="Aptos" w:hAnsi="Aptos"/>
                <w:color w:val="025761"/>
                <w:lang w:val="en-GB"/>
              </w:rPr>
            </w:pPr>
            <w:r w:rsidRPr="00F00127">
              <w:rPr>
                <w:rFonts w:ascii="Aptos" w:hAnsi="Aptos"/>
                <w:color w:val="025761"/>
                <w:lang w:val="en-GB"/>
              </w:rPr>
              <w:t>Headteacher</w:t>
            </w:r>
          </w:p>
        </w:tc>
      </w:tr>
    </w:tbl>
    <w:p w14:paraId="49B2940A" w14:textId="2A5BB0AE" w:rsidR="757357E7" w:rsidRDefault="757357E7"/>
    <w:p w14:paraId="2774486D" w14:textId="77777777" w:rsidR="00CD188E" w:rsidRPr="00F4325E" w:rsidRDefault="00CD188E" w:rsidP="00A66FFC">
      <w:pPr>
        <w:pStyle w:val="Default"/>
        <w:spacing w:before="0" w:line="240" w:lineRule="auto"/>
        <w:rPr>
          <w:rFonts w:ascii="Aptos" w:hAnsi="Aptos"/>
          <w:b/>
          <w:bCs/>
          <w:color w:val="89B9B4"/>
          <w:sz w:val="28"/>
          <w:szCs w:val="28"/>
          <w:lang w:val="en-US"/>
        </w:rPr>
      </w:pPr>
    </w:p>
    <w:p w14:paraId="244E931B" w14:textId="41DD81C2" w:rsidR="00A66FFC" w:rsidRPr="000D149F" w:rsidRDefault="00A66FFC" w:rsidP="00A66FFC">
      <w:pPr>
        <w:pStyle w:val="Default"/>
        <w:spacing w:before="0" w:line="240" w:lineRule="auto"/>
        <w:rPr>
          <w:rFonts w:ascii="Aptos" w:hAnsi="Aptos"/>
          <w:b/>
          <w:bCs/>
          <w:color w:val="008080"/>
          <w:sz w:val="28"/>
          <w:szCs w:val="28"/>
          <w:lang w:val="en-US"/>
        </w:rPr>
      </w:pPr>
      <w:r w:rsidRPr="000D149F">
        <w:rPr>
          <w:rFonts w:ascii="Aptos" w:hAnsi="Aptos"/>
          <w:b/>
          <w:bCs/>
          <w:color w:val="008080"/>
          <w:sz w:val="28"/>
          <w:szCs w:val="28"/>
          <w:lang w:val="en-US"/>
        </w:rPr>
        <w:t>Purpose of the job</w:t>
      </w:r>
    </w:p>
    <w:p w14:paraId="15FB8BEA" w14:textId="506ED67D" w:rsidR="002A641D" w:rsidRPr="002A641D" w:rsidRDefault="002A641D" w:rsidP="63BBACF5">
      <w:pPr>
        <w:pStyle w:val="Default"/>
        <w:spacing w:line="240" w:lineRule="auto"/>
        <w:rPr>
          <w:rFonts w:ascii="Aptos" w:hAnsi="Aptos"/>
          <w:color w:val="auto"/>
          <w:lang w:val="en-US"/>
        </w:rPr>
      </w:pPr>
      <w:r w:rsidRPr="63BBACF5">
        <w:rPr>
          <w:rFonts w:ascii="Aptos" w:hAnsi="Aptos"/>
          <w:color w:val="auto"/>
          <w:lang w:val="en-US"/>
        </w:rPr>
        <w:t xml:space="preserve">The purpose of this role is to ensure the school site is safe, secure, compliant, </w:t>
      </w:r>
      <w:r w:rsidRPr="0D7376A1">
        <w:rPr>
          <w:rFonts w:ascii="Aptos" w:hAnsi="Aptos"/>
          <w:color w:val="auto"/>
          <w:lang w:val="en-US"/>
        </w:rPr>
        <w:t>well</w:t>
      </w:r>
      <w:r w:rsidR="413719F6" w:rsidRPr="0D7376A1">
        <w:rPr>
          <w:rFonts w:ascii="Aptos" w:hAnsi="Aptos"/>
          <w:color w:val="auto"/>
          <w:lang w:val="en-US"/>
        </w:rPr>
        <w:t xml:space="preserve"> </w:t>
      </w:r>
      <w:r w:rsidRPr="0D7376A1">
        <w:rPr>
          <w:rFonts w:ascii="Aptos" w:hAnsi="Aptos"/>
          <w:color w:val="auto"/>
          <w:lang w:val="en-US"/>
        </w:rPr>
        <w:t>maintained</w:t>
      </w:r>
      <w:r w:rsidRPr="63BBACF5">
        <w:rPr>
          <w:rFonts w:ascii="Aptos" w:hAnsi="Aptos"/>
          <w:color w:val="auto"/>
          <w:lang w:val="en-US"/>
        </w:rPr>
        <w:t xml:space="preserve"> and fully operational. The Site Manager is responsible for the management of the school's buildings, grounds and facilities, ensuring a welcoming environment for pupils, staff, visitors and the wider community. The role includes responsibility for maintenance, health and safety, contractor management, site security, cleaning services and the supervision of cleaning and lunchtime staff.</w:t>
      </w:r>
    </w:p>
    <w:p w14:paraId="0CE26315" w14:textId="77777777" w:rsidR="0025071F" w:rsidRDefault="0025071F" w:rsidP="00A66FFC">
      <w:pPr>
        <w:pStyle w:val="Default"/>
        <w:spacing w:before="0" w:line="240" w:lineRule="auto"/>
        <w:rPr>
          <w:rFonts w:ascii="Aptos" w:hAnsi="Aptos"/>
          <w:b/>
          <w:bCs/>
          <w:color w:val="89B9B4"/>
          <w:sz w:val="28"/>
          <w:szCs w:val="28"/>
          <w:lang w:val="en-US"/>
        </w:rPr>
      </w:pPr>
    </w:p>
    <w:p w14:paraId="7C42D9B2" w14:textId="5737A5D9" w:rsidR="00A66FFC" w:rsidRDefault="00A66FFC" w:rsidP="00A66FFC">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 xml:space="preserve">Key areas of responsibility </w:t>
      </w:r>
    </w:p>
    <w:p w14:paraId="252526E9" w14:textId="77777777" w:rsidR="0036485C" w:rsidRDefault="0036485C" w:rsidP="00A66FFC">
      <w:pPr>
        <w:pStyle w:val="Default"/>
        <w:spacing w:before="0" w:line="240" w:lineRule="auto"/>
        <w:rPr>
          <w:rFonts w:ascii="Aptos" w:hAnsi="Aptos"/>
          <w:b/>
          <w:bCs/>
          <w:color w:val="008080"/>
          <w:sz w:val="28"/>
          <w:szCs w:val="28"/>
          <w:lang w:val="en-US"/>
        </w:rPr>
      </w:pPr>
    </w:p>
    <w:p w14:paraId="73C42D70" w14:textId="636D9CC2" w:rsidR="002A641D" w:rsidRPr="0036485C" w:rsidRDefault="0036485C" w:rsidP="0036485C">
      <w:pPr>
        <w:pStyle w:val="Default"/>
        <w:spacing w:before="0" w:line="240" w:lineRule="auto"/>
        <w:rPr>
          <w:rFonts w:ascii="Aptos" w:hAnsi="Aptos"/>
          <w:b/>
          <w:bCs/>
          <w:color w:val="008080"/>
          <w:sz w:val="28"/>
          <w:szCs w:val="28"/>
        </w:rPr>
      </w:pPr>
      <w:r w:rsidRPr="0036485C">
        <w:rPr>
          <w:rFonts w:ascii="Aptos" w:hAnsi="Aptos"/>
          <w:b/>
          <w:bCs/>
          <w:color w:val="008080"/>
          <w:sz w:val="28"/>
          <w:szCs w:val="28"/>
        </w:rPr>
        <w:t>Site Securit</w:t>
      </w:r>
      <w:r w:rsidR="00D96C64">
        <w:rPr>
          <w:rFonts w:ascii="Aptos" w:hAnsi="Aptos"/>
          <w:b/>
          <w:bCs/>
          <w:color w:val="008080"/>
          <w:sz w:val="28"/>
          <w:szCs w:val="28"/>
        </w:rPr>
        <w:t>y</w:t>
      </w:r>
    </w:p>
    <w:p w14:paraId="423AB4EB" w14:textId="77777777" w:rsidR="00D96C64" w:rsidRDefault="002A641D" w:rsidP="00237AAE">
      <w:pPr>
        <w:pStyle w:val="Default"/>
        <w:numPr>
          <w:ilvl w:val="0"/>
          <w:numId w:val="12"/>
        </w:numPr>
        <w:spacing w:line="240" w:lineRule="auto"/>
        <w:ind w:left="714" w:hanging="357"/>
        <w:contextualSpacing/>
        <w:rPr>
          <w:rFonts w:ascii="Aptos" w:hAnsi="Aptos"/>
          <w:color w:val="auto"/>
          <w:lang w:val="en-US"/>
        </w:rPr>
      </w:pPr>
      <w:r w:rsidRPr="63BBACF5">
        <w:rPr>
          <w:rFonts w:ascii="Aptos" w:hAnsi="Aptos"/>
          <w:color w:val="auto"/>
          <w:lang w:val="en-US"/>
        </w:rPr>
        <w:t>Act as a keyholder, managing site access, security systems and alarm responses</w:t>
      </w:r>
      <w:r w:rsidR="00D96C64" w:rsidRPr="63BBACF5">
        <w:rPr>
          <w:rFonts w:ascii="Aptos" w:hAnsi="Aptos"/>
          <w:color w:val="auto"/>
          <w:lang w:val="en-US"/>
        </w:rPr>
        <w:t>.</w:t>
      </w:r>
    </w:p>
    <w:p w14:paraId="24622390" w14:textId="63A4BEDB" w:rsidR="00D96C64" w:rsidRPr="00D96C64" w:rsidRDefault="00D96C64" w:rsidP="00237AAE">
      <w:pPr>
        <w:pStyle w:val="Default"/>
        <w:numPr>
          <w:ilvl w:val="0"/>
          <w:numId w:val="12"/>
        </w:numPr>
        <w:spacing w:line="240" w:lineRule="auto"/>
        <w:ind w:left="714" w:hanging="357"/>
        <w:contextualSpacing/>
        <w:rPr>
          <w:rFonts w:ascii="Aptos" w:hAnsi="Aptos"/>
          <w:color w:val="auto"/>
          <w:lang w:val="en-US"/>
        </w:rPr>
      </w:pPr>
      <w:r w:rsidRPr="63BBACF5">
        <w:rPr>
          <w:rFonts w:ascii="Aptos" w:hAnsi="Aptos"/>
          <w:color w:val="auto"/>
          <w:lang w:val="en-US"/>
        </w:rPr>
        <w:t xml:space="preserve">Open, secure and regularly inspect the premises to ensure the safety and security of buildings, grounds and users. </w:t>
      </w:r>
    </w:p>
    <w:p w14:paraId="4086CB02" w14:textId="77777777" w:rsidR="00D96C64" w:rsidRPr="00D96C64" w:rsidRDefault="00D96C64" w:rsidP="00D96C64">
      <w:pPr>
        <w:pStyle w:val="Default"/>
        <w:spacing w:line="240" w:lineRule="auto"/>
        <w:rPr>
          <w:rFonts w:ascii="Aptos" w:hAnsi="Aptos"/>
          <w:b/>
          <w:bCs/>
          <w:color w:val="008080"/>
          <w:sz w:val="28"/>
          <w:szCs w:val="28"/>
        </w:rPr>
      </w:pPr>
      <w:r w:rsidRPr="00D96C64">
        <w:rPr>
          <w:rFonts w:ascii="Aptos" w:hAnsi="Aptos"/>
          <w:b/>
          <w:bCs/>
          <w:color w:val="008080"/>
          <w:sz w:val="28"/>
          <w:szCs w:val="28"/>
        </w:rPr>
        <w:t>Facilities and Premises Management</w:t>
      </w:r>
    </w:p>
    <w:p w14:paraId="01C7F694" w14:textId="77777777" w:rsidR="0025071F" w:rsidRDefault="00D96C64" w:rsidP="000F72B2">
      <w:pPr>
        <w:pStyle w:val="Default"/>
        <w:numPr>
          <w:ilvl w:val="0"/>
          <w:numId w:val="1"/>
        </w:numPr>
        <w:spacing w:line="240" w:lineRule="auto"/>
        <w:ind w:left="714" w:hanging="357"/>
        <w:contextualSpacing/>
        <w:rPr>
          <w:rFonts w:ascii="Aptos" w:hAnsi="Aptos"/>
          <w:color w:val="auto"/>
        </w:rPr>
      </w:pPr>
      <w:r w:rsidRPr="00D96C64">
        <w:rPr>
          <w:rFonts w:ascii="Aptos" w:hAnsi="Aptos"/>
          <w:color w:val="auto"/>
        </w:rPr>
        <w:t>Undertake and coordinate planned and reactive maintenance, repairs and improvement works across the site.</w:t>
      </w:r>
    </w:p>
    <w:p w14:paraId="042AE9E5" w14:textId="0CC1CC51" w:rsidR="00D96C64" w:rsidRPr="0025071F" w:rsidRDefault="00D96C64" w:rsidP="000F72B2">
      <w:pPr>
        <w:pStyle w:val="Default"/>
        <w:numPr>
          <w:ilvl w:val="0"/>
          <w:numId w:val="1"/>
        </w:numPr>
        <w:spacing w:line="240" w:lineRule="auto"/>
        <w:ind w:left="714" w:hanging="357"/>
        <w:contextualSpacing/>
        <w:rPr>
          <w:rFonts w:ascii="Aptos" w:hAnsi="Aptos"/>
          <w:color w:val="auto"/>
          <w:lang w:val="en-US"/>
        </w:rPr>
      </w:pPr>
      <w:r w:rsidRPr="63BBACF5">
        <w:rPr>
          <w:rFonts w:ascii="Aptos" w:hAnsi="Aptos"/>
          <w:color w:val="auto"/>
          <w:lang w:val="en-US"/>
        </w:rPr>
        <w:t>Monitor the condition of buildings, grounds, fixtures and equipment, ensuring defects are addressed promptly.</w:t>
      </w:r>
    </w:p>
    <w:p w14:paraId="7D5BB953" w14:textId="77777777" w:rsidR="00D96C64" w:rsidRPr="00D96C64" w:rsidRDefault="00D96C64" w:rsidP="000F72B2">
      <w:pPr>
        <w:pStyle w:val="Default"/>
        <w:numPr>
          <w:ilvl w:val="0"/>
          <w:numId w:val="1"/>
        </w:numPr>
        <w:spacing w:line="240" w:lineRule="auto"/>
        <w:ind w:left="714" w:hanging="357"/>
        <w:contextualSpacing/>
        <w:rPr>
          <w:rFonts w:ascii="Aptos" w:hAnsi="Aptos"/>
          <w:color w:val="auto"/>
          <w:lang w:val="en-US"/>
        </w:rPr>
      </w:pPr>
      <w:r w:rsidRPr="63BBACF5">
        <w:rPr>
          <w:rFonts w:ascii="Aptos" w:hAnsi="Aptos"/>
          <w:color w:val="auto"/>
          <w:lang w:val="en-US"/>
        </w:rPr>
        <w:t>Liaise with contractors, suppliers and Trust colleagues to ensure works are completed effectively and safely.</w:t>
      </w:r>
    </w:p>
    <w:p w14:paraId="42E19BC4" w14:textId="77777777" w:rsidR="00D96C64" w:rsidRPr="00D96C64" w:rsidRDefault="00D96C64" w:rsidP="000F72B2">
      <w:pPr>
        <w:pStyle w:val="Default"/>
        <w:numPr>
          <w:ilvl w:val="0"/>
          <w:numId w:val="1"/>
        </w:numPr>
        <w:spacing w:line="240" w:lineRule="auto"/>
        <w:ind w:left="714" w:hanging="357"/>
        <w:contextualSpacing/>
        <w:rPr>
          <w:rFonts w:ascii="Aptos" w:hAnsi="Aptos"/>
          <w:color w:val="auto"/>
          <w:lang w:val="en-US"/>
        </w:rPr>
      </w:pPr>
      <w:r w:rsidRPr="63BBACF5">
        <w:rPr>
          <w:rFonts w:ascii="Aptos" w:hAnsi="Aptos"/>
          <w:color w:val="auto"/>
          <w:lang w:val="en-US"/>
        </w:rPr>
        <w:t>Maintain premises records and utilise the Trust's facilities management systems.</w:t>
      </w:r>
    </w:p>
    <w:p w14:paraId="0383857D" w14:textId="19508FBD" w:rsidR="0046201B" w:rsidRPr="0046201B" w:rsidRDefault="00D96C64" w:rsidP="000F72B2">
      <w:pPr>
        <w:pStyle w:val="Default"/>
        <w:numPr>
          <w:ilvl w:val="0"/>
          <w:numId w:val="1"/>
        </w:numPr>
        <w:spacing w:line="240" w:lineRule="auto"/>
        <w:ind w:left="714" w:hanging="357"/>
        <w:contextualSpacing/>
        <w:rPr>
          <w:rFonts w:ascii="Aptos" w:hAnsi="Aptos"/>
          <w:color w:val="auto"/>
        </w:rPr>
      </w:pPr>
      <w:r w:rsidRPr="00D96C64">
        <w:rPr>
          <w:rFonts w:ascii="Aptos" w:hAnsi="Aptos"/>
          <w:color w:val="auto"/>
        </w:rPr>
        <w:t>Support budget monitoring and the procurement of premises-related supplies and services.</w:t>
      </w:r>
      <w:r w:rsidR="0046201B">
        <w:rPr>
          <w:rFonts w:ascii="Aptos" w:hAnsi="Aptos"/>
          <w:color w:val="auto"/>
        </w:rPr>
        <w:br/>
      </w:r>
    </w:p>
    <w:p w14:paraId="4394B16F" w14:textId="77777777" w:rsidR="00483CDF" w:rsidRDefault="00483CDF" w:rsidP="00D96C64">
      <w:pPr>
        <w:pStyle w:val="Default"/>
        <w:spacing w:before="0" w:line="240" w:lineRule="auto"/>
        <w:rPr>
          <w:rFonts w:ascii="Aptos" w:hAnsi="Aptos"/>
          <w:b/>
          <w:bCs/>
          <w:color w:val="008080"/>
          <w:sz w:val="28"/>
          <w:szCs w:val="28"/>
        </w:rPr>
      </w:pPr>
    </w:p>
    <w:p w14:paraId="7DFA6454" w14:textId="77777777" w:rsidR="00673971" w:rsidRDefault="00673971" w:rsidP="00D96C64">
      <w:pPr>
        <w:pStyle w:val="Default"/>
        <w:spacing w:before="0" w:line="240" w:lineRule="auto"/>
        <w:rPr>
          <w:rFonts w:ascii="Aptos" w:hAnsi="Aptos"/>
          <w:b/>
          <w:bCs/>
          <w:color w:val="008080"/>
          <w:sz w:val="28"/>
          <w:szCs w:val="28"/>
        </w:rPr>
      </w:pPr>
    </w:p>
    <w:p w14:paraId="4164D14D" w14:textId="07914FB5" w:rsidR="39DD2F7E" w:rsidRDefault="39DD2F7E" w:rsidP="39DD2F7E">
      <w:pPr>
        <w:pStyle w:val="Default"/>
        <w:spacing w:before="0" w:line="240" w:lineRule="auto"/>
        <w:rPr>
          <w:rFonts w:ascii="Aptos" w:hAnsi="Aptos"/>
          <w:b/>
          <w:bCs/>
          <w:color w:val="008080"/>
          <w:sz w:val="28"/>
          <w:szCs w:val="28"/>
        </w:rPr>
      </w:pPr>
    </w:p>
    <w:p w14:paraId="3A3859C5" w14:textId="2F9F18FE" w:rsidR="433CEBB4" w:rsidRDefault="433CEBB4" w:rsidP="433CEBB4">
      <w:pPr>
        <w:pStyle w:val="Default"/>
        <w:spacing w:before="0" w:line="240" w:lineRule="auto"/>
        <w:rPr>
          <w:rFonts w:ascii="Aptos" w:hAnsi="Aptos"/>
          <w:b/>
          <w:bCs/>
          <w:color w:val="008080"/>
          <w:sz w:val="28"/>
          <w:szCs w:val="28"/>
        </w:rPr>
      </w:pPr>
    </w:p>
    <w:p w14:paraId="0D3D612C" w14:textId="272B8DD0" w:rsidR="433CEBB4" w:rsidRDefault="433CEBB4" w:rsidP="433CEBB4">
      <w:pPr>
        <w:pStyle w:val="Default"/>
        <w:spacing w:before="0" w:line="240" w:lineRule="auto"/>
        <w:rPr>
          <w:rFonts w:ascii="Aptos" w:hAnsi="Aptos"/>
          <w:b/>
          <w:bCs/>
          <w:color w:val="008080"/>
          <w:sz w:val="28"/>
          <w:szCs w:val="28"/>
        </w:rPr>
      </w:pPr>
    </w:p>
    <w:p w14:paraId="00B227E8" w14:textId="4A07F09C" w:rsidR="433CEBB4" w:rsidRDefault="433CEBB4" w:rsidP="433CEBB4">
      <w:pPr>
        <w:pStyle w:val="Default"/>
        <w:spacing w:before="0" w:line="240" w:lineRule="auto"/>
        <w:rPr>
          <w:rFonts w:ascii="Aptos" w:hAnsi="Aptos"/>
          <w:b/>
          <w:bCs/>
          <w:color w:val="008080"/>
          <w:sz w:val="28"/>
          <w:szCs w:val="28"/>
        </w:rPr>
      </w:pPr>
    </w:p>
    <w:p w14:paraId="7F629B66" w14:textId="6C907C38" w:rsidR="00D96C64" w:rsidRPr="00D96C64" w:rsidRDefault="0046201B" w:rsidP="00D96C64">
      <w:pPr>
        <w:pStyle w:val="Default"/>
        <w:spacing w:before="0" w:line="240" w:lineRule="auto"/>
        <w:rPr>
          <w:rFonts w:ascii="Aptos" w:hAnsi="Aptos"/>
          <w:b/>
          <w:bCs/>
          <w:color w:val="008080"/>
          <w:sz w:val="28"/>
          <w:szCs w:val="28"/>
        </w:rPr>
      </w:pPr>
      <w:r>
        <w:rPr>
          <w:rFonts w:ascii="Aptos" w:hAnsi="Aptos"/>
          <w:b/>
          <w:bCs/>
          <w:color w:val="008080"/>
          <w:sz w:val="28"/>
          <w:szCs w:val="28"/>
        </w:rPr>
        <w:t xml:space="preserve">Cleaning </w:t>
      </w:r>
      <w:r w:rsidR="00D96C64" w:rsidRPr="00D96C64">
        <w:rPr>
          <w:rFonts w:ascii="Aptos" w:hAnsi="Aptos"/>
          <w:b/>
          <w:bCs/>
          <w:color w:val="008080"/>
          <w:sz w:val="28"/>
          <w:szCs w:val="28"/>
        </w:rPr>
        <w:t>and Sit</w:t>
      </w:r>
      <w:r>
        <w:rPr>
          <w:rFonts w:ascii="Aptos" w:hAnsi="Aptos"/>
          <w:b/>
          <w:bCs/>
          <w:color w:val="008080"/>
          <w:sz w:val="28"/>
          <w:szCs w:val="28"/>
        </w:rPr>
        <w:t>e Presentation</w:t>
      </w:r>
    </w:p>
    <w:p w14:paraId="04F09F28" w14:textId="77777777" w:rsidR="00D96C64" w:rsidRPr="00D96C64" w:rsidRDefault="00D96C64" w:rsidP="63BBACF5">
      <w:pPr>
        <w:pStyle w:val="Default"/>
        <w:numPr>
          <w:ilvl w:val="0"/>
          <w:numId w:val="13"/>
        </w:numPr>
        <w:spacing w:before="0" w:line="240" w:lineRule="auto"/>
        <w:rPr>
          <w:rFonts w:ascii="Aptos" w:hAnsi="Aptos"/>
          <w:color w:val="auto"/>
          <w:lang w:val="en-US"/>
        </w:rPr>
      </w:pPr>
      <w:r w:rsidRPr="63BBACF5">
        <w:rPr>
          <w:rFonts w:ascii="Aptos" w:hAnsi="Aptos"/>
          <w:color w:val="auto"/>
          <w:lang w:val="en-US"/>
        </w:rPr>
        <w:t>Monitor grounds maintenance and ensure external areas remain safe, tidy and fit for purpose.</w:t>
      </w:r>
    </w:p>
    <w:p w14:paraId="328D0382" w14:textId="21627A89" w:rsidR="00D8731B" w:rsidRPr="0046201B" w:rsidRDefault="00D96C64" w:rsidP="63BBACF5">
      <w:pPr>
        <w:pStyle w:val="Default"/>
        <w:numPr>
          <w:ilvl w:val="0"/>
          <w:numId w:val="13"/>
        </w:numPr>
        <w:spacing w:before="0" w:line="240" w:lineRule="auto"/>
        <w:rPr>
          <w:rFonts w:ascii="Aptos" w:hAnsi="Aptos"/>
          <w:color w:val="auto"/>
          <w:lang w:val="en-US"/>
        </w:rPr>
      </w:pPr>
      <w:r w:rsidRPr="63BBACF5">
        <w:rPr>
          <w:rFonts w:ascii="Aptos" w:hAnsi="Aptos"/>
          <w:color w:val="auto"/>
          <w:lang w:val="en-US"/>
        </w:rPr>
        <w:t>Coordinate seasonal maintenance and ensure statutory site inspections are completed.</w:t>
      </w:r>
    </w:p>
    <w:p w14:paraId="66CC6E89" w14:textId="77777777" w:rsidR="00D8731B" w:rsidRPr="00D8731B" w:rsidRDefault="00D8731B" w:rsidP="63BBACF5">
      <w:pPr>
        <w:pStyle w:val="Default"/>
        <w:numPr>
          <w:ilvl w:val="0"/>
          <w:numId w:val="8"/>
        </w:numPr>
        <w:spacing w:before="0" w:line="240" w:lineRule="auto"/>
        <w:rPr>
          <w:rFonts w:ascii="Aptos" w:hAnsi="Aptos"/>
          <w:color w:val="auto"/>
          <w:lang w:val="en-US"/>
        </w:rPr>
      </w:pPr>
      <w:r w:rsidRPr="63BBACF5">
        <w:rPr>
          <w:rFonts w:ascii="Aptos" w:hAnsi="Aptos"/>
          <w:color w:val="auto"/>
          <w:lang w:val="en-US"/>
        </w:rPr>
        <w:t>Monitor and maintain high cleaning standards across the school, working closely with cleaning staff and contractors.</w:t>
      </w:r>
    </w:p>
    <w:p w14:paraId="78D65C2D" w14:textId="77777777" w:rsidR="0046201B" w:rsidRDefault="00D8731B">
      <w:pPr>
        <w:pStyle w:val="Default"/>
        <w:numPr>
          <w:ilvl w:val="0"/>
          <w:numId w:val="8"/>
        </w:numPr>
        <w:spacing w:before="0" w:line="240" w:lineRule="auto"/>
        <w:rPr>
          <w:rFonts w:ascii="Aptos" w:hAnsi="Aptos"/>
          <w:color w:val="auto"/>
        </w:rPr>
      </w:pPr>
      <w:r w:rsidRPr="00D8731B">
        <w:rPr>
          <w:rFonts w:ascii="Aptos" w:hAnsi="Aptos"/>
          <w:color w:val="auto"/>
        </w:rPr>
        <w:t>Ensure cleaning schedules are completed and respond appropriately to spillages and hygiene incidents.</w:t>
      </w:r>
    </w:p>
    <w:p w14:paraId="058A4AFE" w14:textId="77777777" w:rsidR="0046201B" w:rsidRDefault="0046201B" w:rsidP="0046201B">
      <w:pPr>
        <w:pStyle w:val="Default"/>
        <w:spacing w:before="0" w:line="240" w:lineRule="auto"/>
        <w:ind w:left="720"/>
        <w:rPr>
          <w:rFonts w:ascii="Aptos" w:hAnsi="Aptos"/>
          <w:color w:val="auto"/>
        </w:rPr>
      </w:pPr>
    </w:p>
    <w:p w14:paraId="330F7A3A" w14:textId="1E6DA0DC" w:rsidR="0046201B" w:rsidRPr="0046201B" w:rsidRDefault="0046201B" w:rsidP="63BBACF5">
      <w:pPr>
        <w:pStyle w:val="Default"/>
        <w:spacing w:before="0" w:line="240" w:lineRule="auto"/>
        <w:rPr>
          <w:rFonts w:ascii="Aptos" w:hAnsi="Aptos"/>
          <w:b/>
          <w:bCs/>
          <w:color w:val="008080"/>
          <w:sz w:val="28"/>
          <w:szCs w:val="28"/>
        </w:rPr>
      </w:pPr>
      <w:r w:rsidRPr="63BBACF5">
        <w:rPr>
          <w:rFonts w:ascii="Aptos" w:hAnsi="Aptos"/>
          <w:b/>
          <w:bCs/>
          <w:color w:val="008080"/>
          <w:sz w:val="28"/>
          <w:szCs w:val="28"/>
        </w:rPr>
        <w:t>Utilities and Environmental Management</w:t>
      </w:r>
    </w:p>
    <w:p w14:paraId="79D50453" w14:textId="59D96F29" w:rsidR="00D8731B" w:rsidRPr="0046201B" w:rsidRDefault="00D8731B">
      <w:pPr>
        <w:pStyle w:val="Default"/>
        <w:numPr>
          <w:ilvl w:val="0"/>
          <w:numId w:val="8"/>
        </w:numPr>
        <w:spacing w:before="0" w:line="240" w:lineRule="auto"/>
        <w:rPr>
          <w:rFonts w:ascii="Aptos" w:hAnsi="Aptos"/>
          <w:color w:val="auto"/>
        </w:rPr>
      </w:pPr>
      <w:r w:rsidRPr="0046201B">
        <w:rPr>
          <w:rFonts w:ascii="Aptos" w:hAnsi="Aptos"/>
        </w:rPr>
        <w:t>Monitor utility systems, arrange servicing and inspections, and support energy efficiency initiatives.</w:t>
      </w:r>
    </w:p>
    <w:p w14:paraId="23B960D8" w14:textId="77777777" w:rsidR="0046201B" w:rsidRPr="0046201B" w:rsidRDefault="0046201B" w:rsidP="0046201B">
      <w:pPr>
        <w:pStyle w:val="Default"/>
        <w:spacing w:before="0" w:line="240" w:lineRule="auto"/>
        <w:ind w:left="720"/>
        <w:rPr>
          <w:rFonts w:ascii="Aptos" w:hAnsi="Aptos"/>
          <w:color w:val="auto"/>
        </w:rPr>
      </w:pPr>
    </w:p>
    <w:p w14:paraId="3374433C" w14:textId="60EAEE76" w:rsidR="0046201B" w:rsidRPr="00D8731B" w:rsidRDefault="00D8731B" w:rsidP="00D8731B">
      <w:pPr>
        <w:pStyle w:val="Default"/>
        <w:spacing w:before="0" w:line="240" w:lineRule="auto"/>
        <w:rPr>
          <w:rFonts w:ascii="Aptos" w:hAnsi="Aptos"/>
          <w:b/>
          <w:bCs/>
          <w:color w:val="008080"/>
          <w:sz w:val="28"/>
          <w:szCs w:val="28"/>
        </w:rPr>
      </w:pPr>
      <w:r w:rsidRPr="63BBACF5">
        <w:rPr>
          <w:rFonts w:ascii="Aptos" w:hAnsi="Aptos"/>
          <w:b/>
          <w:bCs/>
          <w:color w:val="008080"/>
          <w:sz w:val="28"/>
          <w:szCs w:val="28"/>
        </w:rPr>
        <w:t xml:space="preserve">Health, </w:t>
      </w:r>
      <w:r w:rsidR="450710D3" w:rsidRPr="63BBACF5">
        <w:rPr>
          <w:rFonts w:ascii="Aptos" w:hAnsi="Aptos"/>
          <w:b/>
          <w:bCs/>
          <w:color w:val="008080"/>
          <w:sz w:val="28"/>
          <w:szCs w:val="28"/>
        </w:rPr>
        <w:t>S</w:t>
      </w:r>
      <w:r w:rsidRPr="63BBACF5">
        <w:rPr>
          <w:rFonts w:ascii="Aptos" w:hAnsi="Aptos"/>
          <w:b/>
          <w:bCs/>
          <w:color w:val="008080"/>
          <w:sz w:val="28"/>
          <w:szCs w:val="28"/>
        </w:rPr>
        <w:t>afety and Compliance</w:t>
      </w:r>
    </w:p>
    <w:p w14:paraId="69D130D9" w14:textId="77777777" w:rsidR="00D8731B" w:rsidRPr="00D8731B" w:rsidRDefault="00D8731B">
      <w:pPr>
        <w:pStyle w:val="Default"/>
        <w:numPr>
          <w:ilvl w:val="0"/>
          <w:numId w:val="11"/>
        </w:numPr>
        <w:spacing w:before="0" w:line="240" w:lineRule="auto"/>
        <w:rPr>
          <w:rFonts w:ascii="Aptos" w:hAnsi="Aptos"/>
          <w:color w:val="auto"/>
        </w:rPr>
      </w:pPr>
      <w:r w:rsidRPr="00D8731B">
        <w:rPr>
          <w:rFonts w:ascii="Aptos" w:hAnsi="Aptos"/>
          <w:color w:val="auto"/>
        </w:rPr>
        <w:t>Act as the school's designated Fire Safety Officer.</w:t>
      </w:r>
    </w:p>
    <w:p w14:paraId="194BF1BD" w14:textId="77777777" w:rsidR="00D8731B" w:rsidRPr="00D8731B" w:rsidRDefault="00D8731B" w:rsidP="63BBACF5">
      <w:pPr>
        <w:pStyle w:val="Default"/>
        <w:numPr>
          <w:ilvl w:val="0"/>
          <w:numId w:val="11"/>
        </w:numPr>
        <w:spacing w:before="0" w:line="240" w:lineRule="auto"/>
        <w:rPr>
          <w:rFonts w:ascii="Aptos" w:hAnsi="Aptos"/>
          <w:color w:val="auto"/>
          <w:lang w:val="en-US"/>
        </w:rPr>
      </w:pPr>
      <w:r w:rsidRPr="63BBACF5">
        <w:rPr>
          <w:rFonts w:ascii="Aptos" w:hAnsi="Aptos"/>
          <w:color w:val="auto"/>
          <w:lang w:val="en-US"/>
        </w:rPr>
        <w:t>Manage statutory compliance requirements including fire safety, legionella monitoring, asbestos management, PAT testing and associated inspections.</w:t>
      </w:r>
    </w:p>
    <w:p w14:paraId="1185B1A3" w14:textId="77777777" w:rsidR="00D8731B" w:rsidRPr="00D8731B" w:rsidRDefault="00D8731B">
      <w:pPr>
        <w:pStyle w:val="Default"/>
        <w:numPr>
          <w:ilvl w:val="0"/>
          <w:numId w:val="11"/>
        </w:numPr>
        <w:spacing w:before="0" w:line="240" w:lineRule="auto"/>
        <w:rPr>
          <w:rFonts w:ascii="Aptos" w:hAnsi="Aptos"/>
          <w:color w:val="auto"/>
        </w:rPr>
      </w:pPr>
      <w:r w:rsidRPr="00D8731B">
        <w:rPr>
          <w:rFonts w:ascii="Aptos" w:hAnsi="Aptos"/>
          <w:color w:val="auto"/>
        </w:rPr>
        <w:t>Support the completion and review of risk assessments and promote safe working practices.</w:t>
      </w:r>
    </w:p>
    <w:p w14:paraId="50FC62C0" w14:textId="77777777" w:rsidR="00D8731B" w:rsidRDefault="00D8731B" w:rsidP="63BBACF5">
      <w:pPr>
        <w:pStyle w:val="Default"/>
        <w:numPr>
          <w:ilvl w:val="0"/>
          <w:numId w:val="11"/>
        </w:numPr>
        <w:spacing w:before="0" w:line="240" w:lineRule="auto"/>
        <w:rPr>
          <w:rFonts w:ascii="Aptos" w:hAnsi="Aptos"/>
          <w:color w:val="auto"/>
          <w:lang w:val="en-US"/>
        </w:rPr>
      </w:pPr>
      <w:r w:rsidRPr="63BBACF5">
        <w:rPr>
          <w:rFonts w:ascii="Aptos" w:hAnsi="Aptos"/>
          <w:color w:val="auto"/>
          <w:lang w:val="en-US"/>
        </w:rPr>
        <w:t>Ensure all premises-related records are maintained accurately.</w:t>
      </w:r>
    </w:p>
    <w:p w14:paraId="66037450" w14:textId="77777777" w:rsidR="0046201B" w:rsidRPr="00D8731B" w:rsidRDefault="0046201B" w:rsidP="0046201B">
      <w:pPr>
        <w:pStyle w:val="Default"/>
        <w:spacing w:before="0" w:line="240" w:lineRule="auto"/>
        <w:ind w:left="720"/>
        <w:rPr>
          <w:rFonts w:ascii="Aptos" w:hAnsi="Aptos"/>
          <w:color w:val="auto"/>
        </w:rPr>
      </w:pPr>
    </w:p>
    <w:p w14:paraId="54DA5B83" w14:textId="4916C701" w:rsidR="0046201B" w:rsidRPr="00D8731B" w:rsidRDefault="00D8731B" w:rsidP="00D8731B">
      <w:pPr>
        <w:pStyle w:val="Default"/>
        <w:spacing w:before="0" w:line="240" w:lineRule="auto"/>
        <w:rPr>
          <w:rFonts w:ascii="Aptos" w:hAnsi="Aptos"/>
          <w:b/>
          <w:bCs/>
          <w:color w:val="008080"/>
          <w:sz w:val="28"/>
          <w:szCs w:val="28"/>
        </w:rPr>
      </w:pPr>
      <w:r w:rsidRPr="63BBACF5">
        <w:rPr>
          <w:rFonts w:ascii="Aptos" w:hAnsi="Aptos"/>
          <w:b/>
          <w:bCs/>
          <w:color w:val="008080"/>
          <w:sz w:val="28"/>
          <w:szCs w:val="28"/>
        </w:rPr>
        <w:t>Staff Management</w:t>
      </w:r>
    </w:p>
    <w:p w14:paraId="7A87790D" w14:textId="77777777" w:rsidR="00D8731B" w:rsidRPr="00D8731B" w:rsidRDefault="00D8731B" w:rsidP="63BBACF5">
      <w:pPr>
        <w:pStyle w:val="Default"/>
        <w:numPr>
          <w:ilvl w:val="0"/>
          <w:numId w:val="3"/>
        </w:numPr>
        <w:spacing w:before="0" w:line="240" w:lineRule="auto"/>
        <w:rPr>
          <w:rFonts w:ascii="Aptos" w:hAnsi="Aptos"/>
          <w:color w:val="auto"/>
          <w:lang w:val="en-US"/>
        </w:rPr>
      </w:pPr>
      <w:r w:rsidRPr="63BBACF5">
        <w:rPr>
          <w:rFonts w:ascii="Aptos" w:hAnsi="Aptos"/>
          <w:color w:val="auto"/>
          <w:lang w:val="en-US"/>
        </w:rPr>
        <w:t>Line manage cleaning and lunchtime staff, including induction, supervision, performance management and absence cover arrangements.</w:t>
      </w:r>
    </w:p>
    <w:p w14:paraId="3A3BCFF3" w14:textId="77777777" w:rsidR="00D8731B" w:rsidRDefault="00D8731B" w:rsidP="63BBACF5">
      <w:pPr>
        <w:pStyle w:val="Default"/>
        <w:numPr>
          <w:ilvl w:val="0"/>
          <w:numId w:val="3"/>
        </w:numPr>
        <w:spacing w:before="0" w:line="240" w:lineRule="auto"/>
        <w:rPr>
          <w:rFonts w:ascii="Aptos" w:hAnsi="Aptos"/>
          <w:color w:val="auto"/>
          <w:lang w:val="en-US"/>
        </w:rPr>
      </w:pPr>
      <w:r w:rsidRPr="63BBACF5">
        <w:rPr>
          <w:rFonts w:ascii="Aptos" w:hAnsi="Aptos"/>
          <w:color w:val="auto"/>
          <w:lang w:val="en-US"/>
        </w:rPr>
        <w:t>Promote high standards of performance and a collaborative working environment.</w:t>
      </w:r>
    </w:p>
    <w:p w14:paraId="017353A5" w14:textId="77777777" w:rsidR="0046201B" w:rsidRPr="00D8731B" w:rsidRDefault="0046201B" w:rsidP="0046201B">
      <w:pPr>
        <w:pStyle w:val="Default"/>
        <w:spacing w:before="0" w:line="240" w:lineRule="auto"/>
        <w:ind w:left="720"/>
        <w:rPr>
          <w:rFonts w:ascii="Aptos" w:hAnsi="Aptos"/>
          <w:color w:val="auto"/>
        </w:rPr>
      </w:pPr>
    </w:p>
    <w:p w14:paraId="5A925079" w14:textId="642E4390" w:rsidR="00D8731B" w:rsidRPr="00D8731B" w:rsidRDefault="00D8731B" w:rsidP="00D8731B">
      <w:pPr>
        <w:pStyle w:val="Default"/>
        <w:spacing w:before="0" w:line="240" w:lineRule="auto"/>
        <w:rPr>
          <w:rFonts w:ascii="Aptos" w:hAnsi="Aptos"/>
          <w:b/>
          <w:bCs/>
          <w:color w:val="008080"/>
          <w:sz w:val="28"/>
          <w:szCs w:val="28"/>
        </w:rPr>
      </w:pPr>
      <w:r w:rsidRPr="00D8731B">
        <w:rPr>
          <w:rFonts w:ascii="Aptos" w:hAnsi="Aptos"/>
          <w:b/>
          <w:bCs/>
          <w:color w:val="008080"/>
          <w:sz w:val="28"/>
          <w:szCs w:val="28"/>
        </w:rPr>
        <w:t>Community Use</w:t>
      </w:r>
    </w:p>
    <w:p w14:paraId="3A261FE1" w14:textId="77777777" w:rsidR="00D8731B" w:rsidRDefault="00D8731B">
      <w:pPr>
        <w:pStyle w:val="Default"/>
        <w:numPr>
          <w:ilvl w:val="0"/>
          <w:numId w:val="10"/>
        </w:numPr>
        <w:spacing w:before="0" w:line="240" w:lineRule="auto"/>
        <w:rPr>
          <w:rFonts w:ascii="Aptos" w:hAnsi="Aptos"/>
          <w:color w:val="auto"/>
        </w:rPr>
      </w:pPr>
      <w:r w:rsidRPr="00D8731B">
        <w:rPr>
          <w:rFonts w:ascii="Aptos" w:hAnsi="Aptos"/>
          <w:color w:val="auto"/>
        </w:rPr>
        <w:t>Support school lettings and community use activities, ensuring facilities are prepared, safe and fit for purpose.</w:t>
      </w:r>
    </w:p>
    <w:p w14:paraId="3C8B2977" w14:textId="77777777" w:rsidR="0046201B" w:rsidRDefault="0046201B" w:rsidP="0046201B">
      <w:pPr>
        <w:pStyle w:val="Default"/>
        <w:spacing w:before="0" w:line="240" w:lineRule="auto"/>
        <w:ind w:left="720"/>
        <w:rPr>
          <w:rFonts w:ascii="Aptos" w:hAnsi="Aptos"/>
          <w:color w:val="auto"/>
        </w:rPr>
      </w:pPr>
    </w:p>
    <w:p w14:paraId="719998DC" w14:textId="77777777" w:rsidR="00D8731B" w:rsidRPr="00D8731B" w:rsidRDefault="00D8731B" w:rsidP="00D8731B">
      <w:pPr>
        <w:pStyle w:val="Default"/>
        <w:spacing w:before="0" w:line="240" w:lineRule="auto"/>
        <w:rPr>
          <w:rFonts w:ascii="Aptos" w:hAnsi="Aptos"/>
          <w:b/>
          <w:bCs/>
          <w:color w:val="008080"/>
          <w:sz w:val="28"/>
          <w:szCs w:val="28"/>
        </w:rPr>
      </w:pPr>
      <w:r w:rsidRPr="00D8731B">
        <w:rPr>
          <w:rFonts w:ascii="Aptos" w:hAnsi="Aptos"/>
          <w:b/>
          <w:bCs/>
          <w:color w:val="008080"/>
          <w:sz w:val="28"/>
          <w:szCs w:val="28"/>
        </w:rPr>
        <w:t>General Duties</w:t>
      </w:r>
    </w:p>
    <w:p w14:paraId="2C8A17D9" w14:textId="77777777" w:rsidR="00D8731B" w:rsidRPr="00D8731B" w:rsidRDefault="00D8731B" w:rsidP="63BBACF5">
      <w:pPr>
        <w:pStyle w:val="Default"/>
        <w:numPr>
          <w:ilvl w:val="0"/>
          <w:numId w:val="4"/>
        </w:numPr>
        <w:spacing w:before="0" w:line="240" w:lineRule="auto"/>
        <w:rPr>
          <w:rFonts w:ascii="Aptos" w:hAnsi="Aptos"/>
          <w:color w:val="auto"/>
          <w:lang w:val="en-US"/>
        </w:rPr>
      </w:pPr>
      <w:r w:rsidRPr="63BBACF5">
        <w:rPr>
          <w:rFonts w:ascii="Aptos" w:hAnsi="Aptos"/>
          <w:color w:val="auto"/>
          <w:lang w:val="en-US"/>
        </w:rPr>
        <w:t>Receive deliveries and distribute goods as required.</w:t>
      </w:r>
    </w:p>
    <w:p w14:paraId="48C1B746" w14:textId="77777777" w:rsidR="00D8731B" w:rsidRPr="00D8731B" w:rsidRDefault="00D8731B">
      <w:pPr>
        <w:pStyle w:val="Default"/>
        <w:numPr>
          <w:ilvl w:val="0"/>
          <w:numId w:val="4"/>
        </w:numPr>
        <w:spacing w:before="0" w:line="240" w:lineRule="auto"/>
        <w:rPr>
          <w:rFonts w:ascii="Aptos" w:hAnsi="Aptos"/>
          <w:color w:val="auto"/>
        </w:rPr>
      </w:pPr>
      <w:r w:rsidRPr="00D8731B">
        <w:rPr>
          <w:rFonts w:ascii="Aptos" w:hAnsi="Aptos"/>
          <w:color w:val="auto"/>
        </w:rPr>
        <w:t>Set up rooms and equipment for school activities and events.</w:t>
      </w:r>
    </w:p>
    <w:p w14:paraId="4AA0D14B" w14:textId="77777777" w:rsidR="00D8731B" w:rsidRPr="00D8731B" w:rsidRDefault="00D8731B">
      <w:pPr>
        <w:pStyle w:val="Default"/>
        <w:numPr>
          <w:ilvl w:val="0"/>
          <w:numId w:val="4"/>
        </w:numPr>
        <w:spacing w:before="0" w:line="240" w:lineRule="auto"/>
        <w:rPr>
          <w:rFonts w:ascii="Aptos" w:hAnsi="Aptos"/>
          <w:color w:val="auto"/>
        </w:rPr>
      </w:pPr>
      <w:r w:rsidRPr="00D8731B">
        <w:rPr>
          <w:rFonts w:ascii="Aptos" w:hAnsi="Aptos"/>
          <w:color w:val="auto"/>
        </w:rPr>
        <w:t>Respond to emergencies and operational issues affecting the school site.</w:t>
      </w:r>
    </w:p>
    <w:p w14:paraId="1539BACB" w14:textId="3A349405" w:rsidR="00A66FFC" w:rsidRPr="00D8731B" w:rsidRDefault="00A66FFC" w:rsidP="00A66FFC">
      <w:pPr>
        <w:pStyle w:val="Default"/>
        <w:pBdr>
          <w:top w:val="none" w:sz="0" w:space="0" w:color="auto"/>
        </w:pBdr>
        <w:spacing w:before="0" w:line="240" w:lineRule="auto"/>
        <w:ind w:left="240"/>
        <w:rPr>
          <w:rFonts w:ascii="Aptos" w:hAnsi="Aptos"/>
          <w:color w:val="auto"/>
          <w:lang w:val="en-US"/>
        </w:rPr>
      </w:pPr>
    </w:p>
    <w:p w14:paraId="260EB987" w14:textId="619F8ED3" w:rsidR="00D8731B" w:rsidRPr="00D8731B" w:rsidRDefault="00A66FFC" w:rsidP="00D8731B">
      <w:pPr>
        <w:pStyle w:val="Default"/>
        <w:spacing w:before="0" w:line="240" w:lineRule="auto"/>
        <w:rPr>
          <w:rFonts w:ascii="Aptos" w:hAnsi="Aptos"/>
          <w:b/>
          <w:bCs/>
          <w:color w:val="008080"/>
          <w:sz w:val="28"/>
          <w:szCs w:val="28"/>
          <w:lang w:val="en-US"/>
        </w:rPr>
      </w:pPr>
      <w:r w:rsidRPr="000A3D77">
        <w:rPr>
          <w:rFonts w:ascii="Aptos" w:hAnsi="Aptos"/>
          <w:b/>
          <w:bCs/>
          <w:color w:val="008080"/>
          <w:sz w:val="28"/>
          <w:szCs w:val="28"/>
          <w:lang w:val="en-US"/>
        </w:rPr>
        <w:t>Other</w:t>
      </w:r>
      <w:r w:rsidR="0036485C">
        <w:rPr>
          <w:rFonts w:ascii="Aptos" w:hAnsi="Aptos"/>
          <w:b/>
          <w:bCs/>
          <w:color w:val="008080"/>
          <w:sz w:val="28"/>
          <w:szCs w:val="28"/>
          <w:lang w:val="en-US"/>
        </w:rPr>
        <w:t xml:space="preserve"> Responsibilities</w:t>
      </w:r>
    </w:p>
    <w:p w14:paraId="1DF04085" w14:textId="77777777" w:rsidR="00D8731B" w:rsidRPr="00D8731B" w:rsidRDefault="00D8731B">
      <w:pPr>
        <w:pStyle w:val="Default"/>
        <w:numPr>
          <w:ilvl w:val="0"/>
          <w:numId w:val="7"/>
        </w:numPr>
        <w:spacing w:before="0" w:line="240" w:lineRule="auto"/>
        <w:rPr>
          <w:rFonts w:ascii="Aptos" w:hAnsi="Aptos" w:cs="Calibri"/>
        </w:rPr>
      </w:pPr>
      <w:r w:rsidRPr="00D8731B">
        <w:rPr>
          <w:rFonts w:ascii="Aptos" w:hAnsi="Aptos" w:cs="Calibri"/>
        </w:rPr>
        <w:t>Safeguard and promote the welfare of children and young people.</w:t>
      </w:r>
    </w:p>
    <w:p w14:paraId="24E7E4F1" w14:textId="77777777" w:rsidR="00D8731B" w:rsidRPr="00D8731B" w:rsidRDefault="00D8731B" w:rsidP="63BBACF5">
      <w:pPr>
        <w:pStyle w:val="Default"/>
        <w:numPr>
          <w:ilvl w:val="0"/>
          <w:numId w:val="7"/>
        </w:numPr>
        <w:spacing w:before="0" w:line="240" w:lineRule="auto"/>
        <w:rPr>
          <w:rFonts w:ascii="Aptos" w:hAnsi="Aptos" w:cs="Calibri"/>
          <w:lang w:val="en-US"/>
        </w:rPr>
      </w:pPr>
      <w:r w:rsidRPr="63BBACF5">
        <w:rPr>
          <w:rFonts w:ascii="Aptos" w:hAnsi="Aptos" w:cs="Calibri"/>
          <w:lang w:val="en-US"/>
        </w:rPr>
        <w:t>Support the vision, values and objectives of the school and Trust.</w:t>
      </w:r>
    </w:p>
    <w:p w14:paraId="6F46B4FC" w14:textId="77777777" w:rsidR="00D8731B" w:rsidRPr="00D8731B" w:rsidRDefault="00D8731B" w:rsidP="63BBACF5">
      <w:pPr>
        <w:pStyle w:val="Default"/>
        <w:numPr>
          <w:ilvl w:val="0"/>
          <w:numId w:val="7"/>
        </w:numPr>
        <w:spacing w:before="0" w:line="240" w:lineRule="auto"/>
        <w:rPr>
          <w:rFonts w:ascii="Aptos" w:hAnsi="Aptos" w:cs="Calibri"/>
          <w:lang w:val="en-US"/>
        </w:rPr>
      </w:pPr>
      <w:r w:rsidRPr="63BBACF5">
        <w:rPr>
          <w:rFonts w:ascii="Aptos" w:hAnsi="Aptos" w:cs="Calibri"/>
          <w:lang w:val="en-US"/>
        </w:rPr>
        <w:t>Maintain confidentiality and comply with data protection requirements.</w:t>
      </w:r>
    </w:p>
    <w:p w14:paraId="069A13AC" w14:textId="77777777" w:rsidR="00D8731B" w:rsidRPr="00D8731B" w:rsidRDefault="00D8731B" w:rsidP="63BBACF5">
      <w:pPr>
        <w:pStyle w:val="Default"/>
        <w:numPr>
          <w:ilvl w:val="0"/>
          <w:numId w:val="7"/>
        </w:numPr>
        <w:spacing w:before="0" w:line="240" w:lineRule="auto"/>
        <w:rPr>
          <w:rFonts w:ascii="Aptos" w:hAnsi="Aptos" w:cs="Calibri"/>
          <w:lang w:val="en-US"/>
        </w:rPr>
      </w:pPr>
      <w:r w:rsidRPr="63BBACF5">
        <w:rPr>
          <w:rFonts w:ascii="Aptos" w:hAnsi="Aptos" w:cs="Calibri"/>
          <w:lang w:val="en-US"/>
        </w:rPr>
        <w:t>Develop positive relationships with pupils, staff, parents, governors, contractors and visitors.</w:t>
      </w:r>
    </w:p>
    <w:p w14:paraId="5FF16528" w14:textId="77777777" w:rsidR="00D8731B" w:rsidRPr="00D8731B" w:rsidRDefault="00D8731B" w:rsidP="63BBACF5">
      <w:pPr>
        <w:pStyle w:val="Default"/>
        <w:numPr>
          <w:ilvl w:val="0"/>
          <w:numId w:val="7"/>
        </w:numPr>
        <w:spacing w:before="0" w:line="240" w:lineRule="auto"/>
        <w:rPr>
          <w:rFonts w:ascii="Aptos" w:hAnsi="Aptos" w:cs="Calibri"/>
          <w:lang w:val="en-US"/>
        </w:rPr>
      </w:pPr>
      <w:r w:rsidRPr="63BBACF5">
        <w:rPr>
          <w:rFonts w:ascii="Aptos" w:hAnsi="Aptos" w:cs="Calibri"/>
          <w:lang w:val="en-US"/>
        </w:rPr>
        <w:t>Participate in training, professional development and performance management processes.</w:t>
      </w:r>
    </w:p>
    <w:p w14:paraId="4AC287CC" w14:textId="77777777" w:rsidR="00D8731B" w:rsidRPr="00D8731B" w:rsidRDefault="00D8731B" w:rsidP="63BBACF5">
      <w:pPr>
        <w:pStyle w:val="Default"/>
        <w:numPr>
          <w:ilvl w:val="0"/>
          <w:numId w:val="7"/>
        </w:numPr>
        <w:spacing w:before="0" w:line="240" w:lineRule="auto"/>
        <w:rPr>
          <w:rFonts w:ascii="Aptos" w:hAnsi="Aptos" w:cs="Calibri"/>
          <w:lang w:val="en-US"/>
        </w:rPr>
      </w:pPr>
      <w:r w:rsidRPr="63BBACF5">
        <w:rPr>
          <w:rFonts w:ascii="Aptos" w:hAnsi="Aptos" w:cs="Calibri"/>
          <w:lang w:val="en-US"/>
        </w:rPr>
        <w:t>Undertake any other duties commensurate with the grade of the post as reasonably required.</w:t>
      </w:r>
    </w:p>
    <w:p w14:paraId="1EA0224B" w14:textId="77777777" w:rsidR="0036485C" w:rsidRPr="0036485C" w:rsidRDefault="0036485C" w:rsidP="0036485C">
      <w:pPr>
        <w:pStyle w:val="Default"/>
        <w:spacing w:before="0" w:line="240" w:lineRule="auto"/>
        <w:rPr>
          <w:rFonts w:ascii="Aptos" w:hAnsi="Aptos" w:cs="Calibri"/>
        </w:rPr>
      </w:pPr>
    </w:p>
    <w:p w14:paraId="0D727D70" w14:textId="4D197005" w:rsidR="00A66FFC" w:rsidRPr="00B300B5" w:rsidRDefault="00A66FFC" w:rsidP="00A66FFC">
      <w:pPr>
        <w:pStyle w:val="Default"/>
        <w:pBdr>
          <w:top w:val="none" w:sz="0" w:space="0" w:color="auto"/>
        </w:pBdr>
        <w:spacing w:before="0" w:line="240" w:lineRule="auto"/>
        <w:ind w:left="240"/>
        <w:rPr>
          <w:rFonts w:ascii="Avenir Next LT Pro Light" w:hAnsi="Avenir Next LT Pro Light"/>
          <w:color w:val="1C1B1D"/>
          <w:lang w:val="en-US"/>
        </w:rPr>
      </w:pPr>
    </w:p>
    <w:p w14:paraId="164F511B" w14:textId="05E76BBB" w:rsidR="0072055A" w:rsidRPr="00F1795F" w:rsidRDefault="007D73E4" w:rsidP="00F1795F">
      <w:pPr>
        <w:pStyle w:val="Default"/>
        <w:spacing w:before="0" w:line="240" w:lineRule="auto"/>
        <w:rPr>
          <w:rFonts w:ascii="Avenir Next LT Pro Light" w:hAnsi="Avenir Next LT Pro Light"/>
          <w:color w:val="1C1B1D"/>
          <w:lang w:val="en-US"/>
        </w:rPr>
      </w:pPr>
      <w:r>
        <w:rPr>
          <w:noProof/>
        </w:rPr>
        <mc:AlternateContent>
          <mc:Choice Requires="wps">
            <w:drawing>
              <wp:anchor distT="0" distB="0" distL="114300" distR="114300" simplePos="0" relativeHeight="251658241" behindDoc="0" locked="0" layoutInCell="1" allowOverlap="1" wp14:anchorId="4F9053D3" wp14:editId="6C7C478D">
                <wp:simplePos x="0" y="0"/>
                <wp:positionH relativeFrom="column">
                  <wp:posOffset>-45721</wp:posOffset>
                </wp:positionH>
                <wp:positionV relativeFrom="paragraph">
                  <wp:posOffset>1112520</wp:posOffset>
                </wp:positionV>
                <wp:extent cx="6076950" cy="0"/>
                <wp:effectExtent l="19050" t="19050" r="0" b="19050"/>
                <wp:wrapNone/>
                <wp:docPr id="1182090502" name="Straight Connector 11">
                  <a:extLst xmlns:a="http://schemas.openxmlformats.org/drawingml/2006/main">
                    <a:ext uri="{FF2B5EF4-FFF2-40B4-BE49-F238E27FC236}">
                      <a16:creationId xmlns:a16="http://schemas.microsoft.com/office/drawing/2014/main" id="{12EFF9E5-7676-46BF-B1D6-0012424B23F1}"/>
                    </a:ext>
                  </a:extLst>
                </wp:docPr>
                <wp:cNvGraphicFramePr/>
                <a:graphic xmlns:a="http://schemas.openxmlformats.org/drawingml/2006/main">
                  <a:graphicData uri="http://schemas.microsoft.com/office/word/2010/wordprocessingShape">
                    <wps:wsp>
                      <wps:cNvCnPr/>
                      <wps:spPr>
                        <a:xfrm flipH="1" flipV="1">
                          <a:off x="0" y="0"/>
                          <a:ext cx="6076950" cy="0"/>
                        </a:xfrm>
                        <a:prstGeom prst="line">
                          <a:avLst/>
                        </a:prstGeom>
                        <a:ln w="38100">
                          <a:solidFill>
                            <a:schemeClr val="bg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A650FD" id="Straight Connector 11" o:spid="_x0000_s1026" style="position:absolute;flip:x 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87.6pt" to="474.9pt,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" strokecolor="white [3212]" strokeweight="3pt"/>
            </w:pict>
          </mc:Fallback>
        </mc:AlternateContent>
      </w:r>
      <w:r w:rsidR="00E724A7">
        <w:br w:type="page"/>
      </w:r>
    </w:p>
    <w:p w14:paraId="1D5AD44F" w14:textId="6E6836B5" w:rsidR="00E724A7" w:rsidRPr="00F4325E" w:rsidRDefault="00F1795F" w:rsidP="00343979">
      <w:pPr>
        <w:pBdr>
          <w:top w:val="none" w:sz="0" w:space="0" w:color="auto"/>
          <w:left w:val="none" w:sz="0" w:space="0" w:color="auto"/>
          <w:bottom w:val="none" w:sz="0" w:space="0" w:color="auto"/>
          <w:right w:val="none" w:sz="0" w:space="0" w:color="auto"/>
          <w:between w:val="none" w:sz="0" w:space="0" w:color="auto"/>
          <w:bar w:val="none" w:sz="0" w:color="auto"/>
        </w:pBdr>
        <w:ind w:left="-284"/>
        <w:rPr>
          <w:rFonts w:ascii="Aptos" w:hAnsi="Aptos"/>
          <w:b/>
          <w:bCs/>
          <w:color w:val="025761"/>
          <w:sz w:val="32"/>
          <w:szCs w:val="32"/>
        </w:rPr>
      </w:pPr>
      <w:r w:rsidRPr="00F4325E">
        <w:rPr>
          <w:rFonts w:ascii="Aptos" w:hAnsi="Aptos"/>
          <w:b/>
          <w:bCs/>
          <w:color w:val="025761"/>
          <w:sz w:val="32"/>
          <w:szCs w:val="32"/>
        </w:rPr>
        <w:t>Person Specification</w:t>
      </w:r>
    </w:p>
    <w:p w14:paraId="5F7078F5" w14:textId="77777777" w:rsidR="00E724A7" w:rsidRPr="00F4325E" w:rsidRDefault="00E724A7" w:rsidP="007D73E4">
      <w:pPr>
        <w:pBdr>
          <w:top w:val="none" w:sz="0" w:space="0" w:color="auto"/>
          <w:left w:val="none" w:sz="0" w:space="0" w:color="auto"/>
          <w:bottom w:val="none" w:sz="0" w:space="0" w:color="auto"/>
          <w:right w:val="none" w:sz="0" w:space="0" w:color="auto"/>
          <w:between w:val="none" w:sz="0" w:space="0" w:color="auto"/>
          <w:bar w:val="none" w:sz="0" w:color="auto"/>
        </w:pBdr>
        <w:rPr>
          <w:rFonts w:ascii="Aptos" w:hAnsi="Aptos"/>
        </w:rPr>
      </w:pPr>
    </w:p>
    <w:tbl>
      <w:tblPr>
        <w:tblStyle w:val="TableGrid"/>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969"/>
        <w:gridCol w:w="3969"/>
      </w:tblGrid>
      <w:tr w:rsidR="00C833FD" w:rsidRPr="00F4325E" w14:paraId="758CA578" w14:textId="77777777" w:rsidTr="63BBACF5">
        <w:trPr>
          <w:trHeight w:val="464"/>
        </w:trPr>
        <w:tc>
          <w:tcPr>
            <w:tcW w:w="1985" w:type="dxa"/>
            <w:tcBorders>
              <w:right w:val="single" w:sz="18" w:space="0" w:color="025761"/>
            </w:tcBorders>
            <w:shd w:val="clear" w:color="auto" w:fill="00A1A4"/>
          </w:tcPr>
          <w:p w14:paraId="4C55C5BD" w14:textId="13D8AFDA" w:rsidR="00C833FD" w:rsidRPr="00F4325E" w:rsidRDefault="00C833FD" w:rsidP="00F75B67">
            <w:pPr>
              <w:spacing w:before="120" w:after="120"/>
              <w:jc w:val="center"/>
              <w:rPr>
                <w:rFonts w:ascii="Aptos" w:hAnsi="Aptos"/>
                <w:b/>
                <w:bCs/>
                <w:color w:val="FFFFFF"/>
                <w:sz w:val="28"/>
                <w:szCs w:val="28"/>
              </w:rPr>
            </w:pPr>
            <w:bookmarkStart w:id="0" w:name="_Hlk218766489"/>
            <w:r w:rsidRPr="00F4325E">
              <w:rPr>
                <w:rFonts w:ascii="Aptos" w:hAnsi="Aptos"/>
                <w:b/>
                <w:bCs/>
                <w:color w:val="FFFFFF"/>
                <w:sz w:val="28"/>
                <w:szCs w:val="28"/>
              </w:rPr>
              <w:t>Criteria</w:t>
            </w:r>
          </w:p>
        </w:tc>
        <w:tc>
          <w:tcPr>
            <w:tcW w:w="3969" w:type="dxa"/>
            <w:tcBorders>
              <w:left w:val="single" w:sz="18" w:space="0" w:color="025761"/>
              <w:right w:val="single" w:sz="18" w:space="0" w:color="025761"/>
            </w:tcBorders>
            <w:shd w:val="clear" w:color="auto" w:fill="00A1A4"/>
          </w:tcPr>
          <w:p w14:paraId="118FC658" w14:textId="77777777" w:rsidR="00C833FD" w:rsidRPr="00F4325E" w:rsidRDefault="00C833FD" w:rsidP="00F75B67">
            <w:pPr>
              <w:spacing w:before="120" w:after="120"/>
              <w:jc w:val="center"/>
              <w:rPr>
                <w:rFonts w:ascii="Aptos" w:hAnsi="Aptos"/>
                <w:b/>
                <w:bCs/>
                <w:color w:val="FFFFFF"/>
                <w:sz w:val="28"/>
                <w:szCs w:val="28"/>
              </w:rPr>
            </w:pPr>
            <w:r w:rsidRPr="00F4325E">
              <w:rPr>
                <w:rFonts w:ascii="Aptos" w:hAnsi="Aptos"/>
                <w:b/>
                <w:bCs/>
                <w:color w:val="FFFFFF"/>
                <w:sz w:val="28"/>
                <w:szCs w:val="28"/>
              </w:rPr>
              <w:t>Essential</w:t>
            </w:r>
          </w:p>
        </w:tc>
        <w:tc>
          <w:tcPr>
            <w:tcW w:w="3969" w:type="dxa"/>
            <w:tcBorders>
              <w:left w:val="single" w:sz="18" w:space="0" w:color="025761"/>
            </w:tcBorders>
            <w:shd w:val="clear" w:color="auto" w:fill="00A1A4"/>
          </w:tcPr>
          <w:p w14:paraId="53B8D9E9" w14:textId="77777777" w:rsidR="00C833FD" w:rsidRPr="00F4325E" w:rsidRDefault="00C833FD" w:rsidP="00F75B67">
            <w:pPr>
              <w:spacing w:before="120" w:after="120"/>
              <w:jc w:val="center"/>
              <w:rPr>
                <w:rFonts w:ascii="Aptos" w:hAnsi="Aptos"/>
                <w:b/>
                <w:bCs/>
                <w:color w:val="FFFFFF"/>
                <w:sz w:val="28"/>
                <w:szCs w:val="28"/>
              </w:rPr>
            </w:pPr>
            <w:r w:rsidRPr="00F4325E">
              <w:rPr>
                <w:rFonts w:ascii="Aptos" w:hAnsi="Aptos"/>
                <w:b/>
                <w:bCs/>
                <w:color w:val="FFFFFF"/>
                <w:sz w:val="28"/>
                <w:szCs w:val="28"/>
              </w:rPr>
              <w:t>Desirable</w:t>
            </w:r>
          </w:p>
        </w:tc>
      </w:tr>
      <w:tr w:rsidR="00455B38" w:rsidRPr="00F4325E" w14:paraId="09E2EC49" w14:textId="77777777" w:rsidTr="63BBACF5">
        <w:tc>
          <w:tcPr>
            <w:tcW w:w="1985" w:type="dxa"/>
            <w:tcBorders>
              <w:right w:val="single" w:sz="18" w:space="0" w:color="025761"/>
            </w:tcBorders>
          </w:tcPr>
          <w:p w14:paraId="6924BF3B" w14:textId="6EE785A0"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 xml:space="preserve">Qualifications &amp; Experience </w:t>
            </w:r>
          </w:p>
          <w:p w14:paraId="2FB4E707" w14:textId="77777777" w:rsidR="00455B38" w:rsidRPr="00CD188E" w:rsidRDefault="00455B38" w:rsidP="00455B38">
            <w:pPr>
              <w:spacing w:before="120"/>
              <w:rPr>
                <w:rFonts w:ascii="Aptos" w:hAnsi="Aptos"/>
                <w:b/>
                <w:bCs/>
                <w:color w:val="008080"/>
                <w:sz w:val="26"/>
                <w:szCs w:val="26"/>
              </w:rPr>
            </w:pPr>
          </w:p>
        </w:tc>
        <w:tc>
          <w:tcPr>
            <w:tcW w:w="3969" w:type="dxa"/>
            <w:tcBorders>
              <w:left w:val="single" w:sz="18" w:space="0" w:color="025761"/>
              <w:right w:val="single" w:sz="18" w:space="0" w:color="025761"/>
            </w:tcBorders>
          </w:tcPr>
          <w:p w14:paraId="61C0D245" w14:textId="07C2D3AF"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Experience of building maintenance. </w:t>
            </w:r>
          </w:p>
          <w:p w14:paraId="3D4F937B" w14:textId="77CC1EBA"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Practical skills in basic building, plumbing, electrical and carpentry work. </w:t>
            </w:r>
          </w:p>
          <w:p w14:paraId="766EA216" w14:textId="2791EC54" w:rsidR="00455B38"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Good standard of literacy and numeracy.</w:t>
            </w:r>
          </w:p>
        </w:tc>
        <w:tc>
          <w:tcPr>
            <w:tcW w:w="3969" w:type="dxa"/>
            <w:tcBorders>
              <w:left w:val="single" w:sz="18" w:space="0" w:color="025761"/>
            </w:tcBorders>
          </w:tcPr>
          <w:p w14:paraId="26D71137" w14:textId="77777777" w:rsidR="00CC5764" w:rsidRDefault="00CC5764">
            <w:pPr>
              <w:pStyle w:val="ListParagraph"/>
              <w:numPr>
                <w:ilvl w:val="0"/>
                <w:numId w:val="9"/>
              </w:numPr>
              <w:rPr>
                <w:rFonts w:ascii="Aptos" w:hAnsi="Aptos"/>
                <w:color w:val="3E6C74"/>
                <w:sz w:val="22"/>
                <w:szCs w:val="22"/>
                <w:lang w:val="en-GB"/>
              </w:rPr>
            </w:pPr>
            <w:r w:rsidRPr="00CC5764">
              <w:rPr>
                <w:rFonts w:ascii="Aptos" w:hAnsi="Aptos"/>
                <w:color w:val="3E6C74"/>
                <w:sz w:val="22"/>
                <w:szCs w:val="22"/>
                <w:lang w:val="en-GB"/>
              </w:rPr>
              <w:t xml:space="preserve">Experience working within a school, college or housing association environment. </w:t>
            </w:r>
          </w:p>
          <w:p w14:paraId="424C55AA" w14:textId="77777777" w:rsidR="00CC5764" w:rsidRDefault="00CC5764">
            <w:pPr>
              <w:pStyle w:val="ListParagraph"/>
              <w:numPr>
                <w:ilvl w:val="0"/>
                <w:numId w:val="9"/>
              </w:numPr>
              <w:rPr>
                <w:rFonts w:ascii="Aptos" w:hAnsi="Aptos"/>
                <w:color w:val="3E6C74"/>
                <w:sz w:val="22"/>
                <w:szCs w:val="22"/>
                <w:lang w:val="en-GB"/>
              </w:rPr>
            </w:pPr>
            <w:r w:rsidRPr="00CC5764">
              <w:rPr>
                <w:rFonts w:ascii="Aptos" w:hAnsi="Aptos"/>
                <w:color w:val="3E6C74"/>
                <w:sz w:val="22"/>
                <w:szCs w:val="22"/>
                <w:lang w:val="en-GB"/>
              </w:rPr>
              <w:t>GCSE English and Mathematics (Grade C/4 or above) or equivalent.</w:t>
            </w:r>
          </w:p>
          <w:p w14:paraId="37A2C78B" w14:textId="5194DCE1" w:rsidR="00455B38" w:rsidRPr="00CC5764" w:rsidRDefault="00CC5764">
            <w:pPr>
              <w:pStyle w:val="ListParagraph"/>
              <w:numPr>
                <w:ilvl w:val="0"/>
                <w:numId w:val="9"/>
              </w:numPr>
              <w:rPr>
                <w:rFonts w:ascii="Aptos" w:hAnsi="Aptos"/>
                <w:color w:val="3E6C74"/>
                <w:sz w:val="22"/>
                <w:szCs w:val="22"/>
                <w:lang w:val="en-GB"/>
              </w:rPr>
            </w:pPr>
            <w:r w:rsidRPr="00CC5764">
              <w:rPr>
                <w:rFonts w:ascii="Aptos" w:hAnsi="Aptos"/>
                <w:color w:val="3E6C74"/>
                <w:sz w:val="22"/>
                <w:szCs w:val="22"/>
                <w:lang w:val="en-GB"/>
              </w:rPr>
              <w:t>NEBOSH National General Certificate in Occupational Health and Safety.</w:t>
            </w:r>
          </w:p>
          <w:p w14:paraId="5C0012ED" w14:textId="532886DA" w:rsidR="00455B38" w:rsidRPr="00455B38" w:rsidRDefault="00455B38" w:rsidP="00455B38">
            <w:pPr>
              <w:rPr>
                <w:rFonts w:ascii="Aptos" w:hAnsi="Aptos"/>
                <w:color w:val="3E6C74"/>
                <w:sz w:val="22"/>
                <w:szCs w:val="22"/>
              </w:rPr>
            </w:pPr>
          </w:p>
        </w:tc>
      </w:tr>
      <w:tr w:rsidR="00455B38" w:rsidRPr="00F4325E" w14:paraId="488C1880" w14:textId="77777777" w:rsidTr="63BBACF5">
        <w:tc>
          <w:tcPr>
            <w:tcW w:w="1985" w:type="dxa"/>
            <w:tcBorders>
              <w:right w:val="single" w:sz="18" w:space="0" w:color="025761"/>
            </w:tcBorders>
            <w:shd w:val="clear" w:color="auto" w:fill="DDF7F1"/>
          </w:tcPr>
          <w:p w14:paraId="6A4B8DB3"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Skills &amp; Knowledge</w:t>
            </w:r>
          </w:p>
          <w:p w14:paraId="618F6C5B" w14:textId="7242FB67" w:rsidR="00455B38" w:rsidRPr="00CD188E" w:rsidRDefault="00455B38" w:rsidP="00455B38">
            <w:pPr>
              <w:spacing w:before="120"/>
              <w:rPr>
                <w:rFonts w:ascii="Aptos" w:hAnsi="Aptos"/>
                <w:b/>
                <w:bCs/>
                <w:color w:val="008080"/>
                <w:sz w:val="26"/>
                <w:szCs w:val="26"/>
              </w:rPr>
            </w:pPr>
          </w:p>
        </w:tc>
        <w:tc>
          <w:tcPr>
            <w:tcW w:w="3969" w:type="dxa"/>
            <w:tcBorders>
              <w:left w:val="single" w:sz="18" w:space="0" w:color="025761"/>
              <w:right w:val="single" w:sz="18" w:space="0" w:color="025761"/>
            </w:tcBorders>
            <w:shd w:val="clear" w:color="auto" w:fill="DDF7F1"/>
          </w:tcPr>
          <w:p w14:paraId="7FEF3417" w14:textId="35A26125" w:rsidR="00CC5764" w:rsidRPr="00CC5764" w:rsidRDefault="00CC5764">
            <w:pPr>
              <w:pStyle w:val="ListParagraph"/>
              <w:numPr>
                <w:ilvl w:val="0"/>
                <w:numId w:val="5"/>
              </w:numPr>
              <w:rPr>
                <w:rFonts w:ascii="Aptos" w:hAnsi="Aptos"/>
                <w:color w:val="3E6C74"/>
                <w:sz w:val="22"/>
                <w:szCs w:val="22"/>
                <w:lang w:val="en-GB"/>
              </w:rPr>
            </w:pPr>
            <w:r w:rsidRPr="00CC5764">
              <w:rPr>
                <w:rFonts w:ascii="Aptos" w:hAnsi="Aptos"/>
                <w:color w:val="3E6C74"/>
                <w:sz w:val="22"/>
                <w:szCs w:val="22"/>
                <w:lang w:val="en-GB"/>
              </w:rPr>
              <w:t xml:space="preserve">Understanding of the Health and Safety at Work Act 1974. </w:t>
            </w:r>
          </w:p>
          <w:p w14:paraId="16AE6120" w14:textId="26697059"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Knowledge of building maintenance requirements. </w:t>
            </w:r>
          </w:p>
          <w:p w14:paraId="3AD0CB63" w14:textId="6F1F4807"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Competent IT skills. </w:t>
            </w:r>
          </w:p>
          <w:p w14:paraId="771768BB" w14:textId="52342BE9"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Ability to prioritise workload effectively. </w:t>
            </w:r>
          </w:p>
          <w:p w14:paraId="5819D0FB" w14:textId="7D61A294"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Ability to communicate and work positively with a wide range of stakeholders.</w:t>
            </w:r>
          </w:p>
          <w:p w14:paraId="0B37551A" w14:textId="77777777" w:rsidR="00455B38" w:rsidRPr="00CD188E" w:rsidRDefault="00455B38" w:rsidP="00455B38">
            <w:pPr>
              <w:rPr>
                <w:rFonts w:ascii="Aptos" w:hAnsi="Aptos"/>
                <w:color w:val="3E6C74"/>
                <w:sz w:val="22"/>
                <w:szCs w:val="22"/>
              </w:rPr>
            </w:pPr>
          </w:p>
          <w:p w14:paraId="7AC07B7B" w14:textId="77777777" w:rsidR="00455B38" w:rsidRPr="00CD188E" w:rsidRDefault="00455B38" w:rsidP="00455B38">
            <w:pPr>
              <w:rPr>
                <w:rFonts w:ascii="Aptos" w:hAnsi="Aptos"/>
                <w:color w:val="3E6C74"/>
                <w:sz w:val="22"/>
                <w:szCs w:val="22"/>
              </w:rPr>
            </w:pPr>
          </w:p>
          <w:p w14:paraId="5E6D9B59" w14:textId="77777777" w:rsidR="00455B38" w:rsidRPr="00CD188E" w:rsidRDefault="00455B38" w:rsidP="00455B38">
            <w:pPr>
              <w:rPr>
                <w:rFonts w:ascii="Aptos" w:hAnsi="Aptos"/>
                <w:color w:val="3E6C74"/>
                <w:sz w:val="22"/>
                <w:szCs w:val="22"/>
              </w:rPr>
            </w:pPr>
          </w:p>
          <w:p w14:paraId="0F0300D1" w14:textId="77777777" w:rsidR="00455B38" w:rsidRPr="00CD188E" w:rsidRDefault="00455B38" w:rsidP="00455B38">
            <w:pPr>
              <w:rPr>
                <w:rFonts w:ascii="Aptos" w:hAnsi="Aptos"/>
                <w:color w:val="3E6C74"/>
                <w:sz w:val="22"/>
                <w:szCs w:val="22"/>
              </w:rPr>
            </w:pPr>
          </w:p>
          <w:p w14:paraId="067D4C33" w14:textId="77777777" w:rsidR="00455B38" w:rsidRPr="00CD188E" w:rsidRDefault="00455B38" w:rsidP="00455B38">
            <w:pPr>
              <w:rPr>
                <w:rFonts w:ascii="Aptos" w:hAnsi="Aptos"/>
                <w:color w:val="3E6C74"/>
                <w:sz w:val="22"/>
                <w:szCs w:val="22"/>
              </w:rPr>
            </w:pPr>
          </w:p>
          <w:p w14:paraId="46F1A585" w14:textId="77777777" w:rsidR="00455B38" w:rsidRPr="00CD188E" w:rsidRDefault="00455B38" w:rsidP="00455B38">
            <w:pPr>
              <w:rPr>
                <w:rFonts w:ascii="Aptos" w:hAnsi="Aptos"/>
                <w:color w:val="3E6C74"/>
                <w:sz w:val="22"/>
                <w:szCs w:val="22"/>
              </w:rPr>
            </w:pPr>
          </w:p>
          <w:p w14:paraId="08C0728F" w14:textId="77777777" w:rsidR="00455B38" w:rsidRPr="00CD188E" w:rsidRDefault="00455B38" w:rsidP="00455B38">
            <w:pPr>
              <w:rPr>
                <w:rFonts w:ascii="Aptos" w:hAnsi="Aptos"/>
                <w:color w:val="3E6C74"/>
                <w:sz w:val="22"/>
                <w:szCs w:val="22"/>
              </w:rPr>
            </w:pPr>
          </w:p>
          <w:p w14:paraId="427FECBB" w14:textId="0E0A3531" w:rsidR="00455B38" w:rsidRPr="00CD188E" w:rsidRDefault="00455B38" w:rsidP="00455B38">
            <w:pPr>
              <w:rPr>
                <w:rFonts w:ascii="Aptos" w:hAnsi="Aptos"/>
                <w:color w:val="3E6C74"/>
                <w:sz w:val="22"/>
                <w:szCs w:val="22"/>
              </w:rPr>
            </w:pPr>
          </w:p>
        </w:tc>
        <w:tc>
          <w:tcPr>
            <w:tcW w:w="3969" w:type="dxa"/>
            <w:tcBorders>
              <w:left w:val="single" w:sz="18" w:space="0" w:color="025761"/>
            </w:tcBorders>
            <w:shd w:val="clear" w:color="auto" w:fill="DDF7F1"/>
          </w:tcPr>
          <w:p w14:paraId="117CF895" w14:textId="04101137"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Knowledge of COSHH regulations and risk assessments. </w:t>
            </w:r>
          </w:p>
          <w:p w14:paraId="0259175E" w14:textId="0571C921"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Understanding of water hygiene regulations and practical application. </w:t>
            </w:r>
          </w:p>
          <w:p w14:paraId="2EE21D35" w14:textId="709A329C"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Knowledge of fire safety regulations. </w:t>
            </w:r>
          </w:p>
          <w:p w14:paraId="33874C9B" w14:textId="053E9DC3"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Knowledge of asbestos management. </w:t>
            </w:r>
          </w:p>
          <w:p w14:paraId="68929253" w14:textId="2BEADA97"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Knowledge of intruder alarm systems. </w:t>
            </w:r>
          </w:p>
          <w:p w14:paraId="3FC26D56" w14:textId="77777777" w:rsid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Working at Height certification.</w:t>
            </w:r>
          </w:p>
          <w:p w14:paraId="75EE4839" w14:textId="20BAF7D5"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Manual Handling certification. </w:t>
            </w:r>
          </w:p>
          <w:p w14:paraId="5155ABA4" w14:textId="182E8999"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Experience of estates and asset management. </w:t>
            </w:r>
          </w:p>
          <w:p w14:paraId="5EA69302" w14:textId="02A9E6CC"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Experience managing cleaning contractors. </w:t>
            </w:r>
          </w:p>
          <w:p w14:paraId="3762AB2A" w14:textId="2442FF39" w:rsidR="00CC5764"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 xml:space="preserve">Experience undertaking emergency lighting testing. </w:t>
            </w:r>
          </w:p>
          <w:p w14:paraId="6840081E" w14:textId="67517149" w:rsidR="00455B38" w:rsidRPr="00CC5764" w:rsidRDefault="00CC5764">
            <w:pPr>
              <w:pStyle w:val="ListParagraph"/>
              <w:numPr>
                <w:ilvl w:val="0"/>
                <w:numId w:val="6"/>
              </w:numPr>
              <w:ind w:left="461"/>
              <w:rPr>
                <w:rFonts w:ascii="Aptos" w:hAnsi="Aptos"/>
                <w:color w:val="3E6C74"/>
                <w:sz w:val="22"/>
                <w:szCs w:val="22"/>
                <w:lang w:val="en-GB"/>
              </w:rPr>
            </w:pPr>
            <w:r w:rsidRPr="00CC5764">
              <w:rPr>
                <w:rFonts w:ascii="Aptos" w:hAnsi="Aptos"/>
                <w:color w:val="3E6C74"/>
                <w:sz w:val="22"/>
                <w:szCs w:val="22"/>
                <w:lang w:val="en-GB"/>
              </w:rPr>
              <w:t>Knowledge of Good Estate Management for Schools (GEMS).</w:t>
            </w:r>
          </w:p>
          <w:p w14:paraId="440680E8" w14:textId="21DCC3CC" w:rsidR="00455B38" w:rsidRPr="00CD188E" w:rsidRDefault="00455B38" w:rsidP="00455B38">
            <w:pPr>
              <w:pStyle w:val="ListParagraph"/>
              <w:ind w:left="460"/>
              <w:rPr>
                <w:rFonts w:ascii="Aptos" w:hAnsi="Aptos"/>
                <w:color w:val="3E6C74"/>
                <w:sz w:val="22"/>
                <w:szCs w:val="22"/>
              </w:rPr>
            </w:pPr>
          </w:p>
        </w:tc>
      </w:tr>
      <w:tr w:rsidR="00455B38" w:rsidRPr="00F4325E" w14:paraId="176D5394" w14:textId="77777777" w:rsidTr="63BBACF5">
        <w:tc>
          <w:tcPr>
            <w:tcW w:w="1985" w:type="dxa"/>
            <w:tcBorders>
              <w:right w:val="single" w:sz="18" w:space="0" w:color="025761"/>
            </w:tcBorders>
          </w:tcPr>
          <w:p w14:paraId="4C3C7F4D"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 xml:space="preserve">Personal Qualities </w:t>
            </w:r>
          </w:p>
          <w:p w14:paraId="4194C6A2" w14:textId="77777777" w:rsidR="00455B38" w:rsidRPr="00CD188E" w:rsidRDefault="00455B38" w:rsidP="00455B38">
            <w:pPr>
              <w:spacing w:before="120"/>
              <w:rPr>
                <w:rFonts w:ascii="Aptos" w:hAnsi="Aptos"/>
                <w:b/>
                <w:bCs/>
                <w:color w:val="008080"/>
                <w:sz w:val="26"/>
                <w:szCs w:val="26"/>
              </w:rPr>
            </w:pPr>
          </w:p>
        </w:tc>
        <w:tc>
          <w:tcPr>
            <w:tcW w:w="3969" w:type="dxa"/>
            <w:tcBorders>
              <w:left w:val="single" w:sz="18" w:space="0" w:color="025761"/>
              <w:right w:val="single" w:sz="18" w:space="0" w:color="025761"/>
            </w:tcBorders>
          </w:tcPr>
          <w:p w14:paraId="438C7175" w14:textId="567CC576" w:rsidR="00CE558E" w:rsidRPr="007B12A8" w:rsidRDefault="00CE558E">
            <w:pPr>
              <w:pStyle w:val="ListParagraph"/>
              <w:numPr>
                <w:ilvl w:val="0"/>
                <w:numId w:val="14"/>
              </w:numPr>
              <w:rPr>
                <w:rFonts w:ascii="Aptos" w:hAnsi="Aptos"/>
                <w:color w:val="3E6C74"/>
                <w:sz w:val="22"/>
                <w:szCs w:val="22"/>
              </w:rPr>
            </w:pPr>
            <w:r w:rsidRPr="007B12A8">
              <w:rPr>
                <w:rFonts w:ascii="Aptos" w:hAnsi="Aptos"/>
                <w:color w:val="3E6C74"/>
                <w:sz w:val="22"/>
                <w:szCs w:val="22"/>
              </w:rPr>
              <w:t>Kind, compassionate and child-centred, creating environments where everyone feels valued and always acting in pupils’ best interests.</w:t>
            </w:r>
          </w:p>
          <w:p w14:paraId="00418A8F" w14:textId="22A7009D" w:rsidR="00CE558E" w:rsidRPr="007B12A8" w:rsidRDefault="00CE558E">
            <w:pPr>
              <w:pStyle w:val="ListParagraph"/>
              <w:numPr>
                <w:ilvl w:val="0"/>
                <w:numId w:val="14"/>
              </w:numPr>
              <w:rPr>
                <w:rFonts w:ascii="Aptos" w:hAnsi="Aptos"/>
                <w:color w:val="3E6C74"/>
                <w:sz w:val="22"/>
                <w:szCs w:val="22"/>
              </w:rPr>
            </w:pPr>
            <w:r w:rsidRPr="007B12A8">
              <w:rPr>
                <w:rFonts w:ascii="Aptos" w:hAnsi="Aptos"/>
                <w:color w:val="3E6C74"/>
                <w:sz w:val="22"/>
                <w:szCs w:val="22"/>
              </w:rPr>
              <w:t>Calm, steady and positive, offering a reassuring presence and helping others to feel confident and supported, even when things are busy or challenging.</w:t>
            </w:r>
          </w:p>
          <w:p w14:paraId="11819824" w14:textId="12B48578" w:rsidR="00CE558E" w:rsidRPr="007B12A8" w:rsidRDefault="00CE558E">
            <w:pPr>
              <w:pStyle w:val="ListParagraph"/>
              <w:numPr>
                <w:ilvl w:val="0"/>
                <w:numId w:val="14"/>
              </w:numPr>
              <w:rPr>
                <w:rFonts w:ascii="Aptos" w:hAnsi="Aptos"/>
                <w:color w:val="3E6C74"/>
                <w:sz w:val="22"/>
                <w:szCs w:val="22"/>
              </w:rPr>
            </w:pPr>
            <w:r w:rsidRPr="007B12A8">
              <w:rPr>
                <w:rFonts w:ascii="Aptos" w:hAnsi="Aptos"/>
                <w:color w:val="3E6C74"/>
                <w:sz w:val="22"/>
                <w:szCs w:val="22"/>
              </w:rPr>
              <w:t>Collaborative and respectful, building trusting relationships while maintaining professionalism, discretion and confidentiality.</w:t>
            </w:r>
          </w:p>
          <w:p w14:paraId="735CF358" w14:textId="3F1ADFB7" w:rsidR="00CE558E" w:rsidRPr="007B12A8" w:rsidRDefault="00CE558E">
            <w:pPr>
              <w:pStyle w:val="ListParagraph"/>
              <w:numPr>
                <w:ilvl w:val="0"/>
                <w:numId w:val="14"/>
              </w:numPr>
              <w:rPr>
                <w:rFonts w:ascii="Aptos" w:hAnsi="Aptos"/>
                <w:color w:val="3E6C74"/>
                <w:sz w:val="22"/>
                <w:szCs w:val="22"/>
              </w:rPr>
            </w:pPr>
            <w:r w:rsidRPr="007B12A8">
              <w:rPr>
                <w:rFonts w:ascii="Aptos" w:hAnsi="Aptos"/>
                <w:color w:val="3E6C74"/>
                <w:sz w:val="22"/>
                <w:szCs w:val="22"/>
              </w:rPr>
              <w:t>Flexible, adaptable and proactive, responding to changing needs with good humour, taking initiative and seeing things through.</w:t>
            </w:r>
          </w:p>
          <w:p w14:paraId="67085F54" w14:textId="0922AC52" w:rsidR="00455B38" w:rsidRPr="00CC5764" w:rsidRDefault="00CE558E">
            <w:pPr>
              <w:pStyle w:val="ListParagraph"/>
              <w:numPr>
                <w:ilvl w:val="0"/>
                <w:numId w:val="14"/>
              </w:numPr>
              <w:rPr>
                <w:rFonts w:ascii="Aptos" w:hAnsi="Aptos"/>
                <w:color w:val="3E6C74"/>
                <w:sz w:val="22"/>
                <w:szCs w:val="22"/>
              </w:rPr>
            </w:pPr>
            <w:r w:rsidRPr="007B12A8">
              <w:rPr>
                <w:rFonts w:ascii="Aptos" w:hAnsi="Aptos"/>
                <w:color w:val="3E6C74"/>
                <w:sz w:val="22"/>
                <w:szCs w:val="22"/>
              </w:rPr>
              <w:t>Reflective, inclusive and open-minded, with a genuine commitment to learning, celebrating diversity and fostering a strong sense of belonging for all.</w:t>
            </w:r>
          </w:p>
          <w:p w14:paraId="2E0FFF18" w14:textId="1033FE82" w:rsidR="00455B38" w:rsidRPr="007B12A8" w:rsidRDefault="00455B38" w:rsidP="00455B38">
            <w:pPr>
              <w:rPr>
                <w:rFonts w:ascii="Aptos" w:hAnsi="Aptos"/>
                <w:color w:val="3E6C74"/>
                <w:sz w:val="22"/>
                <w:szCs w:val="22"/>
              </w:rPr>
            </w:pPr>
          </w:p>
        </w:tc>
        <w:tc>
          <w:tcPr>
            <w:tcW w:w="3969" w:type="dxa"/>
            <w:tcBorders>
              <w:left w:val="single" w:sz="18" w:space="0" w:color="025761"/>
            </w:tcBorders>
          </w:tcPr>
          <w:p w14:paraId="1EA86252" w14:textId="77777777" w:rsidR="00455B38" w:rsidRPr="00CD188E" w:rsidRDefault="00455B38" w:rsidP="00455B38">
            <w:pPr>
              <w:rPr>
                <w:rFonts w:ascii="Aptos" w:hAnsi="Aptos"/>
                <w:color w:val="3E6C74"/>
                <w:sz w:val="22"/>
                <w:szCs w:val="22"/>
              </w:rPr>
            </w:pPr>
          </w:p>
          <w:p w14:paraId="3CD0B397" w14:textId="77777777" w:rsidR="00455B38" w:rsidRPr="00CD188E" w:rsidRDefault="00455B38" w:rsidP="00455B38">
            <w:pPr>
              <w:rPr>
                <w:rFonts w:ascii="Aptos" w:hAnsi="Aptos"/>
                <w:color w:val="3E6C74"/>
                <w:sz w:val="22"/>
                <w:szCs w:val="22"/>
              </w:rPr>
            </w:pPr>
          </w:p>
          <w:p w14:paraId="2D866C7E" w14:textId="77777777" w:rsidR="00455B38" w:rsidRPr="00CD188E" w:rsidRDefault="00455B38" w:rsidP="00455B38">
            <w:pPr>
              <w:rPr>
                <w:rFonts w:ascii="Aptos" w:hAnsi="Aptos"/>
                <w:color w:val="3E6C74"/>
                <w:sz w:val="22"/>
                <w:szCs w:val="22"/>
              </w:rPr>
            </w:pPr>
          </w:p>
          <w:p w14:paraId="18FCDFF0" w14:textId="77777777" w:rsidR="00455B38" w:rsidRPr="00CD188E" w:rsidRDefault="00455B38" w:rsidP="00455B38">
            <w:pPr>
              <w:rPr>
                <w:rFonts w:ascii="Aptos" w:hAnsi="Aptos"/>
                <w:color w:val="3E6C74"/>
                <w:sz w:val="22"/>
                <w:szCs w:val="22"/>
              </w:rPr>
            </w:pPr>
          </w:p>
          <w:p w14:paraId="3827BC93" w14:textId="77777777" w:rsidR="00455B38" w:rsidRPr="00CD188E" w:rsidRDefault="00455B38" w:rsidP="00455B38">
            <w:pPr>
              <w:rPr>
                <w:rFonts w:ascii="Aptos" w:hAnsi="Aptos"/>
                <w:color w:val="3E6C74"/>
                <w:sz w:val="22"/>
                <w:szCs w:val="22"/>
              </w:rPr>
            </w:pPr>
          </w:p>
          <w:p w14:paraId="36B9F809" w14:textId="77777777" w:rsidR="00455B38" w:rsidRPr="00CD188E" w:rsidRDefault="00455B38" w:rsidP="00455B38">
            <w:pPr>
              <w:pStyle w:val="ListParagraph"/>
              <w:ind w:left="460"/>
              <w:rPr>
                <w:rFonts w:ascii="Aptos" w:hAnsi="Aptos"/>
                <w:sz w:val="22"/>
                <w:szCs w:val="22"/>
              </w:rPr>
            </w:pPr>
          </w:p>
        </w:tc>
      </w:tr>
      <w:tr w:rsidR="00455B38" w:rsidRPr="00F4325E" w14:paraId="7EDD96B8" w14:textId="77777777" w:rsidTr="63BBACF5">
        <w:trPr>
          <w:trHeight w:val="406"/>
        </w:trPr>
        <w:tc>
          <w:tcPr>
            <w:tcW w:w="1985" w:type="dxa"/>
            <w:tcBorders>
              <w:right w:val="single" w:sz="18" w:space="0" w:color="025761"/>
            </w:tcBorders>
            <w:shd w:val="clear" w:color="auto" w:fill="DDF7F1"/>
          </w:tcPr>
          <w:p w14:paraId="582C143B" w14:textId="77777777" w:rsidR="00455B38" w:rsidRPr="00CD188E" w:rsidRDefault="00455B38" w:rsidP="00455B38">
            <w:pPr>
              <w:spacing w:before="120"/>
              <w:rPr>
                <w:rFonts w:ascii="Aptos" w:hAnsi="Aptos"/>
                <w:b/>
                <w:bCs/>
                <w:color w:val="008080"/>
                <w:sz w:val="26"/>
                <w:szCs w:val="26"/>
              </w:rPr>
            </w:pPr>
            <w:r w:rsidRPr="00CD188E">
              <w:rPr>
                <w:rFonts w:ascii="Aptos" w:hAnsi="Aptos"/>
                <w:b/>
                <w:bCs/>
                <w:color w:val="008080"/>
                <w:sz w:val="26"/>
                <w:szCs w:val="26"/>
              </w:rPr>
              <w:t>Other Factors</w:t>
            </w:r>
          </w:p>
        </w:tc>
        <w:tc>
          <w:tcPr>
            <w:tcW w:w="3969" w:type="dxa"/>
            <w:tcBorders>
              <w:left w:val="single" w:sz="18" w:space="0" w:color="025761"/>
              <w:right w:val="single" w:sz="18" w:space="0" w:color="025761"/>
            </w:tcBorders>
            <w:shd w:val="clear" w:color="auto" w:fill="DDF7F1"/>
          </w:tcPr>
          <w:p w14:paraId="2F020169" w14:textId="77777777" w:rsidR="00455B38" w:rsidRPr="00CD188E" w:rsidRDefault="00455B38" w:rsidP="00455B38">
            <w:pPr>
              <w:rPr>
                <w:rFonts w:ascii="Aptos" w:hAnsi="Aptos"/>
                <w:color w:val="3E6C74"/>
                <w:sz w:val="8"/>
                <w:szCs w:val="8"/>
              </w:rPr>
            </w:pPr>
          </w:p>
          <w:p w14:paraId="6C3AEF6E" w14:textId="50A5480D" w:rsidR="00455B38" w:rsidRDefault="00455B38">
            <w:pPr>
              <w:pStyle w:val="ListParagraph"/>
              <w:numPr>
                <w:ilvl w:val="0"/>
                <w:numId w:val="6"/>
              </w:numPr>
              <w:ind w:left="461"/>
              <w:rPr>
                <w:rFonts w:ascii="Aptos" w:hAnsi="Aptos"/>
                <w:color w:val="3E6C74"/>
                <w:sz w:val="22"/>
                <w:szCs w:val="22"/>
              </w:rPr>
            </w:pPr>
            <w:r w:rsidRPr="00455B38">
              <w:rPr>
                <w:rFonts w:ascii="Aptos" w:hAnsi="Aptos"/>
                <w:color w:val="3E6C74"/>
                <w:sz w:val="22"/>
                <w:szCs w:val="22"/>
              </w:rPr>
              <w:t>Satisfactory Safer Recruitment Checks</w:t>
            </w:r>
            <w:r w:rsidR="41980A2C" w:rsidRPr="468A432F">
              <w:rPr>
                <w:rFonts w:ascii="Aptos" w:hAnsi="Aptos"/>
                <w:color w:val="3E6C74"/>
                <w:sz w:val="22"/>
                <w:szCs w:val="22"/>
              </w:rPr>
              <w:t>.</w:t>
            </w:r>
          </w:p>
          <w:p w14:paraId="0CE67B03" w14:textId="6B3C253A" w:rsidR="006A3D2E" w:rsidRPr="006A3D2E" w:rsidRDefault="006A3D2E">
            <w:pPr>
              <w:pStyle w:val="ListParagraph"/>
              <w:numPr>
                <w:ilvl w:val="0"/>
                <w:numId w:val="6"/>
              </w:numPr>
              <w:ind w:left="461"/>
              <w:rPr>
                <w:rFonts w:ascii="Aptos" w:hAnsi="Aptos"/>
                <w:color w:val="3E6C74"/>
                <w:sz w:val="22"/>
                <w:szCs w:val="22"/>
                <w:lang w:val="en-GB"/>
              </w:rPr>
            </w:pPr>
            <w:r w:rsidRPr="006A3D2E">
              <w:rPr>
                <w:rFonts w:ascii="Aptos" w:hAnsi="Aptos"/>
                <w:color w:val="3E6C74"/>
                <w:sz w:val="22"/>
                <w:szCs w:val="22"/>
                <w:lang w:val="en-GB"/>
              </w:rPr>
              <w:t xml:space="preserve">Full driving licence and access to transport. </w:t>
            </w:r>
          </w:p>
          <w:p w14:paraId="0109D0ED" w14:textId="23F444F7" w:rsidR="006A3D2E" w:rsidRPr="006A3D2E" w:rsidRDefault="006A3D2E">
            <w:pPr>
              <w:pStyle w:val="ListParagraph"/>
              <w:numPr>
                <w:ilvl w:val="0"/>
                <w:numId w:val="6"/>
              </w:numPr>
              <w:ind w:left="461"/>
              <w:rPr>
                <w:rFonts w:ascii="Aptos" w:hAnsi="Aptos"/>
                <w:color w:val="3E6C74"/>
                <w:sz w:val="22"/>
                <w:szCs w:val="22"/>
                <w:lang w:val="en-GB"/>
              </w:rPr>
            </w:pPr>
            <w:r w:rsidRPr="006A3D2E">
              <w:rPr>
                <w:rFonts w:ascii="Aptos" w:hAnsi="Aptos"/>
                <w:color w:val="3E6C74"/>
                <w:sz w:val="22"/>
                <w:szCs w:val="22"/>
                <w:lang w:val="en-GB"/>
              </w:rPr>
              <w:t xml:space="preserve">Willingness to attend the school outside normal working hours in emergency situations. </w:t>
            </w:r>
          </w:p>
          <w:p w14:paraId="70A0B55D" w14:textId="60AD7F12" w:rsidR="006A3D2E" w:rsidRPr="006A3D2E" w:rsidRDefault="006A3D2E">
            <w:pPr>
              <w:pStyle w:val="ListParagraph"/>
              <w:numPr>
                <w:ilvl w:val="0"/>
                <w:numId w:val="6"/>
              </w:numPr>
              <w:ind w:left="461"/>
              <w:rPr>
                <w:rFonts w:ascii="Aptos" w:hAnsi="Aptos"/>
                <w:color w:val="3E6C74"/>
                <w:sz w:val="22"/>
                <w:szCs w:val="22"/>
                <w:lang w:val="en-GB"/>
              </w:rPr>
            </w:pPr>
            <w:r w:rsidRPr="006A3D2E">
              <w:rPr>
                <w:rFonts w:ascii="Aptos" w:hAnsi="Aptos"/>
                <w:color w:val="3E6C74"/>
                <w:sz w:val="22"/>
                <w:szCs w:val="22"/>
                <w:lang w:val="en-GB"/>
              </w:rPr>
              <w:t xml:space="preserve">Commitment to equality, diversity and inclusion. </w:t>
            </w:r>
          </w:p>
          <w:p w14:paraId="2C004F2A" w14:textId="40B645C7" w:rsidR="00455B38" w:rsidRPr="00CD188E" w:rsidRDefault="00455B38" w:rsidP="6B6D9654">
            <w:pPr>
              <w:pStyle w:val="ListParagraph"/>
              <w:ind w:left="461"/>
              <w:rPr>
                <w:rFonts w:ascii="Aptos" w:hAnsi="Aptos"/>
                <w:color w:val="3E6C74"/>
                <w:sz w:val="22"/>
                <w:szCs w:val="22"/>
                <w:lang w:val="en-GB"/>
              </w:rPr>
            </w:pPr>
          </w:p>
        </w:tc>
        <w:tc>
          <w:tcPr>
            <w:tcW w:w="3969" w:type="dxa"/>
            <w:tcBorders>
              <w:left w:val="single" w:sz="18" w:space="0" w:color="025761"/>
            </w:tcBorders>
            <w:shd w:val="clear" w:color="auto" w:fill="DDF7F1"/>
          </w:tcPr>
          <w:p w14:paraId="0BE2BAF5" w14:textId="13841B04" w:rsidR="006A3D2E" w:rsidRPr="006A3D2E" w:rsidRDefault="006A3D2E" w:rsidP="63BBACF5">
            <w:pPr>
              <w:pStyle w:val="ListParagraph"/>
              <w:ind w:left="461"/>
              <w:rPr>
                <w:rFonts w:ascii="Aptos" w:hAnsi="Aptos"/>
                <w:color w:val="3E6C74"/>
                <w:sz w:val="22"/>
                <w:szCs w:val="22"/>
                <w:lang w:val="en-GB"/>
              </w:rPr>
            </w:pPr>
          </w:p>
          <w:p w14:paraId="22E9D002" w14:textId="77777777" w:rsidR="00455B38" w:rsidRPr="00CD188E" w:rsidRDefault="00455B38" w:rsidP="006A3D2E">
            <w:pPr>
              <w:pStyle w:val="ListParagraph"/>
              <w:rPr>
                <w:rFonts w:ascii="Aptos" w:hAnsi="Aptos"/>
                <w:sz w:val="22"/>
                <w:szCs w:val="22"/>
              </w:rPr>
            </w:pPr>
          </w:p>
        </w:tc>
      </w:tr>
      <w:bookmarkEnd w:id="0"/>
    </w:tbl>
    <w:p w14:paraId="56578A29" w14:textId="1B36E42B" w:rsidR="00C833FD" w:rsidRDefault="00C833FD" w:rsidP="00C833FD"/>
    <w:sectPr w:rsidR="00C833FD" w:rsidSect="00923F06">
      <w:footerReference w:type="default" r:id="rId10"/>
      <w:footerReference w:type="first" r:id="rId11"/>
      <w:pgSz w:w="11906" w:h="16838"/>
      <w:pgMar w:top="1134" w:right="1134" w:bottom="1418" w:left="1134" w:header="709" w:footer="8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4C3FD" w14:textId="77777777" w:rsidR="007B3F38" w:rsidRDefault="007B3F38">
      <w:r>
        <w:separator/>
      </w:r>
    </w:p>
  </w:endnote>
  <w:endnote w:type="continuationSeparator" w:id="0">
    <w:p w14:paraId="0E7D22C6" w14:textId="77777777" w:rsidR="007B3F38" w:rsidRDefault="007B3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Helvetica">
    <w:panose1 w:val="020B0604020202020204"/>
    <w:charset w:val="00"/>
    <w:family w:val="swiss"/>
    <w:pitch w:val="variable"/>
    <w:sig w:usb0="00000003" w:usb1="00000000" w:usb2="00000000" w:usb3="00000000" w:csb0="00000001"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80CE" w14:textId="0D03E005" w:rsidR="00923F06" w:rsidRDefault="00923F06">
    <w:pPr>
      <w:pStyle w:val="Footer"/>
    </w:pPr>
  </w:p>
  <w:p w14:paraId="2D565A93" w14:textId="03D10C3A" w:rsidR="00923F06" w:rsidRDefault="00923F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1667" w14:textId="68B5CE92" w:rsidR="00923F06" w:rsidRDefault="00923F06">
    <w:pPr>
      <w:pStyle w:val="Footer"/>
    </w:pPr>
    <w:r w:rsidRPr="008809FC">
      <w:rPr>
        <w:rFonts w:ascii="Calibri" w:hAnsi="Calibri" w:cs="Calibri"/>
        <w:noProof/>
      </w:rPr>
      <w:drawing>
        <wp:anchor distT="0" distB="0" distL="114300" distR="114300" simplePos="0" relativeHeight="251658240" behindDoc="0" locked="0" layoutInCell="1" allowOverlap="1" wp14:anchorId="58AC0CD4" wp14:editId="66F44EE9">
          <wp:simplePos x="0" y="0"/>
          <wp:positionH relativeFrom="column">
            <wp:posOffset>2228850</wp:posOffset>
          </wp:positionH>
          <wp:positionV relativeFrom="paragraph">
            <wp:posOffset>-361950</wp:posOffset>
          </wp:positionV>
          <wp:extent cx="1538543" cy="681355"/>
          <wp:effectExtent l="0" t="0" r="5080" b="4445"/>
          <wp:wrapNone/>
          <wp:docPr id="1344882388" name="Picture 1" descr="A logo with text overlay&#10;&#10;AI-generated content may be incorrect.">
            <a:extLst xmlns:a="http://schemas.openxmlformats.org/drawingml/2006/main">
              <a:ext uri="{FF2B5EF4-FFF2-40B4-BE49-F238E27FC236}">
                <a16:creationId xmlns:a16="http://schemas.microsoft.com/office/drawing/2014/main" id="{B16F0AC1-B976-404A-A16E-7753B7810D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34719" name="Picture 1" descr="A logo with text overla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8543" cy="6813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A0C7A" w14:textId="77777777" w:rsidR="007B3F38" w:rsidRDefault="007B3F38">
      <w:r>
        <w:separator/>
      </w:r>
    </w:p>
  </w:footnote>
  <w:footnote w:type="continuationSeparator" w:id="0">
    <w:p w14:paraId="005F0819" w14:textId="77777777" w:rsidR="007B3F38" w:rsidRDefault="007B3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7F27"/>
    <w:multiLevelType w:val="multilevel"/>
    <w:tmpl w:val="C55E6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D29EB"/>
    <w:multiLevelType w:val="multilevel"/>
    <w:tmpl w:val="A78C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A6900"/>
    <w:multiLevelType w:val="hybridMultilevel"/>
    <w:tmpl w:val="F07EB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8E6552"/>
    <w:multiLevelType w:val="hybridMultilevel"/>
    <w:tmpl w:val="95A8F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93602E0"/>
    <w:multiLevelType w:val="multilevel"/>
    <w:tmpl w:val="1056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84117A"/>
    <w:multiLevelType w:val="hybridMultilevel"/>
    <w:tmpl w:val="40927C4C"/>
    <w:lvl w:ilvl="0" w:tplc="08090001">
      <w:start w:val="1"/>
      <w:numFmt w:val="bullet"/>
      <w:lvlText w:val=""/>
      <w:lvlJc w:val="left"/>
      <w:pPr>
        <w:ind w:left="461" w:hanging="360"/>
      </w:pPr>
      <w:rPr>
        <w:rFonts w:ascii="Symbol" w:hAnsi="Symbol" w:hint="default"/>
      </w:rPr>
    </w:lvl>
    <w:lvl w:ilvl="1" w:tplc="08090003" w:tentative="1">
      <w:start w:val="1"/>
      <w:numFmt w:val="bullet"/>
      <w:lvlText w:val="o"/>
      <w:lvlJc w:val="left"/>
      <w:pPr>
        <w:ind w:left="1181" w:hanging="360"/>
      </w:pPr>
      <w:rPr>
        <w:rFonts w:ascii="Courier New" w:hAnsi="Courier New" w:cs="Courier New" w:hint="default"/>
      </w:rPr>
    </w:lvl>
    <w:lvl w:ilvl="2" w:tplc="08090005" w:tentative="1">
      <w:start w:val="1"/>
      <w:numFmt w:val="bullet"/>
      <w:lvlText w:val=""/>
      <w:lvlJc w:val="left"/>
      <w:pPr>
        <w:ind w:left="1901" w:hanging="360"/>
      </w:pPr>
      <w:rPr>
        <w:rFonts w:ascii="Wingdings" w:hAnsi="Wingdings" w:hint="default"/>
      </w:rPr>
    </w:lvl>
    <w:lvl w:ilvl="3" w:tplc="08090001" w:tentative="1">
      <w:start w:val="1"/>
      <w:numFmt w:val="bullet"/>
      <w:lvlText w:val=""/>
      <w:lvlJc w:val="left"/>
      <w:pPr>
        <w:ind w:left="2621" w:hanging="360"/>
      </w:pPr>
      <w:rPr>
        <w:rFonts w:ascii="Symbol" w:hAnsi="Symbol" w:hint="default"/>
      </w:rPr>
    </w:lvl>
    <w:lvl w:ilvl="4" w:tplc="08090003" w:tentative="1">
      <w:start w:val="1"/>
      <w:numFmt w:val="bullet"/>
      <w:lvlText w:val="o"/>
      <w:lvlJc w:val="left"/>
      <w:pPr>
        <w:ind w:left="3341" w:hanging="360"/>
      </w:pPr>
      <w:rPr>
        <w:rFonts w:ascii="Courier New" w:hAnsi="Courier New" w:cs="Courier New" w:hint="default"/>
      </w:rPr>
    </w:lvl>
    <w:lvl w:ilvl="5" w:tplc="08090005" w:tentative="1">
      <w:start w:val="1"/>
      <w:numFmt w:val="bullet"/>
      <w:lvlText w:val=""/>
      <w:lvlJc w:val="left"/>
      <w:pPr>
        <w:ind w:left="4061" w:hanging="360"/>
      </w:pPr>
      <w:rPr>
        <w:rFonts w:ascii="Wingdings" w:hAnsi="Wingdings" w:hint="default"/>
      </w:rPr>
    </w:lvl>
    <w:lvl w:ilvl="6" w:tplc="08090001" w:tentative="1">
      <w:start w:val="1"/>
      <w:numFmt w:val="bullet"/>
      <w:lvlText w:val=""/>
      <w:lvlJc w:val="left"/>
      <w:pPr>
        <w:ind w:left="4781" w:hanging="360"/>
      </w:pPr>
      <w:rPr>
        <w:rFonts w:ascii="Symbol" w:hAnsi="Symbol" w:hint="default"/>
      </w:rPr>
    </w:lvl>
    <w:lvl w:ilvl="7" w:tplc="08090003" w:tentative="1">
      <w:start w:val="1"/>
      <w:numFmt w:val="bullet"/>
      <w:lvlText w:val="o"/>
      <w:lvlJc w:val="left"/>
      <w:pPr>
        <w:ind w:left="5501" w:hanging="360"/>
      </w:pPr>
      <w:rPr>
        <w:rFonts w:ascii="Courier New" w:hAnsi="Courier New" w:cs="Courier New" w:hint="default"/>
      </w:rPr>
    </w:lvl>
    <w:lvl w:ilvl="8" w:tplc="08090005" w:tentative="1">
      <w:start w:val="1"/>
      <w:numFmt w:val="bullet"/>
      <w:lvlText w:val=""/>
      <w:lvlJc w:val="left"/>
      <w:pPr>
        <w:ind w:left="6221" w:hanging="360"/>
      </w:pPr>
      <w:rPr>
        <w:rFonts w:ascii="Wingdings" w:hAnsi="Wingdings" w:hint="default"/>
      </w:rPr>
    </w:lvl>
  </w:abstractNum>
  <w:abstractNum w:abstractNumId="6" w15:restartNumberingAfterBreak="0">
    <w:nsid w:val="3FFB5033"/>
    <w:multiLevelType w:val="multilevel"/>
    <w:tmpl w:val="D50E1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0B4FA6"/>
    <w:multiLevelType w:val="multilevel"/>
    <w:tmpl w:val="BCC6A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4D3255"/>
    <w:multiLevelType w:val="multilevel"/>
    <w:tmpl w:val="4F42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C814F5"/>
    <w:multiLevelType w:val="multilevel"/>
    <w:tmpl w:val="4C525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6A68F8"/>
    <w:multiLevelType w:val="multilevel"/>
    <w:tmpl w:val="8F5A0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023D5F"/>
    <w:multiLevelType w:val="hybridMultilevel"/>
    <w:tmpl w:val="63BEF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6E36222"/>
    <w:multiLevelType w:val="multilevel"/>
    <w:tmpl w:val="E6AC1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360125"/>
    <w:multiLevelType w:val="hybridMultilevel"/>
    <w:tmpl w:val="2368B7F4"/>
    <w:lvl w:ilvl="0" w:tplc="9F24CD74">
      <w:start w:val="1"/>
      <w:numFmt w:val="bullet"/>
      <w:pStyle w:val="ColorfulList-Accent1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num w:numId="1" w16cid:durableId="1206405317">
    <w:abstractNumId w:val="0"/>
  </w:num>
  <w:num w:numId="2" w16cid:durableId="1250188995">
    <w:abstractNumId w:val="13"/>
  </w:num>
  <w:num w:numId="3" w16cid:durableId="137575762">
    <w:abstractNumId w:val="7"/>
  </w:num>
  <w:num w:numId="4" w16cid:durableId="1456559347">
    <w:abstractNumId w:val="4"/>
  </w:num>
  <w:num w:numId="5" w16cid:durableId="151260872">
    <w:abstractNumId w:val="5"/>
  </w:num>
  <w:num w:numId="6" w16cid:durableId="1627783521">
    <w:abstractNumId w:val="2"/>
  </w:num>
  <w:num w:numId="7" w16cid:durableId="1717848217">
    <w:abstractNumId w:val="8"/>
  </w:num>
  <w:num w:numId="8" w16cid:durableId="1909878930">
    <w:abstractNumId w:val="12"/>
  </w:num>
  <w:num w:numId="9" w16cid:durableId="411902336">
    <w:abstractNumId w:val="11"/>
  </w:num>
  <w:num w:numId="10" w16cid:durableId="566960889">
    <w:abstractNumId w:val="10"/>
  </w:num>
  <w:num w:numId="11" w16cid:durableId="894658988">
    <w:abstractNumId w:val="1"/>
  </w:num>
  <w:num w:numId="12" w16cid:durableId="896938944">
    <w:abstractNumId w:val="9"/>
  </w:num>
  <w:num w:numId="13" w16cid:durableId="954289851">
    <w:abstractNumId w:val="6"/>
  </w:num>
  <w:num w:numId="14" w16cid:durableId="972489571">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5A"/>
    <w:rsid w:val="00004C3F"/>
    <w:rsid w:val="00004CCF"/>
    <w:rsid w:val="00013214"/>
    <w:rsid w:val="00013B63"/>
    <w:rsid w:val="00026758"/>
    <w:rsid w:val="00030AFF"/>
    <w:rsid w:val="00033DE7"/>
    <w:rsid w:val="00045740"/>
    <w:rsid w:val="00046A0C"/>
    <w:rsid w:val="00053F42"/>
    <w:rsid w:val="00085DA9"/>
    <w:rsid w:val="000A3D77"/>
    <w:rsid w:val="000B02C9"/>
    <w:rsid w:val="000B1263"/>
    <w:rsid w:val="000B5C90"/>
    <w:rsid w:val="000C03F8"/>
    <w:rsid w:val="000D149F"/>
    <w:rsid w:val="000E3A74"/>
    <w:rsid w:val="000F72B2"/>
    <w:rsid w:val="00101B1D"/>
    <w:rsid w:val="00102BC0"/>
    <w:rsid w:val="00131820"/>
    <w:rsid w:val="00137275"/>
    <w:rsid w:val="00144D48"/>
    <w:rsid w:val="001563A2"/>
    <w:rsid w:val="0018197F"/>
    <w:rsid w:val="00191CAB"/>
    <w:rsid w:val="0019705F"/>
    <w:rsid w:val="001B4CA9"/>
    <w:rsid w:val="001B5B7A"/>
    <w:rsid w:val="001D3CC1"/>
    <w:rsid w:val="001D42CB"/>
    <w:rsid w:val="001D7590"/>
    <w:rsid w:val="001F059C"/>
    <w:rsid w:val="00216209"/>
    <w:rsid w:val="00235DD9"/>
    <w:rsid w:val="00236556"/>
    <w:rsid w:val="00237AAE"/>
    <w:rsid w:val="0025071F"/>
    <w:rsid w:val="0027267F"/>
    <w:rsid w:val="0027538D"/>
    <w:rsid w:val="0027751E"/>
    <w:rsid w:val="00281DF2"/>
    <w:rsid w:val="00292D2C"/>
    <w:rsid w:val="002973D6"/>
    <w:rsid w:val="002A5054"/>
    <w:rsid w:val="002A641D"/>
    <w:rsid w:val="002C4FFB"/>
    <w:rsid w:val="0030628C"/>
    <w:rsid w:val="00310A7A"/>
    <w:rsid w:val="00317DF2"/>
    <w:rsid w:val="00320331"/>
    <w:rsid w:val="00324AE0"/>
    <w:rsid w:val="00343979"/>
    <w:rsid w:val="003441E3"/>
    <w:rsid w:val="0035421B"/>
    <w:rsid w:val="00355675"/>
    <w:rsid w:val="0036485C"/>
    <w:rsid w:val="00367A62"/>
    <w:rsid w:val="00383494"/>
    <w:rsid w:val="003A67BF"/>
    <w:rsid w:val="003B7102"/>
    <w:rsid w:val="003E3632"/>
    <w:rsid w:val="003E3FF5"/>
    <w:rsid w:val="004161D8"/>
    <w:rsid w:val="00424D8C"/>
    <w:rsid w:val="00441F6E"/>
    <w:rsid w:val="0044364D"/>
    <w:rsid w:val="0045504C"/>
    <w:rsid w:val="00455B38"/>
    <w:rsid w:val="0046201B"/>
    <w:rsid w:val="00471C12"/>
    <w:rsid w:val="00471E91"/>
    <w:rsid w:val="0047658C"/>
    <w:rsid w:val="00476783"/>
    <w:rsid w:val="00481620"/>
    <w:rsid w:val="00483CDF"/>
    <w:rsid w:val="00483E4E"/>
    <w:rsid w:val="0048611F"/>
    <w:rsid w:val="004A321F"/>
    <w:rsid w:val="004B2750"/>
    <w:rsid w:val="004C79D2"/>
    <w:rsid w:val="004F3EC7"/>
    <w:rsid w:val="00502087"/>
    <w:rsid w:val="005034B6"/>
    <w:rsid w:val="00505EF0"/>
    <w:rsid w:val="00514461"/>
    <w:rsid w:val="00531B23"/>
    <w:rsid w:val="005359B9"/>
    <w:rsid w:val="005444FC"/>
    <w:rsid w:val="00555376"/>
    <w:rsid w:val="00556778"/>
    <w:rsid w:val="00592AED"/>
    <w:rsid w:val="005941F1"/>
    <w:rsid w:val="005A3847"/>
    <w:rsid w:val="005B4FBA"/>
    <w:rsid w:val="005B7D2C"/>
    <w:rsid w:val="005C6996"/>
    <w:rsid w:val="005D03AE"/>
    <w:rsid w:val="005D4EEA"/>
    <w:rsid w:val="005F6D11"/>
    <w:rsid w:val="006064A5"/>
    <w:rsid w:val="00610099"/>
    <w:rsid w:val="00610577"/>
    <w:rsid w:val="00627B96"/>
    <w:rsid w:val="00630941"/>
    <w:rsid w:val="00656597"/>
    <w:rsid w:val="006570B7"/>
    <w:rsid w:val="00663F51"/>
    <w:rsid w:val="00667D07"/>
    <w:rsid w:val="00673971"/>
    <w:rsid w:val="00676AF5"/>
    <w:rsid w:val="006866B0"/>
    <w:rsid w:val="00691B2E"/>
    <w:rsid w:val="00693009"/>
    <w:rsid w:val="006A3D2E"/>
    <w:rsid w:val="006A3F90"/>
    <w:rsid w:val="006A7C83"/>
    <w:rsid w:val="006C4138"/>
    <w:rsid w:val="006E06C9"/>
    <w:rsid w:val="006E6A16"/>
    <w:rsid w:val="00710D20"/>
    <w:rsid w:val="00716B8A"/>
    <w:rsid w:val="0072055A"/>
    <w:rsid w:val="007272B3"/>
    <w:rsid w:val="00733902"/>
    <w:rsid w:val="007426B6"/>
    <w:rsid w:val="00746142"/>
    <w:rsid w:val="00746827"/>
    <w:rsid w:val="00746E25"/>
    <w:rsid w:val="007552F8"/>
    <w:rsid w:val="007814C3"/>
    <w:rsid w:val="00784FB4"/>
    <w:rsid w:val="00791CC2"/>
    <w:rsid w:val="007B12A8"/>
    <w:rsid w:val="007B3F38"/>
    <w:rsid w:val="007D4A68"/>
    <w:rsid w:val="007D66F6"/>
    <w:rsid w:val="007D73E4"/>
    <w:rsid w:val="008045A9"/>
    <w:rsid w:val="00811295"/>
    <w:rsid w:val="00820765"/>
    <w:rsid w:val="00822E3C"/>
    <w:rsid w:val="00843C16"/>
    <w:rsid w:val="008454AB"/>
    <w:rsid w:val="00847CC6"/>
    <w:rsid w:val="00855453"/>
    <w:rsid w:val="0088124F"/>
    <w:rsid w:val="00883561"/>
    <w:rsid w:val="0089105F"/>
    <w:rsid w:val="008B045D"/>
    <w:rsid w:val="008B13F0"/>
    <w:rsid w:val="008F12C7"/>
    <w:rsid w:val="00900803"/>
    <w:rsid w:val="00916941"/>
    <w:rsid w:val="009231C2"/>
    <w:rsid w:val="00923F06"/>
    <w:rsid w:val="00924565"/>
    <w:rsid w:val="00937715"/>
    <w:rsid w:val="0094276E"/>
    <w:rsid w:val="009573D1"/>
    <w:rsid w:val="00972303"/>
    <w:rsid w:val="00980529"/>
    <w:rsid w:val="00985B12"/>
    <w:rsid w:val="009B363B"/>
    <w:rsid w:val="009B5921"/>
    <w:rsid w:val="009C44AC"/>
    <w:rsid w:val="009C55A3"/>
    <w:rsid w:val="009F14FA"/>
    <w:rsid w:val="00A07597"/>
    <w:rsid w:val="00A21B8E"/>
    <w:rsid w:val="00A30E93"/>
    <w:rsid w:val="00A340AE"/>
    <w:rsid w:val="00A577DA"/>
    <w:rsid w:val="00A6257E"/>
    <w:rsid w:val="00A66FFC"/>
    <w:rsid w:val="00A77F3B"/>
    <w:rsid w:val="00A9432C"/>
    <w:rsid w:val="00AB334C"/>
    <w:rsid w:val="00AB4818"/>
    <w:rsid w:val="00AB7109"/>
    <w:rsid w:val="00AE522E"/>
    <w:rsid w:val="00AE5D54"/>
    <w:rsid w:val="00AF3604"/>
    <w:rsid w:val="00AF4275"/>
    <w:rsid w:val="00B064BC"/>
    <w:rsid w:val="00B300B5"/>
    <w:rsid w:val="00B30616"/>
    <w:rsid w:val="00B35A79"/>
    <w:rsid w:val="00B51696"/>
    <w:rsid w:val="00B656BF"/>
    <w:rsid w:val="00B74C3F"/>
    <w:rsid w:val="00B976B3"/>
    <w:rsid w:val="00BC09E0"/>
    <w:rsid w:val="00BC22CB"/>
    <w:rsid w:val="00BC4F77"/>
    <w:rsid w:val="00BE2AAC"/>
    <w:rsid w:val="00BF0D58"/>
    <w:rsid w:val="00BF1437"/>
    <w:rsid w:val="00C051B8"/>
    <w:rsid w:val="00C07742"/>
    <w:rsid w:val="00C25E5C"/>
    <w:rsid w:val="00C318EE"/>
    <w:rsid w:val="00C34715"/>
    <w:rsid w:val="00C36B70"/>
    <w:rsid w:val="00C40B83"/>
    <w:rsid w:val="00C558D9"/>
    <w:rsid w:val="00C55D18"/>
    <w:rsid w:val="00C619E6"/>
    <w:rsid w:val="00C64E50"/>
    <w:rsid w:val="00C73BDF"/>
    <w:rsid w:val="00C81B7B"/>
    <w:rsid w:val="00C833FD"/>
    <w:rsid w:val="00C858F3"/>
    <w:rsid w:val="00C924D5"/>
    <w:rsid w:val="00CB6785"/>
    <w:rsid w:val="00CC5764"/>
    <w:rsid w:val="00CC7EA4"/>
    <w:rsid w:val="00CD1629"/>
    <w:rsid w:val="00CD188E"/>
    <w:rsid w:val="00CD3EB3"/>
    <w:rsid w:val="00CE37D1"/>
    <w:rsid w:val="00CE558E"/>
    <w:rsid w:val="00CF2C76"/>
    <w:rsid w:val="00CF5DF8"/>
    <w:rsid w:val="00D01C18"/>
    <w:rsid w:val="00D055D8"/>
    <w:rsid w:val="00D11E79"/>
    <w:rsid w:val="00D15B75"/>
    <w:rsid w:val="00D21101"/>
    <w:rsid w:val="00D30A7C"/>
    <w:rsid w:val="00D5325F"/>
    <w:rsid w:val="00D560E9"/>
    <w:rsid w:val="00D8731B"/>
    <w:rsid w:val="00D96C64"/>
    <w:rsid w:val="00DC7878"/>
    <w:rsid w:val="00DD6574"/>
    <w:rsid w:val="00DF00B6"/>
    <w:rsid w:val="00DF44D2"/>
    <w:rsid w:val="00E00BB7"/>
    <w:rsid w:val="00E05D59"/>
    <w:rsid w:val="00E225E7"/>
    <w:rsid w:val="00E3155E"/>
    <w:rsid w:val="00E475BB"/>
    <w:rsid w:val="00E508FF"/>
    <w:rsid w:val="00E64F31"/>
    <w:rsid w:val="00E724A7"/>
    <w:rsid w:val="00E93AB6"/>
    <w:rsid w:val="00EA75EA"/>
    <w:rsid w:val="00EB3B55"/>
    <w:rsid w:val="00ED1AD9"/>
    <w:rsid w:val="00F00127"/>
    <w:rsid w:val="00F16BF0"/>
    <w:rsid w:val="00F1795F"/>
    <w:rsid w:val="00F25D45"/>
    <w:rsid w:val="00F42FC2"/>
    <w:rsid w:val="00F4325E"/>
    <w:rsid w:val="00F4669F"/>
    <w:rsid w:val="00F53FFA"/>
    <w:rsid w:val="00F57F62"/>
    <w:rsid w:val="00F65AF4"/>
    <w:rsid w:val="00F671FE"/>
    <w:rsid w:val="00F75B67"/>
    <w:rsid w:val="00F81DA7"/>
    <w:rsid w:val="00F844AE"/>
    <w:rsid w:val="00F96DCA"/>
    <w:rsid w:val="00FA5256"/>
    <w:rsid w:val="00FA7652"/>
    <w:rsid w:val="00FD546B"/>
    <w:rsid w:val="015A4411"/>
    <w:rsid w:val="0376A09F"/>
    <w:rsid w:val="0478B72E"/>
    <w:rsid w:val="07B1B89B"/>
    <w:rsid w:val="0B393929"/>
    <w:rsid w:val="0D7376A1"/>
    <w:rsid w:val="0F718A31"/>
    <w:rsid w:val="0F743EC8"/>
    <w:rsid w:val="10A3E50B"/>
    <w:rsid w:val="172FD092"/>
    <w:rsid w:val="174FC7FD"/>
    <w:rsid w:val="198C3F3C"/>
    <w:rsid w:val="1AE5E173"/>
    <w:rsid w:val="1B3BAFC0"/>
    <w:rsid w:val="1D698EAA"/>
    <w:rsid w:val="1DEA1EC9"/>
    <w:rsid w:val="23883FE9"/>
    <w:rsid w:val="29673E7A"/>
    <w:rsid w:val="2D3317DC"/>
    <w:rsid w:val="2F50D408"/>
    <w:rsid w:val="3519A4B9"/>
    <w:rsid w:val="3746F246"/>
    <w:rsid w:val="3942D444"/>
    <w:rsid w:val="39DD2F7E"/>
    <w:rsid w:val="3E7EAB9A"/>
    <w:rsid w:val="413719F6"/>
    <w:rsid w:val="41980A2C"/>
    <w:rsid w:val="41F5EE35"/>
    <w:rsid w:val="430CE00D"/>
    <w:rsid w:val="433CEBB4"/>
    <w:rsid w:val="450710D3"/>
    <w:rsid w:val="45A2CE36"/>
    <w:rsid w:val="468A432F"/>
    <w:rsid w:val="50A80C0A"/>
    <w:rsid w:val="51C60EB3"/>
    <w:rsid w:val="5227F11C"/>
    <w:rsid w:val="52F5A752"/>
    <w:rsid w:val="58F39618"/>
    <w:rsid w:val="5A617A80"/>
    <w:rsid w:val="5DF37061"/>
    <w:rsid w:val="62A1AEDE"/>
    <w:rsid w:val="63BBACF5"/>
    <w:rsid w:val="678111FC"/>
    <w:rsid w:val="68C089CE"/>
    <w:rsid w:val="6B6D9654"/>
    <w:rsid w:val="71CB3E1E"/>
    <w:rsid w:val="738C21D2"/>
    <w:rsid w:val="757357E7"/>
    <w:rsid w:val="7827D381"/>
    <w:rsid w:val="7D07F8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9F6FE3E"/>
  <w15:docId w15:val="{C364F4CD-AF1E-4E0C-99AA-1D0B14109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ListParagraph">
    <w:name w:val="List Paragraph"/>
    <w:basedOn w:val="Normal"/>
    <w:uiPriority w:val="72"/>
    <w:qFormat/>
    <w:rsid w:val="00E724A7"/>
    <w:pPr>
      <w:ind w:left="720"/>
      <w:contextualSpacing/>
    </w:pPr>
  </w:style>
  <w:style w:type="paragraph" w:styleId="NoSpacing">
    <w:name w:val="No Spacing"/>
    <w:uiPriority w:val="1"/>
    <w:qFormat/>
    <w:rsid w:val="00E724A7"/>
    <w:rPr>
      <w:sz w:val="24"/>
      <w:szCs w:val="24"/>
      <w:lang w:val="en-US" w:eastAsia="en-US"/>
    </w:rPr>
  </w:style>
  <w:style w:type="paragraph" w:styleId="NormalWeb">
    <w:name w:val="Normal (Web)"/>
    <w:basedOn w:val="Normal"/>
    <w:uiPriority w:val="99"/>
    <w:unhideWhenUsed/>
    <w:rsid w:val="0048611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39"/>
    <w:rsid w:val="00C833FD"/>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1Light-Accent2">
    <w:name w:val="List Table 1 Light Accent 2"/>
    <w:basedOn w:val="TableNormal"/>
    <w:uiPriority w:val="46"/>
    <w:rsid w:val="00A6257E"/>
    <w:tblPr>
      <w:tblStyleRowBandSize w:val="1"/>
      <w:tblStyleColBandSize w:val="1"/>
    </w:tblPr>
    <w:tblStylePr w:type="firstRow">
      <w:rPr>
        <w:b/>
        <w:bCs/>
      </w:rPr>
      <w:tblPr/>
      <w:tcPr>
        <w:tcBorders>
          <w:bottom w:val="single" w:sz="4" w:space="0" w:color="72F1E2" w:themeColor="accent2" w:themeTint="99"/>
        </w:tcBorders>
      </w:tcPr>
    </w:tblStylePr>
    <w:tblStylePr w:type="lastRow">
      <w:rPr>
        <w:b/>
        <w:bCs/>
      </w:rPr>
      <w:tblPr/>
      <w:tcPr>
        <w:tcBorders>
          <w:top w:val="single" w:sz="4" w:space="0" w:color="72F1E2" w:themeColor="accent2" w:themeTint="99"/>
        </w:tcBorders>
      </w:tcPr>
    </w:tblStylePr>
    <w:tblStylePr w:type="firstCol">
      <w:rPr>
        <w:b/>
        <w:bCs/>
      </w:rPr>
    </w:tblStylePr>
    <w:tblStylePr w:type="lastCol">
      <w:rPr>
        <w:b/>
        <w:bCs/>
      </w:rPr>
    </w:tblStylePr>
    <w:tblStylePr w:type="band1Vert">
      <w:tblPr/>
      <w:tcPr>
        <w:shd w:val="clear" w:color="auto" w:fill="CFFAF5" w:themeFill="accent2" w:themeFillTint="33"/>
      </w:tcPr>
    </w:tblStylePr>
    <w:tblStylePr w:type="band1Horz">
      <w:tblPr/>
      <w:tcPr>
        <w:shd w:val="clear" w:color="auto" w:fill="CFFAF5" w:themeFill="accent2" w:themeFillTint="33"/>
      </w:tcPr>
    </w:tblStylePr>
  </w:style>
  <w:style w:type="paragraph" w:styleId="Header">
    <w:name w:val="header"/>
    <w:basedOn w:val="Normal"/>
    <w:link w:val="HeaderChar"/>
    <w:uiPriority w:val="99"/>
    <w:unhideWhenUsed/>
    <w:rsid w:val="00EA75EA"/>
    <w:pPr>
      <w:tabs>
        <w:tab w:val="center" w:pos="4513"/>
        <w:tab w:val="right" w:pos="9026"/>
      </w:tabs>
    </w:pPr>
  </w:style>
  <w:style w:type="character" w:customStyle="1" w:styleId="HeaderChar">
    <w:name w:val="Header Char"/>
    <w:basedOn w:val="DefaultParagraphFont"/>
    <w:link w:val="Header"/>
    <w:uiPriority w:val="99"/>
    <w:rsid w:val="00EA75EA"/>
    <w:rPr>
      <w:sz w:val="24"/>
      <w:szCs w:val="24"/>
      <w:lang w:val="en-US" w:eastAsia="en-US"/>
    </w:rPr>
  </w:style>
  <w:style w:type="paragraph" w:styleId="Footer">
    <w:name w:val="footer"/>
    <w:basedOn w:val="Normal"/>
    <w:link w:val="FooterChar"/>
    <w:uiPriority w:val="99"/>
    <w:unhideWhenUsed/>
    <w:rsid w:val="00EA75EA"/>
    <w:pPr>
      <w:tabs>
        <w:tab w:val="center" w:pos="4513"/>
        <w:tab w:val="right" w:pos="9026"/>
      </w:tabs>
    </w:pPr>
  </w:style>
  <w:style w:type="character" w:customStyle="1" w:styleId="FooterChar">
    <w:name w:val="Footer Char"/>
    <w:basedOn w:val="DefaultParagraphFont"/>
    <w:link w:val="Footer"/>
    <w:uiPriority w:val="99"/>
    <w:rsid w:val="00EA75EA"/>
    <w:rPr>
      <w:sz w:val="24"/>
      <w:szCs w:val="24"/>
      <w:lang w:val="en-US" w:eastAsia="en-US"/>
    </w:rPr>
  </w:style>
  <w:style w:type="character" w:customStyle="1" w:styleId="TextChar">
    <w:name w:val="Text Char"/>
    <w:link w:val="Text"/>
    <w:locked/>
    <w:rsid w:val="00746142"/>
    <w:rPr>
      <w:rFonts w:ascii="Arial" w:hAnsi="Arial" w:cs="Arial"/>
      <w:lang w:val="en-US"/>
    </w:rPr>
  </w:style>
  <w:style w:type="paragraph" w:customStyle="1" w:styleId="Text">
    <w:name w:val="Text"/>
    <w:basedOn w:val="BodyText"/>
    <w:link w:val="TextChar"/>
    <w:qFormat/>
    <w:rsid w:val="0074614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w:sz w:val="20"/>
      <w:szCs w:val="20"/>
      <w:lang w:eastAsia="en-GB"/>
    </w:rPr>
  </w:style>
  <w:style w:type="paragraph" w:styleId="BodyText">
    <w:name w:val="Body Text"/>
    <w:basedOn w:val="Normal"/>
    <w:link w:val="BodyTextChar"/>
    <w:uiPriority w:val="99"/>
    <w:semiHidden/>
    <w:unhideWhenUsed/>
    <w:rsid w:val="00746142"/>
    <w:pPr>
      <w:spacing w:after="120"/>
    </w:pPr>
  </w:style>
  <w:style w:type="character" w:customStyle="1" w:styleId="BodyTextChar">
    <w:name w:val="Body Text Char"/>
    <w:basedOn w:val="DefaultParagraphFont"/>
    <w:link w:val="BodyText"/>
    <w:uiPriority w:val="99"/>
    <w:semiHidden/>
    <w:rsid w:val="00746142"/>
    <w:rPr>
      <w:sz w:val="24"/>
      <w:szCs w:val="24"/>
      <w:lang w:val="en-US" w:eastAsia="en-US"/>
    </w:rPr>
  </w:style>
  <w:style w:type="table" w:styleId="PlainTable4">
    <w:name w:val="Plain Table 4"/>
    <w:basedOn w:val="TableNormal"/>
    <w:uiPriority w:val="44"/>
    <w:rsid w:val="00ED1AD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lorfulList-Accent11">
    <w:name w:val="Colorful List - Accent 11"/>
    <w:basedOn w:val="Normal"/>
    <w:autoRedefine/>
    <w:uiPriority w:val="34"/>
    <w:qFormat/>
    <w:rsid w:val="009C44AC"/>
    <w:pPr>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pPr>
    <w:rPr>
      <w:rFonts w:ascii="Arial" w:eastAsia="Times New Roman" w:hAnsi="Arial"/>
      <w:sz w:val="20"/>
      <w:szCs w:val="20"/>
      <w:bdr w:val="none" w:sz="0" w:space="0" w:color="auto"/>
      <w:lang w:val="en-GB"/>
    </w:rPr>
  </w:style>
  <w:style w:type="paragraph" w:styleId="BodyTextIndent">
    <w:name w:val="Body Text Indent"/>
    <w:basedOn w:val="Normal"/>
    <w:link w:val="BodyTextIndentChar"/>
    <w:uiPriority w:val="99"/>
    <w:semiHidden/>
    <w:unhideWhenUsed/>
    <w:rsid w:val="00D055D8"/>
    <w:pPr>
      <w:spacing w:after="120"/>
      <w:ind w:left="283"/>
    </w:pPr>
  </w:style>
  <w:style w:type="character" w:customStyle="1" w:styleId="BodyTextIndentChar">
    <w:name w:val="Body Text Indent Char"/>
    <w:basedOn w:val="DefaultParagraphFont"/>
    <w:link w:val="BodyTextIndent"/>
    <w:uiPriority w:val="99"/>
    <w:semiHidden/>
    <w:rsid w:val="00D055D8"/>
    <w:rPr>
      <w:sz w:val="24"/>
      <w:szCs w:val="24"/>
      <w:lang w:val="en-US" w:eastAsia="en-US"/>
    </w:rPr>
  </w:style>
  <w:style w:type="character" w:customStyle="1" w:styleId="normaltextrun">
    <w:name w:val="normaltextrun"/>
    <w:basedOn w:val="DefaultParagraphFont"/>
    <w:rsid w:val="00A07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FFC7AF2F44C3449F5D805CC433FDA2" ma:contentTypeVersion="26" ma:contentTypeDescription="Create a new document." ma:contentTypeScope="" ma:versionID="8dcf46070be13e675fade53dae4b205c">
  <xsd:schema xmlns:xsd="http://www.w3.org/2001/XMLSchema" xmlns:xs="http://www.w3.org/2001/XMLSchema" xmlns:p="http://schemas.microsoft.com/office/2006/metadata/properties" xmlns:ns2="28b3c6cf-605e-42bf-873e-dfac23afb8f2" xmlns:ns3="1f256c73-9eaf-48cd-acc2-109bd987647a" targetNamespace="http://schemas.microsoft.com/office/2006/metadata/properties" ma:root="true" ma:fieldsID="8841d0407853a1630bf91246939a8876" ns2:_="" ns3:_="">
    <xsd:import namespace="28b3c6cf-605e-42bf-873e-dfac23afb8f2"/>
    <xsd:import namespace="1f256c73-9eaf-48cd-acc2-109bd98764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Loc" minOccurs="0"/>
                <xsd:element ref="ns2:a3e6971d-25c6-4239-8a8b-a79b0b6e0d7fCountryOrRegion" minOccurs="0"/>
                <xsd:element ref="ns2:a3e6971d-25c6-4239-8a8b-a79b0b6e0d7fState" minOccurs="0"/>
                <xsd:element ref="ns2:a3e6971d-25c6-4239-8a8b-a79b0b6e0d7fCity" minOccurs="0"/>
                <xsd:element ref="ns2:a3e6971d-25c6-4239-8a8b-a79b0b6e0d7fPostalCode" minOccurs="0"/>
                <xsd:element ref="ns2:a3e6971d-25c6-4239-8a8b-a79b0b6e0d7fStreet" minOccurs="0"/>
                <xsd:element ref="ns2:a3e6971d-25c6-4239-8a8b-a79b0b6e0d7fGeoLoc" minOccurs="0"/>
                <xsd:element ref="ns2:a3e6971d-25c6-4239-8a8b-a79b0b6e0d7fDispName"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3c6cf-605e-42bf-873e-dfac23afb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b9d77b9-82d5-4e02-8943-caa52e4b7a46"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 ma:index="23" nillable="true" ma:displayName="Loc" ma:format="Dropdown" ma:internalName="Loc">
      <xsd:simpleType>
        <xsd:restriction base="dms:Unknown"/>
      </xsd:simpleType>
    </xsd:element>
    <xsd:element name="a3e6971d-25c6-4239-8a8b-a79b0b6e0d7fCountryOrRegion" ma:index="24" nillable="true" ma:displayName="Loc: Country/Region" ma:internalName="CountryOrRegion" ma:readOnly="true">
      <xsd:simpleType>
        <xsd:restriction base="dms:Text"/>
      </xsd:simpleType>
    </xsd:element>
    <xsd:element name="a3e6971d-25c6-4239-8a8b-a79b0b6e0d7fState" ma:index="25" nillable="true" ma:displayName="Loc: State" ma:internalName="State" ma:readOnly="true">
      <xsd:simpleType>
        <xsd:restriction base="dms:Text"/>
      </xsd:simpleType>
    </xsd:element>
    <xsd:element name="a3e6971d-25c6-4239-8a8b-a79b0b6e0d7fCity" ma:index="26" nillable="true" ma:displayName="Loc: City" ma:internalName="City" ma:readOnly="true">
      <xsd:simpleType>
        <xsd:restriction base="dms:Text"/>
      </xsd:simpleType>
    </xsd:element>
    <xsd:element name="a3e6971d-25c6-4239-8a8b-a79b0b6e0d7fPostalCode" ma:index="27" nillable="true" ma:displayName="Loc: Postal Code" ma:internalName="PostalCode" ma:readOnly="true">
      <xsd:simpleType>
        <xsd:restriction base="dms:Text"/>
      </xsd:simpleType>
    </xsd:element>
    <xsd:element name="a3e6971d-25c6-4239-8a8b-a79b0b6e0d7fStreet" ma:index="28" nillable="true" ma:displayName="Loc: Street" ma:internalName="Street" ma:readOnly="true">
      <xsd:simpleType>
        <xsd:restriction base="dms:Text"/>
      </xsd:simpleType>
    </xsd:element>
    <xsd:element name="a3e6971d-25c6-4239-8a8b-a79b0b6e0d7fGeoLoc" ma:index="29" nillable="true" ma:displayName="Loc: Coordinates" ma:internalName="GeoLoc" ma:readOnly="true">
      <xsd:simpleType>
        <xsd:restriction base="dms:Unknown"/>
      </xsd:simpleType>
    </xsd:element>
    <xsd:element name="a3e6971d-25c6-4239-8a8b-a79b0b6e0d7fDispName" ma:index="30" nillable="true" ma:displayName="Loc: Name" ma:internalName="DispName" ma:readOnly="true">
      <xsd:simpleType>
        <xsd:restriction base="dms:Text"/>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256c73-9eaf-48cd-acc2-109bd987647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b45ce6-9733-4847-9a90-695cffc736cb}" ma:internalName="TaxCatchAll" ma:showField="CatchAllData" ma:web="1f256c73-9eaf-48cd-acc2-109bd9876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256c73-9eaf-48cd-acc2-109bd987647a" xsi:nil="true"/>
    <lcf76f155ced4ddcb4097134ff3c332f xmlns="28b3c6cf-605e-42bf-873e-dfac23afb8f2">
      <Terms xmlns="http://schemas.microsoft.com/office/infopath/2007/PartnerControls"/>
    </lcf76f155ced4ddcb4097134ff3c332f>
    <Loc xmlns="28b3c6cf-605e-42bf-873e-dfac23afb8f2" xsi:nil="true"/>
  </documentManagement>
</p:properties>
</file>

<file path=customXml/itemProps1.xml><?xml version="1.0" encoding="utf-8"?>
<ds:datastoreItem xmlns:ds="http://schemas.openxmlformats.org/officeDocument/2006/customXml" ds:itemID="{22A4F2D3-3AC6-43B2-A13F-9C34B3E7B493}">
  <ds:schemaRefs>
    <ds:schemaRef ds:uri="http://schemas.microsoft.com/sharepoint/v3/contenttype/forms"/>
  </ds:schemaRefs>
</ds:datastoreItem>
</file>

<file path=customXml/itemProps2.xml><?xml version="1.0" encoding="utf-8"?>
<ds:datastoreItem xmlns:ds="http://schemas.openxmlformats.org/officeDocument/2006/customXml" ds:itemID="{D3428929-F097-4846-B648-A1B1C7C32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3c6cf-605e-42bf-873e-dfac23afb8f2"/>
    <ds:schemaRef ds:uri="1f256c73-9eaf-48cd-acc2-109bd9876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E12A26-8D71-4014-9198-98F441510B58}">
  <ds:schemaRefs>
    <ds:schemaRef ds:uri="http://schemas.microsoft.com/office/2006/metadata/properties"/>
    <ds:schemaRef ds:uri="http://schemas.microsoft.com/office/infopath/2007/PartnerControls"/>
    <ds:schemaRef ds:uri="1f256c73-9eaf-48cd-acc2-109bd987647a"/>
    <ds:schemaRef ds:uri="28b3c6cf-605e-42bf-873e-dfac23afb8f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Vittery</dc:creator>
  <cp:keywords/>
  <cp:lastModifiedBy>Isabel Marks</cp:lastModifiedBy>
  <cp:revision>7</cp:revision>
  <cp:lastPrinted>2026-01-07T15:47:00Z</cp:lastPrinted>
  <dcterms:created xsi:type="dcterms:W3CDTF">2026-10-23T12:59:00Z</dcterms:created>
  <dcterms:modified xsi:type="dcterms:W3CDTF">2026-10-23T15:50:00Z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0x01010086FFC7AF2F44C3449F5D805CC433FDA2</vt:lpwstr>
  </property>
  <property fmtid="{D5CDD505-2E9C-101B-9397-08002B2CF9AE}" pid="3" name="MediaServiceImageTags">
    <vt:lpwstr/>
  </property>
</Properties>
</file>