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16F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672A6659" w14:textId="77777777" w:rsidR="0056537F" w:rsidRPr="006C73D7" w:rsidRDefault="0056537F" w:rsidP="00872955">
      <w:pPr>
        <w:rPr>
          <w:rFonts w:ascii="Calibri" w:hAnsi="Calibri"/>
          <w:szCs w:val="24"/>
        </w:rPr>
      </w:pPr>
    </w:p>
    <w:p w14:paraId="5F65F2C4" w14:textId="77777777"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C2593B">
        <w:rPr>
          <w:rFonts w:ascii="Calibri" w:hAnsi="Calibri" w:cs="Calibri"/>
          <w:b/>
          <w:szCs w:val="24"/>
        </w:rPr>
        <w:t>Site Manager</w:t>
      </w:r>
    </w:p>
    <w:p w14:paraId="0A37501D" w14:textId="77777777" w:rsidR="0056537F" w:rsidRPr="002A30DA" w:rsidRDefault="0056537F" w:rsidP="006C73D7">
      <w:pPr>
        <w:pStyle w:val="NoSpacing"/>
        <w:rPr>
          <w:rFonts w:ascii="Calibri" w:hAnsi="Calibri" w:cs="Calibri"/>
          <w:b/>
          <w:szCs w:val="24"/>
        </w:rPr>
      </w:pPr>
    </w:p>
    <w:p w14:paraId="15FF3CB8" w14:textId="5F00DD98" w:rsidR="0056537F" w:rsidRPr="002A30DA" w:rsidRDefault="0056537F" w:rsidP="2BDFB81A">
      <w:pPr>
        <w:pStyle w:val="NoSpacing"/>
        <w:rPr>
          <w:rFonts w:ascii="Calibri" w:hAnsi="Calibri" w:cs="Calibri"/>
          <w:b/>
          <w:bCs/>
        </w:rPr>
      </w:pPr>
      <w:r w:rsidRPr="2BDFB81A">
        <w:rPr>
          <w:rFonts w:ascii="Calibri" w:hAnsi="Calibri" w:cs="Calibri"/>
          <w:b/>
          <w:bCs/>
        </w:rPr>
        <w:t xml:space="preserve">Location: </w:t>
      </w:r>
      <w:r>
        <w:tab/>
      </w:r>
      <w:r>
        <w:tab/>
      </w:r>
      <w:r w:rsidR="006A0FED">
        <w:rPr>
          <w:rFonts w:ascii="Calibri" w:hAnsi="Calibri" w:cs="Calibri"/>
          <w:b/>
          <w:bCs/>
        </w:rPr>
        <w:t>Portland</w:t>
      </w:r>
      <w:r w:rsidR="002125C5" w:rsidRPr="2BDFB81A">
        <w:rPr>
          <w:rFonts w:ascii="Calibri" w:hAnsi="Calibri" w:cs="Calibri"/>
          <w:b/>
          <w:bCs/>
        </w:rPr>
        <w:t xml:space="preserve"> Spencer </w:t>
      </w:r>
      <w:r w:rsidR="001B054A" w:rsidRPr="2BDFB81A">
        <w:rPr>
          <w:rFonts w:ascii="Calibri" w:hAnsi="Calibri" w:cs="Calibri"/>
          <w:b/>
          <w:bCs/>
        </w:rPr>
        <w:t>Academy</w:t>
      </w:r>
    </w:p>
    <w:p w14:paraId="5DAB6C7B" w14:textId="77777777" w:rsidR="0056537F" w:rsidRPr="002A30DA" w:rsidRDefault="0056537F" w:rsidP="006C73D7">
      <w:pPr>
        <w:pStyle w:val="NoSpacing"/>
        <w:rPr>
          <w:rFonts w:ascii="Calibri" w:hAnsi="Calibri" w:cs="Calibri"/>
          <w:b/>
          <w:szCs w:val="24"/>
        </w:rPr>
      </w:pPr>
    </w:p>
    <w:p w14:paraId="2868C725" w14:textId="30E2351A" w:rsidR="0056537F" w:rsidRPr="002A30DA" w:rsidRDefault="0056537F" w:rsidP="2BDFB81A">
      <w:pPr>
        <w:pStyle w:val="NoSpacing"/>
        <w:ind w:left="2160" w:hanging="2160"/>
        <w:rPr>
          <w:rFonts w:ascii="Calibri" w:hAnsi="Calibri" w:cs="Calibri"/>
          <w:b/>
          <w:bCs/>
        </w:rPr>
      </w:pPr>
      <w:r w:rsidRPr="667107A9">
        <w:rPr>
          <w:rFonts w:ascii="Calibri" w:hAnsi="Calibri" w:cs="Calibri"/>
          <w:b/>
          <w:bCs/>
        </w:rPr>
        <w:t xml:space="preserve">Salary/Pay </w:t>
      </w:r>
      <w:r w:rsidR="001B054A" w:rsidRPr="667107A9">
        <w:rPr>
          <w:rFonts w:ascii="Calibri" w:hAnsi="Calibri" w:cs="Calibri"/>
          <w:b/>
          <w:bCs/>
        </w:rPr>
        <w:t>Range:</w:t>
      </w:r>
      <w:r>
        <w:tab/>
      </w:r>
      <w:r w:rsidR="001B054A" w:rsidRPr="667107A9">
        <w:rPr>
          <w:rFonts w:ascii="Calibri" w:hAnsi="Calibri" w:cs="Calibri"/>
          <w:b/>
          <w:bCs/>
        </w:rPr>
        <w:t>NJ</w:t>
      </w:r>
      <w:r w:rsidR="001B234B">
        <w:rPr>
          <w:rFonts w:ascii="Calibri" w:hAnsi="Calibri" w:cs="Calibri"/>
          <w:b/>
          <w:bCs/>
        </w:rPr>
        <w:t>C</w:t>
      </w:r>
      <w:r w:rsidR="006A0FED">
        <w:rPr>
          <w:rFonts w:ascii="Calibri" w:hAnsi="Calibri" w:cs="Calibri"/>
          <w:b/>
          <w:bCs/>
        </w:rPr>
        <w:t>20</w:t>
      </w:r>
      <w:r w:rsidR="00A42BDB" w:rsidRPr="667107A9">
        <w:rPr>
          <w:rFonts w:ascii="Calibri" w:hAnsi="Calibri" w:cs="Calibri"/>
          <w:b/>
          <w:bCs/>
        </w:rPr>
        <w:t xml:space="preserve"> – NJC</w:t>
      </w:r>
      <w:r w:rsidR="006A0FED">
        <w:rPr>
          <w:rFonts w:ascii="Calibri" w:hAnsi="Calibri" w:cs="Calibri"/>
          <w:b/>
          <w:bCs/>
        </w:rPr>
        <w:t>24</w:t>
      </w:r>
      <w:r w:rsidR="002125C5" w:rsidRPr="667107A9">
        <w:rPr>
          <w:rFonts w:ascii="Calibri" w:hAnsi="Calibri" w:cs="Calibri"/>
          <w:b/>
          <w:bCs/>
        </w:rPr>
        <w:t xml:space="preserve"> (5 point range)</w:t>
      </w:r>
      <w:r w:rsidRPr="667107A9">
        <w:rPr>
          <w:rFonts w:ascii="Calibri" w:hAnsi="Calibri" w:cs="Calibri"/>
          <w:b/>
          <w:bCs/>
          <w:i/>
          <w:iCs/>
        </w:rPr>
        <w:t xml:space="preserve"> </w:t>
      </w:r>
      <w:r w:rsidR="002125C5" w:rsidRPr="667107A9">
        <w:rPr>
          <w:rFonts w:ascii="Calibri" w:hAnsi="Calibri" w:cs="Calibri"/>
          <w:b/>
          <w:bCs/>
          <w:i/>
          <w:iCs/>
        </w:rPr>
        <w:t xml:space="preserve">depending on </w:t>
      </w:r>
      <w:r w:rsidRPr="667107A9">
        <w:rPr>
          <w:rFonts w:ascii="Calibri" w:hAnsi="Calibri" w:cs="Calibri"/>
          <w:b/>
          <w:bCs/>
          <w:i/>
          <w:iCs/>
        </w:rPr>
        <w:t>experience and qualifications</w:t>
      </w:r>
    </w:p>
    <w:p w14:paraId="02EB378F" w14:textId="77777777" w:rsidR="0056537F" w:rsidRPr="002A30DA" w:rsidRDefault="0056537F" w:rsidP="006C73D7">
      <w:pPr>
        <w:pStyle w:val="NoSpacing"/>
        <w:rPr>
          <w:rFonts w:ascii="Calibri" w:hAnsi="Calibri" w:cs="Calibri"/>
          <w:b/>
          <w:szCs w:val="24"/>
        </w:rPr>
      </w:pPr>
    </w:p>
    <w:p w14:paraId="78D0A18D" w14:textId="5341BFE4" w:rsidR="00F54F7E" w:rsidRPr="006F366D" w:rsidRDefault="0056537F" w:rsidP="006F366D">
      <w:pPr>
        <w:pStyle w:val="NoSpacing"/>
        <w:ind w:left="2127" w:hanging="2149"/>
        <w:rPr>
          <w:rFonts w:ascii="Calibri" w:hAnsi="Calibri" w:cs="Calibri"/>
          <w:b/>
          <w:i/>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6F366D">
        <w:rPr>
          <w:rFonts w:ascii="Calibri" w:hAnsi="Calibri" w:cs="Calibri"/>
          <w:b/>
          <w:iCs/>
          <w:szCs w:val="24"/>
        </w:rPr>
        <w:t>Full Time</w:t>
      </w:r>
      <w:r w:rsidRPr="006F366D">
        <w:rPr>
          <w:rFonts w:ascii="Calibri" w:hAnsi="Calibri" w:cs="Calibri"/>
          <w:b/>
          <w:iCs/>
          <w:szCs w:val="24"/>
        </w:rPr>
        <w:t>, Permanent</w:t>
      </w:r>
      <w:r w:rsidR="00C2593B" w:rsidRPr="006F366D">
        <w:rPr>
          <w:rFonts w:ascii="Calibri" w:hAnsi="Calibri" w:cs="Calibri"/>
          <w:b/>
          <w:iCs/>
          <w:szCs w:val="24"/>
        </w:rPr>
        <w:t>- 37 hours per week</w:t>
      </w:r>
      <w:r w:rsidRPr="006F366D">
        <w:rPr>
          <w:rFonts w:ascii="Calibri" w:hAnsi="Calibri" w:cs="Calibri"/>
          <w:b/>
          <w:iCs/>
          <w:szCs w:val="24"/>
        </w:rPr>
        <w:t xml:space="preserve"> </w:t>
      </w:r>
      <w:r w:rsidR="006F366D" w:rsidRPr="006F366D">
        <w:rPr>
          <w:rFonts w:ascii="Calibri" w:hAnsi="Calibri" w:cs="Calibri"/>
          <w:b/>
          <w:iCs/>
          <w:szCs w:val="24"/>
        </w:rPr>
        <w:t>(</w:t>
      </w:r>
      <w:r w:rsidR="006F366D" w:rsidRPr="006F366D">
        <w:rPr>
          <w:rFonts w:ascii="Calibri" w:hAnsi="Calibri" w:cs="Calibri"/>
          <w:b/>
          <w:i/>
          <w:szCs w:val="24"/>
        </w:rPr>
        <w:t>flexible working pattern may be considered)</w:t>
      </w:r>
    </w:p>
    <w:p w14:paraId="6A05A809" w14:textId="77777777" w:rsidR="006C73D7" w:rsidRPr="002A30DA" w:rsidRDefault="006C73D7" w:rsidP="006C73D7">
      <w:pPr>
        <w:pStyle w:val="NoSpacing"/>
        <w:rPr>
          <w:rFonts w:ascii="Calibri" w:hAnsi="Calibri" w:cs="Calibri"/>
          <w:b/>
          <w:szCs w:val="24"/>
        </w:rPr>
      </w:pPr>
    </w:p>
    <w:p w14:paraId="622BDF9E" w14:textId="77777777" w:rsidR="0056537F" w:rsidRPr="002A30DA" w:rsidRDefault="0056537F" w:rsidP="00C2593B">
      <w:pPr>
        <w:pStyle w:val="NoSpacing"/>
        <w:ind w:left="1440" w:hanging="144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C2593B" w:rsidRPr="00C2593B">
        <w:rPr>
          <w:rFonts w:ascii="Calibri" w:hAnsi="Calibri" w:cs="Calibri"/>
          <w:b/>
          <w:szCs w:val="24"/>
        </w:rPr>
        <w:t>Director of Estates &amp; Facilities &amp; Principal or the Senior Leader</w:t>
      </w:r>
      <w:r w:rsidR="00C2593B">
        <w:rPr>
          <w:rFonts w:ascii="Calibri" w:hAnsi="Calibri" w:cs="Calibri"/>
          <w:b/>
          <w:szCs w:val="24"/>
        </w:rPr>
        <w:t xml:space="preserve">                  </w:t>
      </w:r>
    </w:p>
    <w:p w14:paraId="03D41EFA" w14:textId="77777777" w:rsidR="0056537F" w:rsidRPr="006C73D7" w:rsidRDefault="00C2593B" w:rsidP="00C2593B">
      <w:pPr>
        <w:tabs>
          <w:tab w:val="left" w:pos="2172"/>
        </w:tabs>
        <w:rPr>
          <w:rFonts w:ascii="Calibri" w:hAnsi="Calibri"/>
          <w:b/>
          <w:szCs w:val="24"/>
        </w:rPr>
      </w:pPr>
      <w:r>
        <w:rPr>
          <w:rFonts w:ascii="Calibri" w:hAnsi="Calibri"/>
          <w:b/>
          <w:szCs w:val="24"/>
        </w:rPr>
        <w:tab/>
      </w:r>
      <w:r>
        <w:rPr>
          <w:rFonts w:ascii="Calibri" w:hAnsi="Calibri" w:cs="Calibri"/>
          <w:b/>
          <w:szCs w:val="24"/>
        </w:rPr>
        <w:t>responsible for the Academy</w:t>
      </w:r>
    </w:p>
    <w:p w14:paraId="5A39BBE3" w14:textId="77777777" w:rsidR="0056537F" w:rsidRPr="006C73D7" w:rsidRDefault="0056537F" w:rsidP="00872955">
      <w:pPr>
        <w:rPr>
          <w:rFonts w:ascii="Calibri" w:hAnsi="Calibri"/>
          <w:b/>
          <w:szCs w:val="24"/>
        </w:rPr>
      </w:pPr>
    </w:p>
    <w:p w14:paraId="5D7210AB" w14:textId="77777777" w:rsidR="00C2593B" w:rsidRDefault="006C73D7" w:rsidP="00C2593B">
      <w:pPr>
        <w:jc w:val="both"/>
        <w:rPr>
          <w:rFonts w:ascii="Calibri" w:hAnsi="Calibri"/>
          <w:b/>
          <w:szCs w:val="24"/>
        </w:rPr>
      </w:pPr>
      <w:r w:rsidRPr="006C73D7">
        <w:rPr>
          <w:rFonts w:ascii="Calibri" w:hAnsi="Calibri"/>
          <w:b/>
          <w:szCs w:val="24"/>
        </w:rPr>
        <w:t>Purpose of Role</w:t>
      </w:r>
    </w:p>
    <w:p w14:paraId="0DFAE634" w14:textId="77777777" w:rsidR="00C2593B" w:rsidRPr="00C2593B" w:rsidRDefault="00C2593B" w:rsidP="00C2593B">
      <w:pPr>
        <w:jc w:val="both"/>
        <w:rPr>
          <w:rFonts w:ascii="Calibri" w:hAnsi="Calibri"/>
          <w:b/>
          <w:szCs w:val="24"/>
        </w:rPr>
      </w:pPr>
      <w:r w:rsidRPr="007C0519">
        <w:rPr>
          <w:rFonts w:ascii="Calibri" w:hAnsi="Calibri" w:cs="Calibri"/>
          <w:szCs w:val="24"/>
        </w:rPr>
        <w:t xml:space="preserve">  </w:t>
      </w:r>
    </w:p>
    <w:p w14:paraId="514E8BCB" w14:textId="77777777" w:rsidR="00C2593B" w:rsidRDefault="00C2593B" w:rsidP="00C2593B">
      <w:pPr>
        <w:numPr>
          <w:ilvl w:val="0"/>
          <w:numId w:val="13"/>
        </w:numPr>
        <w:ind w:left="284" w:hanging="284"/>
        <w:rPr>
          <w:rFonts w:ascii="Calibri" w:hAnsi="Calibri"/>
          <w:szCs w:val="24"/>
        </w:rPr>
      </w:pPr>
      <w:r w:rsidRPr="00C2593B">
        <w:rPr>
          <w:rFonts w:ascii="Calibri" w:hAnsi="Calibri"/>
          <w:szCs w:val="24"/>
        </w:rPr>
        <w:t>To provide efficient and effective site management to the Academy ensuring the security, maintenance, cleanliness and general appearance of the buildings and surrounding areas are maintained in accordance with the Spencer Academies Trust standards</w:t>
      </w:r>
      <w:r>
        <w:rPr>
          <w:rFonts w:ascii="Calibri" w:hAnsi="Calibri"/>
          <w:szCs w:val="24"/>
        </w:rPr>
        <w:t>.</w:t>
      </w:r>
    </w:p>
    <w:p w14:paraId="41C8F396" w14:textId="77777777" w:rsidR="00C2593B" w:rsidRDefault="00C2593B" w:rsidP="00C2593B">
      <w:pPr>
        <w:ind w:left="284"/>
        <w:rPr>
          <w:rFonts w:ascii="Calibri" w:hAnsi="Calibri"/>
          <w:szCs w:val="24"/>
        </w:rPr>
      </w:pPr>
    </w:p>
    <w:p w14:paraId="26CC47A8" w14:textId="77777777" w:rsidR="00C2593B" w:rsidRDefault="00C2593B" w:rsidP="00C2593B">
      <w:pPr>
        <w:numPr>
          <w:ilvl w:val="0"/>
          <w:numId w:val="13"/>
        </w:numPr>
        <w:ind w:left="284" w:hanging="284"/>
        <w:rPr>
          <w:rFonts w:ascii="Calibri" w:hAnsi="Calibri"/>
          <w:szCs w:val="24"/>
        </w:rPr>
      </w:pPr>
      <w:r w:rsidRPr="00C2593B">
        <w:rPr>
          <w:rFonts w:ascii="Calibri" w:hAnsi="Calibri"/>
          <w:szCs w:val="24"/>
        </w:rPr>
        <w:t xml:space="preserve">Assist the Principal and </w:t>
      </w:r>
      <w:r w:rsidR="00B86558">
        <w:rPr>
          <w:rFonts w:ascii="Calibri" w:hAnsi="Calibri"/>
          <w:szCs w:val="24"/>
        </w:rPr>
        <w:t>Trust</w:t>
      </w:r>
      <w:r w:rsidRPr="00C2593B">
        <w:rPr>
          <w:rFonts w:ascii="Calibri" w:hAnsi="Calibri"/>
          <w:szCs w:val="24"/>
        </w:rPr>
        <w:t xml:space="preserve"> Finance </w:t>
      </w:r>
      <w:r w:rsidR="00B86558">
        <w:rPr>
          <w:rFonts w:ascii="Calibri" w:hAnsi="Calibri"/>
          <w:szCs w:val="24"/>
        </w:rPr>
        <w:t>Partner</w:t>
      </w:r>
      <w:r w:rsidRPr="00C2593B">
        <w:rPr>
          <w:rFonts w:ascii="Calibri" w:hAnsi="Calibri"/>
          <w:szCs w:val="24"/>
        </w:rPr>
        <w:t xml:space="preserve"> to set the maintenance budget and plan. </w:t>
      </w:r>
    </w:p>
    <w:p w14:paraId="72A3D3EC" w14:textId="77777777" w:rsidR="00C2593B" w:rsidRDefault="00C2593B" w:rsidP="00C2593B">
      <w:pPr>
        <w:rPr>
          <w:rFonts w:ascii="Calibri" w:hAnsi="Calibri"/>
          <w:szCs w:val="24"/>
        </w:rPr>
      </w:pPr>
    </w:p>
    <w:p w14:paraId="7D101A16" w14:textId="77777777" w:rsidR="00C2593B" w:rsidRDefault="00C2593B" w:rsidP="00C2593B">
      <w:pPr>
        <w:numPr>
          <w:ilvl w:val="0"/>
          <w:numId w:val="13"/>
        </w:numPr>
        <w:ind w:left="284" w:hanging="284"/>
        <w:rPr>
          <w:rFonts w:ascii="Calibri" w:hAnsi="Calibri"/>
          <w:szCs w:val="24"/>
        </w:rPr>
      </w:pPr>
      <w:r w:rsidRPr="00C2593B">
        <w:rPr>
          <w:rFonts w:ascii="Calibri" w:hAnsi="Calibri"/>
          <w:szCs w:val="24"/>
        </w:rPr>
        <w:t xml:space="preserve">The Site Manager will have delegated responsibility for premises decisions following appropriate discussion with the Director of Estates &amp; Facilities </w:t>
      </w:r>
      <w:r w:rsidR="006033D4">
        <w:rPr>
          <w:rFonts w:ascii="Calibri" w:hAnsi="Calibri"/>
          <w:szCs w:val="24"/>
        </w:rPr>
        <w:t>and/or</w:t>
      </w:r>
      <w:r w:rsidRPr="00C2593B">
        <w:rPr>
          <w:rFonts w:ascii="Calibri" w:hAnsi="Calibri"/>
          <w:szCs w:val="24"/>
        </w:rPr>
        <w:t xml:space="preserve"> Principal and where appropriate will advise/support the Senior Leadership Team on matters relating to premises and Health &amp; Safety.</w:t>
      </w:r>
    </w:p>
    <w:p w14:paraId="0D0B940D" w14:textId="77777777" w:rsidR="00C2593B" w:rsidRDefault="00C2593B" w:rsidP="00C2593B">
      <w:pPr>
        <w:pStyle w:val="ListParagraph"/>
        <w:rPr>
          <w:rFonts w:ascii="Calibri" w:hAnsi="Calibri"/>
          <w:szCs w:val="24"/>
        </w:rPr>
      </w:pPr>
    </w:p>
    <w:p w14:paraId="0AEA5F47" w14:textId="77777777" w:rsidR="00C2593B" w:rsidRDefault="00C2593B" w:rsidP="00C2593B">
      <w:pPr>
        <w:numPr>
          <w:ilvl w:val="0"/>
          <w:numId w:val="13"/>
        </w:numPr>
        <w:ind w:left="284" w:hanging="284"/>
        <w:rPr>
          <w:rFonts w:ascii="Calibri" w:hAnsi="Calibri"/>
          <w:szCs w:val="24"/>
        </w:rPr>
      </w:pPr>
      <w:r w:rsidRPr="00C2593B">
        <w:rPr>
          <w:rFonts w:ascii="Calibri" w:hAnsi="Calibri"/>
          <w:szCs w:val="24"/>
        </w:rPr>
        <w:t xml:space="preserve">To </w:t>
      </w:r>
      <w:r w:rsidR="00873FEF">
        <w:rPr>
          <w:rFonts w:ascii="Calibri" w:hAnsi="Calibri"/>
          <w:szCs w:val="24"/>
        </w:rPr>
        <w:t xml:space="preserve">oversee contract </w:t>
      </w:r>
      <w:r w:rsidRPr="00C2593B">
        <w:rPr>
          <w:rFonts w:ascii="Calibri" w:hAnsi="Calibri"/>
          <w:szCs w:val="24"/>
        </w:rPr>
        <w:t xml:space="preserve">cleaning team as appropriate to the staffing structure of the Academy. </w:t>
      </w:r>
    </w:p>
    <w:p w14:paraId="0E27B00A" w14:textId="77777777" w:rsidR="00C2593B" w:rsidRDefault="00C2593B" w:rsidP="00C2593B">
      <w:pPr>
        <w:pStyle w:val="ListParagraph"/>
        <w:rPr>
          <w:rFonts w:ascii="Calibri" w:hAnsi="Calibri"/>
          <w:szCs w:val="24"/>
        </w:rPr>
      </w:pPr>
    </w:p>
    <w:p w14:paraId="6FCDF501" w14:textId="77777777" w:rsidR="00C2593B" w:rsidRDefault="00C2593B" w:rsidP="00C2593B">
      <w:pPr>
        <w:numPr>
          <w:ilvl w:val="0"/>
          <w:numId w:val="13"/>
        </w:numPr>
        <w:ind w:left="284" w:hanging="284"/>
        <w:rPr>
          <w:rFonts w:ascii="Calibri" w:hAnsi="Calibri"/>
          <w:szCs w:val="24"/>
        </w:rPr>
      </w:pPr>
      <w:r w:rsidRPr="00C2593B">
        <w:rPr>
          <w:rFonts w:ascii="Calibri" w:hAnsi="Calibri"/>
          <w:szCs w:val="24"/>
        </w:rPr>
        <w:t>As part of the Spencer Academies Trust you may be required to work flexibly across the Trust sites in agreement with the Director of Estates &amp; Facilities</w:t>
      </w:r>
      <w:r>
        <w:rPr>
          <w:rFonts w:ascii="Calibri" w:hAnsi="Calibri"/>
          <w:szCs w:val="24"/>
        </w:rPr>
        <w:t>.</w:t>
      </w:r>
    </w:p>
    <w:p w14:paraId="60061E4C" w14:textId="77777777" w:rsidR="001B054A" w:rsidRPr="001B054A" w:rsidRDefault="001B054A" w:rsidP="00C2593B">
      <w:pPr>
        <w:rPr>
          <w:rFonts w:ascii="Calibri" w:hAnsi="Calibri"/>
          <w:szCs w:val="24"/>
        </w:rPr>
      </w:pPr>
    </w:p>
    <w:p w14:paraId="44EAFD9C" w14:textId="77777777" w:rsidR="001B054A" w:rsidRPr="001B054A" w:rsidRDefault="001B054A" w:rsidP="2BDFB81A">
      <w:pPr>
        <w:rPr>
          <w:rFonts w:ascii="Calibri" w:hAnsi="Calibri"/>
          <w:color w:val="C00000"/>
        </w:rPr>
      </w:pPr>
    </w:p>
    <w:p w14:paraId="1B003E4F" w14:textId="0817A689" w:rsidR="2BDFB81A" w:rsidRDefault="2BDFB81A" w:rsidP="2BDFB81A">
      <w:pPr>
        <w:rPr>
          <w:rFonts w:ascii="Calibri" w:hAnsi="Calibri"/>
          <w:color w:val="C00000"/>
        </w:rPr>
      </w:pPr>
    </w:p>
    <w:p w14:paraId="3A47C155"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4B94D5A5" w14:textId="77777777" w:rsidR="006C73D7" w:rsidRPr="006C73D7" w:rsidRDefault="006C73D7" w:rsidP="006C73D7">
      <w:pPr>
        <w:pStyle w:val="NoSpacing"/>
        <w:jc w:val="both"/>
      </w:pPr>
    </w:p>
    <w:p w14:paraId="42604B51"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D0AA311"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3DEEC669" w14:textId="77777777" w:rsidR="006C73D7" w:rsidRPr="001B054A" w:rsidRDefault="006C73D7" w:rsidP="006C73D7">
      <w:pPr>
        <w:jc w:val="both"/>
        <w:rPr>
          <w:rFonts w:ascii="Calibri" w:hAnsi="Calibri"/>
          <w:b/>
          <w:szCs w:val="24"/>
        </w:rPr>
      </w:pPr>
    </w:p>
    <w:p w14:paraId="3B03ECCE" w14:textId="3315D22C" w:rsidR="2BDFB81A" w:rsidRDefault="2BDFB81A" w:rsidP="2BDFB81A">
      <w:pPr>
        <w:jc w:val="both"/>
        <w:rPr>
          <w:rFonts w:ascii="Calibri" w:hAnsi="Calibri"/>
          <w:b/>
          <w:bCs/>
        </w:rPr>
      </w:pPr>
    </w:p>
    <w:p w14:paraId="6CDEF6F4" w14:textId="422A097D" w:rsidR="2BDFB81A" w:rsidRDefault="2BDFB81A" w:rsidP="2BDFB81A">
      <w:pPr>
        <w:jc w:val="both"/>
        <w:rPr>
          <w:rFonts w:ascii="Calibri" w:hAnsi="Calibri"/>
          <w:b/>
          <w:bCs/>
        </w:rPr>
      </w:pPr>
    </w:p>
    <w:p w14:paraId="2E8AB6E5" w14:textId="39F54BF4" w:rsidR="2BDFB81A" w:rsidRDefault="2BDFB81A" w:rsidP="2BDFB81A">
      <w:pPr>
        <w:jc w:val="both"/>
        <w:rPr>
          <w:rFonts w:ascii="Calibri" w:hAnsi="Calibri"/>
          <w:b/>
          <w:bCs/>
        </w:rPr>
      </w:pPr>
    </w:p>
    <w:p w14:paraId="2F85ABC8" w14:textId="25F56D34" w:rsidR="2BDFB81A" w:rsidRDefault="2BDFB81A" w:rsidP="2BDFB81A">
      <w:pPr>
        <w:jc w:val="both"/>
        <w:rPr>
          <w:rFonts w:ascii="Calibri" w:hAnsi="Calibri"/>
          <w:b/>
          <w:bCs/>
        </w:rPr>
      </w:pPr>
    </w:p>
    <w:p w14:paraId="63E349E0"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3656B9AB" w14:textId="77777777" w:rsidR="006C73D7" w:rsidRPr="006C73D7" w:rsidRDefault="006C73D7" w:rsidP="006C73D7">
      <w:pPr>
        <w:jc w:val="both"/>
        <w:rPr>
          <w:rFonts w:ascii="Calibri" w:hAnsi="Calibri"/>
          <w:szCs w:val="24"/>
        </w:rPr>
      </w:pPr>
    </w:p>
    <w:p w14:paraId="005C1122" w14:textId="77777777"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45FB0818" w14:textId="77777777" w:rsidR="0070096D" w:rsidRDefault="0070096D" w:rsidP="006C73D7">
      <w:pPr>
        <w:jc w:val="both"/>
        <w:rPr>
          <w:rFonts w:ascii="Calibri" w:hAnsi="Calibri"/>
          <w:szCs w:val="24"/>
        </w:rPr>
      </w:pPr>
    </w:p>
    <w:p w14:paraId="26521636" w14:textId="77777777" w:rsidR="00C2593B" w:rsidRPr="007C0519" w:rsidRDefault="00C2593B" w:rsidP="00C2593B">
      <w:pPr>
        <w:rPr>
          <w:rFonts w:ascii="Calibri" w:hAnsi="Calibri" w:cs="Calibri"/>
          <w:b/>
          <w:szCs w:val="24"/>
        </w:rPr>
      </w:pPr>
      <w:r w:rsidRPr="007C0519">
        <w:rPr>
          <w:rFonts w:ascii="Calibri" w:hAnsi="Calibri" w:cs="Calibri"/>
          <w:b/>
          <w:szCs w:val="24"/>
        </w:rPr>
        <w:t>Health and Safety</w:t>
      </w:r>
    </w:p>
    <w:p w14:paraId="134C694D" w14:textId="77777777" w:rsidR="008E76F8" w:rsidRPr="008E76F8" w:rsidRDefault="008E76F8" w:rsidP="008E76F8">
      <w:pPr>
        <w:numPr>
          <w:ilvl w:val="0"/>
          <w:numId w:val="17"/>
        </w:numPr>
        <w:rPr>
          <w:rFonts w:ascii="Calibri" w:hAnsi="Calibri" w:cs="Arial"/>
          <w:color w:val="000000"/>
          <w:szCs w:val="24"/>
        </w:rPr>
      </w:pPr>
      <w:r w:rsidRPr="008E76F8">
        <w:rPr>
          <w:rFonts w:ascii="Calibri" w:hAnsi="Calibri" w:cs="Arial"/>
          <w:color w:val="000000"/>
          <w:szCs w:val="24"/>
        </w:rPr>
        <w:t xml:space="preserve">Ensuring that the Health, Safety and Environmental (HSE) requirements are maintained as specified in the </w:t>
      </w:r>
      <w:r w:rsidR="00FC7404">
        <w:rPr>
          <w:rFonts w:ascii="Calibri" w:hAnsi="Calibri" w:cs="Arial"/>
          <w:color w:val="000000"/>
          <w:szCs w:val="24"/>
        </w:rPr>
        <w:t>EVERY</w:t>
      </w:r>
      <w:r w:rsidRPr="008E76F8">
        <w:rPr>
          <w:rFonts w:ascii="Calibri" w:hAnsi="Calibri" w:cs="Arial"/>
          <w:color w:val="000000"/>
          <w:szCs w:val="24"/>
        </w:rPr>
        <w:t xml:space="preserve"> Management System.</w:t>
      </w:r>
    </w:p>
    <w:p w14:paraId="6E83AFEE" w14:textId="77777777" w:rsidR="008E76F8" w:rsidRDefault="008E76F8" w:rsidP="008E76F8">
      <w:pPr>
        <w:numPr>
          <w:ilvl w:val="0"/>
          <w:numId w:val="15"/>
        </w:numPr>
        <w:rPr>
          <w:rFonts w:ascii="Calibri" w:hAnsi="Calibri" w:cs="Arial"/>
          <w:color w:val="000000"/>
          <w:szCs w:val="24"/>
        </w:rPr>
      </w:pPr>
      <w:r w:rsidRPr="008E76F8">
        <w:rPr>
          <w:rFonts w:ascii="Calibri" w:hAnsi="Calibri" w:cs="Arial"/>
          <w:color w:val="000000"/>
          <w:szCs w:val="24"/>
        </w:rPr>
        <w:t xml:space="preserve">To assist the Senior Leadership Team and </w:t>
      </w:r>
      <w:r w:rsidR="006033D4">
        <w:rPr>
          <w:rFonts w:ascii="Calibri" w:hAnsi="Calibri" w:cs="Arial"/>
          <w:color w:val="000000"/>
          <w:szCs w:val="24"/>
        </w:rPr>
        <w:t>Health &amp; Safety Manager</w:t>
      </w:r>
      <w:r w:rsidRPr="008E76F8">
        <w:rPr>
          <w:rFonts w:ascii="Calibri" w:hAnsi="Calibri" w:cs="Arial"/>
          <w:color w:val="000000"/>
          <w:szCs w:val="24"/>
        </w:rPr>
        <w:t xml:space="preserve"> to formulate, monitor, implement and review the academy’s Health and Safety policy, including the introduction of all Risk Assessment procedures.</w:t>
      </w:r>
    </w:p>
    <w:p w14:paraId="049F31CB" w14:textId="77777777" w:rsidR="008E76F8" w:rsidRPr="008E76F8" w:rsidRDefault="008E76F8" w:rsidP="008E76F8">
      <w:pPr>
        <w:ind w:left="360"/>
        <w:rPr>
          <w:rFonts w:ascii="Calibri" w:hAnsi="Calibri" w:cs="Arial"/>
          <w:color w:val="000000"/>
          <w:szCs w:val="24"/>
        </w:rPr>
      </w:pPr>
    </w:p>
    <w:p w14:paraId="4E3F1F75" w14:textId="4D4377C9" w:rsidR="008E76F8" w:rsidRDefault="008E76F8" w:rsidP="2BDFB81A">
      <w:pPr>
        <w:numPr>
          <w:ilvl w:val="0"/>
          <w:numId w:val="15"/>
        </w:numPr>
        <w:spacing w:line="276" w:lineRule="auto"/>
        <w:rPr>
          <w:rFonts w:ascii="Calibri" w:hAnsi="Calibri" w:cs="Calibri"/>
        </w:rPr>
      </w:pPr>
      <w:r w:rsidRPr="2BDFB81A">
        <w:rPr>
          <w:rFonts w:ascii="Calibri" w:hAnsi="Calibri" w:cs="Calibri"/>
        </w:rPr>
        <w:t>To advise all employees as appropriate on Health &amp; Safety matters</w:t>
      </w:r>
      <w:r w:rsidR="00FC7404" w:rsidRPr="2BDFB81A">
        <w:rPr>
          <w:rFonts w:ascii="Calibri" w:hAnsi="Calibri" w:cs="Calibri"/>
        </w:rPr>
        <w:t xml:space="preserve"> where </w:t>
      </w:r>
      <w:r w:rsidR="5265EFD4" w:rsidRPr="2BDFB81A">
        <w:rPr>
          <w:rFonts w:ascii="Calibri" w:hAnsi="Calibri" w:cs="Calibri"/>
        </w:rPr>
        <w:t>appropriate</w:t>
      </w:r>
      <w:r w:rsidR="00FC7404" w:rsidRPr="2BDFB81A">
        <w:rPr>
          <w:rFonts w:ascii="Calibri" w:hAnsi="Calibri" w:cs="Calibri"/>
        </w:rPr>
        <w:t>.</w:t>
      </w:r>
    </w:p>
    <w:p w14:paraId="53128261" w14:textId="77777777" w:rsidR="008E76F8" w:rsidRPr="008E76F8" w:rsidRDefault="008E76F8" w:rsidP="008E76F8">
      <w:pPr>
        <w:spacing w:line="276" w:lineRule="auto"/>
        <w:rPr>
          <w:rFonts w:ascii="Calibri" w:hAnsi="Calibri" w:cs="Calibri"/>
          <w:szCs w:val="24"/>
        </w:rPr>
      </w:pPr>
    </w:p>
    <w:p w14:paraId="23702C87" w14:textId="77777777" w:rsidR="008E76F8" w:rsidRDefault="008E76F8" w:rsidP="008E76F8">
      <w:pPr>
        <w:numPr>
          <w:ilvl w:val="0"/>
          <w:numId w:val="15"/>
        </w:numPr>
        <w:rPr>
          <w:rFonts w:ascii="Calibri" w:hAnsi="Calibri" w:cs="Arial"/>
          <w:color w:val="000000"/>
          <w:szCs w:val="24"/>
        </w:rPr>
      </w:pPr>
      <w:r w:rsidRPr="008E76F8">
        <w:rPr>
          <w:rFonts w:ascii="Calibri" w:hAnsi="Calibri" w:cs="Arial"/>
          <w:color w:val="000000"/>
          <w:szCs w:val="24"/>
        </w:rPr>
        <w:t xml:space="preserve">To continually assess the site for Health &amp; Safety risks and to undertake regular Health &amp; Safety inspections as directed by the </w:t>
      </w:r>
      <w:r w:rsidR="006033D4">
        <w:rPr>
          <w:rFonts w:ascii="Calibri" w:hAnsi="Calibri" w:cs="Arial"/>
          <w:color w:val="000000"/>
          <w:szCs w:val="24"/>
        </w:rPr>
        <w:t>Principal</w:t>
      </w:r>
      <w:r w:rsidRPr="008E76F8">
        <w:rPr>
          <w:rFonts w:ascii="Calibri" w:hAnsi="Calibri" w:cs="Arial"/>
          <w:color w:val="000000"/>
          <w:szCs w:val="24"/>
        </w:rPr>
        <w:t>, Senior Leadership Team and Director of Estates &amp; Facilities.</w:t>
      </w:r>
      <w:r>
        <w:rPr>
          <w:rFonts w:ascii="Calibri" w:hAnsi="Calibri" w:cs="Arial"/>
          <w:color w:val="000000"/>
          <w:szCs w:val="24"/>
        </w:rPr>
        <w:t xml:space="preserve"> </w:t>
      </w:r>
      <w:r w:rsidRPr="008E76F8">
        <w:rPr>
          <w:rFonts w:ascii="Calibri" w:hAnsi="Calibri" w:cs="Arial"/>
          <w:color w:val="000000"/>
          <w:szCs w:val="24"/>
        </w:rPr>
        <w:t>Where appropriate the Site Manager will report to Governing Body Meetings on Health and Safety.</w:t>
      </w:r>
    </w:p>
    <w:p w14:paraId="62486C05" w14:textId="77777777" w:rsidR="008E76F8" w:rsidRPr="008E76F8" w:rsidRDefault="008E76F8" w:rsidP="008E76F8">
      <w:pPr>
        <w:rPr>
          <w:rFonts w:ascii="Calibri" w:hAnsi="Calibri" w:cs="Arial"/>
          <w:color w:val="000000"/>
          <w:szCs w:val="24"/>
        </w:rPr>
      </w:pPr>
    </w:p>
    <w:p w14:paraId="0538D327" w14:textId="531F34B6" w:rsidR="008E76F8" w:rsidRDefault="008E76F8" w:rsidP="2BDFB81A">
      <w:pPr>
        <w:numPr>
          <w:ilvl w:val="0"/>
          <w:numId w:val="15"/>
        </w:numPr>
        <w:rPr>
          <w:rFonts w:ascii="Calibri" w:hAnsi="Calibri" w:cs="Arial"/>
          <w:color w:val="000000"/>
        </w:rPr>
      </w:pPr>
      <w:r w:rsidRPr="2BDFB81A">
        <w:rPr>
          <w:rFonts w:ascii="Calibri" w:hAnsi="Calibri" w:cs="Arial"/>
          <w:color w:val="000000" w:themeColor="text1"/>
        </w:rPr>
        <w:t xml:space="preserve">In co-operation with the Fire </w:t>
      </w:r>
      <w:r w:rsidR="286E1479" w:rsidRPr="2BDFB81A">
        <w:rPr>
          <w:rFonts w:ascii="Calibri" w:hAnsi="Calibri" w:cs="Arial"/>
          <w:color w:val="000000" w:themeColor="text1"/>
        </w:rPr>
        <w:t>Risk specialist</w:t>
      </w:r>
      <w:r w:rsidRPr="2BDFB81A">
        <w:rPr>
          <w:rFonts w:ascii="Calibri" w:hAnsi="Calibri" w:cs="Arial"/>
          <w:color w:val="000000" w:themeColor="text1"/>
        </w:rPr>
        <w:t>, the installation and maintenance of equipment for protection against and escape from fire. Keeping records and initiating regular fire practices.</w:t>
      </w:r>
    </w:p>
    <w:p w14:paraId="4101652C" w14:textId="77777777" w:rsidR="008E76F8" w:rsidRPr="008E76F8" w:rsidRDefault="008E76F8" w:rsidP="008E76F8">
      <w:pPr>
        <w:rPr>
          <w:rFonts w:ascii="Calibri" w:hAnsi="Calibri" w:cs="Arial"/>
          <w:color w:val="000000"/>
          <w:szCs w:val="24"/>
        </w:rPr>
      </w:pPr>
    </w:p>
    <w:p w14:paraId="5682270C" w14:textId="77777777" w:rsidR="001B054A" w:rsidRPr="008E76F8" w:rsidRDefault="008E76F8" w:rsidP="008E76F8">
      <w:pPr>
        <w:numPr>
          <w:ilvl w:val="0"/>
          <w:numId w:val="15"/>
        </w:numPr>
        <w:spacing w:line="276" w:lineRule="auto"/>
        <w:rPr>
          <w:rFonts w:ascii="Calibri" w:hAnsi="Calibri" w:cs="Calibri"/>
          <w:szCs w:val="24"/>
        </w:rPr>
      </w:pPr>
      <w:r w:rsidRPr="007C0519">
        <w:rPr>
          <w:rFonts w:ascii="Calibri" w:hAnsi="Calibri" w:cs="Calibri"/>
          <w:szCs w:val="24"/>
        </w:rPr>
        <w:t>To ensure that compliance is up to date and recorded both physically (paper records) and on the E</w:t>
      </w:r>
      <w:r>
        <w:rPr>
          <w:rFonts w:ascii="Calibri" w:hAnsi="Calibri" w:cs="Calibri"/>
          <w:szCs w:val="24"/>
        </w:rPr>
        <w:t>VERY</w:t>
      </w:r>
      <w:r w:rsidRPr="007C0519">
        <w:rPr>
          <w:rFonts w:ascii="Calibri" w:hAnsi="Calibri" w:cs="Calibri"/>
          <w:szCs w:val="24"/>
        </w:rPr>
        <w:t xml:space="preserve"> data base system.</w:t>
      </w:r>
    </w:p>
    <w:p w14:paraId="4B99056E" w14:textId="77777777" w:rsidR="001B054A" w:rsidRPr="00B44961" w:rsidRDefault="001B054A" w:rsidP="004F06C7">
      <w:pPr>
        <w:ind w:left="284" w:hanging="284"/>
        <w:rPr>
          <w:rFonts w:ascii="Calibri" w:hAnsi="Calibri"/>
          <w:color w:val="000000"/>
          <w:szCs w:val="24"/>
        </w:rPr>
      </w:pPr>
    </w:p>
    <w:p w14:paraId="325AFBA0" w14:textId="77777777" w:rsidR="008E76F8" w:rsidRDefault="008E76F8" w:rsidP="004F06C7">
      <w:pPr>
        <w:jc w:val="both"/>
        <w:rPr>
          <w:rFonts w:ascii="Calibri" w:eastAsia="Times New Roman" w:hAnsi="Calibri" w:cs="Calibri"/>
          <w:b/>
          <w:szCs w:val="24"/>
          <w:lang w:eastAsia="en-GB"/>
        </w:rPr>
      </w:pPr>
      <w:r w:rsidRPr="007C0519">
        <w:rPr>
          <w:rFonts w:ascii="Calibri" w:eastAsia="Times New Roman" w:hAnsi="Calibri" w:cs="Calibri"/>
          <w:b/>
          <w:szCs w:val="24"/>
          <w:lang w:eastAsia="en-GB"/>
        </w:rPr>
        <w:t>Premises</w:t>
      </w:r>
    </w:p>
    <w:p w14:paraId="1299C43A" w14:textId="77777777" w:rsidR="008E76F8" w:rsidRDefault="008E76F8" w:rsidP="004F06C7">
      <w:pPr>
        <w:jc w:val="both"/>
        <w:rPr>
          <w:rFonts w:ascii="Calibri" w:eastAsia="Times New Roman" w:hAnsi="Calibri" w:cs="Calibri"/>
          <w:b/>
          <w:szCs w:val="24"/>
          <w:lang w:eastAsia="en-GB"/>
        </w:rPr>
      </w:pPr>
    </w:p>
    <w:p w14:paraId="0968A402" w14:textId="77777777" w:rsidR="008E76F8" w:rsidRPr="008E76F8" w:rsidRDefault="008E76F8" w:rsidP="008E76F8">
      <w:pPr>
        <w:numPr>
          <w:ilvl w:val="0"/>
          <w:numId w:val="21"/>
        </w:numPr>
        <w:jc w:val="both"/>
        <w:rPr>
          <w:rFonts w:ascii="Calibri" w:eastAsia="Times New Roman" w:hAnsi="Calibri"/>
          <w:b/>
          <w:color w:val="000000"/>
          <w:szCs w:val="24"/>
          <w:lang w:eastAsia="en-GB"/>
        </w:rPr>
      </w:pPr>
      <w:r w:rsidRPr="007C0519">
        <w:rPr>
          <w:rFonts w:ascii="Calibri" w:eastAsia="Calibri" w:hAnsi="Calibri" w:cs="Calibri"/>
          <w:szCs w:val="24"/>
        </w:rPr>
        <w:t>To plan, manage and/or undertake planned and reactive maintenance programmes, to include, but not limited to, painting, decoration, joinery, plumbing, electrical and internal glazing to include liaison with suppliers, overseeing contractors and monitoring service level agreements in conjunction with the Director of Estates &amp; Facilities.</w:t>
      </w:r>
    </w:p>
    <w:p w14:paraId="4DDBEF00" w14:textId="77777777" w:rsidR="008E76F8" w:rsidRDefault="008E76F8" w:rsidP="008E76F8">
      <w:pPr>
        <w:jc w:val="both"/>
        <w:rPr>
          <w:rFonts w:ascii="Calibri" w:eastAsia="Times New Roman" w:hAnsi="Calibri"/>
          <w:b/>
          <w:color w:val="000000"/>
          <w:szCs w:val="24"/>
          <w:lang w:eastAsia="en-GB"/>
        </w:rPr>
      </w:pPr>
    </w:p>
    <w:p w14:paraId="6326C04C" w14:textId="77777777" w:rsidR="00E049EB" w:rsidRDefault="008E76F8" w:rsidP="00E049EB">
      <w:pPr>
        <w:numPr>
          <w:ilvl w:val="0"/>
          <w:numId w:val="21"/>
        </w:numPr>
        <w:jc w:val="both"/>
        <w:rPr>
          <w:rFonts w:ascii="Calibri" w:eastAsia="Times New Roman" w:hAnsi="Calibri"/>
          <w:b/>
          <w:color w:val="000000"/>
          <w:szCs w:val="24"/>
          <w:lang w:eastAsia="en-GB"/>
        </w:rPr>
      </w:pPr>
      <w:r w:rsidRPr="008E76F8">
        <w:rPr>
          <w:rFonts w:ascii="Calibri" w:eastAsia="Calibri" w:hAnsi="Calibri" w:cs="Calibri"/>
          <w:szCs w:val="24"/>
        </w:rPr>
        <w:t xml:space="preserve">To be responsible for a minor repairs and maintenance budget as agreed with the </w:t>
      </w:r>
      <w:r w:rsidRPr="008E76F8">
        <w:rPr>
          <w:rFonts w:ascii="Calibri" w:hAnsi="Calibri" w:cs="Calibri"/>
          <w:szCs w:val="24"/>
        </w:rPr>
        <w:t xml:space="preserve">Principal ensuring appropriate resources are maximised and value for money is obtained within budget. </w:t>
      </w:r>
    </w:p>
    <w:p w14:paraId="3461D779" w14:textId="77777777" w:rsidR="00E049EB" w:rsidRDefault="00E049EB" w:rsidP="00E049EB">
      <w:pPr>
        <w:pStyle w:val="ListParagraph"/>
        <w:rPr>
          <w:rFonts w:ascii="Calibri" w:eastAsia="Calibri" w:hAnsi="Calibri" w:cs="Calibri"/>
          <w:szCs w:val="24"/>
        </w:rPr>
      </w:pPr>
    </w:p>
    <w:p w14:paraId="150C2CF6" w14:textId="77777777" w:rsidR="00E049EB" w:rsidRDefault="008E76F8" w:rsidP="00E049EB">
      <w:pPr>
        <w:numPr>
          <w:ilvl w:val="0"/>
          <w:numId w:val="21"/>
        </w:numPr>
        <w:jc w:val="both"/>
        <w:rPr>
          <w:rFonts w:ascii="Calibri" w:eastAsia="Times New Roman" w:hAnsi="Calibri"/>
          <w:b/>
          <w:color w:val="000000"/>
          <w:szCs w:val="24"/>
          <w:lang w:eastAsia="en-GB"/>
        </w:rPr>
      </w:pPr>
      <w:r w:rsidRPr="00E049EB">
        <w:rPr>
          <w:rFonts w:ascii="Calibri" w:eastAsia="Calibri" w:hAnsi="Calibri" w:cs="Calibri"/>
          <w:szCs w:val="24"/>
        </w:rPr>
        <w:t xml:space="preserve">Report on progress and provide advice to the </w:t>
      </w:r>
      <w:r w:rsidR="006033D4">
        <w:rPr>
          <w:rFonts w:ascii="Calibri" w:eastAsia="Calibri" w:hAnsi="Calibri" w:cs="Calibri"/>
          <w:szCs w:val="24"/>
        </w:rPr>
        <w:t>Principal</w:t>
      </w:r>
      <w:r w:rsidRPr="00E049EB">
        <w:rPr>
          <w:rFonts w:ascii="Calibri" w:eastAsia="Calibri" w:hAnsi="Calibri" w:cs="Calibri"/>
          <w:szCs w:val="24"/>
        </w:rPr>
        <w:t xml:space="preserve"> / Director of Estates &amp; Facilities.</w:t>
      </w:r>
    </w:p>
    <w:p w14:paraId="3CF2D8B6" w14:textId="77777777" w:rsidR="00E049EB" w:rsidRDefault="00E049EB" w:rsidP="00E049EB">
      <w:pPr>
        <w:pStyle w:val="ListParagraph"/>
        <w:rPr>
          <w:rFonts w:ascii="Calibri" w:eastAsia="Calibri" w:hAnsi="Calibri" w:cs="Calibri"/>
          <w:szCs w:val="24"/>
        </w:rPr>
      </w:pPr>
    </w:p>
    <w:p w14:paraId="139C88DE" w14:textId="77777777" w:rsidR="008E76F8" w:rsidRPr="00E049EB" w:rsidRDefault="008E76F8" w:rsidP="00E049EB">
      <w:pPr>
        <w:numPr>
          <w:ilvl w:val="0"/>
          <w:numId w:val="21"/>
        </w:numPr>
        <w:jc w:val="both"/>
        <w:rPr>
          <w:rFonts w:ascii="Calibri" w:eastAsia="Times New Roman" w:hAnsi="Calibri"/>
          <w:b/>
          <w:color w:val="000000"/>
          <w:szCs w:val="24"/>
          <w:lang w:eastAsia="en-GB"/>
        </w:rPr>
      </w:pPr>
      <w:r w:rsidRPr="00E049EB">
        <w:rPr>
          <w:rFonts w:ascii="Calibri" w:eastAsia="Calibri" w:hAnsi="Calibri" w:cs="Calibri"/>
          <w:szCs w:val="24"/>
        </w:rPr>
        <w:t>Monitor all service contracts</w:t>
      </w:r>
      <w:r w:rsidR="0038602C">
        <w:rPr>
          <w:rFonts w:ascii="Calibri" w:eastAsia="Calibri" w:hAnsi="Calibri" w:cs="Calibri"/>
          <w:szCs w:val="24"/>
        </w:rPr>
        <w:t xml:space="preserve"> </w:t>
      </w:r>
      <w:r w:rsidR="0038602C" w:rsidRPr="00BC0B8A">
        <w:rPr>
          <w:rFonts w:ascii="Calibri" w:eastAsia="Calibri" w:hAnsi="Calibri" w:cs="Calibri"/>
          <w:szCs w:val="24"/>
        </w:rPr>
        <w:t>covering compliance,</w:t>
      </w:r>
      <w:r w:rsidRPr="00E049EB">
        <w:rPr>
          <w:rFonts w:ascii="Calibri" w:eastAsia="Calibri" w:hAnsi="Calibri" w:cs="Calibri"/>
          <w:szCs w:val="24"/>
        </w:rPr>
        <w:t xml:space="preserve"> cleaning</w:t>
      </w:r>
      <w:r w:rsidR="0038602C">
        <w:rPr>
          <w:rFonts w:ascii="Calibri" w:eastAsia="Calibri" w:hAnsi="Calibri" w:cs="Calibri"/>
          <w:szCs w:val="24"/>
        </w:rPr>
        <w:t xml:space="preserve"> and </w:t>
      </w:r>
      <w:r w:rsidRPr="00E049EB">
        <w:rPr>
          <w:rFonts w:ascii="Calibri" w:eastAsia="Calibri" w:hAnsi="Calibri" w:cs="Calibri"/>
          <w:szCs w:val="24"/>
        </w:rPr>
        <w:t>catering to ensure that maintenance is performed according to schedules.</w:t>
      </w:r>
    </w:p>
    <w:p w14:paraId="0FB78278" w14:textId="77777777" w:rsidR="001B054A" w:rsidRDefault="001B054A" w:rsidP="00E049EB">
      <w:pPr>
        <w:jc w:val="both"/>
        <w:rPr>
          <w:rFonts w:ascii="Calibri" w:hAnsi="Calibri" w:cs="Arial"/>
          <w:color w:val="000000"/>
          <w:szCs w:val="24"/>
        </w:rPr>
      </w:pPr>
    </w:p>
    <w:p w14:paraId="357CE713" w14:textId="77777777" w:rsidR="00E049EB" w:rsidRPr="00495DAF" w:rsidRDefault="00E049EB" w:rsidP="00E049EB">
      <w:pPr>
        <w:jc w:val="both"/>
        <w:rPr>
          <w:rFonts w:ascii="Calibri" w:hAnsi="Calibri" w:cs="Arial"/>
          <w:b/>
          <w:i/>
          <w:color w:val="000000"/>
          <w:szCs w:val="24"/>
        </w:rPr>
      </w:pPr>
      <w:r w:rsidRPr="00495DAF">
        <w:rPr>
          <w:rFonts w:ascii="Calibri" w:hAnsi="Calibri" w:cs="Arial"/>
          <w:b/>
          <w:i/>
          <w:color w:val="000000"/>
          <w:szCs w:val="24"/>
        </w:rPr>
        <w:t>The duties of the site manager include, but are not limited to, the following:</w:t>
      </w:r>
    </w:p>
    <w:p w14:paraId="1FC39945" w14:textId="77777777" w:rsidR="006033D4" w:rsidRPr="00E049EB" w:rsidRDefault="006033D4" w:rsidP="00E049EB">
      <w:pPr>
        <w:jc w:val="both"/>
        <w:rPr>
          <w:rFonts w:ascii="Calibri" w:hAnsi="Calibri" w:cs="Arial"/>
          <w:color w:val="000000"/>
          <w:szCs w:val="24"/>
        </w:rPr>
      </w:pPr>
    </w:p>
    <w:p w14:paraId="385E49F0"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To be responsible for the ongoing operation of the building services, ensuring that defects and malfunctions are reported to the Director of Estates &amp; Facilities</w:t>
      </w:r>
      <w:r w:rsidR="00495DAF">
        <w:rPr>
          <w:rFonts w:ascii="Calibri" w:hAnsi="Calibri" w:cs="Arial"/>
          <w:color w:val="000000"/>
          <w:szCs w:val="24"/>
        </w:rPr>
        <w:t xml:space="preserve"> (or deputy)</w:t>
      </w:r>
      <w:r w:rsidRPr="00E049EB">
        <w:rPr>
          <w:rFonts w:ascii="Calibri" w:hAnsi="Calibri" w:cs="Arial"/>
          <w:color w:val="000000"/>
          <w:szCs w:val="24"/>
        </w:rPr>
        <w:t xml:space="preserve"> and dealt with in a timely fashion.  In the case of a serious malfunction the Senior Leadership Team must be informed immediately.</w:t>
      </w:r>
    </w:p>
    <w:p w14:paraId="1E31DF36"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Be responsible as key holder for the premises, attending call-outs and emergencies outside of the school day.</w:t>
      </w:r>
    </w:p>
    <w:p w14:paraId="089E3E73"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To be responsible for ensuring clear and safe pedestrian access to the school in particular during adverse weather conditions (e.g. snow clearing, gritting etc.).</w:t>
      </w:r>
    </w:p>
    <w:p w14:paraId="6033D1D5"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To store and dispose of waste materials in a safe, hygienic manner ensuring that it is available for collection as required.</w:t>
      </w:r>
    </w:p>
    <w:p w14:paraId="5FB9C19E"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lastRenderedPageBreak/>
        <w:t>To undertake porterage tasks as required including setting up and clearing away furniture.</w:t>
      </w:r>
    </w:p>
    <w:p w14:paraId="103E9E07"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To undertake maintenance task as requested.</w:t>
      </w:r>
    </w:p>
    <w:p w14:paraId="573D1E1D" w14:textId="77777777" w:rsidR="007E6371" w:rsidRDefault="007E6371" w:rsidP="00E049EB">
      <w:pPr>
        <w:numPr>
          <w:ilvl w:val="0"/>
          <w:numId w:val="24"/>
        </w:numPr>
        <w:jc w:val="both"/>
        <w:rPr>
          <w:rFonts w:ascii="Calibri" w:hAnsi="Calibri" w:cs="Arial"/>
          <w:color w:val="000000"/>
          <w:szCs w:val="24"/>
        </w:rPr>
      </w:pPr>
      <w:r>
        <w:rPr>
          <w:rFonts w:ascii="Calibri" w:hAnsi="Calibri" w:cs="Arial"/>
          <w:color w:val="000000"/>
          <w:szCs w:val="24"/>
        </w:rPr>
        <w:t>To set up and assist with the conference centre ensuring it is ready for use throughout the day.</w:t>
      </w:r>
    </w:p>
    <w:p w14:paraId="485ED4BB" w14:textId="641DA0CF" w:rsidR="007E6371" w:rsidRDefault="007E6371" w:rsidP="00E049EB">
      <w:pPr>
        <w:numPr>
          <w:ilvl w:val="0"/>
          <w:numId w:val="24"/>
        </w:numPr>
        <w:jc w:val="both"/>
        <w:rPr>
          <w:rFonts w:ascii="Calibri" w:hAnsi="Calibri" w:cs="Arial"/>
          <w:color w:val="000000"/>
          <w:szCs w:val="24"/>
        </w:rPr>
      </w:pPr>
      <w:r>
        <w:rPr>
          <w:rFonts w:ascii="Calibri" w:hAnsi="Calibri" w:cs="Arial"/>
          <w:color w:val="000000"/>
          <w:szCs w:val="24"/>
        </w:rPr>
        <w:t>To assist The Teaching School located within the conference centre in relation to premises maintenance, porterage and other tasks as required.</w:t>
      </w:r>
    </w:p>
    <w:p w14:paraId="768D144F" w14:textId="440AE105" w:rsidR="0013682B" w:rsidRDefault="0013682B" w:rsidP="00E049EB">
      <w:pPr>
        <w:numPr>
          <w:ilvl w:val="0"/>
          <w:numId w:val="24"/>
        </w:numPr>
        <w:jc w:val="both"/>
        <w:rPr>
          <w:rFonts w:ascii="Calibri" w:hAnsi="Calibri" w:cs="Arial"/>
          <w:color w:val="000000"/>
          <w:szCs w:val="24"/>
        </w:rPr>
      </w:pPr>
      <w:r>
        <w:rPr>
          <w:rFonts w:ascii="Calibri" w:hAnsi="Calibri" w:cs="Arial"/>
          <w:color w:val="000000"/>
          <w:szCs w:val="24"/>
        </w:rPr>
        <w:t>To order consumables and any other items as required via the schools ordering process.</w:t>
      </w:r>
    </w:p>
    <w:p w14:paraId="5B63474C" w14:textId="77777777" w:rsidR="007E6371" w:rsidRDefault="007E6371" w:rsidP="007E6371">
      <w:pPr>
        <w:ind w:left="360"/>
        <w:jc w:val="both"/>
        <w:rPr>
          <w:rFonts w:ascii="Calibri" w:hAnsi="Calibri" w:cs="Arial"/>
          <w:color w:val="000000"/>
          <w:szCs w:val="24"/>
        </w:rPr>
      </w:pPr>
    </w:p>
    <w:p w14:paraId="5BB8BD8D"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Maintain the COSHH register for all cleaning materials, paints and repair materials.</w:t>
      </w:r>
    </w:p>
    <w:p w14:paraId="0562CB0E" w14:textId="77777777" w:rsidR="00FC7404" w:rsidRDefault="00FC7404" w:rsidP="00FC7404">
      <w:pPr>
        <w:ind w:left="360"/>
        <w:jc w:val="both"/>
        <w:rPr>
          <w:rFonts w:ascii="Calibri" w:hAnsi="Calibri" w:cs="Arial"/>
          <w:color w:val="000000"/>
          <w:szCs w:val="24"/>
        </w:rPr>
      </w:pPr>
    </w:p>
    <w:p w14:paraId="5DDA07CF"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To attend as necessary to visitors, such as contractors, utility supplier representatives, and monitor any work being carried out.</w:t>
      </w:r>
    </w:p>
    <w:p w14:paraId="390A568A"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In conjunction with the Cleaning Contractors ensure that standards of cleanliness are maintained.  To undertake cleaning duties, interior and exterior, as appropriate.</w:t>
      </w:r>
    </w:p>
    <w:p w14:paraId="0824FC3F"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 xml:space="preserve">To assume delegated responsibility for compliance with statutory regulations relating to asbestos, PAT and legionella and emergency light testing, gas and electrical testing – including others as recorded on EVERY and to undertake risk assessments as appropriate. </w:t>
      </w:r>
    </w:p>
    <w:p w14:paraId="4D62663F" w14:textId="77777777" w:rsidR="00E049EB" w:rsidRDefault="00E049EB" w:rsidP="00E049EB">
      <w:pPr>
        <w:numPr>
          <w:ilvl w:val="0"/>
          <w:numId w:val="24"/>
        </w:numPr>
        <w:jc w:val="both"/>
        <w:rPr>
          <w:rFonts w:ascii="Calibri" w:hAnsi="Calibri" w:cs="Arial"/>
          <w:color w:val="000000"/>
          <w:szCs w:val="24"/>
        </w:rPr>
      </w:pPr>
      <w:r w:rsidRPr="00E049EB">
        <w:rPr>
          <w:rFonts w:ascii="Calibri" w:hAnsi="Calibri" w:cs="Arial"/>
          <w:color w:val="000000"/>
          <w:szCs w:val="24"/>
        </w:rPr>
        <w:t>Responsible for the availability and operation of the premises during lettings, attending and securing the school during/following regular and occasional lettings outside normal school hours.</w:t>
      </w:r>
    </w:p>
    <w:p w14:paraId="5C8018C1" w14:textId="77777777" w:rsidR="00495DAF" w:rsidRPr="00E049EB" w:rsidRDefault="00495DAF" w:rsidP="00E049EB">
      <w:pPr>
        <w:numPr>
          <w:ilvl w:val="0"/>
          <w:numId w:val="24"/>
        </w:numPr>
        <w:jc w:val="both"/>
        <w:rPr>
          <w:rFonts w:ascii="Calibri" w:hAnsi="Calibri" w:cs="Arial"/>
          <w:color w:val="000000"/>
          <w:szCs w:val="24"/>
        </w:rPr>
      </w:pPr>
      <w:r>
        <w:rPr>
          <w:rFonts w:ascii="Calibri" w:hAnsi="Calibri" w:cs="Arial"/>
          <w:color w:val="000000"/>
          <w:szCs w:val="24"/>
        </w:rPr>
        <w:t>Ensure that only Trust approved contractors are used and checks frequently made in relation to I.D, RAMS and Enhanced DBS</w:t>
      </w:r>
      <w:r w:rsidR="00FC7404">
        <w:rPr>
          <w:rFonts w:ascii="Calibri" w:hAnsi="Calibri" w:cs="Arial"/>
          <w:color w:val="000000"/>
          <w:szCs w:val="24"/>
        </w:rPr>
        <w:t>, ensuring inductions are carried out.</w:t>
      </w:r>
    </w:p>
    <w:p w14:paraId="34CE0A41" w14:textId="77777777" w:rsidR="00E049EB" w:rsidRDefault="00E049EB" w:rsidP="00E049EB">
      <w:pPr>
        <w:rPr>
          <w:rFonts w:ascii="Calibri" w:hAnsi="Calibri"/>
          <w:i/>
          <w:color w:val="000000"/>
          <w:szCs w:val="24"/>
        </w:rPr>
      </w:pPr>
    </w:p>
    <w:p w14:paraId="32264BB9" w14:textId="77777777" w:rsidR="00E049EB" w:rsidRDefault="00E049EB" w:rsidP="00E049EB">
      <w:pPr>
        <w:rPr>
          <w:rFonts w:ascii="Calibri" w:hAnsi="Calibri" w:cs="Calibri"/>
          <w:b/>
        </w:rPr>
      </w:pPr>
      <w:r w:rsidRPr="007C0519">
        <w:rPr>
          <w:rFonts w:ascii="Calibri" w:hAnsi="Calibri" w:cs="Calibri"/>
          <w:b/>
        </w:rPr>
        <w:t>Management</w:t>
      </w:r>
    </w:p>
    <w:p w14:paraId="62EBF3C5" w14:textId="77777777" w:rsidR="00E049EB" w:rsidRPr="007C0519" w:rsidRDefault="00E049EB" w:rsidP="00E049EB">
      <w:pPr>
        <w:rPr>
          <w:rFonts w:ascii="Calibri" w:hAnsi="Calibri" w:cs="Calibri"/>
          <w:b/>
        </w:rPr>
      </w:pPr>
    </w:p>
    <w:p w14:paraId="22944880" w14:textId="77777777" w:rsidR="001B054A" w:rsidRPr="00E049EB" w:rsidRDefault="00E049EB" w:rsidP="00E049EB">
      <w:pPr>
        <w:numPr>
          <w:ilvl w:val="0"/>
          <w:numId w:val="15"/>
        </w:numPr>
        <w:ind w:left="284" w:hanging="284"/>
        <w:jc w:val="both"/>
        <w:rPr>
          <w:rFonts w:ascii="Calibri" w:hAnsi="Calibri" w:cs="Arial"/>
          <w:color w:val="000000"/>
          <w:szCs w:val="24"/>
        </w:rPr>
      </w:pPr>
      <w:r w:rsidRPr="00E049EB">
        <w:rPr>
          <w:rFonts w:ascii="Calibri" w:hAnsi="Calibri" w:cs="Arial"/>
          <w:color w:val="000000"/>
          <w:szCs w:val="24"/>
        </w:rPr>
        <w:t>Undertake Appraisal and Performance Management for all staff that the post-holder line manages and appropriately manage any underperformance with support from the Trust HR Manager</w:t>
      </w:r>
      <w:r>
        <w:rPr>
          <w:rFonts w:ascii="Calibri" w:hAnsi="Calibri" w:cs="Arial"/>
          <w:color w:val="000000"/>
          <w:szCs w:val="24"/>
        </w:rPr>
        <w:t>.</w:t>
      </w:r>
    </w:p>
    <w:p w14:paraId="6D98A12B" w14:textId="77777777" w:rsidR="006C73D7" w:rsidRPr="00B44961" w:rsidRDefault="006C73D7" w:rsidP="004F06C7">
      <w:pPr>
        <w:ind w:left="284" w:hanging="284"/>
        <w:jc w:val="both"/>
        <w:rPr>
          <w:rFonts w:ascii="Calibri" w:hAnsi="Calibri"/>
          <w:b/>
          <w:color w:val="000000"/>
          <w:szCs w:val="24"/>
        </w:rPr>
      </w:pPr>
    </w:p>
    <w:p w14:paraId="74F795F1"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7570C0C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0EF9097"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6B484B87"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5AA7FB74"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1A995704"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4FDB121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2946DB82" w14:textId="77777777" w:rsidR="006C73D7" w:rsidRDefault="006C73D7" w:rsidP="006C73D7">
      <w:pPr>
        <w:ind w:left="284"/>
        <w:rPr>
          <w:rFonts w:ascii="Calibri" w:hAnsi="Calibri"/>
          <w:szCs w:val="24"/>
        </w:rPr>
      </w:pPr>
    </w:p>
    <w:p w14:paraId="147190CF" w14:textId="77777777" w:rsidR="006C73D7" w:rsidRDefault="006C73D7" w:rsidP="006C73D7">
      <w:pPr>
        <w:rPr>
          <w:rFonts w:ascii="Calibri" w:hAnsi="Calibri"/>
          <w:szCs w:val="24"/>
        </w:rPr>
      </w:pPr>
      <w:r w:rsidRPr="006C73D7">
        <w:rPr>
          <w:rFonts w:ascii="Calibri" w:hAnsi="Calibri"/>
          <w:szCs w:val="24"/>
        </w:rPr>
        <w:t>These above mentioned duties are neither exclusive nor exhaustive, the post- holder maybe required to carry out other duties as required by the Trust.</w:t>
      </w:r>
    </w:p>
    <w:p w14:paraId="5997CC1D" w14:textId="77777777" w:rsidR="00E049EB" w:rsidRDefault="00E049EB" w:rsidP="006C73D7">
      <w:pPr>
        <w:rPr>
          <w:rFonts w:ascii="Calibri" w:hAnsi="Calibri"/>
          <w:szCs w:val="24"/>
        </w:rPr>
      </w:pPr>
    </w:p>
    <w:p w14:paraId="69680CF8"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110FFD37" w14:textId="77777777" w:rsidR="00E049EB" w:rsidRPr="007C0519" w:rsidRDefault="00E049EB" w:rsidP="00E049EB">
      <w:pPr>
        <w:rPr>
          <w:rFonts w:ascii="Calibri" w:eastAsia="Calibri" w:hAnsi="Calibri" w:cs="Calibri"/>
          <w:sz w:val="22"/>
          <w:szCs w:val="22"/>
        </w:rPr>
      </w:pPr>
    </w:p>
    <w:p w14:paraId="38DE1414" w14:textId="77777777" w:rsidR="00E049EB" w:rsidRPr="00AA2E1D" w:rsidRDefault="00E049EB" w:rsidP="00E049EB">
      <w:pPr>
        <w:rPr>
          <w:rFonts w:ascii="Calibri" w:eastAsia="Calibri" w:hAnsi="Calibri" w:cs="Calibri"/>
          <w:szCs w:val="24"/>
        </w:rPr>
      </w:pPr>
      <w:r w:rsidRPr="00AA2E1D">
        <w:rPr>
          <w:rFonts w:ascii="Calibri" w:eastAsia="Calibri" w:hAnsi="Calibri" w:cs="Calibri"/>
          <w:szCs w:val="24"/>
        </w:rPr>
        <w:t xml:space="preserve">Although a 37 hours week is in operation, the nature of the post requires flexible working patterns to meet the needs of the Academy. Consequently, working arrangements will be determined by </w:t>
      </w:r>
      <w:r w:rsidRPr="00AA2E1D">
        <w:rPr>
          <w:rFonts w:ascii="Calibri" w:eastAsia="Calibri" w:hAnsi="Calibri" w:cs="Calibri"/>
          <w:szCs w:val="24"/>
        </w:rPr>
        <w:lastRenderedPageBreak/>
        <w:t xml:space="preserve">the Principal/Director </w:t>
      </w:r>
      <w:r w:rsidR="00495DAF">
        <w:rPr>
          <w:rFonts w:ascii="Calibri" w:eastAsia="Calibri" w:hAnsi="Calibri" w:cs="Calibri"/>
          <w:szCs w:val="24"/>
        </w:rPr>
        <w:t>of Facilities</w:t>
      </w:r>
      <w:r w:rsidRPr="00AA2E1D">
        <w:rPr>
          <w:rFonts w:ascii="Calibri" w:eastAsia="Calibri" w:hAnsi="Calibri" w:cs="Calibri"/>
          <w:szCs w:val="24"/>
        </w:rPr>
        <w:t>/SLT.  Prolonged working above the 37 hours may attract time off in lieu where this is agreed in advance by the Principal</w:t>
      </w:r>
      <w:r w:rsidR="00495DAF">
        <w:rPr>
          <w:rFonts w:ascii="Calibri" w:eastAsia="Calibri" w:hAnsi="Calibri" w:cs="Calibri"/>
          <w:szCs w:val="24"/>
        </w:rPr>
        <w:t>.</w:t>
      </w:r>
    </w:p>
    <w:p w14:paraId="6B699379" w14:textId="77777777" w:rsidR="00E049EB" w:rsidRPr="00AA2E1D" w:rsidRDefault="00E049EB" w:rsidP="00E049EB">
      <w:pPr>
        <w:rPr>
          <w:rFonts w:ascii="Calibri" w:eastAsia="Calibri" w:hAnsi="Calibri" w:cs="Calibri"/>
          <w:szCs w:val="24"/>
        </w:rPr>
      </w:pPr>
    </w:p>
    <w:p w14:paraId="1C468FA8" w14:textId="77777777" w:rsidR="00E049EB" w:rsidRPr="00AA2E1D" w:rsidRDefault="00E049EB" w:rsidP="00E049EB">
      <w:pPr>
        <w:rPr>
          <w:rFonts w:ascii="Calibri" w:eastAsia="Calibri" w:hAnsi="Calibri" w:cs="Calibri"/>
          <w:szCs w:val="24"/>
        </w:rPr>
      </w:pPr>
      <w:r w:rsidRPr="00AA2E1D">
        <w:rPr>
          <w:rFonts w:ascii="Calibri" w:eastAsia="Calibri" w:hAnsi="Calibri" w:cs="Calibri"/>
          <w:szCs w:val="24"/>
        </w:rPr>
        <w:t>Salary will include basic site manager’s pay, parents and governor’s meetings and up to 10 call-out per year to the school premises. (Alarm calls in excess of this amount will attract overtime payment). Separate payment will be made for work in relation to external lettings of the premises and other maintenance work.</w:t>
      </w:r>
    </w:p>
    <w:p w14:paraId="3FE9F23F" w14:textId="77777777" w:rsidR="00E049EB" w:rsidRPr="006C73D7" w:rsidRDefault="00E049EB" w:rsidP="006C73D7">
      <w:pPr>
        <w:rPr>
          <w:rFonts w:ascii="Calibri" w:hAnsi="Calibri"/>
          <w:szCs w:val="24"/>
        </w:rPr>
      </w:pPr>
    </w:p>
    <w:p w14:paraId="1F72F646" w14:textId="77777777" w:rsidR="0056537F" w:rsidRPr="006C73D7" w:rsidRDefault="0056537F" w:rsidP="00872955">
      <w:pPr>
        <w:rPr>
          <w:rFonts w:ascii="Calibri" w:hAnsi="Calibri"/>
          <w:szCs w:val="24"/>
        </w:rPr>
      </w:pPr>
    </w:p>
    <w:p w14:paraId="05480A32"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8CE6F91" w14:textId="77777777" w:rsidR="006C73D7" w:rsidRPr="006C73D7" w:rsidRDefault="006C73D7" w:rsidP="006C73D7">
      <w:pPr>
        <w:rPr>
          <w:rFonts w:ascii="Calibri" w:hAnsi="Calibri"/>
          <w:szCs w:val="24"/>
        </w:rPr>
      </w:pPr>
    </w:p>
    <w:p w14:paraId="12E0F4CB" w14:textId="77777777" w:rsidR="00CF5031" w:rsidRDefault="00CF5031" w:rsidP="00CF5031">
      <w:pPr>
        <w:spacing w:line="237" w:lineRule="atLeast"/>
        <w:rPr>
          <w:rFonts w:ascii="Calibri" w:hAnsi="Calibri" w:cs="Calibri"/>
          <w:color w:val="000000"/>
          <w:szCs w:val="22"/>
        </w:rPr>
      </w:pPr>
    </w:p>
    <w:p w14:paraId="5B1BCBD6" w14:textId="77777777" w:rsidR="00CF5031" w:rsidRDefault="00CF5031" w:rsidP="00CF5031">
      <w:pPr>
        <w:spacing w:line="237" w:lineRule="atLeast"/>
        <w:ind w:firstLine="705"/>
        <w:jc w:val="center"/>
        <w:rPr>
          <w:rFonts w:ascii="Calibri" w:hAnsi="Calibri" w:cs="Calibri"/>
          <w:color w:val="000000"/>
          <w:szCs w:val="22"/>
        </w:rPr>
      </w:pPr>
      <w:r>
        <w:rPr>
          <w:rFonts w:ascii="Calibri" w:hAnsi="Calibri" w:cs="Calibri"/>
          <w:color w:val="000000"/>
          <w:szCs w:val="22"/>
        </w:rPr>
        <w:t>You are requested to digitally sign the latest version of this document within the next 10 days. By selecting "Sign", you confirm that you have read, understood and agree the contents of the document.</w:t>
      </w:r>
    </w:p>
    <w:p w14:paraId="5B24C9D6" w14:textId="77777777" w:rsidR="0090496D" w:rsidRDefault="0090496D" w:rsidP="00872955">
      <w:pPr>
        <w:rPr>
          <w:rFonts w:ascii="Calibri" w:hAnsi="Calibri"/>
          <w:szCs w:val="24"/>
        </w:rPr>
      </w:pPr>
    </w:p>
    <w:p w14:paraId="40037519" w14:textId="77777777" w:rsidR="0090496D" w:rsidRDefault="0090496D" w:rsidP="00872955">
      <w:pPr>
        <w:rPr>
          <w:rFonts w:ascii="Calibri" w:hAnsi="Calibri"/>
          <w:szCs w:val="24"/>
        </w:rPr>
        <w:sectPr w:rsidR="0090496D" w:rsidSect="00125935">
          <w:headerReference w:type="default" r:id="rId11"/>
          <w:footerReference w:type="default" r:id="rId12"/>
          <w:pgSz w:w="11906" w:h="16838"/>
          <w:pgMar w:top="1560" w:right="1152" w:bottom="0" w:left="1152" w:header="284" w:footer="542" w:gutter="0"/>
          <w:cols w:space="720"/>
        </w:sectPr>
      </w:pPr>
    </w:p>
    <w:p w14:paraId="58E76466" w14:textId="77777777" w:rsidR="0090496D" w:rsidRPr="006C73D7" w:rsidRDefault="0090496D" w:rsidP="00872955">
      <w:pPr>
        <w:rPr>
          <w:rFonts w:ascii="Calibri" w:hAnsi="Calibri"/>
          <w:szCs w:val="24"/>
        </w:rPr>
      </w:pPr>
    </w:p>
    <w:p w14:paraId="61CDCEAD" w14:textId="77777777" w:rsidR="00F54F7E" w:rsidRPr="006C73D7" w:rsidRDefault="00F54F7E" w:rsidP="00872955">
      <w:pPr>
        <w:rPr>
          <w:rFonts w:ascii="Calibri" w:hAnsi="Calibri"/>
          <w:szCs w:val="24"/>
        </w:rPr>
      </w:pPr>
    </w:p>
    <w:p w14:paraId="2BD09ADD"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6BB9E25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117DA4CB" w14:textId="77777777" w:rsidTr="00CF3E10">
        <w:tc>
          <w:tcPr>
            <w:tcW w:w="6353" w:type="dxa"/>
            <w:shd w:val="clear" w:color="auto" w:fill="auto"/>
          </w:tcPr>
          <w:p w14:paraId="23DE523C"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0895C2DB"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52E56223"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48B3EE6"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07547A01"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40C37FAC" w14:textId="77777777" w:rsidTr="0031318F">
        <w:tc>
          <w:tcPr>
            <w:tcW w:w="9471" w:type="dxa"/>
            <w:gridSpan w:val="3"/>
            <w:shd w:val="clear" w:color="auto" w:fill="auto"/>
          </w:tcPr>
          <w:p w14:paraId="09D67A39"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1B72C920" w14:textId="77777777" w:rsidTr="00B44961">
        <w:tc>
          <w:tcPr>
            <w:tcW w:w="6353" w:type="dxa"/>
            <w:shd w:val="clear" w:color="auto" w:fill="auto"/>
          </w:tcPr>
          <w:p w14:paraId="05E9F916" w14:textId="77777777" w:rsidR="00E049EB" w:rsidRPr="00E049EB" w:rsidRDefault="00E049EB" w:rsidP="00E049EB">
            <w:pPr>
              <w:pStyle w:val="NoSpacing"/>
              <w:rPr>
                <w:rFonts w:ascii="Calibri" w:hAnsi="Calibri"/>
                <w:sz w:val="18"/>
                <w:szCs w:val="18"/>
                <w:lang w:eastAsia="en-GB"/>
              </w:rPr>
            </w:pPr>
            <w:r w:rsidRPr="00E049EB">
              <w:rPr>
                <w:rFonts w:ascii="Calibri" w:hAnsi="Calibri"/>
                <w:sz w:val="18"/>
                <w:szCs w:val="18"/>
                <w:lang w:eastAsia="en-GB"/>
              </w:rPr>
              <w:t>Good standard of education GCSE Maths and English grade C or equivalent</w:t>
            </w:r>
          </w:p>
          <w:p w14:paraId="619D4B5A" w14:textId="77777777" w:rsidR="004F06C7" w:rsidRDefault="00E049EB" w:rsidP="00E049EB">
            <w:pPr>
              <w:pStyle w:val="NoSpacing"/>
              <w:rPr>
                <w:rFonts w:ascii="Calibri" w:hAnsi="Calibri"/>
                <w:sz w:val="18"/>
                <w:szCs w:val="18"/>
                <w:lang w:eastAsia="en-GB"/>
              </w:rPr>
            </w:pPr>
            <w:r w:rsidRPr="00E049EB">
              <w:rPr>
                <w:rFonts w:ascii="Calibri" w:hAnsi="Calibri"/>
                <w:sz w:val="18"/>
                <w:szCs w:val="18"/>
                <w:lang w:eastAsia="en-GB"/>
              </w:rPr>
              <w:t>Recognised training/qualification associated with site management</w:t>
            </w:r>
          </w:p>
          <w:p w14:paraId="3BB9929A" w14:textId="77777777" w:rsidR="00854CCC" w:rsidRDefault="00854CCC" w:rsidP="00E049EB">
            <w:pPr>
              <w:pStyle w:val="NoSpacing"/>
              <w:rPr>
                <w:rFonts w:ascii="Calibri" w:hAnsi="Calibri"/>
                <w:sz w:val="18"/>
                <w:szCs w:val="18"/>
                <w:lang w:eastAsia="en-GB"/>
              </w:rPr>
            </w:pPr>
            <w:r>
              <w:rPr>
                <w:rFonts w:ascii="Calibri" w:hAnsi="Calibri"/>
                <w:sz w:val="18"/>
                <w:szCs w:val="18"/>
                <w:lang w:eastAsia="en-GB"/>
              </w:rPr>
              <w:t>H&amp;S qualifications</w:t>
            </w:r>
          </w:p>
          <w:p w14:paraId="799F00E6" w14:textId="77777777" w:rsidR="00854CCC" w:rsidRDefault="00854CCC" w:rsidP="00854CCC">
            <w:pPr>
              <w:pStyle w:val="NoSpacing"/>
              <w:rPr>
                <w:rFonts w:ascii="Calibri" w:hAnsi="Calibri"/>
                <w:sz w:val="18"/>
                <w:szCs w:val="18"/>
                <w:lang w:eastAsia="en-GB"/>
              </w:rPr>
            </w:pPr>
            <w:r w:rsidRPr="00854CCC">
              <w:rPr>
                <w:rFonts w:ascii="Calibri" w:hAnsi="Calibri"/>
                <w:sz w:val="18"/>
                <w:szCs w:val="18"/>
                <w:lang w:eastAsia="en-GB"/>
              </w:rPr>
              <w:t>Previous experience in an educational environment</w:t>
            </w:r>
          </w:p>
          <w:p w14:paraId="68DECB2C" w14:textId="77777777" w:rsidR="00854CCC" w:rsidRPr="004B3A2A" w:rsidRDefault="00854CCC" w:rsidP="00E049EB">
            <w:pPr>
              <w:pStyle w:val="NoSpacing"/>
              <w:rPr>
                <w:rFonts w:ascii="Calibri" w:hAnsi="Calibri"/>
                <w:sz w:val="18"/>
                <w:szCs w:val="18"/>
                <w:lang w:eastAsia="en-GB"/>
              </w:rPr>
            </w:pPr>
            <w:r>
              <w:rPr>
                <w:rFonts w:ascii="Calibri" w:hAnsi="Calibri"/>
                <w:sz w:val="18"/>
                <w:szCs w:val="18"/>
                <w:lang w:eastAsia="en-GB"/>
              </w:rPr>
              <w:t>Management of staff</w:t>
            </w:r>
          </w:p>
        </w:tc>
        <w:tc>
          <w:tcPr>
            <w:tcW w:w="1559" w:type="dxa"/>
            <w:shd w:val="clear" w:color="auto" w:fill="auto"/>
          </w:tcPr>
          <w:p w14:paraId="0C4C8810" w14:textId="77777777" w:rsidR="0059156D" w:rsidRPr="004B3A2A" w:rsidRDefault="0059156D" w:rsidP="0059156D">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043CB0F" w14:textId="77777777" w:rsidR="00E049EB" w:rsidRPr="00854CCC" w:rsidRDefault="00E049EB" w:rsidP="00E049EB">
            <w:pPr>
              <w:rPr>
                <w:rFonts w:ascii="Wingdings" w:eastAsia="Times New Roman" w:hAnsi="Wingdings" w:cs="Calibri"/>
                <w:sz w:val="18"/>
                <w:szCs w:val="18"/>
                <w:lang w:eastAsia="en-GB"/>
              </w:rPr>
            </w:pPr>
          </w:p>
        </w:tc>
        <w:tc>
          <w:tcPr>
            <w:tcW w:w="1559" w:type="dxa"/>
          </w:tcPr>
          <w:p w14:paraId="07459315" w14:textId="77777777" w:rsidR="00854CCC" w:rsidRDefault="00854CCC" w:rsidP="004F06C7">
            <w:pPr>
              <w:rPr>
                <w:rFonts w:ascii="Calibri" w:eastAsia="Times New Roman" w:hAnsi="Calibri" w:cs="Arial"/>
                <w:sz w:val="16"/>
                <w:szCs w:val="16"/>
                <w:lang w:eastAsia="en-GB"/>
              </w:rPr>
            </w:pPr>
          </w:p>
          <w:p w14:paraId="0CC5F597" w14:textId="77777777" w:rsidR="00854CCC" w:rsidRPr="00854CCC" w:rsidRDefault="00FC7404" w:rsidP="00854CCC">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p w14:paraId="6D16831F"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BE7F3A0" w14:textId="77777777" w:rsidR="00854CCC" w:rsidRPr="004B3A2A"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77F5F09" w14:textId="77777777" w:rsidR="00854CCC" w:rsidRPr="004B3A2A"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537F28F" w14:textId="77777777" w:rsidR="00854CCC" w:rsidRPr="004B3A2A" w:rsidRDefault="00854CCC" w:rsidP="00854CCC">
            <w:pPr>
              <w:rPr>
                <w:rFonts w:ascii="Wingdings" w:eastAsia="Times New Roman" w:hAnsi="Wingdings" w:cs="Calibri"/>
                <w:sz w:val="18"/>
                <w:szCs w:val="18"/>
                <w:lang w:eastAsia="en-GB"/>
              </w:rPr>
            </w:pPr>
          </w:p>
          <w:p w14:paraId="6DFB9E20" w14:textId="77777777" w:rsidR="004F06C7" w:rsidRPr="00854CCC" w:rsidRDefault="004F06C7" w:rsidP="00854CCC">
            <w:pPr>
              <w:rPr>
                <w:rFonts w:ascii="Calibri" w:eastAsia="Times New Roman" w:hAnsi="Calibri" w:cs="Arial"/>
                <w:sz w:val="16"/>
                <w:szCs w:val="16"/>
                <w:lang w:eastAsia="en-GB"/>
              </w:rPr>
            </w:pPr>
          </w:p>
        </w:tc>
      </w:tr>
      <w:tr w:rsidR="004F06C7" w:rsidRPr="0025594D" w14:paraId="3CF069AD" w14:textId="77777777" w:rsidTr="0031318F">
        <w:tc>
          <w:tcPr>
            <w:tcW w:w="9471" w:type="dxa"/>
            <w:gridSpan w:val="3"/>
            <w:shd w:val="clear" w:color="auto" w:fill="auto"/>
          </w:tcPr>
          <w:p w14:paraId="6F75A19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72B8C73D" w14:textId="77777777" w:rsidTr="00CF3E10">
        <w:tc>
          <w:tcPr>
            <w:tcW w:w="6353" w:type="dxa"/>
            <w:shd w:val="clear" w:color="auto" w:fill="auto"/>
          </w:tcPr>
          <w:p w14:paraId="16FAFEA9"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Ability to communicate clearly orally and in writing and able to work collaboratively with others</w:t>
            </w:r>
          </w:p>
          <w:p w14:paraId="3D611425"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Ability to work within school based systems and specified timelines</w:t>
            </w:r>
          </w:p>
          <w:p w14:paraId="02A079C0"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 xml:space="preserve">Working knowledge of a range of basic site maintenance and environmental matters </w:t>
            </w:r>
          </w:p>
          <w:p w14:paraId="31C0B21B"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Through and demonstrable knowledge of building maintenance works (fabric and internal systems e.g. heating, plumbing, carpentry, electrical etc)</w:t>
            </w:r>
          </w:p>
          <w:p w14:paraId="68B7B5BD"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 xml:space="preserve"> Knowledge of Health &amp; Safety Legislation – willing to undertake training as appropriate.</w:t>
            </w:r>
          </w:p>
          <w:p w14:paraId="67DEDBD4" w14:textId="77777777" w:rsidR="004F06C7"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Sound planning, negotiation and influencing skills together with ability to gather information, analyse data and problem solve.</w:t>
            </w:r>
          </w:p>
          <w:p w14:paraId="70DF9E56" w14:textId="77777777" w:rsidR="00854CCC" w:rsidRDefault="00854CCC" w:rsidP="00854CCC">
            <w:pPr>
              <w:rPr>
                <w:rFonts w:ascii="Calibri" w:eastAsia="Times New Roman" w:hAnsi="Calibri" w:cs="Arial"/>
                <w:sz w:val="18"/>
                <w:szCs w:val="18"/>
                <w:lang w:eastAsia="en-GB"/>
              </w:rPr>
            </w:pPr>
          </w:p>
          <w:p w14:paraId="17C68692"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Academy procedures</w:t>
            </w:r>
          </w:p>
          <w:p w14:paraId="5B5A8E72" w14:textId="77777777" w:rsidR="00854CCC" w:rsidRPr="00854CCC"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Knowledge of the Every Data base</w:t>
            </w:r>
          </w:p>
          <w:p w14:paraId="69597C7E" w14:textId="77777777" w:rsidR="00854CCC" w:rsidRPr="004B3A2A" w:rsidRDefault="00854CCC" w:rsidP="00854CCC">
            <w:pPr>
              <w:rPr>
                <w:rFonts w:ascii="Calibri" w:eastAsia="Times New Roman" w:hAnsi="Calibri" w:cs="Arial"/>
                <w:sz w:val="18"/>
                <w:szCs w:val="18"/>
                <w:lang w:eastAsia="en-GB"/>
              </w:rPr>
            </w:pPr>
            <w:r w:rsidRPr="00854CCC">
              <w:rPr>
                <w:rFonts w:ascii="Calibri" w:eastAsia="Times New Roman" w:hAnsi="Calibri" w:cs="Arial"/>
                <w:sz w:val="18"/>
                <w:szCs w:val="18"/>
                <w:lang w:eastAsia="en-GB"/>
              </w:rPr>
              <w:t>H&amp;S L2 or higher</w:t>
            </w:r>
            <w:r>
              <w:rPr>
                <w:rFonts w:ascii="Calibri" w:eastAsia="Times New Roman" w:hAnsi="Calibri" w:cs="Arial"/>
                <w:sz w:val="18"/>
                <w:szCs w:val="18"/>
                <w:lang w:eastAsia="en-GB"/>
              </w:rPr>
              <w:t xml:space="preserve">, </w:t>
            </w:r>
            <w:r w:rsidRPr="00854CCC">
              <w:rPr>
                <w:rFonts w:ascii="Calibri" w:eastAsia="Times New Roman" w:hAnsi="Calibri" w:cs="Arial"/>
                <w:sz w:val="18"/>
                <w:szCs w:val="18"/>
                <w:lang w:eastAsia="en-GB"/>
              </w:rPr>
              <w:t>IPAF/PASMA/Legionella</w:t>
            </w:r>
          </w:p>
        </w:tc>
        <w:tc>
          <w:tcPr>
            <w:tcW w:w="1559" w:type="dxa"/>
            <w:shd w:val="clear" w:color="auto" w:fill="auto"/>
          </w:tcPr>
          <w:p w14:paraId="1258E91D" w14:textId="77777777" w:rsidR="00854CCC" w:rsidRPr="004B3A2A"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4E871BC" w14:textId="77777777" w:rsidR="004F06C7" w:rsidRDefault="004F06C7" w:rsidP="00854CCC">
            <w:pPr>
              <w:rPr>
                <w:rFonts w:ascii="Wingdings" w:eastAsia="Times New Roman" w:hAnsi="Wingdings" w:cs="Calibri"/>
                <w:sz w:val="18"/>
                <w:szCs w:val="18"/>
                <w:lang w:eastAsia="en-GB"/>
              </w:rPr>
            </w:pPr>
          </w:p>
          <w:p w14:paraId="1473CC0F" w14:textId="77777777" w:rsidR="00854CCC" w:rsidRPr="004B3A2A"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7732D29"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44A5D23" w14:textId="77777777" w:rsidR="00854CCC" w:rsidRDefault="00854CCC" w:rsidP="00854CCC">
            <w:pPr>
              <w:rPr>
                <w:rFonts w:ascii="Wingdings" w:eastAsia="Times New Roman" w:hAnsi="Wingdings" w:cs="Calibri"/>
                <w:sz w:val="18"/>
                <w:szCs w:val="18"/>
                <w:lang w:eastAsia="en-GB"/>
              </w:rPr>
            </w:pPr>
          </w:p>
          <w:p w14:paraId="738610EB" w14:textId="77777777" w:rsidR="00854CCC" w:rsidRDefault="00854CCC" w:rsidP="00854CCC">
            <w:pPr>
              <w:rPr>
                <w:rFonts w:ascii="Wingdings" w:eastAsia="Times New Roman" w:hAnsi="Wingdings" w:cs="Calibri"/>
                <w:sz w:val="18"/>
                <w:szCs w:val="18"/>
                <w:lang w:eastAsia="en-GB"/>
              </w:rPr>
            </w:pPr>
          </w:p>
          <w:p w14:paraId="3B9151E2"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37805D2" w14:textId="77777777" w:rsidR="00854CCC" w:rsidRDefault="00854CCC" w:rsidP="00854CCC">
            <w:pPr>
              <w:rPr>
                <w:rFonts w:ascii="Wingdings" w:eastAsia="Times New Roman" w:hAnsi="Wingdings" w:cs="Calibri"/>
                <w:sz w:val="18"/>
                <w:szCs w:val="18"/>
                <w:lang w:eastAsia="en-GB"/>
              </w:rPr>
            </w:pPr>
          </w:p>
          <w:p w14:paraId="7DA0F330"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63F29E8" w14:textId="77777777" w:rsidR="00854CCC" w:rsidRDefault="00854CCC" w:rsidP="00854CCC">
            <w:pPr>
              <w:rPr>
                <w:rFonts w:ascii="Wingdings" w:eastAsia="Times New Roman" w:hAnsi="Wingdings" w:cs="Calibri"/>
                <w:sz w:val="18"/>
                <w:szCs w:val="18"/>
                <w:lang w:eastAsia="en-GB"/>
              </w:rPr>
            </w:pPr>
          </w:p>
          <w:p w14:paraId="5AEFEE02"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B7B4B86" w14:textId="77777777" w:rsidR="00854CCC" w:rsidRPr="00854CCC" w:rsidRDefault="00854CCC" w:rsidP="00854CCC">
            <w:pPr>
              <w:rPr>
                <w:rFonts w:ascii="Wingdings" w:eastAsia="Times New Roman" w:hAnsi="Wingdings" w:cs="Calibri"/>
                <w:sz w:val="18"/>
                <w:szCs w:val="18"/>
                <w:lang w:eastAsia="en-GB"/>
              </w:rPr>
            </w:pPr>
          </w:p>
          <w:p w14:paraId="3A0FF5F2" w14:textId="77777777" w:rsidR="00854CCC" w:rsidRDefault="00854CCC" w:rsidP="00854CCC">
            <w:pPr>
              <w:rPr>
                <w:rFonts w:ascii="Wingdings" w:eastAsia="Times New Roman" w:hAnsi="Wingdings" w:cs="Calibri"/>
                <w:sz w:val="18"/>
                <w:szCs w:val="18"/>
                <w:lang w:eastAsia="en-GB"/>
              </w:rPr>
            </w:pPr>
          </w:p>
          <w:p w14:paraId="5630AD66" w14:textId="77777777" w:rsidR="00854CCC" w:rsidRPr="00854CCC" w:rsidRDefault="00854CCC" w:rsidP="00854CCC">
            <w:pPr>
              <w:rPr>
                <w:rFonts w:ascii="Wingdings" w:eastAsia="Times New Roman" w:hAnsi="Wingdings" w:cs="Calibri"/>
                <w:sz w:val="18"/>
                <w:szCs w:val="18"/>
                <w:lang w:eastAsia="en-GB"/>
              </w:rPr>
            </w:pPr>
          </w:p>
        </w:tc>
        <w:tc>
          <w:tcPr>
            <w:tcW w:w="1559" w:type="dxa"/>
          </w:tcPr>
          <w:p w14:paraId="61829076" w14:textId="77777777" w:rsidR="00854CCC" w:rsidRDefault="00854CCC" w:rsidP="004F06C7">
            <w:pPr>
              <w:ind w:left="720"/>
              <w:rPr>
                <w:rFonts w:ascii="Calibri" w:eastAsia="Times New Roman" w:hAnsi="Calibri" w:cs="Arial"/>
                <w:sz w:val="20"/>
                <w:lang w:eastAsia="en-GB"/>
              </w:rPr>
            </w:pPr>
          </w:p>
          <w:p w14:paraId="2BA226A1" w14:textId="77777777" w:rsidR="00854CCC" w:rsidRPr="00854CCC" w:rsidRDefault="00854CCC" w:rsidP="00854CCC">
            <w:pPr>
              <w:rPr>
                <w:rFonts w:ascii="Calibri" w:eastAsia="Times New Roman" w:hAnsi="Calibri" w:cs="Arial"/>
                <w:sz w:val="20"/>
                <w:lang w:eastAsia="en-GB"/>
              </w:rPr>
            </w:pPr>
          </w:p>
          <w:p w14:paraId="17AD93B2" w14:textId="77777777" w:rsidR="00854CCC" w:rsidRPr="00854CCC" w:rsidRDefault="00854CCC" w:rsidP="00854CCC">
            <w:pPr>
              <w:rPr>
                <w:rFonts w:ascii="Calibri" w:eastAsia="Times New Roman" w:hAnsi="Calibri" w:cs="Arial"/>
                <w:sz w:val="20"/>
                <w:lang w:eastAsia="en-GB"/>
              </w:rPr>
            </w:pPr>
          </w:p>
          <w:p w14:paraId="0DE4B5B7" w14:textId="77777777" w:rsidR="00854CCC" w:rsidRPr="00854CCC" w:rsidRDefault="00854CCC" w:rsidP="00854CCC">
            <w:pPr>
              <w:rPr>
                <w:rFonts w:ascii="Calibri" w:eastAsia="Times New Roman" w:hAnsi="Calibri" w:cs="Arial"/>
                <w:sz w:val="20"/>
                <w:lang w:eastAsia="en-GB"/>
              </w:rPr>
            </w:pPr>
          </w:p>
          <w:p w14:paraId="66204FF1" w14:textId="77777777" w:rsidR="00854CCC" w:rsidRPr="00854CCC" w:rsidRDefault="00854CCC" w:rsidP="00854CCC">
            <w:pPr>
              <w:rPr>
                <w:rFonts w:ascii="Calibri" w:eastAsia="Times New Roman" w:hAnsi="Calibri" w:cs="Arial"/>
                <w:sz w:val="20"/>
                <w:lang w:eastAsia="en-GB"/>
              </w:rPr>
            </w:pPr>
          </w:p>
          <w:p w14:paraId="2DBF0D7D" w14:textId="77777777" w:rsidR="00854CCC" w:rsidRPr="00854CCC" w:rsidRDefault="00854CCC" w:rsidP="00854CCC">
            <w:pPr>
              <w:rPr>
                <w:rFonts w:ascii="Calibri" w:eastAsia="Times New Roman" w:hAnsi="Calibri" w:cs="Arial"/>
                <w:sz w:val="20"/>
                <w:lang w:eastAsia="en-GB"/>
              </w:rPr>
            </w:pPr>
          </w:p>
          <w:p w14:paraId="6B62F1B3" w14:textId="77777777" w:rsidR="00854CCC" w:rsidRPr="00854CCC" w:rsidRDefault="00854CCC" w:rsidP="00854CCC">
            <w:pPr>
              <w:rPr>
                <w:rFonts w:ascii="Calibri" w:eastAsia="Times New Roman" w:hAnsi="Calibri" w:cs="Arial"/>
                <w:sz w:val="20"/>
                <w:lang w:eastAsia="en-GB"/>
              </w:rPr>
            </w:pPr>
          </w:p>
          <w:p w14:paraId="02F2C34E" w14:textId="77777777" w:rsidR="00854CCC" w:rsidRPr="00854CCC" w:rsidRDefault="00854CCC" w:rsidP="00854CCC">
            <w:pPr>
              <w:rPr>
                <w:rFonts w:ascii="Calibri" w:eastAsia="Times New Roman" w:hAnsi="Calibri" w:cs="Arial"/>
                <w:sz w:val="20"/>
                <w:lang w:eastAsia="en-GB"/>
              </w:rPr>
            </w:pPr>
          </w:p>
          <w:p w14:paraId="680A4E5D" w14:textId="77777777" w:rsidR="00854CCC" w:rsidRPr="00854CCC" w:rsidRDefault="00854CCC" w:rsidP="00854CCC">
            <w:pPr>
              <w:rPr>
                <w:rFonts w:ascii="Calibri" w:eastAsia="Times New Roman" w:hAnsi="Calibri" w:cs="Arial"/>
                <w:sz w:val="20"/>
                <w:lang w:eastAsia="en-GB"/>
              </w:rPr>
            </w:pPr>
          </w:p>
          <w:p w14:paraId="19219836" w14:textId="77777777" w:rsidR="00854CCC" w:rsidRDefault="00854CCC" w:rsidP="00854CCC">
            <w:pPr>
              <w:rPr>
                <w:rFonts w:ascii="Calibri" w:eastAsia="Times New Roman" w:hAnsi="Calibri" w:cs="Arial"/>
                <w:sz w:val="20"/>
                <w:lang w:eastAsia="en-GB"/>
              </w:rPr>
            </w:pPr>
          </w:p>
          <w:p w14:paraId="296FEF7D" w14:textId="77777777" w:rsidR="00854CCC" w:rsidRDefault="00854CCC" w:rsidP="00854CCC">
            <w:pPr>
              <w:rPr>
                <w:rFonts w:ascii="Wingdings" w:eastAsia="Times New Roman" w:hAnsi="Wingdings" w:cs="Calibri"/>
                <w:sz w:val="18"/>
                <w:szCs w:val="18"/>
                <w:lang w:eastAsia="en-GB"/>
              </w:rPr>
            </w:pPr>
          </w:p>
          <w:p w14:paraId="02EE313D"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0F91455" w14:textId="77777777" w:rsidR="00854CCC" w:rsidRDefault="00854CCC" w:rsidP="00854CC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BB1A60" w14:textId="77777777" w:rsidR="00854CCC" w:rsidRPr="00854CCC" w:rsidRDefault="00854CCC" w:rsidP="00495DAF">
            <w:pPr>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4F06C7" w:rsidRPr="0025594D" w14:paraId="5B7A0343" w14:textId="77777777" w:rsidTr="0031318F">
        <w:trPr>
          <w:trHeight w:val="539"/>
        </w:trPr>
        <w:tc>
          <w:tcPr>
            <w:tcW w:w="9471" w:type="dxa"/>
            <w:gridSpan w:val="3"/>
            <w:shd w:val="clear" w:color="auto" w:fill="auto"/>
          </w:tcPr>
          <w:p w14:paraId="5AC2402F"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1779CD72" w14:textId="77777777" w:rsidTr="00CF3E10">
        <w:trPr>
          <w:trHeight w:val="539"/>
        </w:trPr>
        <w:tc>
          <w:tcPr>
            <w:tcW w:w="6353" w:type="dxa"/>
            <w:shd w:val="clear" w:color="auto" w:fill="auto"/>
          </w:tcPr>
          <w:p w14:paraId="43A11293"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4ED3C9F0"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574C11BE"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035A6077"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47FB4FF"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 on approach and respond to unplanned situations</w:t>
            </w:r>
          </w:p>
          <w:p w14:paraId="329FB385"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B16F16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4800FA64"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86BDA77"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7DA86E24"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5A2929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F3C99E8"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35ECAB"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05B05F8"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98A95C0"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8A837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94DBDC" w14:textId="77777777" w:rsidR="004F06C7" w:rsidRPr="004B3A2A" w:rsidRDefault="004F06C7" w:rsidP="004F06C7">
            <w:pPr>
              <w:rPr>
                <w:rFonts w:ascii="Wingdings" w:eastAsia="Times New Roman" w:hAnsi="Wingdings" w:cs="Calibri"/>
                <w:sz w:val="18"/>
                <w:szCs w:val="18"/>
                <w:lang w:eastAsia="en-GB"/>
              </w:rPr>
            </w:pPr>
          </w:p>
          <w:p w14:paraId="56A56E2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69D0D3C" w14:textId="77777777" w:rsidR="004F06C7" w:rsidRPr="004B3A2A" w:rsidRDefault="004F06C7" w:rsidP="004F06C7">
            <w:pPr>
              <w:rPr>
                <w:rFonts w:ascii="Calibri" w:eastAsia="Times New Roman" w:hAnsi="Calibri" w:cs="Arial"/>
                <w:b/>
                <w:sz w:val="18"/>
                <w:szCs w:val="18"/>
                <w:lang w:eastAsia="en-GB"/>
              </w:rPr>
            </w:pPr>
          </w:p>
          <w:p w14:paraId="683AACB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3865A0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4710448"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54CD245A" w14:textId="77777777" w:rsidR="004F06C7" w:rsidRPr="0025594D" w:rsidRDefault="004F06C7" w:rsidP="004F06C7">
            <w:pPr>
              <w:rPr>
                <w:rFonts w:ascii="Calibri" w:eastAsia="Times New Roman" w:hAnsi="Calibri" w:cs="Arial"/>
                <w:b/>
                <w:sz w:val="20"/>
                <w:lang w:eastAsia="en-GB"/>
              </w:rPr>
            </w:pPr>
          </w:p>
        </w:tc>
      </w:tr>
    </w:tbl>
    <w:p w14:paraId="1231BE67" w14:textId="77777777" w:rsidR="00872955" w:rsidRPr="0025594D" w:rsidRDefault="00872955" w:rsidP="00EC0DD8">
      <w:pPr>
        <w:jc w:val="right"/>
        <w:rPr>
          <w:rFonts w:ascii="Calibri" w:hAnsi="Calibri"/>
        </w:rPr>
      </w:pPr>
    </w:p>
    <w:p w14:paraId="36FEB5B0" w14:textId="77777777" w:rsidR="007A1B7D" w:rsidRPr="0025594D" w:rsidRDefault="007A1B7D">
      <w:pPr>
        <w:jc w:val="right"/>
        <w:rPr>
          <w:rFonts w:ascii="Calibri" w:hAnsi="Calibri"/>
        </w:rPr>
      </w:pPr>
    </w:p>
    <w:sectPr w:rsidR="007A1B7D" w:rsidRPr="0025594D" w:rsidSect="00125935">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BBB0" w14:textId="77777777" w:rsidR="000E7271" w:rsidRDefault="000E7271">
      <w:r>
        <w:separator/>
      </w:r>
    </w:p>
  </w:endnote>
  <w:endnote w:type="continuationSeparator" w:id="0">
    <w:p w14:paraId="6F7AF2D9" w14:textId="77777777" w:rsidR="000E7271" w:rsidRDefault="000E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2EF5" w14:textId="75FBA037" w:rsidR="000C5768" w:rsidRPr="006033D4" w:rsidRDefault="2BDFB81A" w:rsidP="2BDFB81A">
    <w:pPr>
      <w:pStyle w:val="Footer"/>
      <w:rPr>
        <w:rFonts w:asciiTheme="minorHAnsi" w:hAnsiTheme="minorHAnsi" w:cstheme="minorBidi"/>
        <w:sz w:val="22"/>
        <w:szCs w:val="22"/>
        <w:lang w:val="en-US"/>
      </w:rPr>
    </w:pPr>
    <w:r w:rsidRPr="2BDFB81A">
      <w:rPr>
        <w:rFonts w:asciiTheme="minorHAnsi" w:hAnsiTheme="minorHAnsi" w:cstheme="minorBidi"/>
        <w:sz w:val="22"/>
        <w:szCs w:val="22"/>
        <w:lang w:val="en-US"/>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FC76" w14:textId="77777777" w:rsidR="000E7271" w:rsidRDefault="000E7271">
      <w:r>
        <w:separator/>
      </w:r>
    </w:p>
  </w:footnote>
  <w:footnote w:type="continuationSeparator" w:id="0">
    <w:p w14:paraId="3BB093B0" w14:textId="77777777" w:rsidR="000E7271" w:rsidRDefault="000E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AA69" w14:textId="77777777" w:rsidR="000C5768" w:rsidRDefault="00854CCC" w:rsidP="00F07203">
    <w:pPr>
      <w:pStyle w:val="Header"/>
      <w:tabs>
        <w:tab w:val="clear" w:pos="8640"/>
        <w:tab w:val="right" w:pos="9639"/>
      </w:tabs>
    </w:pPr>
    <w:r w:rsidRPr="000450BE">
      <w:rPr>
        <w:noProof/>
        <w:lang w:eastAsia="en-GB"/>
      </w:rPr>
      <w:drawing>
        <wp:inline distT="0" distB="0" distL="0" distR="0" wp14:anchorId="432D6099" wp14:editId="3EDFB38F">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587659">
    <w:abstractNumId w:val="7"/>
  </w:num>
  <w:num w:numId="2" w16cid:durableId="973677516">
    <w:abstractNumId w:val="20"/>
  </w:num>
  <w:num w:numId="3" w16cid:durableId="1583442206">
    <w:abstractNumId w:val="6"/>
  </w:num>
  <w:num w:numId="4" w16cid:durableId="1355614828">
    <w:abstractNumId w:val="20"/>
  </w:num>
  <w:num w:numId="5" w16cid:durableId="225342611">
    <w:abstractNumId w:val="14"/>
  </w:num>
  <w:num w:numId="6" w16cid:durableId="304550255">
    <w:abstractNumId w:val="5"/>
  </w:num>
  <w:num w:numId="7" w16cid:durableId="2001351393">
    <w:abstractNumId w:val="1"/>
  </w:num>
  <w:num w:numId="8" w16cid:durableId="1391656968">
    <w:abstractNumId w:val="22"/>
  </w:num>
  <w:num w:numId="9" w16cid:durableId="1300576240">
    <w:abstractNumId w:val="11"/>
  </w:num>
  <w:num w:numId="10" w16cid:durableId="1084229198">
    <w:abstractNumId w:val="9"/>
  </w:num>
  <w:num w:numId="11" w16cid:durableId="1717654919">
    <w:abstractNumId w:val="17"/>
  </w:num>
  <w:num w:numId="12" w16cid:durableId="1432896127">
    <w:abstractNumId w:val="13"/>
  </w:num>
  <w:num w:numId="13" w16cid:durableId="1713505772">
    <w:abstractNumId w:val="2"/>
  </w:num>
  <w:num w:numId="14" w16cid:durableId="837228532">
    <w:abstractNumId w:val="21"/>
  </w:num>
  <w:num w:numId="15" w16cid:durableId="1492133449">
    <w:abstractNumId w:val="18"/>
  </w:num>
  <w:num w:numId="16" w16cid:durableId="1987973374">
    <w:abstractNumId w:val="12"/>
  </w:num>
  <w:num w:numId="17" w16cid:durableId="1593006897">
    <w:abstractNumId w:val="3"/>
  </w:num>
  <w:num w:numId="18" w16cid:durableId="1224173151">
    <w:abstractNumId w:val="0"/>
  </w:num>
  <w:num w:numId="19" w16cid:durableId="370417914">
    <w:abstractNumId w:val="8"/>
  </w:num>
  <w:num w:numId="20" w16cid:durableId="925458367">
    <w:abstractNumId w:val="16"/>
  </w:num>
  <w:num w:numId="21" w16cid:durableId="1539313881">
    <w:abstractNumId w:val="10"/>
  </w:num>
  <w:num w:numId="22" w16cid:durableId="1631322527">
    <w:abstractNumId w:val="4"/>
  </w:num>
  <w:num w:numId="23" w16cid:durableId="875697091">
    <w:abstractNumId w:val="19"/>
  </w:num>
  <w:num w:numId="24" w16cid:durableId="201224883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B"/>
    <w:rsid w:val="00021A82"/>
    <w:rsid w:val="00066104"/>
    <w:rsid w:val="00084116"/>
    <w:rsid w:val="000A77DC"/>
    <w:rsid w:val="000B49C8"/>
    <w:rsid w:val="000C5768"/>
    <w:rsid w:val="000D1DAB"/>
    <w:rsid w:val="000E7271"/>
    <w:rsid w:val="001028F4"/>
    <w:rsid w:val="00122EAB"/>
    <w:rsid w:val="00124C2E"/>
    <w:rsid w:val="00125935"/>
    <w:rsid w:val="00131DA1"/>
    <w:rsid w:val="0013682B"/>
    <w:rsid w:val="00183158"/>
    <w:rsid w:val="001838F0"/>
    <w:rsid w:val="001B054A"/>
    <w:rsid w:val="001B234B"/>
    <w:rsid w:val="0020320F"/>
    <w:rsid w:val="002125C5"/>
    <w:rsid w:val="002177B4"/>
    <w:rsid w:val="00220906"/>
    <w:rsid w:val="00230844"/>
    <w:rsid w:val="002359BE"/>
    <w:rsid w:val="0025594D"/>
    <w:rsid w:val="00264E04"/>
    <w:rsid w:val="00281A2B"/>
    <w:rsid w:val="00290A3D"/>
    <w:rsid w:val="002A17A1"/>
    <w:rsid w:val="002A30DA"/>
    <w:rsid w:val="002F5589"/>
    <w:rsid w:val="00307577"/>
    <w:rsid w:val="0031318F"/>
    <w:rsid w:val="00323506"/>
    <w:rsid w:val="00323B63"/>
    <w:rsid w:val="00360CC9"/>
    <w:rsid w:val="003722AB"/>
    <w:rsid w:val="0038602C"/>
    <w:rsid w:val="00391126"/>
    <w:rsid w:val="003B506C"/>
    <w:rsid w:val="003F0570"/>
    <w:rsid w:val="0042187F"/>
    <w:rsid w:val="0043375C"/>
    <w:rsid w:val="00441BD3"/>
    <w:rsid w:val="00495DAF"/>
    <w:rsid w:val="004A2841"/>
    <w:rsid w:val="004D073F"/>
    <w:rsid w:val="004D17A2"/>
    <w:rsid w:val="004D68D8"/>
    <w:rsid w:val="004F06C7"/>
    <w:rsid w:val="004F7FF6"/>
    <w:rsid w:val="00503414"/>
    <w:rsid w:val="005119AF"/>
    <w:rsid w:val="0053155A"/>
    <w:rsid w:val="0054245F"/>
    <w:rsid w:val="00542543"/>
    <w:rsid w:val="0056537F"/>
    <w:rsid w:val="005710E8"/>
    <w:rsid w:val="0059156D"/>
    <w:rsid w:val="00593417"/>
    <w:rsid w:val="005A2858"/>
    <w:rsid w:val="005C378E"/>
    <w:rsid w:val="005C6437"/>
    <w:rsid w:val="006033D4"/>
    <w:rsid w:val="00647780"/>
    <w:rsid w:val="00664533"/>
    <w:rsid w:val="00680B6C"/>
    <w:rsid w:val="006A0FED"/>
    <w:rsid w:val="006A2DAE"/>
    <w:rsid w:val="006A30C8"/>
    <w:rsid w:val="006C73D7"/>
    <w:rsid w:val="006D04B9"/>
    <w:rsid w:val="006F366D"/>
    <w:rsid w:val="006F4F68"/>
    <w:rsid w:val="0070096D"/>
    <w:rsid w:val="007A1B7D"/>
    <w:rsid w:val="007B5F18"/>
    <w:rsid w:val="007E17FE"/>
    <w:rsid w:val="007E6371"/>
    <w:rsid w:val="00805F08"/>
    <w:rsid w:val="00822FF1"/>
    <w:rsid w:val="008239F1"/>
    <w:rsid w:val="00854CCC"/>
    <w:rsid w:val="00872955"/>
    <w:rsid w:val="00873FEF"/>
    <w:rsid w:val="00876407"/>
    <w:rsid w:val="008E76F8"/>
    <w:rsid w:val="0090496D"/>
    <w:rsid w:val="0090595A"/>
    <w:rsid w:val="0093459B"/>
    <w:rsid w:val="0093486F"/>
    <w:rsid w:val="009509DF"/>
    <w:rsid w:val="00951BD9"/>
    <w:rsid w:val="009707D2"/>
    <w:rsid w:val="009A62BC"/>
    <w:rsid w:val="009E152C"/>
    <w:rsid w:val="009F6AA3"/>
    <w:rsid w:val="00A064C7"/>
    <w:rsid w:val="00A10731"/>
    <w:rsid w:val="00A13938"/>
    <w:rsid w:val="00A13DEB"/>
    <w:rsid w:val="00A16907"/>
    <w:rsid w:val="00A30EEA"/>
    <w:rsid w:val="00A42BDB"/>
    <w:rsid w:val="00A87DA9"/>
    <w:rsid w:val="00AA6273"/>
    <w:rsid w:val="00AD36C0"/>
    <w:rsid w:val="00B176A2"/>
    <w:rsid w:val="00B44961"/>
    <w:rsid w:val="00B52B38"/>
    <w:rsid w:val="00B67C73"/>
    <w:rsid w:val="00B73BB6"/>
    <w:rsid w:val="00B86558"/>
    <w:rsid w:val="00B93444"/>
    <w:rsid w:val="00BC0B8A"/>
    <w:rsid w:val="00C1298C"/>
    <w:rsid w:val="00C2593B"/>
    <w:rsid w:val="00C60B24"/>
    <w:rsid w:val="00C64509"/>
    <w:rsid w:val="00C66C2E"/>
    <w:rsid w:val="00C81A8E"/>
    <w:rsid w:val="00CA731B"/>
    <w:rsid w:val="00CC0123"/>
    <w:rsid w:val="00CE5B26"/>
    <w:rsid w:val="00CF3E10"/>
    <w:rsid w:val="00CF5031"/>
    <w:rsid w:val="00D11808"/>
    <w:rsid w:val="00D135DD"/>
    <w:rsid w:val="00D52672"/>
    <w:rsid w:val="00DB0F62"/>
    <w:rsid w:val="00DD031C"/>
    <w:rsid w:val="00DF0740"/>
    <w:rsid w:val="00E049EB"/>
    <w:rsid w:val="00E05E59"/>
    <w:rsid w:val="00E37F8B"/>
    <w:rsid w:val="00E43D84"/>
    <w:rsid w:val="00E56F64"/>
    <w:rsid w:val="00E802BE"/>
    <w:rsid w:val="00E929B1"/>
    <w:rsid w:val="00EC0DD8"/>
    <w:rsid w:val="00EF5CFF"/>
    <w:rsid w:val="00F00184"/>
    <w:rsid w:val="00F07203"/>
    <w:rsid w:val="00F544C1"/>
    <w:rsid w:val="00F54F7E"/>
    <w:rsid w:val="00F606F6"/>
    <w:rsid w:val="00F60940"/>
    <w:rsid w:val="00F664E8"/>
    <w:rsid w:val="00F67A6A"/>
    <w:rsid w:val="00FC7404"/>
    <w:rsid w:val="075FB3DB"/>
    <w:rsid w:val="0A8BBFA5"/>
    <w:rsid w:val="0DDEA661"/>
    <w:rsid w:val="286E1479"/>
    <w:rsid w:val="2BDFB81A"/>
    <w:rsid w:val="3B6C2B67"/>
    <w:rsid w:val="5265EFD4"/>
    <w:rsid w:val="635AC4BB"/>
    <w:rsid w:val="667107A9"/>
    <w:rsid w:val="72E429A4"/>
    <w:rsid w:val="78CE9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60DC"/>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1656db-4905-4c68-b5c2-371a828daeef" xsi:nil="true"/>
    <pf05218eef3b4a48b7df33304d9106c7 xmlns="ab1656db-4905-4c68-b5c2-371a828daeef">
      <Terms xmlns="http://schemas.microsoft.com/office/infopath/2007/PartnerControls"/>
    </pf05218eef3b4a48b7df33304d9106c7>
    <_ip_UnifiedCompliancePolicyProperties xmlns="http://schemas.microsoft.com/sharepoint/v3" xsi:nil="true"/>
    <lcf76f155ced4ddcb4097134ff3c332f xmlns="a9dfc542-2b37-40cc-871d-3b19be5057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49343CAA-A17C-46D3-9888-15DD68703694}">
  <ds:schemaRefs>
    <ds:schemaRef ds:uri="http://schemas.openxmlformats.org/officeDocument/2006/bibliography"/>
  </ds:schemaRefs>
</ds:datastoreItem>
</file>

<file path=customXml/itemProps3.xml><?xml version="1.0" encoding="utf-8"?>
<ds:datastoreItem xmlns:ds="http://schemas.openxmlformats.org/officeDocument/2006/customXml" ds:itemID="{9D2390E8-CA12-4710-B3CB-D308F1CA1701}"/>
</file>

<file path=customXml/itemProps4.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69f3be2-0b6b-4c55-ba79-cdea86e6d0c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Deborah Batterbee</cp:lastModifiedBy>
  <cp:revision>4</cp:revision>
  <cp:lastPrinted>2023-03-02T08:39:00Z</cp:lastPrinted>
  <dcterms:created xsi:type="dcterms:W3CDTF">2025-08-28T11:22:00Z</dcterms:created>
  <dcterms:modified xsi:type="dcterms:W3CDTF">2025-08-28T11:25:00Z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MSIP_Label_defa4170-0d19-0005-0004-bc88714345d2_Enabled">
    <vt:lpwstr>true</vt:lpwstr>
  </property>
  <property fmtid="{D5CDD505-2E9C-101B-9397-08002B2CF9AE}" pid="4" name="MSIP_Label_defa4170-0d19-0005-0004-bc88714345d2_SetDate">
    <vt:lpwstr>2025-07-02T08:54:17Z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0f875d9e-1ed5-4003-b51f-abc4c7d1ac79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