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0BE5" w14:textId="66CF3AF2" w:rsidR="00B06EB3" w:rsidRDefault="005E232F" w:rsidP="004B65EC">
      <w:pPr>
        <w:jc w:val="center"/>
        <w:rPr>
          <w:rFonts w:asciiTheme="minorHAnsi" w:hAnsiTheme="minorHAnsi"/>
          <w:b/>
          <w:sz w:val="28"/>
          <w:szCs w:val="28"/>
        </w:rPr>
      </w:pPr>
      <w:r>
        <w:rPr>
          <w:rFonts w:asciiTheme="minorHAnsi" w:hAnsiTheme="minorHAnsi"/>
          <w:b/>
          <w:sz w:val="28"/>
          <w:szCs w:val="28"/>
        </w:rPr>
        <w:t xml:space="preserve">Sixth Form Student Support </w:t>
      </w:r>
      <w:r w:rsidR="0049153E">
        <w:rPr>
          <w:rFonts w:asciiTheme="minorHAnsi" w:hAnsiTheme="minorHAnsi"/>
          <w:b/>
          <w:sz w:val="28"/>
          <w:szCs w:val="28"/>
        </w:rPr>
        <w:t>Officer</w:t>
      </w:r>
    </w:p>
    <w:p w14:paraId="28B14EF4" w14:textId="2F34CC0A" w:rsidR="001E3E1F" w:rsidRDefault="00173182" w:rsidP="004B65EC">
      <w:pPr>
        <w:jc w:val="center"/>
        <w:rPr>
          <w:rFonts w:asciiTheme="minorHAnsi" w:hAnsiTheme="minorHAnsi"/>
          <w:b/>
          <w:sz w:val="28"/>
          <w:szCs w:val="28"/>
        </w:rPr>
      </w:pPr>
      <w:r>
        <w:rPr>
          <w:rFonts w:asciiTheme="minorHAnsi" w:hAnsiTheme="minorHAnsi"/>
          <w:b/>
          <w:sz w:val="28"/>
          <w:szCs w:val="28"/>
        </w:rPr>
        <w:t xml:space="preserve">Required </w:t>
      </w:r>
      <w:r w:rsidR="00597717">
        <w:rPr>
          <w:rFonts w:asciiTheme="minorHAnsi" w:hAnsiTheme="minorHAnsi"/>
          <w:b/>
          <w:sz w:val="28"/>
          <w:szCs w:val="28"/>
        </w:rPr>
        <w:t xml:space="preserve">for September </w:t>
      </w:r>
      <w:r w:rsidR="0044150E">
        <w:rPr>
          <w:rFonts w:asciiTheme="minorHAnsi" w:hAnsiTheme="minorHAnsi"/>
          <w:b/>
          <w:sz w:val="28"/>
          <w:szCs w:val="28"/>
        </w:rPr>
        <w:t>2024</w:t>
      </w:r>
    </w:p>
    <w:p w14:paraId="1BB47E80" w14:textId="77777777" w:rsidR="003E44F1" w:rsidRDefault="003E44F1" w:rsidP="004B65EC">
      <w:pPr>
        <w:jc w:val="center"/>
        <w:rPr>
          <w:rFonts w:asciiTheme="minorHAnsi" w:hAnsiTheme="minorHAnsi"/>
          <w:b/>
          <w:sz w:val="28"/>
          <w:szCs w:val="28"/>
        </w:rPr>
      </w:pPr>
    </w:p>
    <w:p w14:paraId="380D7EEB" w14:textId="785AD0C8" w:rsidR="00850ED4" w:rsidRDefault="00384689" w:rsidP="00384689">
      <w:pPr>
        <w:jc w:val="center"/>
        <w:rPr>
          <w:rFonts w:asciiTheme="minorHAnsi" w:hAnsiTheme="minorHAnsi"/>
          <w:b/>
        </w:rPr>
      </w:pPr>
      <w:r>
        <w:rPr>
          <w:rFonts w:asciiTheme="minorHAnsi" w:hAnsiTheme="minorHAnsi"/>
          <w:b/>
        </w:rPr>
        <w:t xml:space="preserve">To work </w:t>
      </w:r>
      <w:r w:rsidR="00230547">
        <w:rPr>
          <w:rFonts w:asciiTheme="minorHAnsi" w:hAnsiTheme="minorHAnsi"/>
          <w:b/>
        </w:rPr>
        <w:t>3</w:t>
      </w:r>
      <w:r w:rsidR="005E232F">
        <w:rPr>
          <w:rFonts w:asciiTheme="minorHAnsi" w:hAnsiTheme="minorHAnsi"/>
          <w:b/>
        </w:rPr>
        <w:t xml:space="preserve">2.5 </w:t>
      </w:r>
      <w:r w:rsidR="00230547">
        <w:rPr>
          <w:rFonts w:asciiTheme="minorHAnsi" w:hAnsiTheme="minorHAnsi"/>
          <w:b/>
        </w:rPr>
        <w:t xml:space="preserve">hours per week, </w:t>
      </w:r>
      <w:r w:rsidR="003576C1">
        <w:rPr>
          <w:rFonts w:asciiTheme="minorHAnsi" w:hAnsiTheme="minorHAnsi"/>
          <w:b/>
        </w:rPr>
        <w:t>term time plus 2 weeks</w:t>
      </w:r>
      <w:r w:rsidR="00147BBF" w:rsidRPr="00894852">
        <w:rPr>
          <w:rFonts w:asciiTheme="minorHAnsi" w:hAnsiTheme="minorHAnsi"/>
          <w:b/>
        </w:rPr>
        <w:t xml:space="preserve"> </w:t>
      </w:r>
      <w:r w:rsidR="00230547" w:rsidRPr="00894852">
        <w:rPr>
          <w:rFonts w:asciiTheme="minorHAnsi" w:hAnsiTheme="minorHAnsi"/>
          <w:b/>
        </w:rPr>
        <w:t xml:space="preserve"> </w:t>
      </w:r>
    </w:p>
    <w:p w14:paraId="36CB2A61" w14:textId="77777777" w:rsidR="004C2824" w:rsidRDefault="004C2824" w:rsidP="00384689">
      <w:pPr>
        <w:jc w:val="center"/>
        <w:rPr>
          <w:rFonts w:asciiTheme="minorHAnsi" w:hAnsiTheme="minorHAnsi"/>
          <w:b/>
        </w:rPr>
      </w:pPr>
    </w:p>
    <w:p w14:paraId="7920E440" w14:textId="7FF4B2AD" w:rsidR="00B06EB3" w:rsidRDefault="00B06EB3" w:rsidP="004B65EC">
      <w:pPr>
        <w:jc w:val="center"/>
        <w:rPr>
          <w:rFonts w:asciiTheme="minorHAnsi" w:hAnsiTheme="minorHAnsi"/>
          <w:b/>
        </w:rPr>
      </w:pPr>
      <w:r>
        <w:rPr>
          <w:rFonts w:asciiTheme="minorHAnsi" w:hAnsiTheme="minorHAnsi"/>
          <w:b/>
        </w:rPr>
        <w:t xml:space="preserve"> </w:t>
      </w:r>
      <w:r w:rsidR="001741F9">
        <w:rPr>
          <w:rFonts w:asciiTheme="minorHAnsi" w:hAnsiTheme="minorHAnsi"/>
          <w:b/>
        </w:rPr>
        <w:t xml:space="preserve">Band </w:t>
      </w:r>
      <w:r w:rsidR="005E232F">
        <w:rPr>
          <w:rFonts w:asciiTheme="minorHAnsi" w:hAnsiTheme="minorHAnsi"/>
          <w:b/>
        </w:rPr>
        <w:t>4</w:t>
      </w:r>
      <w:r w:rsidR="0099599A">
        <w:rPr>
          <w:rFonts w:asciiTheme="minorHAnsi" w:hAnsiTheme="minorHAnsi"/>
          <w:b/>
        </w:rPr>
        <w:t xml:space="preserve">: </w:t>
      </w:r>
      <w:r w:rsidR="001741F9">
        <w:rPr>
          <w:rFonts w:asciiTheme="minorHAnsi" w:hAnsiTheme="minorHAnsi"/>
          <w:b/>
        </w:rPr>
        <w:t xml:space="preserve"> </w:t>
      </w:r>
      <w:r w:rsidR="00F24591">
        <w:rPr>
          <w:rFonts w:asciiTheme="minorHAnsi" w:hAnsiTheme="minorHAnsi"/>
          <w:b/>
        </w:rPr>
        <w:t>£</w:t>
      </w:r>
      <w:r w:rsidR="005E232F">
        <w:rPr>
          <w:rFonts w:asciiTheme="minorHAnsi" w:hAnsiTheme="minorHAnsi"/>
          <w:b/>
        </w:rPr>
        <w:t xml:space="preserve">26,421 to £28,770 </w:t>
      </w:r>
      <w:r w:rsidR="00F24591">
        <w:rPr>
          <w:rFonts w:asciiTheme="minorHAnsi" w:hAnsiTheme="minorHAnsi"/>
          <w:b/>
        </w:rPr>
        <w:t>(</w:t>
      </w:r>
      <w:proofErr w:type="spellStart"/>
      <w:r w:rsidR="00F24591">
        <w:rPr>
          <w:rFonts w:asciiTheme="minorHAnsi" w:hAnsiTheme="minorHAnsi"/>
          <w:b/>
        </w:rPr>
        <w:t>scp</w:t>
      </w:r>
      <w:proofErr w:type="spellEnd"/>
      <w:r w:rsidR="00A5087B">
        <w:rPr>
          <w:rFonts w:asciiTheme="minorHAnsi" w:hAnsiTheme="minorHAnsi"/>
          <w:b/>
        </w:rPr>
        <w:t xml:space="preserve"> </w:t>
      </w:r>
      <w:r w:rsidR="001E6B5F">
        <w:rPr>
          <w:rFonts w:asciiTheme="minorHAnsi" w:hAnsiTheme="minorHAnsi"/>
          <w:b/>
        </w:rPr>
        <w:t>1</w:t>
      </w:r>
      <w:r w:rsidR="005E232F">
        <w:rPr>
          <w:rFonts w:asciiTheme="minorHAnsi" w:hAnsiTheme="minorHAnsi"/>
          <w:b/>
        </w:rPr>
        <w:t xml:space="preserve">2 </w:t>
      </w:r>
      <w:r w:rsidR="00BD73F8">
        <w:rPr>
          <w:rFonts w:asciiTheme="minorHAnsi" w:hAnsiTheme="minorHAnsi"/>
          <w:b/>
        </w:rPr>
        <w:t xml:space="preserve">to </w:t>
      </w:r>
      <w:r w:rsidR="005E232F">
        <w:rPr>
          <w:rFonts w:asciiTheme="minorHAnsi" w:hAnsiTheme="minorHAnsi"/>
          <w:b/>
        </w:rPr>
        <w:t>17</w:t>
      </w:r>
      <w:r w:rsidR="00F24591">
        <w:rPr>
          <w:rFonts w:asciiTheme="minorHAnsi" w:hAnsiTheme="minorHAnsi"/>
          <w:b/>
        </w:rPr>
        <w:t>)</w:t>
      </w:r>
      <w:r w:rsidR="005E232F">
        <w:rPr>
          <w:rFonts w:asciiTheme="minorHAnsi" w:hAnsiTheme="minorHAnsi"/>
          <w:b/>
        </w:rPr>
        <w:t xml:space="preserve"> pro rata</w:t>
      </w:r>
    </w:p>
    <w:p w14:paraId="4226F2EA" w14:textId="69AB2F20" w:rsidR="001E3E1F" w:rsidRPr="00F64F1E" w:rsidRDefault="001E6B5F" w:rsidP="00384689">
      <w:pPr>
        <w:jc w:val="center"/>
        <w:rPr>
          <w:rFonts w:asciiTheme="minorHAnsi" w:hAnsiTheme="minorHAnsi"/>
          <w:b/>
          <w:i/>
          <w:iCs/>
        </w:rPr>
      </w:pPr>
      <w:r w:rsidRPr="00F64F1E">
        <w:rPr>
          <w:rFonts w:asciiTheme="minorHAnsi" w:hAnsiTheme="minorHAnsi"/>
          <w:b/>
          <w:i/>
          <w:iCs/>
        </w:rPr>
        <w:t>(£</w:t>
      </w:r>
      <w:r w:rsidR="009B6BE5">
        <w:rPr>
          <w:rFonts w:asciiTheme="minorHAnsi" w:hAnsiTheme="minorHAnsi"/>
          <w:b/>
          <w:i/>
          <w:iCs/>
        </w:rPr>
        <w:t>20,897</w:t>
      </w:r>
      <w:r w:rsidR="00F64F1E" w:rsidRPr="00F64F1E">
        <w:rPr>
          <w:rFonts w:asciiTheme="minorHAnsi" w:hAnsiTheme="minorHAnsi"/>
          <w:b/>
          <w:i/>
          <w:iCs/>
        </w:rPr>
        <w:t xml:space="preserve"> </w:t>
      </w:r>
      <w:r w:rsidRPr="00F64F1E">
        <w:rPr>
          <w:rFonts w:asciiTheme="minorHAnsi" w:hAnsiTheme="minorHAnsi"/>
          <w:b/>
          <w:i/>
          <w:iCs/>
        </w:rPr>
        <w:t>actual salary for working 3</w:t>
      </w:r>
      <w:r w:rsidR="005E232F">
        <w:rPr>
          <w:rFonts w:asciiTheme="minorHAnsi" w:hAnsiTheme="minorHAnsi"/>
          <w:b/>
          <w:i/>
          <w:iCs/>
        </w:rPr>
        <w:t xml:space="preserve">2.5 </w:t>
      </w:r>
      <w:r w:rsidRPr="00F64F1E">
        <w:rPr>
          <w:rFonts w:asciiTheme="minorHAnsi" w:hAnsiTheme="minorHAnsi"/>
          <w:b/>
          <w:i/>
          <w:iCs/>
        </w:rPr>
        <w:t>hours per week, 40 weeks)</w:t>
      </w:r>
    </w:p>
    <w:p w14:paraId="1049D50B" w14:textId="77777777" w:rsidR="0099599A" w:rsidRDefault="0099599A" w:rsidP="00384689">
      <w:pPr>
        <w:jc w:val="center"/>
      </w:pPr>
    </w:p>
    <w:p w14:paraId="6AE513C1" w14:textId="77777777" w:rsidR="001E6B5F" w:rsidRDefault="001E6B5F" w:rsidP="001E3E1F">
      <w:pPr>
        <w:jc w:val="both"/>
        <w:rPr>
          <w:rFonts w:asciiTheme="minorHAnsi" w:hAnsiTheme="minorHAnsi"/>
        </w:rPr>
      </w:pPr>
    </w:p>
    <w:p w14:paraId="62F2575C" w14:textId="03D54CEE" w:rsidR="002B19E8" w:rsidRDefault="00B06EB3" w:rsidP="001E3E1F">
      <w:pPr>
        <w:jc w:val="both"/>
        <w:rPr>
          <w:rFonts w:asciiTheme="minorHAnsi" w:hAnsiTheme="minorHAnsi"/>
        </w:rPr>
      </w:pPr>
      <w:r>
        <w:rPr>
          <w:rFonts w:asciiTheme="minorHAnsi" w:hAnsiTheme="minorHAnsi"/>
        </w:rPr>
        <w:t xml:space="preserve">We </w:t>
      </w:r>
      <w:r w:rsidR="006A71D6">
        <w:rPr>
          <w:rFonts w:asciiTheme="minorHAnsi" w:hAnsiTheme="minorHAnsi"/>
        </w:rPr>
        <w:t>are looking to appoint a</w:t>
      </w:r>
      <w:r w:rsidR="005E232F">
        <w:rPr>
          <w:rFonts w:asciiTheme="minorHAnsi" w:hAnsiTheme="minorHAnsi"/>
        </w:rPr>
        <w:t xml:space="preserve"> Sixth Form Student Support </w:t>
      </w:r>
      <w:r w:rsidR="003576C1">
        <w:rPr>
          <w:rFonts w:asciiTheme="minorHAnsi" w:hAnsiTheme="minorHAnsi"/>
        </w:rPr>
        <w:t>Officer</w:t>
      </w:r>
      <w:r w:rsidR="001E6B5F">
        <w:rPr>
          <w:rFonts w:asciiTheme="minorHAnsi" w:hAnsiTheme="minorHAnsi"/>
        </w:rPr>
        <w:t xml:space="preserve"> </w:t>
      </w:r>
      <w:r w:rsidR="00A95B6F">
        <w:rPr>
          <w:rFonts w:asciiTheme="minorHAnsi" w:hAnsiTheme="minorHAnsi"/>
        </w:rPr>
        <w:t xml:space="preserve">to </w:t>
      </w:r>
      <w:r w:rsidR="005E232F">
        <w:rPr>
          <w:rFonts w:asciiTheme="minorHAnsi" w:hAnsiTheme="minorHAnsi"/>
        </w:rPr>
        <w:t>supervise and support independent study for our post 16 students in the Sixth Form building</w:t>
      </w:r>
      <w:r w:rsidR="004C2824">
        <w:rPr>
          <w:rFonts w:asciiTheme="minorHAnsi" w:hAnsiTheme="minorHAnsi"/>
        </w:rPr>
        <w:t xml:space="preserve">, to ensure the best possible outcomes for </w:t>
      </w:r>
      <w:r w:rsidR="004209B6">
        <w:rPr>
          <w:rFonts w:asciiTheme="minorHAnsi" w:hAnsiTheme="minorHAnsi"/>
        </w:rPr>
        <w:t>students</w:t>
      </w:r>
      <w:r w:rsidR="004C2824">
        <w:rPr>
          <w:rFonts w:asciiTheme="minorHAnsi" w:hAnsiTheme="minorHAnsi"/>
        </w:rPr>
        <w:t>.</w:t>
      </w:r>
      <w:r w:rsidR="00A95B6F">
        <w:rPr>
          <w:rFonts w:asciiTheme="minorHAnsi" w:hAnsiTheme="minorHAnsi"/>
        </w:rPr>
        <w:t xml:space="preserve"> </w:t>
      </w:r>
    </w:p>
    <w:p w14:paraId="7000ADC3" w14:textId="77777777" w:rsidR="002B19E8" w:rsidRDefault="002B19E8" w:rsidP="001E3E1F">
      <w:pPr>
        <w:jc w:val="both"/>
        <w:rPr>
          <w:rFonts w:asciiTheme="minorHAnsi" w:hAnsiTheme="minorHAnsi"/>
        </w:rPr>
      </w:pPr>
    </w:p>
    <w:p w14:paraId="0D2E2B68" w14:textId="30398020" w:rsidR="00BE336E" w:rsidRDefault="00836C83" w:rsidP="001E3E1F">
      <w:pPr>
        <w:jc w:val="both"/>
        <w:rPr>
          <w:rFonts w:asciiTheme="minorHAnsi" w:hAnsiTheme="minorHAnsi"/>
        </w:rPr>
      </w:pPr>
      <w:r>
        <w:rPr>
          <w:rFonts w:asciiTheme="minorHAnsi" w:hAnsiTheme="minorHAnsi"/>
        </w:rPr>
        <w:t>In this role you will</w:t>
      </w:r>
      <w:r w:rsidR="004209B6">
        <w:rPr>
          <w:rFonts w:asciiTheme="minorHAnsi" w:hAnsiTheme="minorHAnsi"/>
        </w:rPr>
        <w:t xml:space="preserve"> inspire, </w:t>
      </w:r>
      <w:proofErr w:type="gramStart"/>
      <w:r w:rsidR="004209B6">
        <w:rPr>
          <w:rFonts w:asciiTheme="minorHAnsi" w:hAnsiTheme="minorHAnsi"/>
        </w:rPr>
        <w:t>challenge</w:t>
      </w:r>
      <w:proofErr w:type="gramEnd"/>
      <w:r w:rsidR="004209B6">
        <w:rPr>
          <w:rFonts w:asciiTheme="minorHAnsi" w:hAnsiTheme="minorHAnsi"/>
        </w:rPr>
        <w:t xml:space="preserve"> and motivate students.  Duties will include providing intervention support to identified students, either one to one, or in small groups; supervise study in the </w:t>
      </w:r>
      <w:r w:rsidR="009B6BE5">
        <w:rPr>
          <w:rFonts w:asciiTheme="minorHAnsi" w:hAnsiTheme="minorHAnsi"/>
        </w:rPr>
        <w:t xml:space="preserve">centre; </w:t>
      </w:r>
      <w:r w:rsidR="004209B6">
        <w:rPr>
          <w:rFonts w:asciiTheme="minorHAnsi" w:hAnsiTheme="minorHAnsi"/>
        </w:rPr>
        <w:t xml:space="preserve">provide admin support with the UCAS process and lead personal development for KS5 students. </w:t>
      </w:r>
      <w:r w:rsidR="00A577D3">
        <w:rPr>
          <w:rFonts w:asciiTheme="minorHAnsi" w:hAnsiTheme="minorHAnsi"/>
        </w:rPr>
        <w:t xml:space="preserve"> </w:t>
      </w:r>
      <w:r>
        <w:rPr>
          <w:rFonts w:asciiTheme="minorHAnsi" w:hAnsiTheme="minorHAnsi"/>
        </w:rPr>
        <w:t xml:space="preserve">  </w:t>
      </w:r>
      <w:r w:rsidR="0007714E">
        <w:rPr>
          <w:rFonts w:asciiTheme="minorHAnsi" w:hAnsiTheme="minorHAnsi"/>
        </w:rPr>
        <w:t xml:space="preserve">  </w:t>
      </w:r>
      <w:r w:rsidR="00632502">
        <w:rPr>
          <w:rFonts w:asciiTheme="minorHAnsi" w:hAnsiTheme="minorHAnsi"/>
        </w:rPr>
        <w:t xml:space="preserve"> </w:t>
      </w:r>
      <w:r w:rsidR="00CD7060">
        <w:rPr>
          <w:rFonts w:asciiTheme="minorHAnsi" w:hAnsiTheme="minorHAnsi"/>
        </w:rPr>
        <w:t xml:space="preserve">  </w:t>
      </w:r>
      <w:r w:rsidR="00BE336E">
        <w:rPr>
          <w:rFonts w:asciiTheme="minorHAnsi" w:hAnsiTheme="minorHAnsi"/>
        </w:rPr>
        <w:t xml:space="preserve"> </w:t>
      </w:r>
    </w:p>
    <w:p w14:paraId="758636E9" w14:textId="77777777" w:rsidR="002B19E8" w:rsidRDefault="002B19E8" w:rsidP="001E3E1F">
      <w:pPr>
        <w:jc w:val="both"/>
        <w:rPr>
          <w:rFonts w:asciiTheme="minorHAnsi" w:hAnsiTheme="minorHAnsi"/>
        </w:rPr>
      </w:pPr>
    </w:p>
    <w:p w14:paraId="212FF6AE" w14:textId="77777777" w:rsidR="005829E0" w:rsidRDefault="002B19E8" w:rsidP="001E3E1F">
      <w:pPr>
        <w:jc w:val="both"/>
        <w:rPr>
          <w:rFonts w:asciiTheme="minorHAnsi" w:hAnsiTheme="minorHAnsi"/>
        </w:rPr>
      </w:pPr>
      <w:r>
        <w:rPr>
          <w:rFonts w:asciiTheme="minorHAnsi" w:hAnsiTheme="minorHAnsi"/>
        </w:rPr>
        <w:t>The successful candidate will have</w:t>
      </w:r>
      <w:r w:rsidR="005829E0">
        <w:rPr>
          <w:rFonts w:asciiTheme="minorHAnsi" w:hAnsiTheme="minorHAnsi"/>
        </w:rPr>
        <w:t>:</w:t>
      </w:r>
    </w:p>
    <w:p w14:paraId="120768B6" w14:textId="77777777" w:rsidR="005829E0" w:rsidRDefault="004209B6" w:rsidP="005829E0">
      <w:pPr>
        <w:pStyle w:val="ListParagraph"/>
        <w:numPr>
          <w:ilvl w:val="0"/>
          <w:numId w:val="3"/>
        </w:numPr>
        <w:jc w:val="both"/>
        <w:rPr>
          <w:rFonts w:asciiTheme="minorHAnsi" w:hAnsiTheme="minorHAnsi"/>
        </w:rPr>
      </w:pPr>
      <w:r w:rsidRPr="005829E0">
        <w:rPr>
          <w:rFonts w:asciiTheme="minorHAnsi" w:hAnsiTheme="minorHAnsi"/>
        </w:rPr>
        <w:t xml:space="preserve">experience of working with </w:t>
      </w:r>
      <w:r w:rsidR="005829E0">
        <w:rPr>
          <w:rFonts w:asciiTheme="minorHAnsi" w:hAnsiTheme="minorHAnsi"/>
        </w:rPr>
        <w:t xml:space="preserve">young people aged 11 to </w:t>
      </w:r>
      <w:proofErr w:type="gramStart"/>
      <w:r w:rsidR="005829E0">
        <w:rPr>
          <w:rFonts w:asciiTheme="minorHAnsi" w:hAnsiTheme="minorHAnsi"/>
        </w:rPr>
        <w:t>18</w:t>
      </w:r>
      <w:proofErr w:type="gramEnd"/>
    </w:p>
    <w:p w14:paraId="0966B162" w14:textId="06FB52C8" w:rsidR="005829E0" w:rsidRDefault="005829E0" w:rsidP="005829E0">
      <w:pPr>
        <w:pStyle w:val="ListParagraph"/>
        <w:numPr>
          <w:ilvl w:val="0"/>
          <w:numId w:val="3"/>
        </w:numPr>
        <w:jc w:val="both"/>
        <w:rPr>
          <w:rFonts w:asciiTheme="minorHAnsi" w:hAnsiTheme="minorHAnsi"/>
        </w:rPr>
      </w:pPr>
      <w:r>
        <w:rPr>
          <w:rFonts w:asciiTheme="minorHAnsi" w:hAnsiTheme="minorHAnsi"/>
        </w:rPr>
        <w:t xml:space="preserve">Experience of working with students </w:t>
      </w:r>
      <w:r w:rsidR="004209B6" w:rsidRPr="005829E0">
        <w:rPr>
          <w:rFonts w:asciiTheme="minorHAnsi" w:hAnsiTheme="minorHAnsi"/>
        </w:rPr>
        <w:t>one to one and in small groups</w:t>
      </w:r>
    </w:p>
    <w:p w14:paraId="0803C578" w14:textId="77777777" w:rsidR="005829E0" w:rsidRDefault="005829E0" w:rsidP="005829E0">
      <w:pPr>
        <w:pStyle w:val="ListParagraph"/>
        <w:numPr>
          <w:ilvl w:val="0"/>
          <w:numId w:val="3"/>
        </w:numPr>
        <w:jc w:val="both"/>
        <w:rPr>
          <w:rFonts w:asciiTheme="minorHAnsi" w:hAnsiTheme="minorHAnsi"/>
        </w:rPr>
      </w:pPr>
      <w:r w:rsidRPr="005829E0">
        <w:rPr>
          <w:rFonts w:asciiTheme="minorHAnsi" w:hAnsiTheme="minorHAnsi"/>
        </w:rPr>
        <w:t>an NVQ level 3 TA qualification or similar</w:t>
      </w:r>
    </w:p>
    <w:p w14:paraId="6D563A97" w14:textId="77777777" w:rsidR="002B19E8" w:rsidRDefault="002B19E8" w:rsidP="001E3E1F">
      <w:pPr>
        <w:jc w:val="both"/>
        <w:rPr>
          <w:rFonts w:asciiTheme="minorHAnsi" w:hAnsiTheme="minorHAnsi"/>
        </w:rPr>
      </w:pPr>
    </w:p>
    <w:p w14:paraId="74967076" w14:textId="4913F917" w:rsidR="00D623E7" w:rsidRDefault="002B19E8" w:rsidP="001E3E1F">
      <w:pPr>
        <w:jc w:val="both"/>
        <w:rPr>
          <w:rFonts w:asciiTheme="minorHAnsi" w:hAnsiTheme="minorHAnsi"/>
        </w:rPr>
      </w:pPr>
      <w:r>
        <w:rPr>
          <w:rFonts w:asciiTheme="minorHAnsi" w:hAnsiTheme="minorHAnsi"/>
        </w:rPr>
        <w:t xml:space="preserve">Candidates must be available to work Monday to Friday, </w:t>
      </w:r>
      <w:r w:rsidR="005829E0">
        <w:rPr>
          <w:rFonts w:asciiTheme="minorHAnsi" w:hAnsiTheme="minorHAnsi"/>
        </w:rPr>
        <w:t>9</w:t>
      </w:r>
      <w:r w:rsidRPr="00894852">
        <w:rPr>
          <w:rFonts w:asciiTheme="minorHAnsi" w:hAnsiTheme="minorHAnsi"/>
        </w:rPr>
        <w:t>.00 am to 4.00 p</w:t>
      </w:r>
      <w:r w:rsidR="00D623E7">
        <w:rPr>
          <w:rFonts w:asciiTheme="minorHAnsi" w:hAnsiTheme="minorHAnsi"/>
        </w:rPr>
        <w:t xml:space="preserve">m (hours include a </w:t>
      </w:r>
      <w:r w:rsidR="005829E0">
        <w:rPr>
          <w:rFonts w:asciiTheme="minorHAnsi" w:hAnsiTheme="minorHAnsi"/>
        </w:rPr>
        <w:t xml:space="preserve">30 </w:t>
      </w:r>
      <w:r w:rsidR="00D623E7">
        <w:rPr>
          <w:rFonts w:asciiTheme="minorHAnsi" w:hAnsiTheme="minorHAnsi"/>
        </w:rPr>
        <w:t>mins unpaid lunch break)</w:t>
      </w:r>
    </w:p>
    <w:p w14:paraId="2907369C" w14:textId="77777777" w:rsidR="00BE336E" w:rsidRDefault="00BE336E" w:rsidP="001E3E1F">
      <w:pPr>
        <w:jc w:val="both"/>
        <w:rPr>
          <w:rFonts w:asciiTheme="minorHAnsi" w:hAnsiTheme="minorHAnsi"/>
        </w:rPr>
      </w:pPr>
    </w:p>
    <w:p w14:paraId="79EC1840" w14:textId="77777777" w:rsidR="00DF0D42" w:rsidRPr="00933101" w:rsidRDefault="00DF0D42" w:rsidP="00DF0D42">
      <w:pPr>
        <w:pStyle w:val="NoSpacing"/>
        <w:ind w:right="-1"/>
        <w:jc w:val="both"/>
        <w:rPr>
          <w:rFonts w:ascii="Calibri" w:hAnsi="Calibri" w:cs="Calibri"/>
        </w:rPr>
      </w:pPr>
    </w:p>
    <w:p w14:paraId="716B3EBE" w14:textId="77777777" w:rsidR="00DF0D42" w:rsidRDefault="00DF0D42" w:rsidP="00DF0D42">
      <w:pPr>
        <w:pStyle w:val="NoSpacing"/>
        <w:ind w:right="-1"/>
        <w:jc w:val="both"/>
        <w:rPr>
          <w:rFonts w:ascii="Calibri" w:hAnsi="Calibri" w:cs="Calibri"/>
          <w:b/>
        </w:rPr>
      </w:pPr>
      <w:r w:rsidRPr="00933101">
        <w:rPr>
          <w:rFonts w:ascii="Calibri" w:hAnsi="Calibri" w:cs="Calibri"/>
          <w:b/>
        </w:rPr>
        <w:t>To Apply:</w:t>
      </w:r>
    </w:p>
    <w:p w14:paraId="3A52E3A7" w14:textId="1CF1AB99" w:rsidR="00DF0D42" w:rsidRPr="00933101" w:rsidRDefault="00DF0D42" w:rsidP="00DF0D42">
      <w:pPr>
        <w:pStyle w:val="NoSpacing"/>
        <w:ind w:right="-1"/>
        <w:jc w:val="both"/>
        <w:rPr>
          <w:rFonts w:ascii="Calibri" w:hAnsi="Calibri" w:cs="Calibri"/>
        </w:rPr>
      </w:pPr>
      <w:r w:rsidRPr="00933101">
        <w:rPr>
          <w:rFonts w:ascii="Calibri" w:hAnsi="Calibri" w:cs="Calibri"/>
        </w:rPr>
        <w:t xml:space="preserve">The job description and application form are available on the school’s website:  </w:t>
      </w:r>
      <w:hyperlink r:id="rId8" w:history="1">
        <w:r w:rsidRPr="00117AA0">
          <w:rPr>
            <w:rStyle w:val="Hyperlink"/>
            <w:rFonts w:ascii="Calibri" w:hAnsi="Calibri" w:cs="Calibri"/>
          </w:rPr>
          <w:t>http://www.bthcc.org.uk/job-vacancies/</w:t>
        </w:r>
      </w:hyperlink>
      <w:r>
        <w:rPr>
          <w:rFonts w:ascii="Calibri" w:hAnsi="Calibri" w:cs="Calibri"/>
        </w:rPr>
        <w:t xml:space="preserve"> </w:t>
      </w:r>
    </w:p>
    <w:p w14:paraId="18F45569" w14:textId="77777777" w:rsidR="00DF0D42" w:rsidRPr="00933101" w:rsidRDefault="00DF0D42" w:rsidP="00DF0D42">
      <w:pPr>
        <w:pStyle w:val="NoSpacing"/>
        <w:ind w:right="-1"/>
        <w:jc w:val="both"/>
        <w:rPr>
          <w:rFonts w:ascii="Calibri" w:hAnsi="Calibri" w:cs="Calibri"/>
          <w:b/>
        </w:rPr>
      </w:pPr>
    </w:p>
    <w:p w14:paraId="707D6B84" w14:textId="77777777" w:rsidR="00DF0D42" w:rsidRDefault="00DF0D42" w:rsidP="00DF0D42">
      <w:pPr>
        <w:pStyle w:val="NoSpacing"/>
        <w:ind w:right="-1"/>
        <w:jc w:val="both"/>
        <w:rPr>
          <w:rFonts w:ascii="Calibri" w:hAnsi="Calibri" w:cs="Calibri"/>
        </w:rPr>
      </w:pPr>
      <w:r>
        <w:rPr>
          <w:rFonts w:ascii="Calibri" w:hAnsi="Calibri" w:cs="Calibri"/>
        </w:rPr>
        <w:t xml:space="preserve">Completed application forms should be returned </w:t>
      </w:r>
      <w:r w:rsidRPr="00933101">
        <w:rPr>
          <w:rFonts w:ascii="Calibri" w:hAnsi="Calibri" w:cs="Calibri"/>
        </w:rPr>
        <w:t xml:space="preserve">via e-mail to: </w:t>
      </w:r>
      <w:hyperlink r:id="rId9" w:history="1">
        <w:r w:rsidRPr="00933101">
          <w:rPr>
            <w:rStyle w:val="Hyperlink"/>
            <w:rFonts w:ascii="Calibri" w:hAnsi="Calibri" w:cs="Calibri"/>
            <w:bCs/>
          </w:rPr>
          <w:t>recruitment@bthcc.org</w:t>
        </w:r>
      </w:hyperlink>
    </w:p>
    <w:p w14:paraId="1692A702" w14:textId="247EDEF3" w:rsidR="00DF0D42" w:rsidRPr="00933101" w:rsidRDefault="00DF0D42" w:rsidP="00DF0D42">
      <w:pPr>
        <w:pStyle w:val="NoSpacing"/>
        <w:ind w:right="-1"/>
        <w:jc w:val="both"/>
        <w:rPr>
          <w:rFonts w:ascii="Calibri" w:hAnsi="Calibri" w:cs="Calibri"/>
        </w:rPr>
      </w:pPr>
      <w:r w:rsidRPr="00933101">
        <w:rPr>
          <w:rFonts w:ascii="Calibri" w:hAnsi="Calibri" w:cs="Calibri"/>
        </w:rPr>
        <w:t>All applications should be made using the CES application form</w:t>
      </w:r>
      <w:r w:rsidR="00F64F1E">
        <w:rPr>
          <w:rFonts w:ascii="Calibri" w:hAnsi="Calibri" w:cs="Calibri"/>
        </w:rPr>
        <w:t>.  CV’s will not be accepted.</w:t>
      </w:r>
    </w:p>
    <w:p w14:paraId="131DBB8A" w14:textId="77777777" w:rsidR="00DF0D42" w:rsidRDefault="00DF0D42" w:rsidP="00DF0D42">
      <w:pPr>
        <w:pStyle w:val="NoSpacing"/>
        <w:ind w:right="-1"/>
        <w:jc w:val="both"/>
        <w:rPr>
          <w:rFonts w:ascii="Calibri" w:hAnsi="Calibri" w:cs="Calibri"/>
        </w:rPr>
      </w:pPr>
    </w:p>
    <w:p w14:paraId="15477C9E" w14:textId="1D2B5D8B" w:rsidR="00710780" w:rsidRDefault="00710780" w:rsidP="00DF0D42">
      <w:pPr>
        <w:pStyle w:val="NoSpacing"/>
        <w:ind w:right="-1"/>
        <w:jc w:val="both"/>
        <w:rPr>
          <w:rFonts w:ascii="Calibri" w:hAnsi="Calibri" w:cs="Calibri"/>
        </w:rPr>
      </w:pPr>
    </w:p>
    <w:p w14:paraId="7A42AE50" w14:textId="77777777" w:rsidR="00333CEC" w:rsidRPr="00933101" w:rsidRDefault="00333CEC" w:rsidP="00DF0D42">
      <w:pPr>
        <w:pStyle w:val="NoSpacing"/>
        <w:ind w:right="-1"/>
        <w:jc w:val="both"/>
        <w:rPr>
          <w:rFonts w:ascii="Calibri" w:hAnsi="Calibri" w:cs="Calibri"/>
        </w:rPr>
      </w:pPr>
    </w:p>
    <w:p w14:paraId="76B05F5E" w14:textId="1B89E39A" w:rsidR="00DF0D42" w:rsidRPr="00933101" w:rsidRDefault="00DF0D42" w:rsidP="00DF0D42">
      <w:pPr>
        <w:pStyle w:val="NoSpacing"/>
        <w:ind w:right="-1"/>
        <w:jc w:val="both"/>
        <w:rPr>
          <w:rFonts w:ascii="Calibri" w:hAnsi="Calibri" w:cs="Calibri"/>
          <w:b/>
        </w:rPr>
      </w:pPr>
      <w:r w:rsidRPr="00933101">
        <w:rPr>
          <w:rFonts w:ascii="Calibri" w:hAnsi="Calibri" w:cs="Calibri"/>
          <w:b/>
        </w:rPr>
        <w:t>Closing date for applications</w:t>
      </w:r>
      <w:r>
        <w:rPr>
          <w:rFonts w:ascii="Calibri" w:hAnsi="Calibri" w:cs="Calibri"/>
          <w:b/>
        </w:rPr>
        <w:t>:</w:t>
      </w:r>
      <w:r w:rsidR="00C6666D">
        <w:rPr>
          <w:rFonts w:ascii="Calibri" w:hAnsi="Calibri" w:cs="Calibri"/>
          <w:b/>
        </w:rPr>
        <w:tab/>
      </w:r>
      <w:r w:rsidR="00B90A6F">
        <w:rPr>
          <w:rFonts w:ascii="Calibri" w:hAnsi="Calibri" w:cs="Calibri"/>
          <w:b/>
        </w:rPr>
        <w:t xml:space="preserve">9.00 am on </w:t>
      </w:r>
      <w:r w:rsidR="00597717">
        <w:rPr>
          <w:rFonts w:ascii="Calibri" w:hAnsi="Calibri" w:cs="Calibri"/>
          <w:b/>
        </w:rPr>
        <w:t>Tuesday, 3</w:t>
      </w:r>
      <w:r w:rsidR="00597717" w:rsidRPr="00597717">
        <w:rPr>
          <w:rFonts w:ascii="Calibri" w:hAnsi="Calibri" w:cs="Calibri"/>
          <w:b/>
          <w:vertAlign w:val="superscript"/>
        </w:rPr>
        <w:t>rd</w:t>
      </w:r>
      <w:r w:rsidR="00597717">
        <w:rPr>
          <w:rFonts w:ascii="Calibri" w:hAnsi="Calibri" w:cs="Calibri"/>
          <w:b/>
        </w:rPr>
        <w:t xml:space="preserve"> September </w:t>
      </w:r>
      <w:r w:rsidR="00B90A6F">
        <w:rPr>
          <w:rFonts w:ascii="Calibri" w:hAnsi="Calibri" w:cs="Calibri"/>
          <w:b/>
        </w:rPr>
        <w:t>202</w:t>
      </w:r>
      <w:r w:rsidR="00597717">
        <w:rPr>
          <w:rFonts w:ascii="Calibri" w:hAnsi="Calibri" w:cs="Calibri"/>
          <w:b/>
        </w:rPr>
        <w:t>4</w:t>
      </w:r>
    </w:p>
    <w:p w14:paraId="3E5A7FE5" w14:textId="412C07D8" w:rsidR="00DF0D42" w:rsidRPr="00F9679E" w:rsidRDefault="00DF0D42" w:rsidP="00DF0D42">
      <w:pPr>
        <w:pStyle w:val="NoSpacing"/>
        <w:ind w:right="-1"/>
        <w:jc w:val="both"/>
        <w:rPr>
          <w:rFonts w:ascii="Calibri" w:hAnsi="Calibri" w:cs="Calibri"/>
        </w:rPr>
      </w:pPr>
    </w:p>
    <w:p w14:paraId="30E94677" w14:textId="77777777" w:rsidR="00DF0D42" w:rsidRDefault="00DF0D42" w:rsidP="00DF0D42">
      <w:pPr>
        <w:pStyle w:val="NoSpacing"/>
        <w:ind w:right="-1"/>
        <w:jc w:val="both"/>
        <w:rPr>
          <w:rFonts w:ascii="Calibri" w:hAnsi="Calibri" w:cs="Calibri"/>
          <w:b/>
          <w:i/>
          <w:iCs/>
        </w:rPr>
      </w:pPr>
    </w:p>
    <w:p w14:paraId="53D1ADBF" w14:textId="77777777" w:rsidR="00B833C5" w:rsidRPr="00F02CA7" w:rsidRDefault="00B833C5" w:rsidP="00B833C5">
      <w:pPr>
        <w:pStyle w:val="NoSpacing"/>
        <w:jc w:val="both"/>
        <w:rPr>
          <w:rFonts w:ascii="Calibri" w:hAnsi="Calibri" w:cs="Calibri"/>
          <w:b/>
          <w:i/>
          <w:sz w:val="20"/>
          <w:szCs w:val="20"/>
          <w:u w:val="single"/>
        </w:rPr>
      </w:pPr>
      <w:r w:rsidRPr="00F02CA7">
        <w:rPr>
          <w:rFonts w:ascii="Calibri" w:hAnsi="Calibri" w:cs="Calibri"/>
          <w:i/>
          <w:iCs/>
          <w:color w:val="222222"/>
          <w:sz w:val="20"/>
          <w:szCs w:val="20"/>
          <w:shd w:val="clear" w:color="auto" w:fill="FFFFFF"/>
        </w:rPr>
        <w:t xml:space="preserve">Our school is committed to safeguarding and promoting the welfare of children and young people and we expect all staff and volunteers to share this commitment.  In line with Keeping Children Safe in Education (KCSIE) </w:t>
      </w:r>
      <w:proofErr w:type="gramStart"/>
      <w:r w:rsidRPr="00F02CA7">
        <w:rPr>
          <w:rFonts w:ascii="Calibri" w:hAnsi="Calibri" w:cs="Calibri"/>
          <w:i/>
          <w:iCs/>
          <w:color w:val="222222"/>
          <w:sz w:val="20"/>
          <w:szCs w:val="20"/>
          <w:shd w:val="clear" w:color="auto" w:fill="FFFFFF"/>
        </w:rPr>
        <w:t>on line</w:t>
      </w:r>
      <w:proofErr w:type="gramEnd"/>
      <w:r w:rsidRPr="00F02CA7">
        <w:rPr>
          <w:rFonts w:ascii="Calibri" w:hAnsi="Calibri" w:cs="Calibri"/>
          <w:i/>
          <w:iCs/>
          <w:color w:val="222222"/>
          <w:sz w:val="20"/>
          <w:szCs w:val="20"/>
          <w:shd w:val="clear" w:color="auto" w:fill="FFFFFF"/>
        </w:rPr>
        <w:t>/social media checks may be undertaken for shortlisted applicants.  An enhanced Disclosure and Barring Service (DBS) disclosure will be sought, along with other relevant pre-employment clearances, for the successful applicant.</w:t>
      </w:r>
    </w:p>
    <w:p w14:paraId="196B532C" w14:textId="77777777" w:rsidR="00DF0D42" w:rsidRDefault="00DF0D42" w:rsidP="00DF0D42">
      <w:pPr>
        <w:pStyle w:val="NoSpacing"/>
        <w:ind w:right="-1"/>
        <w:jc w:val="both"/>
        <w:rPr>
          <w:rFonts w:ascii="Calibri" w:hAnsi="Calibri" w:cs="Calibri"/>
          <w:b/>
          <w:i/>
          <w:iCs/>
        </w:rPr>
      </w:pPr>
    </w:p>
    <w:sectPr w:rsidR="00DF0D42" w:rsidSect="00B9614B">
      <w:headerReference w:type="default" r:id="rId10"/>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ED6B0" w14:textId="77777777" w:rsidR="00F44076" w:rsidRDefault="00F44076" w:rsidP="0065484F">
      <w:r>
        <w:separator/>
      </w:r>
    </w:p>
  </w:endnote>
  <w:endnote w:type="continuationSeparator" w:id="0">
    <w:p w14:paraId="3187A669" w14:textId="77777777" w:rsidR="00F44076" w:rsidRDefault="00F44076" w:rsidP="0065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4D66" w14:textId="77777777" w:rsidR="00F44076" w:rsidRDefault="00F44076" w:rsidP="0065484F">
      <w:r>
        <w:separator/>
      </w:r>
    </w:p>
  </w:footnote>
  <w:footnote w:type="continuationSeparator" w:id="0">
    <w:p w14:paraId="5BD3C008" w14:textId="77777777" w:rsidR="00F44076" w:rsidRDefault="00F44076" w:rsidP="0065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9D5A" w14:textId="3549D9A1" w:rsidR="0065484F" w:rsidRDefault="0044150E" w:rsidP="0065484F">
    <w:pPr>
      <w:pStyle w:val="Header"/>
      <w:tabs>
        <w:tab w:val="clear" w:pos="9026"/>
      </w:tabs>
      <w:jc w:val="center"/>
    </w:pPr>
    <w:r>
      <w:rPr>
        <w:rFonts w:cstheme="minorHAnsi"/>
        <w:noProof/>
      </w:rPr>
      <w:drawing>
        <wp:inline distT="0" distB="0" distL="0" distR="0" wp14:anchorId="6D2EBF84" wp14:editId="33EA3320">
          <wp:extent cx="4695825" cy="1066800"/>
          <wp:effectExtent l="0" t="0" r="9525" b="0"/>
          <wp:docPr id="56550656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06562"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97072" cy="106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62A1D"/>
    <w:multiLevelType w:val="hybridMultilevel"/>
    <w:tmpl w:val="1632D7E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F20C7F"/>
    <w:multiLevelType w:val="hybridMultilevel"/>
    <w:tmpl w:val="98DCC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4390FDA"/>
    <w:multiLevelType w:val="hybridMultilevel"/>
    <w:tmpl w:val="D8A61232"/>
    <w:lvl w:ilvl="0" w:tplc="CA6E89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88115">
    <w:abstractNumId w:val="2"/>
  </w:num>
  <w:num w:numId="2" w16cid:durableId="2090425092">
    <w:abstractNumId w:val="1"/>
  </w:num>
  <w:num w:numId="3" w16cid:durableId="80153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4F"/>
    <w:rsid w:val="0006397F"/>
    <w:rsid w:val="000675F7"/>
    <w:rsid w:val="0007714E"/>
    <w:rsid w:val="000835D1"/>
    <w:rsid w:val="000B6844"/>
    <w:rsid w:val="000B76B3"/>
    <w:rsid w:val="000C339D"/>
    <w:rsid w:val="000F21CD"/>
    <w:rsid w:val="001035B6"/>
    <w:rsid w:val="00112D24"/>
    <w:rsid w:val="001172B6"/>
    <w:rsid w:val="0012224F"/>
    <w:rsid w:val="00147BBF"/>
    <w:rsid w:val="001531FE"/>
    <w:rsid w:val="00156ED2"/>
    <w:rsid w:val="0017080C"/>
    <w:rsid w:val="00173182"/>
    <w:rsid w:val="001741F9"/>
    <w:rsid w:val="00176DEE"/>
    <w:rsid w:val="001843F2"/>
    <w:rsid w:val="00185EF1"/>
    <w:rsid w:val="001B077F"/>
    <w:rsid w:val="001D4934"/>
    <w:rsid w:val="001E1BB3"/>
    <w:rsid w:val="001E3E1F"/>
    <w:rsid w:val="001E6B5F"/>
    <w:rsid w:val="00212102"/>
    <w:rsid w:val="00224AB2"/>
    <w:rsid w:val="00230547"/>
    <w:rsid w:val="00250E2E"/>
    <w:rsid w:val="002674BF"/>
    <w:rsid w:val="002A3280"/>
    <w:rsid w:val="002B19E8"/>
    <w:rsid w:val="002B5FE3"/>
    <w:rsid w:val="002D4518"/>
    <w:rsid w:val="002D70D1"/>
    <w:rsid w:val="002F491C"/>
    <w:rsid w:val="00333CEC"/>
    <w:rsid w:val="00336F75"/>
    <w:rsid w:val="00353D0D"/>
    <w:rsid w:val="003576C1"/>
    <w:rsid w:val="00363847"/>
    <w:rsid w:val="00370ABF"/>
    <w:rsid w:val="00380B78"/>
    <w:rsid w:val="00384689"/>
    <w:rsid w:val="003A2710"/>
    <w:rsid w:val="003E05A3"/>
    <w:rsid w:val="003E41E1"/>
    <w:rsid w:val="003E44F1"/>
    <w:rsid w:val="003E5F84"/>
    <w:rsid w:val="004209B6"/>
    <w:rsid w:val="004234D2"/>
    <w:rsid w:val="00431754"/>
    <w:rsid w:val="0044150E"/>
    <w:rsid w:val="0044280D"/>
    <w:rsid w:val="00456066"/>
    <w:rsid w:val="00476893"/>
    <w:rsid w:val="00476B25"/>
    <w:rsid w:val="00476EAF"/>
    <w:rsid w:val="0049153E"/>
    <w:rsid w:val="004B65EC"/>
    <w:rsid w:val="004C2824"/>
    <w:rsid w:val="004F196E"/>
    <w:rsid w:val="00512A7C"/>
    <w:rsid w:val="00524D47"/>
    <w:rsid w:val="00544BA3"/>
    <w:rsid w:val="00553098"/>
    <w:rsid w:val="005829E0"/>
    <w:rsid w:val="00597717"/>
    <w:rsid w:val="005A2D12"/>
    <w:rsid w:val="005C41AE"/>
    <w:rsid w:val="005E232F"/>
    <w:rsid w:val="005E75B7"/>
    <w:rsid w:val="005F25FD"/>
    <w:rsid w:val="00606546"/>
    <w:rsid w:val="00632502"/>
    <w:rsid w:val="0064726A"/>
    <w:rsid w:val="00653CF6"/>
    <w:rsid w:val="0065484F"/>
    <w:rsid w:val="006648C9"/>
    <w:rsid w:val="006A589D"/>
    <w:rsid w:val="006A71D6"/>
    <w:rsid w:val="006B5836"/>
    <w:rsid w:val="006D27C4"/>
    <w:rsid w:val="006F6645"/>
    <w:rsid w:val="007003D7"/>
    <w:rsid w:val="00710780"/>
    <w:rsid w:val="00713A42"/>
    <w:rsid w:val="0073188E"/>
    <w:rsid w:val="00756430"/>
    <w:rsid w:val="007721E1"/>
    <w:rsid w:val="007A2F37"/>
    <w:rsid w:val="007B457C"/>
    <w:rsid w:val="007C7FC9"/>
    <w:rsid w:val="007D20AF"/>
    <w:rsid w:val="007F597D"/>
    <w:rsid w:val="00810DA7"/>
    <w:rsid w:val="00824ED7"/>
    <w:rsid w:val="00836C83"/>
    <w:rsid w:val="00850ED4"/>
    <w:rsid w:val="00860730"/>
    <w:rsid w:val="00871102"/>
    <w:rsid w:val="00894852"/>
    <w:rsid w:val="008B5EE2"/>
    <w:rsid w:val="008C1872"/>
    <w:rsid w:val="008E348D"/>
    <w:rsid w:val="009439A0"/>
    <w:rsid w:val="00955B4C"/>
    <w:rsid w:val="00963C47"/>
    <w:rsid w:val="00971C93"/>
    <w:rsid w:val="0099599A"/>
    <w:rsid w:val="009B6BE5"/>
    <w:rsid w:val="009E525E"/>
    <w:rsid w:val="009E6FF4"/>
    <w:rsid w:val="00A06FC8"/>
    <w:rsid w:val="00A160C3"/>
    <w:rsid w:val="00A33E45"/>
    <w:rsid w:val="00A500F4"/>
    <w:rsid w:val="00A5087B"/>
    <w:rsid w:val="00A56B78"/>
    <w:rsid w:val="00A577D3"/>
    <w:rsid w:val="00A87183"/>
    <w:rsid w:val="00A95B6F"/>
    <w:rsid w:val="00AB31F8"/>
    <w:rsid w:val="00AB3EF2"/>
    <w:rsid w:val="00AD2C93"/>
    <w:rsid w:val="00AE4095"/>
    <w:rsid w:val="00AF0E01"/>
    <w:rsid w:val="00B04DCD"/>
    <w:rsid w:val="00B06EB3"/>
    <w:rsid w:val="00B07DFF"/>
    <w:rsid w:val="00B20AA7"/>
    <w:rsid w:val="00B237FF"/>
    <w:rsid w:val="00B238E1"/>
    <w:rsid w:val="00B30089"/>
    <w:rsid w:val="00B515C9"/>
    <w:rsid w:val="00B555F5"/>
    <w:rsid w:val="00B621F4"/>
    <w:rsid w:val="00B833C5"/>
    <w:rsid w:val="00B90A6F"/>
    <w:rsid w:val="00B914A8"/>
    <w:rsid w:val="00B9614B"/>
    <w:rsid w:val="00BD1040"/>
    <w:rsid w:val="00BD73F8"/>
    <w:rsid w:val="00BE336E"/>
    <w:rsid w:val="00BF53A3"/>
    <w:rsid w:val="00C00040"/>
    <w:rsid w:val="00C06148"/>
    <w:rsid w:val="00C25A23"/>
    <w:rsid w:val="00C62859"/>
    <w:rsid w:val="00C6666D"/>
    <w:rsid w:val="00C86347"/>
    <w:rsid w:val="00CA0866"/>
    <w:rsid w:val="00CA2975"/>
    <w:rsid w:val="00CB3EE8"/>
    <w:rsid w:val="00CB77A7"/>
    <w:rsid w:val="00CC2596"/>
    <w:rsid w:val="00CD7060"/>
    <w:rsid w:val="00D03337"/>
    <w:rsid w:val="00D0756A"/>
    <w:rsid w:val="00D07E53"/>
    <w:rsid w:val="00D13E10"/>
    <w:rsid w:val="00D21FD8"/>
    <w:rsid w:val="00D31839"/>
    <w:rsid w:val="00D3735C"/>
    <w:rsid w:val="00D524F2"/>
    <w:rsid w:val="00D623E7"/>
    <w:rsid w:val="00D9259B"/>
    <w:rsid w:val="00D9648C"/>
    <w:rsid w:val="00DA0065"/>
    <w:rsid w:val="00DC4B72"/>
    <w:rsid w:val="00DD4DE4"/>
    <w:rsid w:val="00DD5FE2"/>
    <w:rsid w:val="00DF0D42"/>
    <w:rsid w:val="00E14820"/>
    <w:rsid w:val="00E243F4"/>
    <w:rsid w:val="00E33533"/>
    <w:rsid w:val="00E540E8"/>
    <w:rsid w:val="00F2145A"/>
    <w:rsid w:val="00F24591"/>
    <w:rsid w:val="00F368E4"/>
    <w:rsid w:val="00F44076"/>
    <w:rsid w:val="00F47734"/>
    <w:rsid w:val="00F64F1E"/>
    <w:rsid w:val="00FA4DD1"/>
    <w:rsid w:val="00FA5D74"/>
    <w:rsid w:val="00FB4156"/>
    <w:rsid w:val="00FC7285"/>
    <w:rsid w:val="00FD2E54"/>
    <w:rsid w:val="00FD4F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C9EE65"/>
  <w15:chartTrackingRefBased/>
  <w15:docId w15:val="{B4B03FAA-99DF-428F-B002-AAA4250E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1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5484F"/>
  </w:style>
  <w:style w:type="paragraph" w:styleId="Footer">
    <w:name w:val="footer"/>
    <w:basedOn w:val="Normal"/>
    <w:link w:val="Foot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484F"/>
  </w:style>
  <w:style w:type="paragraph" w:styleId="BalloonText">
    <w:name w:val="Balloon Text"/>
    <w:basedOn w:val="Normal"/>
    <w:link w:val="BalloonTextChar"/>
    <w:uiPriority w:val="99"/>
    <w:semiHidden/>
    <w:unhideWhenUsed/>
    <w:rsid w:val="00DD5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E2"/>
    <w:rPr>
      <w:rFonts w:ascii="Segoe UI" w:hAnsi="Segoe UI" w:cs="Segoe UI"/>
      <w:sz w:val="18"/>
      <w:szCs w:val="18"/>
    </w:rPr>
  </w:style>
  <w:style w:type="character" w:styleId="Hyperlink">
    <w:name w:val="Hyperlink"/>
    <w:basedOn w:val="DefaultParagraphFont"/>
    <w:uiPriority w:val="99"/>
    <w:unhideWhenUsed/>
    <w:rsid w:val="003A2710"/>
    <w:rPr>
      <w:color w:val="0563C1" w:themeColor="hyperlink"/>
      <w:u w:val="single"/>
    </w:rPr>
  </w:style>
  <w:style w:type="paragraph" w:styleId="ListParagraph">
    <w:name w:val="List Paragraph"/>
    <w:basedOn w:val="Normal"/>
    <w:uiPriority w:val="34"/>
    <w:qFormat/>
    <w:rsid w:val="00AD2C93"/>
    <w:pPr>
      <w:ind w:left="720"/>
      <w:contextualSpacing/>
    </w:pPr>
    <w:rPr>
      <w:rFonts w:ascii="Times New Roman" w:hAnsi="Times New Roman"/>
    </w:rPr>
  </w:style>
  <w:style w:type="character" w:customStyle="1" w:styleId="UnresolvedMention1">
    <w:name w:val="Unresolved Mention1"/>
    <w:basedOn w:val="DefaultParagraphFont"/>
    <w:uiPriority w:val="99"/>
    <w:semiHidden/>
    <w:unhideWhenUsed/>
    <w:rsid w:val="0006397F"/>
    <w:rPr>
      <w:color w:val="605E5C"/>
      <w:shd w:val="clear" w:color="auto" w:fill="E1DFDD"/>
    </w:rPr>
  </w:style>
  <w:style w:type="paragraph" w:styleId="NoSpacing">
    <w:name w:val="No Spacing"/>
    <w:uiPriority w:val="1"/>
    <w:qFormat/>
    <w:rsid w:val="00B9614B"/>
    <w:pPr>
      <w:spacing w:after="0" w:line="240" w:lineRule="auto"/>
    </w:pPr>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B9614B"/>
    <w:rPr>
      <w:color w:val="954F72" w:themeColor="followedHyperlink"/>
      <w:u w:val="single"/>
    </w:rPr>
  </w:style>
  <w:style w:type="character" w:styleId="UnresolvedMention">
    <w:name w:val="Unresolved Mention"/>
    <w:basedOn w:val="DefaultParagraphFont"/>
    <w:uiPriority w:val="99"/>
    <w:semiHidden/>
    <w:unhideWhenUsed/>
    <w:rsid w:val="007D20AF"/>
    <w:rPr>
      <w:color w:val="605E5C"/>
      <w:shd w:val="clear" w:color="auto" w:fill="E1DFDD"/>
    </w:rPr>
  </w:style>
  <w:style w:type="character" w:styleId="Strong">
    <w:name w:val="Strong"/>
    <w:uiPriority w:val="22"/>
    <w:qFormat/>
    <w:rsid w:val="00DF0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hcc.org.uk/job-vacan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bth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EEE9-FC18-4C39-8248-52F86842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DPugh</dc:creator>
  <cp:keywords/>
  <dc:description/>
  <cp:lastModifiedBy>Sue Simons</cp:lastModifiedBy>
  <cp:revision>2</cp:revision>
  <cp:lastPrinted>2023-11-29T10:35:00Z</cp:lastPrinted>
  <dcterms:created xsi:type="dcterms:W3CDTF">2024-07-05T07:48:00Z</dcterms:created>
  <dcterms:modified xsi:type="dcterms:W3CDTF">2024-07-05T07:48:00Z</dcterms:modified>
</cp:coreProperties>
</file>