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53F1C" w14:textId="77777777" w:rsidR="00092F80" w:rsidRDefault="00092F80" w:rsidP="00092F80">
      <w:pPr>
        <w:pStyle w:val="Default"/>
        <w:jc w:val="center"/>
        <w:rPr>
          <w:rFonts w:ascii="Century Gothic" w:hAnsi="Century Gothic"/>
          <w:b/>
          <w:bCs/>
          <w:color w:val="6F2F9F"/>
          <w:sz w:val="36"/>
          <w:szCs w:val="36"/>
        </w:rPr>
      </w:pPr>
    </w:p>
    <w:p w14:paraId="324A787D" w14:textId="3665998D" w:rsidR="00092F80" w:rsidRDefault="00092F80" w:rsidP="004061E1">
      <w:pPr>
        <w:pStyle w:val="Default"/>
        <w:jc w:val="center"/>
        <w:rPr>
          <w:rFonts w:ascii="Century Gothic" w:hAnsi="Century Gothic"/>
          <w:b/>
          <w:bCs/>
          <w:color w:val="6F2F9F"/>
          <w:sz w:val="36"/>
          <w:szCs w:val="36"/>
        </w:rPr>
      </w:pPr>
      <w:r w:rsidRPr="00484FC0">
        <w:rPr>
          <w:rFonts w:ascii="Century Gothic" w:hAnsi="Century Gothic"/>
          <w:b/>
          <w:bCs/>
          <w:color w:val="6F2F9F"/>
          <w:sz w:val="36"/>
          <w:szCs w:val="36"/>
        </w:rPr>
        <w:t xml:space="preserve">Role: </w:t>
      </w:r>
      <w:r w:rsidR="00D64917">
        <w:rPr>
          <w:rFonts w:ascii="Century Gothic" w:hAnsi="Century Gothic"/>
          <w:b/>
          <w:bCs/>
          <w:color w:val="6F2F9F"/>
          <w:sz w:val="36"/>
          <w:szCs w:val="36"/>
        </w:rPr>
        <w:t>Sixth-form</w:t>
      </w:r>
      <w:r w:rsidRPr="00484FC0">
        <w:rPr>
          <w:rFonts w:ascii="Century Gothic" w:hAnsi="Century Gothic"/>
          <w:b/>
          <w:bCs/>
          <w:color w:val="6F2F9F"/>
          <w:sz w:val="36"/>
          <w:szCs w:val="36"/>
        </w:rPr>
        <w:t xml:space="preserve"> study supervisor</w:t>
      </w:r>
    </w:p>
    <w:p w14:paraId="6DFD265A" w14:textId="1B8896BC" w:rsidR="00092F80" w:rsidRPr="00484FC0" w:rsidRDefault="00092F80" w:rsidP="000359FC">
      <w:pPr>
        <w:pStyle w:val="Default"/>
        <w:jc w:val="center"/>
        <w:rPr>
          <w:rFonts w:ascii="Century Gothic" w:hAnsi="Century Gothic"/>
          <w:color w:val="6F2F9F"/>
          <w:sz w:val="36"/>
          <w:szCs w:val="36"/>
        </w:rPr>
      </w:pPr>
    </w:p>
    <w:p w14:paraId="23B54DD2" w14:textId="392BFA39" w:rsidR="00092F80" w:rsidRPr="0097790A" w:rsidRDefault="00092F80" w:rsidP="007771A8">
      <w:pPr>
        <w:pStyle w:val="Default"/>
        <w:rPr>
          <w:rFonts w:ascii="Century Gothic" w:hAnsi="Century Gothic"/>
        </w:rPr>
      </w:pPr>
      <w:r w:rsidRPr="0097790A">
        <w:rPr>
          <w:rFonts w:ascii="Century Gothic" w:hAnsi="Century Gothic"/>
          <w:b/>
          <w:bCs/>
          <w:color w:val="6F2F9F"/>
        </w:rPr>
        <w:t xml:space="preserve">Reports to: </w:t>
      </w:r>
      <w:r w:rsidRPr="0097790A">
        <w:rPr>
          <w:rFonts w:ascii="Century Gothic" w:hAnsi="Century Gothic"/>
        </w:rPr>
        <w:t>Assistant Headteacher i/c of Sixth Form</w:t>
      </w:r>
    </w:p>
    <w:p w14:paraId="7D774654" w14:textId="52AA898D" w:rsidR="00092F80" w:rsidRDefault="00092F80" w:rsidP="007771A8">
      <w:pPr>
        <w:pStyle w:val="Default"/>
        <w:rPr>
          <w:rFonts w:ascii="Century Gothic" w:hAnsi="Century Gothic"/>
        </w:rPr>
      </w:pPr>
      <w:r w:rsidRPr="0097790A">
        <w:rPr>
          <w:rFonts w:ascii="Century Gothic" w:hAnsi="Century Gothic"/>
          <w:b/>
          <w:bCs/>
          <w:color w:val="6F2F9F"/>
        </w:rPr>
        <w:t xml:space="preserve">Start date: </w:t>
      </w:r>
      <w:r w:rsidRPr="0097790A">
        <w:rPr>
          <w:rFonts w:ascii="Century Gothic" w:hAnsi="Century Gothic"/>
        </w:rPr>
        <w:t>ASAP</w:t>
      </w:r>
    </w:p>
    <w:p w14:paraId="36C92123" w14:textId="744278F8" w:rsidR="007F1A79" w:rsidRDefault="007F1A79" w:rsidP="007771A8">
      <w:pPr>
        <w:pStyle w:val="Default"/>
        <w:rPr>
          <w:rFonts w:ascii="Century Gothic" w:hAnsi="Century Gothic"/>
        </w:rPr>
      </w:pPr>
      <w:proofErr w:type="gramStart"/>
      <w:r>
        <w:rPr>
          <w:rFonts w:ascii="Century Gothic" w:hAnsi="Century Gothic"/>
          <w:b/>
          <w:bCs/>
          <w:color w:val="6F2F9F"/>
        </w:rPr>
        <w:t>Salary</w:t>
      </w:r>
      <w:r w:rsidR="00D64917">
        <w:rPr>
          <w:rFonts w:ascii="Century Gothic" w:hAnsi="Century Gothic"/>
          <w:b/>
          <w:bCs/>
          <w:color w:val="6F2F9F"/>
        </w:rPr>
        <w:t xml:space="preserve"> </w:t>
      </w:r>
      <w:r>
        <w:rPr>
          <w:rFonts w:ascii="Century Gothic" w:hAnsi="Century Gothic"/>
          <w:b/>
          <w:bCs/>
          <w:color w:val="6F2F9F"/>
        </w:rPr>
        <w:t>:</w:t>
      </w:r>
      <w:proofErr w:type="gramEnd"/>
      <w:r>
        <w:rPr>
          <w:rFonts w:ascii="Century Gothic" w:hAnsi="Century Gothic"/>
        </w:rPr>
        <w:t xml:space="preserve"> Grade </w:t>
      </w:r>
      <w:r w:rsidR="008736B1">
        <w:rPr>
          <w:rFonts w:ascii="Century Gothic" w:hAnsi="Century Gothic"/>
        </w:rPr>
        <w:t xml:space="preserve">5 </w:t>
      </w:r>
      <w:r w:rsidR="006C3969">
        <w:rPr>
          <w:rFonts w:ascii="Century Gothic" w:hAnsi="Century Gothic"/>
        </w:rPr>
        <w:t>£</w:t>
      </w:r>
      <w:r w:rsidR="00B00D98">
        <w:rPr>
          <w:rFonts w:ascii="Century Gothic" w:hAnsi="Century Gothic"/>
        </w:rPr>
        <w:t xml:space="preserve">26,421 </w:t>
      </w:r>
      <w:r w:rsidR="00D64917">
        <w:rPr>
          <w:rFonts w:ascii="Century Gothic" w:hAnsi="Century Gothic"/>
        </w:rPr>
        <w:t>to £</w:t>
      </w:r>
      <w:r w:rsidR="009E2E5E">
        <w:rPr>
          <w:rFonts w:ascii="Century Gothic" w:hAnsi="Century Gothic"/>
        </w:rPr>
        <w:t>32,076</w:t>
      </w:r>
      <w:r w:rsidR="00D64917">
        <w:rPr>
          <w:rFonts w:ascii="Century Gothic" w:hAnsi="Century Gothic"/>
        </w:rPr>
        <w:t xml:space="preserve"> FTE </w:t>
      </w:r>
      <w:r w:rsidR="009E2E5E">
        <w:rPr>
          <w:rFonts w:ascii="Century Gothic" w:hAnsi="Century Gothic"/>
        </w:rPr>
        <w:t>(Actual Salary: £</w:t>
      </w:r>
      <w:r w:rsidR="00635635">
        <w:rPr>
          <w:rFonts w:ascii="Century Gothic" w:hAnsi="Century Gothic"/>
        </w:rPr>
        <w:t>20,655</w:t>
      </w:r>
      <w:r w:rsidR="00EB0701">
        <w:rPr>
          <w:rFonts w:ascii="Century Gothic" w:hAnsi="Century Gothic"/>
        </w:rPr>
        <w:t xml:space="preserve"> -£25,076) </w:t>
      </w:r>
    </w:p>
    <w:p w14:paraId="755231FE" w14:textId="7A3BD3BF" w:rsidR="00083843" w:rsidRDefault="00083843" w:rsidP="007771A8">
      <w:pPr>
        <w:pStyle w:val="Default"/>
        <w:rPr>
          <w:rFonts w:ascii="Century Gothic" w:hAnsi="Century Gothic"/>
        </w:rPr>
      </w:pPr>
      <w:proofErr w:type="gramStart"/>
      <w:r>
        <w:rPr>
          <w:rFonts w:ascii="Century Gothic" w:hAnsi="Century Gothic"/>
          <w:b/>
          <w:bCs/>
          <w:color w:val="6F2F9F"/>
        </w:rPr>
        <w:t>Hours</w:t>
      </w:r>
      <w:r>
        <w:rPr>
          <w:rFonts w:ascii="Century Gothic" w:hAnsi="Century Gothic"/>
          <w:b/>
          <w:bCs/>
          <w:color w:val="6F2F9F"/>
        </w:rPr>
        <w:t xml:space="preserve"> :</w:t>
      </w:r>
      <w:proofErr w:type="gramEnd"/>
      <w:r>
        <w:rPr>
          <w:rFonts w:ascii="Century Gothic" w:hAnsi="Century Gothic"/>
          <w:b/>
          <w:bCs/>
          <w:color w:val="6F2F9F"/>
        </w:rPr>
        <w:t xml:space="preserve"> </w:t>
      </w:r>
      <w:r w:rsidRPr="00083843">
        <w:rPr>
          <w:rFonts w:ascii="Century Gothic" w:hAnsi="Century Gothic"/>
        </w:rPr>
        <w:t>32.5 hours</w:t>
      </w:r>
    </w:p>
    <w:p w14:paraId="63D20AEF" w14:textId="0BAD89B5" w:rsidR="00092F80" w:rsidRDefault="00092F80" w:rsidP="007771A8">
      <w:pPr>
        <w:pStyle w:val="Default"/>
        <w:rPr>
          <w:rFonts w:ascii="Century Gothic" w:hAnsi="Century Gothic"/>
          <w:color w:val="000000" w:themeColor="text1"/>
        </w:rPr>
      </w:pPr>
      <w:r w:rsidRPr="0097790A">
        <w:rPr>
          <w:rFonts w:ascii="Century Gothic" w:hAnsi="Century Gothic"/>
          <w:b/>
          <w:bCs/>
          <w:color w:val="6F2F9F"/>
        </w:rPr>
        <w:t xml:space="preserve">Contract: </w:t>
      </w:r>
      <w:r w:rsidRPr="0097790A">
        <w:rPr>
          <w:rFonts w:ascii="Century Gothic" w:hAnsi="Century Gothic"/>
          <w:color w:val="000000" w:themeColor="text1"/>
        </w:rPr>
        <w:t>Permanent term time only + 2 weeks</w:t>
      </w:r>
    </w:p>
    <w:p w14:paraId="4DCB5476" w14:textId="77777777" w:rsidR="00092F80" w:rsidRDefault="00092F80" w:rsidP="00EB0701">
      <w:pPr>
        <w:pStyle w:val="Default"/>
        <w:rPr>
          <w:rFonts w:ascii="Century Gothic" w:hAnsi="Century Gothic"/>
          <w:b/>
          <w:bCs/>
          <w:color w:val="6F2F9F"/>
        </w:rPr>
      </w:pPr>
    </w:p>
    <w:p w14:paraId="0C741421" w14:textId="442ACFCB" w:rsidR="00092F80" w:rsidRDefault="00092F80" w:rsidP="00092F80">
      <w:pPr>
        <w:pStyle w:val="Default"/>
        <w:rPr>
          <w:rFonts w:ascii="Century Gothic" w:hAnsi="Century Gothic"/>
          <w:b/>
          <w:bCs/>
          <w:color w:val="6F2F9F"/>
        </w:rPr>
      </w:pPr>
      <w:r w:rsidRPr="0097790A">
        <w:rPr>
          <w:rFonts w:ascii="Century Gothic" w:hAnsi="Century Gothic"/>
          <w:b/>
          <w:bCs/>
          <w:color w:val="6F2F9F"/>
        </w:rPr>
        <w:t xml:space="preserve">The Role  </w:t>
      </w:r>
    </w:p>
    <w:p w14:paraId="397278F6" w14:textId="24370FC0" w:rsidR="00092F80" w:rsidRDefault="00092F80" w:rsidP="00092F80">
      <w:pPr>
        <w:pStyle w:val="Default"/>
        <w:rPr>
          <w:rFonts w:ascii="Century Gothic" w:hAnsi="Century Gothic"/>
          <w:b/>
          <w:bCs/>
          <w:color w:val="6F2F9F"/>
        </w:rPr>
      </w:pPr>
    </w:p>
    <w:p w14:paraId="5E537D50" w14:textId="77777777" w:rsidR="00092F80" w:rsidRPr="00092F80" w:rsidRDefault="00092F80" w:rsidP="00092F80">
      <w:pPr>
        <w:jc w:val="both"/>
        <w:rPr>
          <w:rFonts w:ascii="Century Gothic" w:eastAsiaTheme="minorEastAsia" w:hAnsi="Century Gothic" w:cs="Georgia"/>
          <w:color w:val="000000"/>
          <w:lang w:eastAsia="en-GB"/>
        </w:rPr>
      </w:pPr>
      <w:proofErr w:type="spellStart"/>
      <w:r w:rsidRPr="00092F80">
        <w:rPr>
          <w:rFonts w:ascii="Century Gothic" w:eastAsiaTheme="minorEastAsia" w:hAnsi="Century Gothic" w:cs="Georgia"/>
          <w:color w:val="000000"/>
          <w:lang w:eastAsia="en-GB"/>
        </w:rPr>
        <w:t>Lyng</w:t>
      </w:r>
      <w:proofErr w:type="spellEnd"/>
      <w:r w:rsidRPr="00092F80">
        <w:rPr>
          <w:rFonts w:ascii="Century Gothic" w:eastAsiaTheme="minorEastAsia" w:hAnsi="Century Gothic" w:cs="Georgia"/>
          <w:color w:val="000000"/>
          <w:lang w:eastAsia="en-GB"/>
        </w:rPr>
        <w:t xml:space="preserve"> Hall is part of </w:t>
      </w:r>
      <w:proofErr w:type="spellStart"/>
      <w:r w:rsidRPr="00092F80">
        <w:rPr>
          <w:rFonts w:ascii="Century Gothic" w:eastAsiaTheme="minorEastAsia" w:hAnsi="Century Gothic" w:cs="Georgia"/>
          <w:color w:val="000000"/>
          <w:lang w:eastAsia="en-GB"/>
        </w:rPr>
        <w:t>Finham</w:t>
      </w:r>
      <w:proofErr w:type="spellEnd"/>
      <w:r w:rsidRPr="00092F80">
        <w:rPr>
          <w:rFonts w:ascii="Century Gothic" w:eastAsiaTheme="minorEastAsia" w:hAnsi="Century Gothic" w:cs="Georgia"/>
          <w:color w:val="000000"/>
          <w:lang w:eastAsia="en-GB"/>
        </w:rPr>
        <w:t xml:space="preserve"> Park Multi Academy Trust.  Primary and Secondary schools in </w:t>
      </w:r>
      <w:proofErr w:type="spellStart"/>
      <w:r w:rsidRPr="00092F80">
        <w:rPr>
          <w:rFonts w:ascii="Century Gothic" w:eastAsiaTheme="minorEastAsia" w:hAnsi="Century Gothic" w:cs="Georgia"/>
          <w:color w:val="000000"/>
          <w:lang w:eastAsia="en-GB"/>
        </w:rPr>
        <w:t>Finham</w:t>
      </w:r>
      <w:proofErr w:type="spellEnd"/>
      <w:r w:rsidRPr="00092F80">
        <w:rPr>
          <w:rFonts w:ascii="Century Gothic" w:eastAsiaTheme="minorEastAsia" w:hAnsi="Century Gothic" w:cs="Georgia"/>
          <w:color w:val="000000"/>
          <w:lang w:eastAsia="en-GB"/>
        </w:rPr>
        <w:t xml:space="preserve"> Park MAT will set out to pioneer, innovate and deliver a “World Class” education for all.</w:t>
      </w:r>
    </w:p>
    <w:p w14:paraId="43FB46DF" w14:textId="77777777" w:rsidR="00092F80" w:rsidRPr="00E30CEE" w:rsidRDefault="00092F80" w:rsidP="00092F80">
      <w:pPr>
        <w:jc w:val="both"/>
        <w:rPr>
          <w:rFonts w:ascii="Tahoma" w:hAnsi="Tahoma" w:cs="Tahoma"/>
        </w:rPr>
      </w:pPr>
    </w:p>
    <w:p w14:paraId="5C34E09F" w14:textId="77777777" w:rsidR="00092F80" w:rsidRDefault="00092F80" w:rsidP="00092F80">
      <w:pPr>
        <w:pStyle w:val="Default"/>
        <w:rPr>
          <w:rFonts w:ascii="Century Gothic" w:hAnsi="Century Gothic"/>
        </w:rPr>
      </w:pPr>
      <w:r w:rsidRPr="0097790A">
        <w:rPr>
          <w:rFonts w:ascii="Century Gothic" w:hAnsi="Century Gothic"/>
        </w:rPr>
        <w:t xml:space="preserve">Our </w:t>
      </w:r>
      <w:r>
        <w:rPr>
          <w:rFonts w:ascii="Century Gothic" w:hAnsi="Century Gothic"/>
        </w:rPr>
        <w:t xml:space="preserve">thriving and rapidly expanding sixth form </w:t>
      </w:r>
      <w:r w:rsidRPr="0097790A">
        <w:rPr>
          <w:rFonts w:ascii="Century Gothic" w:hAnsi="Century Gothic"/>
        </w:rPr>
        <w:t>offer</w:t>
      </w:r>
      <w:r>
        <w:rPr>
          <w:rFonts w:ascii="Century Gothic" w:hAnsi="Century Gothic"/>
        </w:rPr>
        <w:t>s our</w:t>
      </w:r>
      <w:r w:rsidRPr="0097790A">
        <w:rPr>
          <w:rFonts w:ascii="Century Gothic" w:hAnsi="Century Gothic"/>
        </w:rPr>
        <w:t xml:space="preserve"> ambitious pupils </w:t>
      </w:r>
      <w:r>
        <w:rPr>
          <w:rFonts w:ascii="Century Gothic" w:hAnsi="Century Gothic"/>
        </w:rPr>
        <w:t>a number of pathways to</w:t>
      </w:r>
      <w:r w:rsidRPr="0097790A">
        <w:rPr>
          <w:rFonts w:ascii="Century Gothic" w:hAnsi="Century Gothic"/>
        </w:rPr>
        <w:t xml:space="preserve"> universities and apprenticeships through our academic </w:t>
      </w:r>
      <w:r>
        <w:rPr>
          <w:rFonts w:ascii="Century Gothic" w:hAnsi="Century Gothic"/>
        </w:rPr>
        <w:t xml:space="preserve">and vocational </w:t>
      </w:r>
      <w:r w:rsidRPr="0097790A">
        <w:rPr>
          <w:rFonts w:ascii="Century Gothic" w:hAnsi="Century Gothic"/>
        </w:rPr>
        <w:t>programmes</w:t>
      </w:r>
      <w:r>
        <w:rPr>
          <w:rFonts w:ascii="Century Gothic" w:hAnsi="Century Gothic"/>
        </w:rPr>
        <w:t>.</w:t>
      </w:r>
    </w:p>
    <w:p w14:paraId="739A1B29" w14:textId="77777777" w:rsidR="00092F80" w:rsidRPr="0097790A" w:rsidRDefault="00092F80" w:rsidP="00092F80">
      <w:pPr>
        <w:pStyle w:val="Default"/>
        <w:rPr>
          <w:rFonts w:ascii="Century Gothic" w:hAnsi="Century Gothic"/>
        </w:rPr>
      </w:pPr>
    </w:p>
    <w:p w14:paraId="7A10E735" w14:textId="77777777" w:rsidR="00092F80" w:rsidRDefault="00092F80" w:rsidP="00092F80">
      <w:pPr>
        <w:pStyle w:val="Default"/>
        <w:rPr>
          <w:rFonts w:ascii="Century Gothic" w:hAnsi="Century Gothic"/>
        </w:rPr>
      </w:pPr>
      <w:r w:rsidRPr="0097790A">
        <w:rPr>
          <w:rFonts w:ascii="Century Gothic" w:hAnsi="Century Gothic"/>
        </w:rPr>
        <w:t>This is a</w:t>
      </w:r>
      <w:r>
        <w:rPr>
          <w:rFonts w:ascii="Century Gothic" w:hAnsi="Century Gothic"/>
        </w:rPr>
        <w:t xml:space="preserve"> new and important role, </w:t>
      </w:r>
      <w:r w:rsidRPr="0097790A">
        <w:rPr>
          <w:rFonts w:ascii="Century Gothic" w:hAnsi="Century Gothic"/>
        </w:rPr>
        <w:t xml:space="preserve">working </w:t>
      </w:r>
      <w:r>
        <w:rPr>
          <w:rFonts w:ascii="Century Gothic" w:hAnsi="Century Gothic"/>
        </w:rPr>
        <w:t>as part of a team led by</w:t>
      </w:r>
      <w:r w:rsidRPr="0097790A">
        <w:rPr>
          <w:rFonts w:ascii="Century Gothic" w:hAnsi="Century Gothic"/>
        </w:rPr>
        <w:t xml:space="preserve"> the A</w:t>
      </w:r>
      <w:r>
        <w:rPr>
          <w:rFonts w:ascii="Century Gothic" w:hAnsi="Century Gothic"/>
        </w:rPr>
        <w:t>HT</w:t>
      </w:r>
      <w:r w:rsidRPr="0097790A">
        <w:rPr>
          <w:rFonts w:ascii="Century Gothic" w:hAnsi="Century Gothic"/>
        </w:rPr>
        <w:t xml:space="preserve"> Head of Sixth Form to provide high quality support</w:t>
      </w:r>
      <w:r>
        <w:rPr>
          <w:rFonts w:ascii="Century Gothic" w:hAnsi="Century Gothic"/>
        </w:rPr>
        <w:t>,</w:t>
      </w:r>
      <w:r w:rsidRPr="0097790A">
        <w:rPr>
          <w:rFonts w:ascii="Century Gothic" w:hAnsi="Century Gothic"/>
        </w:rPr>
        <w:t xml:space="preserve"> working with pupils to develop their use of independent study time. </w:t>
      </w:r>
      <w:r>
        <w:rPr>
          <w:rFonts w:ascii="Century Gothic" w:hAnsi="Century Gothic"/>
        </w:rPr>
        <w:t>You will also provide administrative support with references. CV’s and UCAS applications etc.</w:t>
      </w:r>
    </w:p>
    <w:p w14:paraId="6EDC1925" w14:textId="77777777" w:rsidR="00092F80" w:rsidRPr="00092F80" w:rsidRDefault="00092F80" w:rsidP="00092F80">
      <w:pPr>
        <w:pStyle w:val="Default"/>
        <w:rPr>
          <w:rFonts w:ascii="Century Gothic" w:hAnsi="Century Gothic"/>
          <w:color w:val="000000" w:themeColor="text1"/>
        </w:rPr>
      </w:pPr>
    </w:p>
    <w:p w14:paraId="0CBD93C2" w14:textId="77777777" w:rsidR="00092F80" w:rsidRPr="00092F80" w:rsidRDefault="00092F80" w:rsidP="00092F80">
      <w:pPr>
        <w:pStyle w:val="Default"/>
        <w:rPr>
          <w:rFonts w:ascii="Century Gothic" w:hAnsi="Century Gothic"/>
          <w:color w:val="000000" w:themeColor="text1"/>
        </w:rPr>
      </w:pPr>
    </w:p>
    <w:p w14:paraId="5FDA41EE" w14:textId="77982EEB" w:rsidR="00092F80" w:rsidRPr="00092F80" w:rsidRDefault="00092F80" w:rsidP="00092F80">
      <w:pPr>
        <w:pStyle w:val="Default"/>
        <w:rPr>
          <w:rFonts w:ascii="Century Gothic" w:hAnsi="Century Gothic"/>
          <w:b/>
          <w:bCs/>
          <w:color w:val="000000" w:themeColor="text1"/>
        </w:rPr>
      </w:pPr>
      <w:r w:rsidRPr="00092F80">
        <w:rPr>
          <w:rFonts w:ascii="Century Gothic" w:hAnsi="Century Gothic"/>
          <w:b/>
          <w:bCs/>
          <w:color w:val="000000" w:themeColor="text1"/>
        </w:rPr>
        <w:t xml:space="preserve">Closing date:  </w:t>
      </w:r>
      <w:r w:rsidRPr="00092F80">
        <w:rPr>
          <w:rFonts w:ascii="Century Gothic" w:hAnsi="Century Gothic"/>
          <w:b/>
          <w:bCs/>
          <w:color w:val="000000" w:themeColor="text1"/>
        </w:rPr>
        <w:tab/>
      </w:r>
      <w:r w:rsidRPr="00092F80">
        <w:rPr>
          <w:rFonts w:ascii="Century Gothic" w:hAnsi="Century Gothic"/>
          <w:b/>
          <w:bCs/>
          <w:color w:val="000000" w:themeColor="text1"/>
        </w:rPr>
        <w:tab/>
      </w:r>
      <w:r w:rsidR="00563DE2">
        <w:rPr>
          <w:rFonts w:ascii="Century Gothic" w:hAnsi="Century Gothic"/>
          <w:b/>
          <w:bCs/>
          <w:color w:val="000000" w:themeColor="text1"/>
        </w:rPr>
        <w:t>Wednesday 27</w:t>
      </w:r>
      <w:r w:rsidR="00563DE2" w:rsidRPr="00563DE2">
        <w:rPr>
          <w:rFonts w:ascii="Century Gothic" w:hAnsi="Century Gothic"/>
          <w:b/>
          <w:bCs/>
          <w:color w:val="000000" w:themeColor="text1"/>
          <w:vertAlign w:val="superscript"/>
        </w:rPr>
        <w:t>th</w:t>
      </w:r>
      <w:r w:rsidR="00563DE2">
        <w:rPr>
          <w:rFonts w:ascii="Century Gothic" w:hAnsi="Century Gothic"/>
          <w:b/>
          <w:bCs/>
          <w:color w:val="000000" w:themeColor="text1"/>
        </w:rPr>
        <w:t xml:space="preserve"> </w:t>
      </w:r>
      <w:proofErr w:type="gramStart"/>
      <w:r w:rsidR="00573A5D">
        <w:rPr>
          <w:rFonts w:ascii="Century Gothic" w:hAnsi="Century Gothic"/>
          <w:b/>
          <w:bCs/>
          <w:color w:val="000000" w:themeColor="text1"/>
        </w:rPr>
        <w:t>November</w:t>
      </w:r>
      <w:r w:rsidRPr="00092F80">
        <w:rPr>
          <w:rFonts w:ascii="Century Gothic" w:hAnsi="Century Gothic"/>
          <w:b/>
          <w:bCs/>
          <w:color w:val="000000" w:themeColor="text1"/>
        </w:rPr>
        <w:t xml:space="preserve">  2024</w:t>
      </w:r>
      <w:proofErr w:type="gramEnd"/>
      <w:r w:rsidRPr="00092F80">
        <w:rPr>
          <w:rFonts w:ascii="Century Gothic" w:hAnsi="Century Gothic"/>
          <w:b/>
          <w:bCs/>
          <w:color w:val="000000" w:themeColor="text1"/>
        </w:rPr>
        <w:tab/>
      </w:r>
      <w:r w:rsidRPr="00092F80">
        <w:rPr>
          <w:rFonts w:ascii="Century Gothic" w:hAnsi="Century Gothic"/>
          <w:b/>
          <w:bCs/>
          <w:color w:val="000000" w:themeColor="text1"/>
        </w:rPr>
        <w:tab/>
        <w:t xml:space="preserve"> </w:t>
      </w:r>
    </w:p>
    <w:p w14:paraId="53203A1A" w14:textId="77777777" w:rsidR="00092F80" w:rsidRPr="00092F80" w:rsidRDefault="00092F80" w:rsidP="00092F80">
      <w:pPr>
        <w:pStyle w:val="Default"/>
        <w:rPr>
          <w:rFonts w:ascii="Century Gothic" w:hAnsi="Century Gothic"/>
          <w:b/>
          <w:bCs/>
          <w:color w:val="000000" w:themeColor="text1"/>
        </w:rPr>
      </w:pPr>
      <w:r w:rsidRPr="00092F80">
        <w:rPr>
          <w:rFonts w:ascii="Century Gothic" w:hAnsi="Century Gothic"/>
          <w:b/>
          <w:bCs/>
          <w:color w:val="000000" w:themeColor="text1"/>
        </w:rPr>
        <w:t>Interview date:</w:t>
      </w:r>
      <w:r w:rsidRPr="00092F80">
        <w:rPr>
          <w:rFonts w:ascii="Century Gothic" w:hAnsi="Century Gothic"/>
          <w:b/>
          <w:bCs/>
          <w:color w:val="000000" w:themeColor="text1"/>
        </w:rPr>
        <w:tab/>
      </w:r>
      <w:r w:rsidRPr="00092F80">
        <w:rPr>
          <w:rFonts w:ascii="Century Gothic" w:hAnsi="Century Gothic"/>
          <w:b/>
          <w:bCs/>
          <w:color w:val="000000" w:themeColor="text1"/>
        </w:rPr>
        <w:tab/>
        <w:t>TBC</w:t>
      </w:r>
      <w:r w:rsidRPr="00092F80">
        <w:rPr>
          <w:rFonts w:ascii="Century Gothic" w:hAnsi="Century Gothic"/>
          <w:b/>
          <w:bCs/>
          <w:color w:val="000000" w:themeColor="text1"/>
        </w:rPr>
        <w:tab/>
        <w:t xml:space="preserve"> </w:t>
      </w:r>
    </w:p>
    <w:p w14:paraId="41227524" w14:textId="77777777" w:rsidR="00092F80" w:rsidRPr="00092F80" w:rsidRDefault="00092F80" w:rsidP="00092F80">
      <w:pPr>
        <w:pStyle w:val="Default"/>
        <w:rPr>
          <w:rFonts w:ascii="Century Gothic" w:hAnsi="Century Gothic"/>
          <w:color w:val="000000" w:themeColor="text1"/>
        </w:rPr>
      </w:pPr>
    </w:p>
    <w:p w14:paraId="0DA9DCAF" w14:textId="77777777" w:rsidR="004A011E" w:rsidRPr="00FC6903" w:rsidRDefault="004A011E" w:rsidP="004A011E">
      <w:pPr>
        <w:pStyle w:val="NormalWeb"/>
        <w:ind w:right="-448"/>
        <w:jc w:val="both"/>
        <w:rPr>
          <w:rFonts w:asciiTheme="minorHAnsi" w:hAnsiTheme="minorHAnsi" w:cstheme="minorHAnsi"/>
          <w:b/>
          <w:bCs/>
          <w:u w:val="single"/>
        </w:rPr>
      </w:pPr>
      <w:r w:rsidRPr="00FC6903">
        <w:rPr>
          <w:rFonts w:asciiTheme="minorHAnsi" w:hAnsiTheme="minorHAnsi" w:cstheme="minorHAnsi"/>
          <w:b/>
          <w:bCs/>
          <w:u w:val="single"/>
        </w:rPr>
        <w:t xml:space="preserve">How to Apply </w:t>
      </w:r>
    </w:p>
    <w:p w14:paraId="4883D108" w14:textId="77777777" w:rsidR="004A011E" w:rsidRDefault="004A011E" w:rsidP="004A011E">
      <w:pPr>
        <w:pStyle w:val="NormalWeb"/>
        <w:ind w:right="-448"/>
        <w:jc w:val="both"/>
        <w:rPr>
          <w:rFonts w:asciiTheme="minorHAnsi" w:hAnsiTheme="minorHAnsi" w:cstheme="minorHAnsi"/>
        </w:rPr>
      </w:pPr>
      <w:r w:rsidRPr="002F4D65">
        <w:rPr>
          <w:rFonts w:asciiTheme="minorHAnsi" w:hAnsiTheme="minorHAnsi" w:cstheme="minorHAnsi"/>
        </w:rPr>
        <w:t xml:space="preserve">Applications are submitted through our Every Candidate Portal. Click the link below to take you directly to the site. </w:t>
      </w:r>
    </w:p>
    <w:p w14:paraId="36DD4EC8" w14:textId="611D5899" w:rsidR="004A011E" w:rsidRDefault="0021485A" w:rsidP="004A011E">
      <w:pPr>
        <w:pStyle w:val="NormalWeb"/>
        <w:ind w:right="-448"/>
        <w:jc w:val="both"/>
        <w:rPr>
          <w:rFonts w:asciiTheme="minorHAnsi" w:hAnsiTheme="minorHAnsi" w:cstheme="minorHAnsi"/>
        </w:rPr>
      </w:pPr>
      <w:hyperlink r:id="rId9" w:history="1">
        <w:r w:rsidRPr="00FA2110">
          <w:rPr>
            <w:rStyle w:val="Hyperlink"/>
          </w:rPr>
          <w:t>https://candidates.every.education/Vacancies/Details?advertKey=e84af571-e10d-47ac-85f8-83999fef5987</w:t>
        </w:r>
      </w:hyperlink>
      <w:r>
        <w:t xml:space="preserve"> </w:t>
      </w:r>
    </w:p>
    <w:p w14:paraId="63241B28" w14:textId="77777777" w:rsidR="004A011E" w:rsidRDefault="004A011E" w:rsidP="004A011E">
      <w:pPr>
        <w:pStyle w:val="NormalWeb"/>
        <w:ind w:right="-448"/>
        <w:jc w:val="both"/>
        <w:rPr>
          <w:rFonts w:asciiTheme="minorHAnsi" w:hAnsiTheme="minorHAnsi" w:cstheme="minorHAnsi"/>
        </w:rPr>
      </w:pPr>
    </w:p>
    <w:p w14:paraId="7B32B8D3" w14:textId="77777777" w:rsidR="004A011E" w:rsidRDefault="004A011E" w:rsidP="004A011E">
      <w:pPr>
        <w:pStyle w:val="NormalWeb"/>
        <w:ind w:right="-448"/>
        <w:jc w:val="both"/>
        <w:rPr>
          <w:rFonts w:asciiTheme="minorHAnsi" w:hAnsiTheme="minorHAnsi" w:cstheme="minorHAnsi"/>
        </w:rPr>
      </w:pPr>
    </w:p>
    <w:p w14:paraId="63E97B0C" w14:textId="77777777" w:rsidR="004A011E" w:rsidRPr="002F4D65" w:rsidRDefault="004A011E" w:rsidP="004A011E">
      <w:pPr>
        <w:pStyle w:val="NormalWeb"/>
        <w:ind w:right="-448"/>
        <w:jc w:val="both"/>
        <w:rPr>
          <w:rFonts w:asciiTheme="minorHAnsi" w:hAnsiTheme="minorHAnsi" w:cstheme="minorHAnsi"/>
        </w:rPr>
      </w:pPr>
      <w:r w:rsidRPr="002F4D65">
        <w:rPr>
          <w:rFonts w:asciiTheme="minorHAnsi" w:hAnsiTheme="minorHAnsi" w:cstheme="minorHAnsi"/>
        </w:rPr>
        <w:lastRenderedPageBreak/>
        <w:t xml:space="preserve">Alternatively, you can click on the ‘application form’ on our careers website which will direct you to the application page. </w:t>
      </w:r>
    </w:p>
    <w:p w14:paraId="0F227A11" w14:textId="77777777" w:rsidR="004A011E" w:rsidRPr="002F4D65" w:rsidRDefault="004A011E" w:rsidP="004A011E">
      <w:pPr>
        <w:pStyle w:val="NormalWeb"/>
        <w:ind w:right="-448"/>
        <w:jc w:val="both"/>
        <w:rPr>
          <w:rFonts w:asciiTheme="minorHAnsi" w:hAnsiTheme="minorHAnsi" w:cstheme="minorHAnsi"/>
        </w:rPr>
      </w:pPr>
      <w:r w:rsidRPr="002F4D65">
        <w:rPr>
          <w:rFonts w:asciiTheme="minorHAnsi" w:hAnsiTheme="minorHAnsi" w:cstheme="minorHAnsi"/>
        </w:rPr>
        <w:t>To request any of the documents in an accessible format, or to request an application form via email</w:t>
      </w:r>
      <w:r>
        <w:rPr>
          <w:rFonts w:asciiTheme="minorHAnsi" w:hAnsiTheme="minorHAnsi" w:cstheme="minorHAnsi"/>
        </w:rPr>
        <w:t>,</w:t>
      </w:r>
      <w:r w:rsidRPr="002F4D65">
        <w:rPr>
          <w:rFonts w:asciiTheme="minorHAnsi" w:hAnsiTheme="minorHAnsi" w:cstheme="minorHAnsi"/>
        </w:rPr>
        <w:t xml:space="preserve"> please contact apply@finhampark.co.uk or call 02477 180000 and select option 2 for HR.</w:t>
      </w:r>
    </w:p>
    <w:p w14:paraId="38B19792" w14:textId="77777777" w:rsidR="004A011E" w:rsidRPr="002F4D65" w:rsidRDefault="004A011E" w:rsidP="004A011E">
      <w:pPr>
        <w:pStyle w:val="NormalWeb"/>
        <w:ind w:right="-448"/>
        <w:jc w:val="both"/>
        <w:rPr>
          <w:rFonts w:asciiTheme="minorHAnsi" w:hAnsiTheme="minorHAnsi" w:cstheme="minorHAnsi"/>
        </w:rPr>
      </w:pPr>
      <w:r w:rsidRPr="002F4D65">
        <w:rPr>
          <w:rFonts w:asciiTheme="minorHAnsi" w:hAnsiTheme="minorHAnsi" w:cstheme="minorHAnsi"/>
        </w:rPr>
        <w:t xml:space="preserve">If you are a new user to our portal, you can click on ‘Register’ to complete your candidate profile. If you want to apply directly for this role and not save your data for any future vacancies, you can click on the ‘Apply Now’ button at the bottom of </w:t>
      </w:r>
      <w:proofErr w:type="gramStart"/>
      <w:r w:rsidRPr="002F4D65">
        <w:rPr>
          <w:rFonts w:asciiTheme="minorHAnsi" w:hAnsiTheme="minorHAnsi" w:cstheme="minorHAnsi"/>
        </w:rPr>
        <w:t>the Every</w:t>
      </w:r>
      <w:proofErr w:type="gramEnd"/>
      <w:r w:rsidRPr="002F4D65">
        <w:rPr>
          <w:rFonts w:asciiTheme="minorHAnsi" w:hAnsiTheme="minorHAnsi" w:cstheme="minorHAnsi"/>
        </w:rPr>
        <w:t xml:space="preserve"> page. </w:t>
      </w:r>
    </w:p>
    <w:p w14:paraId="10109B20" w14:textId="77777777" w:rsidR="004A011E" w:rsidRDefault="004A011E" w:rsidP="004A011E">
      <w:pPr>
        <w:pStyle w:val="NormalWeb"/>
        <w:ind w:right="-448"/>
        <w:jc w:val="both"/>
        <w:rPr>
          <w:rFonts w:asciiTheme="minorHAnsi" w:hAnsiTheme="minorHAnsi" w:cstheme="minorHAnsi"/>
        </w:rPr>
      </w:pPr>
      <w:r w:rsidRPr="002F4D65">
        <w:rPr>
          <w:rFonts w:asciiTheme="minorHAnsi" w:hAnsiTheme="minorHAnsi" w:cstheme="minorHAnsi"/>
        </w:rPr>
        <w:t xml:space="preserve">For further information on this role and other opportunities within the MAT, please visit </w:t>
      </w:r>
      <w:hyperlink r:id="rId10" w:history="1">
        <w:r w:rsidRPr="002F4D65">
          <w:rPr>
            <w:rStyle w:val="Hyperlink"/>
            <w:rFonts w:asciiTheme="minorHAnsi" w:hAnsiTheme="minorHAnsi" w:cstheme="minorHAnsi"/>
          </w:rPr>
          <w:t>https://careers.fpmat.co.uk</w:t>
        </w:r>
      </w:hyperlink>
      <w:r w:rsidRPr="002F4D65">
        <w:rPr>
          <w:rFonts w:asciiTheme="minorHAnsi" w:hAnsiTheme="minorHAnsi" w:cstheme="minorHAnsi"/>
        </w:rPr>
        <w:t xml:space="preserve"> </w:t>
      </w:r>
    </w:p>
    <w:p w14:paraId="681BE15B" w14:textId="77777777" w:rsidR="004A011E" w:rsidRPr="00FC6903" w:rsidRDefault="004A011E" w:rsidP="004A011E">
      <w:pPr>
        <w:pStyle w:val="NormalWeb"/>
        <w:ind w:right="-448"/>
        <w:rPr>
          <w:rFonts w:asciiTheme="minorHAnsi" w:hAnsiTheme="minorHAnsi" w:cstheme="minorHAnsi"/>
          <w:b/>
          <w:bCs/>
          <w:sz w:val="22"/>
          <w:szCs w:val="22"/>
          <w:u w:val="single"/>
        </w:rPr>
      </w:pPr>
      <w:r w:rsidRPr="00FC6903">
        <w:rPr>
          <w:rFonts w:asciiTheme="minorHAnsi" w:hAnsiTheme="minorHAnsi" w:cstheme="minorHAnsi"/>
          <w:b/>
          <w:bCs/>
          <w:sz w:val="22"/>
          <w:szCs w:val="22"/>
          <w:u w:val="single"/>
        </w:rPr>
        <w:t>Safeguarding</w:t>
      </w:r>
    </w:p>
    <w:p w14:paraId="10A14BE2" w14:textId="77777777" w:rsidR="004A011E" w:rsidRPr="00FC6903" w:rsidRDefault="004A011E" w:rsidP="004A011E">
      <w:pPr>
        <w:pStyle w:val="NormalWeb"/>
        <w:ind w:right="-448"/>
        <w:rPr>
          <w:rFonts w:asciiTheme="minorHAnsi" w:hAnsiTheme="minorHAnsi" w:cstheme="minorHAnsi"/>
          <w:sz w:val="22"/>
          <w:szCs w:val="22"/>
        </w:rPr>
      </w:pPr>
      <w:proofErr w:type="spellStart"/>
      <w:r w:rsidRPr="00FC6903">
        <w:rPr>
          <w:rFonts w:asciiTheme="minorHAnsi" w:hAnsiTheme="minorHAnsi" w:cstheme="minorHAnsi"/>
          <w:sz w:val="22"/>
          <w:szCs w:val="22"/>
        </w:rPr>
        <w:t>Lyng</w:t>
      </w:r>
      <w:proofErr w:type="spellEnd"/>
      <w:r w:rsidRPr="00FC6903">
        <w:rPr>
          <w:rFonts w:asciiTheme="minorHAnsi" w:hAnsiTheme="minorHAnsi" w:cstheme="minorHAnsi"/>
          <w:sz w:val="22"/>
          <w:szCs w:val="22"/>
        </w:rPr>
        <w:t xml:space="preserve"> Hall is committed to safeguarding and promoting the welfare of children and young people and expects all staff and volunteers to share this commitment. All successful applicants will be requested to undertake an Enhanced Disclosure and Barring Service Check.</w:t>
      </w:r>
    </w:p>
    <w:p w14:paraId="16E8DF31" w14:textId="77777777" w:rsidR="004A011E" w:rsidRPr="00FC6903" w:rsidRDefault="004A011E" w:rsidP="004A011E">
      <w:pPr>
        <w:pStyle w:val="NormalWeb"/>
        <w:ind w:right="-448"/>
        <w:rPr>
          <w:rFonts w:asciiTheme="minorHAnsi" w:hAnsiTheme="minorHAnsi" w:cstheme="minorHAnsi"/>
          <w:sz w:val="22"/>
          <w:szCs w:val="22"/>
        </w:rPr>
      </w:pPr>
      <w:proofErr w:type="spellStart"/>
      <w:r w:rsidRPr="00FC6903">
        <w:rPr>
          <w:rFonts w:asciiTheme="minorHAnsi" w:hAnsiTheme="minorHAnsi" w:cstheme="minorHAnsi"/>
          <w:sz w:val="22"/>
          <w:szCs w:val="22"/>
        </w:rPr>
        <w:t>Finham</w:t>
      </w:r>
      <w:proofErr w:type="spellEnd"/>
      <w:r w:rsidRPr="00FC6903">
        <w:rPr>
          <w:rFonts w:asciiTheme="minorHAnsi" w:hAnsiTheme="minorHAnsi" w:cstheme="minorHAnsi"/>
          <w:sz w:val="22"/>
          <w:szCs w:val="22"/>
        </w:rPr>
        <w:t xml:space="preserve"> Park Multi Academy Trust requires all applicants to be eligible to work in the UK with no restrictions as we are unable to offer sponsorship/work visas. You will be required to provide proof of Right to Work at interview stage and if you are offered a job position with us.</w:t>
      </w:r>
    </w:p>
    <w:p w14:paraId="7EC71637" w14:textId="77777777" w:rsidR="004A011E" w:rsidRPr="00FC6903" w:rsidRDefault="004A011E" w:rsidP="004A011E">
      <w:pPr>
        <w:pStyle w:val="NormalWeb"/>
        <w:ind w:right="-448"/>
        <w:rPr>
          <w:rFonts w:asciiTheme="minorHAnsi" w:hAnsiTheme="minorHAnsi" w:cstheme="minorHAnsi"/>
          <w:sz w:val="22"/>
          <w:szCs w:val="22"/>
          <w:u w:val="single"/>
        </w:rPr>
      </w:pPr>
      <w:r w:rsidRPr="00FC6903">
        <w:rPr>
          <w:rFonts w:asciiTheme="minorHAnsi" w:hAnsiTheme="minorHAnsi" w:cstheme="minorHAnsi"/>
          <w:sz w:val="22"/>
          <w:szCs w:val="22"/>
          <w:u w:val="single"/>
        </w:rPr>
        <w:t>Online Checks</w:t>
      </w:r>
    </w:p>
    <w:p w14:paraId="24CA180D" w14:textId="36AC3DC2" w:rsidR="00092F80" w:rsidRPr="0097790A" w:rsidRDefault="004A011E" w:rsidP="004A011E">
      <w:pPr>
        <w:pStyle w:val="Default"/>
        <w:rPr>
          <w:rFonts w:ascii="Century Gothic" w:hAnsi="Century Gothic"/>
          <w:color w:val="000000" w:themeColor="text1"/>
        </w:rPr>
      </w:pPr>
      <w:r w:rsidRPr="00FC6903">
        <w:rPr>
          <w:rFonts w:asciiTheme="minorHAnsi" w:hAnsiTheme="minorHAnsi" w:cstheme="minorHAnsi"/>
          <w:sz w:val="22"/>
          <w:szCs w:val="22"/>
        </w:rPr>
        <w:t>In line with KCSIE (Keeping Children Safe in Education) 2024. We will complete online searches as part of our due diligence on all shortlisted candidates. If anything is identified as part of these checks, they will be discussed with you at interview. If any safeguarding concerns are identified we reserve the right to withdraw your application.                </w:t>
      </w:r>
    </w:p>
    <w:sectPr w:rsidR="00092F80" w:rsidRPr="0097790A">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06E21" w14:textId="77777777" w:rsidR="006D7BDF" w:rsidRDefault="006D7BDF" w:rsidP="00092F80">
      <w:r>
        <w:separator/>
      </w:r>
    </w:p>
  </w:endnote>
  <w:endnote w:type="continuationSeparator" w:id="0">
    <w:p w14:paraId="1D81E55A" w14:textId="77777777" w:rsidR="006D7BDF" w:rsidRDefault="006D7BDF" w:rsidP="00092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75A39" w14:textId="13F4DFDC" w:rsidR="00092F80" w:rsidRDefault="00092F80" w:rsidP="00092F80">
    <w:pPr>
      <w:pStyle w:val="Footer"/>
      <w:jc w:val="center"/>
    </w:pPr>
    <w:r w:rsidRPr="0012755A">
      <w:rPr>
        <w:noProof/>
        <w:lang w:eastAsia="en-GB"/>
      </w:rPr>
      <w:drawing>
        <wp:inline distT="0" distB="0" distL="0" distR="0" wp14:anchorId="343CA961" wp14:editId="163AB965">
          <wp:extent cx="768350" cy="612339"/>
          <wp:effectExtent l="0" t="0" r="0" b="0"/>
          <wp:docPr id="4" name="Picture 4" descr="C:\Users\pgreen.LYNGHALLSCHOOL\Pictures\FP MA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green.LYNGHALLSCHOOL\Pictures\FP MAT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877" cy="644637"/>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907FF" w14:textId="77777777" w:rsidR="006D7BDF" w:rsidRDefault="006D7BDF" w:rsidP="00092F80">
      <w:r>
        <w:separator/>
      </w:r>
    </w:p>
  </w:footnote>
  <w:footnote w:type="continuationSeparator" w:id="0">
    <w:p w14:paraId="6A71D8F4" w14:textId="77777777" w:rsidR="006D7BDF" w:rsidRDefault="006D7BDF" w:rsidP="00092F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83316" w14:textId="13799690" w:rsidR="00092F80" w:rsidRDefault="00092F80" w:rsidP="00092F80">
    <w:pPr>
      <w:pStyle w:val="Header"/>
      <w:jc w:val="center"/>
    </w:pPr>
    <w:r w:rsidRPr="0097790A">
      <w:rPr>
        <w:rFonts w:ascii="Century Gothic" w:hAnsi="Century Gothic"/>
        <w:noProof/>
        <w:color w:val="365F91"/>
      </w:rPr>
      <w:drawing>
        <wp:inline distT="0" distB="0" distL="0" distR="0" wp14:anchorId="3A91D9B8" wp14:editId="2AD964CB">
          <wp:extent cx="1524000" cy="13155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586" cy="131862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F80"/>
    <w:rsid w:val="000359FC"/>
    <w:rsid w:val="00083843"/>
    <w:rsid w:val="00092F80"/>
    <w:rsid w:val="0021485A"/>
    <w:rsid w:val="00227116"/>
    <w:rsid w:val="003C7E61"/>
    <w:rsid w:val="004061E1"/>
    <w:rsid w:val="004A011E"/>
    <w:rsid w:val="00563DE2"/>
    <w:rsid w:val="00573A5D"/>
    <w:rsid w:val="00612EBC"/>
    <w:rsid w:val="00635635"/>
    <w:rsid w:val="006C3969"/>
    <w:rsid w:val="006D7BDF"/>
    <w:rsid w:val="007771A8"/>
    <w:rsid w:val="007F1A79"/>
    <w:rsid w:val="00865FF3"/>
    <w:rsid w:val="008736B1"/>
    <w:rsid w:val="008E5D3F"/>
    <w:rsid w:val="008F6311"/>
    <w:rsid w:val="00973CCD"/>
    <w:rsid w:val="009E2E5E"/>
    <w:rsid w:val="00B00D98"/>
    <w:rsid w:val="00C84828"/>
    <w:rsid w:val="00C9445E"/>
    <w:rsid w:val="00D64917"/>
    <w:rsid w:val="00EB0701"/>
    <w:rsid w:val="00F32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48830F"/>
  <w15:chartTrackingRefBased/>
  <w15:docId w15:val="{DD31BB68-C038-4104-B15E-9E4E7FD5A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F8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92F80"/>
    <w:pPr>
      <w:widowControl w:val="0"/>
      <w:autoSpaceDE w:val="0"/>
      <w:autoSpaceDN w:val="0"/>
      <w:adjustRightInd w:val="0"/>
      <w:spacing w:after="0" w:line="240" w:lineRule="auto"/>
    </w:pPr>
    <w:rPr>
      <w:rFonts w:ascii="Georgia" w:eastAsiaTheme="minorEastAsia" w:hAnsi="Georgia" w:cs="Georgia"/>
      <w:color w:val="000000"/>
      <w:sz w:val="24"/>
      <w:szCs w:val="24"/>
      <w:lang w:eastAsia="en-GB"/>
    </w:rPr>
  </w:style>
  <w:style w:type="character" w:styleId="CommentReference">
    <w:name w:val="annotation reference"/>
    <w:basedOn w:val="DefaultParagraphFont"/>
    <w:uiPriority w:val="99"/>
    <w:semiHidden/>
    <w:unhideWhenUsed/>
    <w:rsid w:val="00092F80"/>
    <w:rPr>
      <w:sz w:val="16"/>
      <w:szCs w:val="16"/>
    </w:rPr>
  </w:style>
  <w:style w:type="paragraph" w:styleId="CommentText">
    <w:name w:val="annotation text"/>
    <w:basedOn w:val="Normal"/>
    <w:link w:val="CommentTextChar"/>
    <w:uiPriority w:val="99"/>
    <w:semiHidden/>
    <w:unhideWhenUsed/>
    <w:rsid w:val="00092F80"/>
    <w:pPr>
      <w:spacing w:after="160"/>
    </w:pPr>
    <w:rPr>
      <w:rFonts w:asciiTheme="minorHAnsi" w:eastAsiaTheme="minorEastAsia" w:hAnsiTheme="minorHAnsi"/>
      <w:sz w:val="20"/>
      <w:szCs w:val="20"/>
      <w:lang w:eastAsia="en-GB"/>
    </w:rPr>
  </w:style>
  <w:style w:type="character" w:customStyle="1" w:styleId="CommentTextChar">
    <w:name w:val="Comment Text Char"/>
    <w:basedOn w:val="DefaultParagraphFont"/>
    <w:link w:val="CommentText"/>
    <w:uiPriority w:val="99"/>
    <w:semiHidden/>
    <w:rsid w:val="00092F80"/>
    <w:rPr>
      <w:rFonts w:eastAsiaTheme="minorEastAsia" w:cs="Times New Roman"/>
      <w:sz w:val="20"/>
      <w:szCs w:val="20"/>
      <w:lang w:eastAsia="en-GB"/>
    </w:rPr>
  </w:style>
  <w:style w:type="paragraph" w:styleId="Header">
    <w:name w:val="header"/>
    <w:basedOn w:val="Normal"/>
    <w:link w:val="HeaderChar"/>
    <w:uiPriority w:val="99"/>
    <w:unhideWhenUsed/>
    <w:rsid w:val="00092F80"/>
    <w:pPr>
      <w:tabs>
        <w:tab w:val="center" w:pos="4513"/>
        <w:tab w:val="right" w:pos="9026"/>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92F80"/>
  </w:style>
  <w:style w:type="paragraph" w:styleId="Footer">
    <w:name w:val="footer"/>
    <w:basedOn w:val="Normal"/>
    <w:link w:val="FooterChar"/>
    <w:uiPriority w:val="99"/>
    <w:unhideWhenUsed/>
    <w:rsid w:val="00092F80"/>
    <w:pPr>
      <w:tabs>
        <w:tab w:val="center" w:pos="4513"/>
        <w:tab w:val="right" w:pos="9026"/>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92F80"/>
  </w:style>
  <w:style w:type="paragraph" w:styleId="ListParagraph">
    <w:name w:val="List Paragraph"/>
    <w:basedOn w:val="Normal"/>
    <w:uiPriority w:val="49"/>
    <w:qFormat/>
    <w:rsid w:val="004A011E"/>
    <w:pPr>
      <w:ind w:left="720" w:firstLine="360"/>
      <w:contextualSpacing/>
    </w:pPr>
    <w:rPr>
      <w:rFonts w:ascii="Calibri" w:hAnsi="Calibri"/>
      <w:sz w:val="22"/>
      <w:szCs w:val="22"/>
      <w:lang w:val="en-US" w:bidi="en-US"/>
    </w:rPr>
  </w:style>
  <w:style w:type="paragraph" w:styleId="NormalWeb">
    <w:name w:val="Normal (Web)"/>
    <w:basedOn w:val="Normal"/>
    <w:uiPriority w:val="99"/>
    <w:unhideWhenUsed/>
    <w:rsid w:val="004A011E"/>
    <w:pPr>
      <w:spacing w:before="100" w:beforeAutospacing="1" w:after="100" w:afterAutospacing="1"/>
    </w:pPr>
    <w:rPr>
      <w:lang w:eastAsia="en-GB"/>
    </w:rPr>
  </w:style>
  <w:style w:type="character" w:styleId="Hyperlink">
    <w:name w:val="Hyperlink"/>
    <w:basedOn w:val="DefaultParagraphFont"/>
    <w:uiPriority w:val="99"/>
    <w:unhideWhenUsed/>
    <w:rsid w:val="004A011E"/>
    <w:rPr>
      <w:color w:val="0563C1" w:themeColor="hyperlink"/>
      <w:u w:val="single"/>
    </w:rPr>
  </w:style>
  <w:style w:type="character" w:styleId="UnresolvedMention">
    <w:name w:val="Unresolved Mention"/>
    <w:basedOn w:val="DefaultParagraphFont"/>
    <w:uiPriority w:val="99"/>
    <w:semiHidden/>
    <w:unhideWhenUsed/>
    <w:rsid w:val="002148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careers.fpmat.co.uk" TargetMode="External"/><Relationship Id="rId4" Type="http://schemas.openxmlformats.org/officeDocument/2006/relationships/styles" Target="styles.xml"/><Relationship Id="rId9" Type="http://schemas.openxmlformats.org/officeDocument/2006/relationships/hyperlink" Target="https://candidates.every.education/Vacancies/Details?advertKey=e84af571-e10d-47ac-85f8-83999fef5987"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06cf4d43dc56a01a34703f2d1d07f8f0">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6cb36b8dbfd994581caf6dc15e53bfec"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Props1.xml><?xml version="1.0" encoding="utf-8"?>
<ds:datastoreItem xmlns:ds="http://schemas.openxmlformats.org/officeDocument/2006/customXml" ds:itemID="{CD182705-F0F6-4C9E-BC3E-CB25AB807A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f927b-72ce-40c3-a34c-71892d9939b3"/>
    <ds:schemaRef ds:uri="053565bc-1c91-4c15-8f4b-ff0256871a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E92981-460C-43A1-8F5D-6813859983B0}">
  <ds:schemaRefs>
    <ds:schemaRef ds:uri="http://schemas.microsoft.com/sharepoint/v3/contenttype/forms"/>
  </ds:schemaRefs>
</ds:datastoreItem>
</file>

<file path=customXml/itemProps3.xml><?xml version="1.0" encoding="utf-8"?>
<ds:datastoreItem xmlns:ds="http://schemas.openxmlformats.org/officeDocument/2006/customXml" ds:itemID="{C6438A61-AD81-4853-9EB8-3F98B5408EBC}">
  <ds:schemaRefs>
    <ds:schemaRef ds:uri="http://schemas.microsoft.com/office/2006/metadata/properties"/>
    <ds:schemaRef ds:uri="http://schemas.microsoft.com/office/infopath/2007/PartnerControls"/>
    <ds:schemaRef ds:uri="053565bc-1c91-4c15-8f4b-ff0256871ab1"/>
    <ds:schemaRef ds:uri="3caf927b-72ce-40c3-a34c-71892d9939b3"/>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Pages>
  <Words>450</Words>
  <Characters>2571</Characters>
  <Application>Microsoft Office Word</Application>
  <DocSecurity>0</DocSecurity>
  <Lines>21</Lines>
  <Paragraphs>6</Paragraphs>
  <ScaleCrop>false</ScaleCrop>
  <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Dimple Ord</dc:creator>
  <cp:keywords/>
  <dc:description/>
  <cp:lastModifiedBy>Priya Selvakumar</cp:lastModifiedBy>
  <cp:revision>29</cp:revision>
  <dcterms:created xsi:type="dcterms:W3CDTF">2024-11-11T14:07:00Z</dcterms:created>
  <dcterms:modified xsi:type="dcterms:W3CDTF">2024-11-14T13:17:00Z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b080fe27-4101-44d3-94e2-4aff711e9c26</vt:lpwstr>
  </property>
  <property fmtid="{D5CDD505-2E9C-101B-9397-08002B2CF9AE}" pid="3" name="ContentTypeId">
    <vt:lpwstr>0x010100ABDED7085F496E4B97D8DBFA45BF7F2A</vt:lpwstr>
  </property>
  <property fmtid="{D5CDD505-2E9C-101B-9397-08002B2CF9AE}" pid="4" name="MediaServiceImageTags">
    <vt:lpwstr/>
  </property>
</Properties>
</file>