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7DAB" w14:textId="77777777" w:rsidR="00A01E0A" w:rsidRPr="00A01E0A" w:rsidRDefault="00A01E0A" w:rsidP="00A01E0A">
      <w:pPr>
        <w:pStyle w:val="NoSpacing"/>
        <w:rPr>
          <w:rFonts w:cstheme="minorHAnsi"/>
          <w:b/>
          <w:bCs/>
          <w:sz w:val="28"/>
          <w:szCs w:val="28"/>
        </w:rPr>
      </w:pPr>
      <w:r w:rsidRPr="00A01E0A">
        <w:rPr>
          <w:rFonts w:cstheme="minorHAnsi"/>
          <w:b/>
          <w:bCs/>
          <w:sz w:val="28"/>
          <w:szCs w:val="28"/>
        </w:rPr>
        <w:t>SEMH Support Assistant</w:t>
      </w:r>
    </w:p>
    <w:p w14:paraId="0EC9CA03" w14:textId="77777777" w:rsidR="00A01E0A" w:rsidRDefault="00A01E0A" w:rsidP="00A01E0A">
      <w:pPr>
        <w:pStyle w:val="NoSpacing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3A39A65C" w14:textId="77777777" w:rsidR="00A01E0A" w:rsidRPr="00A01E0A" w:rsidRDefault="00A01E0A" w:rsidP="00A01E0A">
      <w:pPr>
        <w:pStyle w:val="NoSpacing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A01E0A">
        <w:rPr>
          <w:rFonts w:cstheme="minorHAnsi"/>
          <w:b/>
          <w:bCs/>
          <w:sz w:val="24"/>
          <w:szCs w:val="24"/>
        </w:rPr>
        <w:t>Job Description</w:t>
      </w:r>
    </w:p>
    <w:p w14:paraId="50AFF349" w14:textId="77777777" w:rsidR="00A01E0A" w:rsidRPr="00FB61B1" w:rsidRDefault="00A01E0A" w:rsidP="00A01E0A">
      <w:pPr>
        <w:pStyle w:val="NoSpacing"/>
        <w:rPr>
          <w:rFonts w:cstheme="minorHAnsi"/>
        </w:rPr>
      </w:pPr>
    </w:p>
    <w:p w14:paraId="09150586" w14:textId="77777777" w:rsidR="00A01E0A" w:rsidRPr="00A01E0A" w:rsidRDefault="00A01E0A" w:rsidP="00A01E0A">
      <w:pPr>
        <w:pStyle w:val="NoSpacing"/>
        <w:rPr>
          <w:rFonts w:cstheme="minorHAnsi"/>
          <w:b/>
          <w:bCs/>
        </w:rPr>
      </w:pPr>
      <w:r w:rsidRPr="00A01E0A">
        <w:rPr>
          <w:rFonts w:cstheme="minorHAnsi"/>
          <w:b/>
          <w:bCs/>
        </w:rPr>
        <w:t>Purpose:</w:t>
      </w:r>
    </w:p>
    <w:p w14:paraId="06819C88" w14:textId="6598E184" w:rsidR="00A01E0A" w:rsidRPr="00A24145" w:rsidRDefault="00A01E0A" w:rsidP="00A01E0A">
      <w:pPr>
        <w:pStyle w:val="NoSpacing"/>
        <w:rPr>
          <w:rFonts w:cstheme="minorHAnsi"/>
          <w:lang w:eastAsia="en-GB"/>
        </w:rPr>
      </w:pPr>
      <w:r w:rsidRPr="00A24145">
        <w:rPr>
          <w:rFonts w:cstheme="minorHAnsi"/>
          <w:lang w:eastAsia="en-GB"/>
        </w:rPr>
        <w:t>To</w:t>
      </w:r>
      <w:r w:rsidR="00940481">
        <w:rPr>
          <w:rFonts w:cstheme="minorHAnsi"/>
          <w:lang w:eastAsia="en-GB"/>
        </w:rPr>
        <w:t xml:space="preserve"> work under the guidance of the Headteacher and Inclusion Leader to</w:t>
      </w:r>
      <w:r w:rsidRPr="00A24145">
        <w:rPr>
          <w:rFonts w:cstheme="minorHAnsi"/>
          <w:lang w:eastAsia="en-GB"/>
        </w:rPr>
        <w:t xml:space="preserve"> develop the </w:t>
      </w:r>
      <w:r w:rsidR="00A24145" w:rsidRPr="00A24145">
        <w:rPr>
          <w:rFonts w:cstheme="minorHAnsi"/>
          <w:lang w:eastAsia="en-GB"/>
        </w:rPr>
        <w:t>academy’s</w:t>
      </w:r>
      <w:r w:rsidRPr="00A24145">
        <w:rPr>
          <w:rFonts w:cstheme="minorHAnsi"/>
          <w:lang w:eastAsia="en-GB"/>
        </w:rPr>
        <w:t xml:space="preserve"> ability to support the inclusion, progress and achievement of more vulnerable children</w:t>
      </w:r>
      <w:r w:rsidR="00082B53">
        <w:rPr>
          <w:rFonts w:cstheme="minorHAnsi"/>
          <w:lang w:eastAsia="en-GB"/>
        </w:rPr>
        <w:t xml:space="preserve">, primarily those </w:t>
      </w:r>
      <w:r w:rsidRPr="00A24145">
        <w:rPr>
          <w:rFonts w:cstheme="minorHAnsi"/>
          <w:lang w:eastAsia="en-GB"/>
        </w:rPr>
        <w:t>with SEMH</w:t>
      </w:r>
      <w:r w:rsidR="00082B53">
        <w:rPr>
          <w:rFonts w:cstheme="minorHAnsi"/>
          <w:lang w:eastAsia="en-GB"/>
        </w:rPr>
        <w:t xml:space="preserve"> needs</w:t>
      </w:r>
      <w:r w:rsidR="00940481">
        <w:rPr>
          <w:rFonts w:cstheme="minorHAnsi"/>
          <w:lang w:eastAsia="en-GB"/>
        </w:rPr>
        <w:t xml:space="preserve">.  This will be </w:t>
      </w:r>
      <w:r w:rsidRPr="00A24145">
        <w:rPr>
          <w:rFonts w:cstheme="minorHAnsi"/>
          <w:lang w:eastAsia="en-GB"/>
        </w:rPr>
        <w:t xml:space="preserve">through </w:t>
      </w:r>
      <w:r w:rsidR="00940481">
        <w:rPr>
          <w:rFonts w:cstheme="minorHAnsi"/>
          <w:lang w:eastAsia="en-GB"/>
        </w:rPr>
        <w:t xml:space="preserve">developing </w:t>
      </w:r>
      <w:r w:rsidRPr="00A24145">
        <w:rPr>
          <w:rFonts w:cstheme="minorHAnsi"/>
          <w:lang w:eastAsia="en-GB"/>
        </w:rPr>
        <w:t>specialist</w:t>
      </w:r>
      <w:r w:rsidR="00A24145" w:rsidRPr="00A24145">
        <w:rPr>
          <w:rFonts w:cstheme="minorHAnsi"/>
          <w:lang w:eastAsia="en-GB"/>
        </w:rPr>
        <w:t xml:space="preserve"> provision</w:t>
      </w:r>
      <w:r w:rsidR="00940481">
        <w:rPr>
          <w:rFonts w:cstheme="minorHAnsi"/>
          <w:lang w:eastAsia="en-GB"/>
        </w:rPr>
        <w:t xml:space="preserve"> </w:t>
      </w:r>
      <w:r w:rsidR="00FF499F">
        <w:rPr>
          <w:rFonts w:cstheme="minorHAnsi"/>
          <w:lang w:eastAsia="en-GB"/>
        </w:rPr>
        <w:t>for</w:t>
      </w:r>
      <w:r w:rsidR="00940481">
        <w:rPr>
          <w:rFonts w:cstheme="minorHAnsi"/>
          <w:lang w:eastAsia="en-GB"/>
        </w:rPr>
        <w:t xml:space="preserve"> individual</w:t>
      </w:r>
      <w:r w:rsidR="00FF499F">
        <w:rPr>
          <w:rFonts w:cstheme="minorHAnsi"/>
          <w:lang w:eastAsia="en-GB"/>
        </w:rPr>
        <w:t>s</w:t>
      </w:r>
      <w:r w:rsidR="00940481">
        <w:rPr>
          <w:rFonts w:cstheme="minorHAnsi"/>
          <w:lang w:eastAsia="en-GB"/>
        </w:rPr>
        <w:t>, small group</w:t>
      </w:r>
      <w:r w:rsidR="00FF499F">
        <w:rPr>
          <w:rFonts w:cstheme="minorHAnsi"/>
          <w:lang w:eastAsia="en-GB"/>
        </w:rPr>
        <w:t>s</w:t>
      </w:r>
      <w:r w:rsidR="00940481">
        <w:rPr>
          <w:rFonts w:cstheme="minorHAnsi"/>
          <w:lang w:eastAsia="en-GB"/>
        </w:rPr>
        <w:t xml:space="preserve"> and </w:t>
      </w:r>
      <w:r w:rsidR="00FF499F">
        <w:rPr>
          <w:rFonts w:cstheme="minorHAnsi"/>
          <w:lang w:eastAsia="en-GB"/>
        </w:rPr>
        <w:t xml:space="preserve">within the </w:t>
      </w:r>
      <w:r w:rsidR="00940481">
        <w:rPr>
          <w:rFonts w:cstheme="minorHAnsi"/>
          <w:lang w:eastAsia="en-GB"/>
        </w:rPr>
        <w:t>whole classroom environment a</w:t>
      </w:r>
      <w:r w:rsidR="00FF499F">
        <w:rPr>
          <w:rFonts w:cstheme="minorHAnsi"/>
          <w:lang w:eastAsia="en-GB"/>
        </w:rPr>
        <w:t xml:space="preserve">long with </w:t>
      </w:r>
      <w:r w:rsidR="00940481">
        <w:rPr>
          <w:rFonts w:cstheme="minorHAnsi"/>
          <w:lang w:eastAsia="en-GB"/>
        </w:rPr>
        <w:t xml:space="preserve">providing </w:t>
      </w:r>
      <w:r w:rsidRPr="00A24145">
        <w:rPr>
          <w:rFonts w:cstheme="minorHAnsi"/>
          <w:lang w:eastAsia="en-GB"/>
        </w:rPr>
        <w:t xml:space="preserve">advice and support to </w:t>
      </w:r>
      <w:r w:rsidR="00A24145" w:rsidRPr="00A24145">
        <w:rPr>
          <w:rFonts w:cstheme="minorHAnsi"/>
          <w:lang w:eastAsia="en-GB"/>
        </w:rPr>
        <w:t>colleagues and families.</w:t>
      </w:r>
      <w:r w:rsidRPr="00A24145">
        <w:rPr>
          <w:rFonts w:cstheme="minorHAnsi"/>
          <w:lang w:eastAsia="en-GB"/>
        </w:rPr>
        <w:t xml:space="preserve"> </w:t>
      </w:r>
    </w:p>
    <w:p w14:paraId="355EBF62" w14:textId="77777777" w:rsidR="00A01E0A" w:rsidRPr="00FB61B1" w:rsidRDefault="00A01E0A" w:rsidP="00A01E0A">
      <w:pPr>
        <w:pStyle w:val="NoSpacing"/>
        <w:rPr>
          <w:rFonts w:cstheme="minorHAnsi"/>
          <w:lang w:eastAsia="en-GB"/>
        </w:rPr>
      </w:pPr>
    </w:p>
    <w:p w14:paraId="2875EEFA" w14:textId="33128DA2" w:rsidR="004D311F" w:rsidRDefault="00940481" w:rsidP="00940481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 xml:space="preserve">Supporting </w:t>
      </w:r>
      <w:r w:rsidR="00BD3295">
        <w:rPr>
          <w:rFonts w:cstheme="minorHAnsi"/>
          <w:b/>
          <w:bCs/>
        </w:rPr>
        <w:t>children</w:t>
      </w:r>
      <w:r w:rsidR="00A24145">
        <w:rPr>
          <w:rFonts w:cstheme="minorHAnsi"/>
        </w:rPr>
        <w:t xml:space="preserve"> </w:t>
      </w:r>
    </w:p>
    <w:p w14:paraId="07F0337B" w14:textId="04B8298E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To set out and prepare suitable environments according to the needs of the </w:t>
      </w:r>
      <w:r w:rsidR="00BD3295" w:rsidRPr="00FF499F">
        <w:rPr>
          <w:rFonts w:asciiTheme="minorHAnsi" w:eastAsia="Times New Roman" w:hAnsiTheme="minorHAnsi" w:cstheme="minorHAnsi"/>
          <w:color w:val="333333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;</w:t>
      </w:r>
    </w:p>
    <w:p w14:paraId="24F3B3A7" w14:textId="4D54892F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Support </w:t>
      </w:r>
      <w:r w:rsidR="00BD3295" w:rsidRPr="00FF499F">
        <w:rPr>
          <w:rFonts w:asciiTheme="minorHAnsi" w:eastAsia="Times New Roman" w:hAnsiTheme="minorHAnsi" w:cstheme="minorHAnsi"/>
          <w:color w:val="333333"/>
          <w:lang w:eastAsia="en-GB"/>
        </w:rPr>
        <w:t>children</w:t>
      </w:r>
      <w:r w:rsidR="00FF499F">
        <w:rPr>
          <w:rFonts w:asciiTheme="minorHAnsi" w:eastAsia="Times New Roman" w:hAnsiTheme="minorHAnsi" w:cstheme="minorHAnsi"/>
          <w:color w:val="333333"/>
          <w:lang w:eastAsia="en-GB"/>
        </w:rPr>
        <w:t>’s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 </w:t>
      </w:r>
      <w:r w:rsidR="00FF499F">
        <w:rPr>
          <w:rFonts w:asciiTheme="minorHAnsi" w:eastAsia="Times New Roman" w:hAnsiTheme="minorHAnsi" w:cstheme="minorHAnsi"/>
          <w:color w:val="333333"/>
          <w:lang w:eastAsia="en-GB"/>
        </w:rPr>
        <w:t>S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ocial</w:t>
      </w:r>
      <w:r w:rsidR="00FF499F">
        <w:rPr>
          <w:rFonts w:asciiTheme="minorHAnsi" w:eastAsia="Times New Roman" w:hAnsiTheme="minorHAnsi" w:cstheme="minorHAnsi"/>
          <w:color w:val="333333"/>
          <w:lang w:eastAsia="en-GB"/>
        </w:rPr>
        <w:t>, E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motional</w:t>
      </w:r>
      <w:r w:rsid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 and Mental Health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 development and promote independence in a safe, secure and challenging environment, recognising and rewarding achievements as appropriate;</w:t>
      </w:r>
    </w:p>
    <w:p w14:paraId="343FC976" w14:textId="77A09D65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Use a nurturing approach to promote and reinforce </w:t>
      </w:r>
      <w:r w:rsidR="00BD3295"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child</w:t>
      </w: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 self-esteem through praise and encouragement;</w:t>
      </w:r>
    </w:p>
    <w:p w14:paraId="0E208BC3" w14:textId="530CDD97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Ensure needs are met and be sensitive to the welfare and care of the </w:t>
      </w:r>
      <w:r w:rsidR="00BD3295"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 both physically and emotionally;</w:t>
      </w:r>
    </w:p>
    <w:p w14:paraId="557AE45F" w14:textId="533B2BE5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Support </w:t>
      </w:r>
      <w:r w:rsidR="00BD3295" w:rsidRPr="00FF499F">
        <w:rPr>
          <w:rFonts w:asciiTheme="minorHAnsi" w:eastAsia="Times New Roman" w:hAnsiTheme="minorHAnsi" w:cstheme="minorHAnsi"/>
          <w:color w:val="333333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 to apply learnt strategies in the classroom environment;</w:t>
      </w:r>
    </w:p>
    <w:p w14:paraId="119E6DCB" w14:textId="199DFCE2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Work with individuals and groups of </w:t>
      </w:r>
      <w:r w:rsidR="00BD3295"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 to succeed with targets as outlined by the Inclusion Leader and class teacher;</w:t>
      </w:r>
    </w:p>
    <w:p w14:paraId="05E6AFD5" w14:textId="242BE14C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Develop </w:t>
      </w:r>
      <w:r w:rsidR="00BD3295"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’ self-regulation strategies;</w:t>
      </w:r>
    </w:p>
    <w:p w14:paraId="7DF442DC" w14:textId="77777777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Develop communication and social skills;</w:t>
      </w:r>
    </w:p>
    <w:p w14:paraId="1EB5F2E0" w14:textId="77777777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Encourage children to interact and work cooperatively with others;</w:t>
      </w:r>
    </w:p>
    <w:p w14:paraId="45334614" w14:textId="3385A23D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Provide creative, enriching activities and opportunities for </w:t>
      </w:r>
      <w:r w:rsidR="00BD3295"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;</w:t>
      </w:r>
    </w:p>
    <w:p w14:paraId="5B144AC6" w14:textId="2F9AB14E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Participate in </w:t>
      </w:r>
      <w:r w:rsidR="00BD3295" w:rsidRPr="00FF499F">
        <w:rPr>
          <w:rFonts w:asciiTheme="minorHAnsi" w:eastAsia="Times New Roman" w:hAnsiTheme="minorHAnsi" w:cstheme="minorHAnsi"/>
          <w:color w:val="333333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’ play;</w:t>
      </w:r>
    </w:p>
    <w:p w14:paraId="34858225" w14:textId="3726D346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Set up and maintain a positive learning environment with the individuals and groups of children you are supporting;</w:t>
      </w:r>
    </w:p>
    <w:p w14:paraId="00DE94B8" w14:textId="37BBF7A3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Promote the inclusion of all </w:t>
      </w:r>
      <w:r w:rsidR="00BD3295" w:rsidRPr="00FF499F">
        <w:rPr>
          <w:rFonts w:asciiTheme="minorHAnsi" w:eastAsia="Times New Roman" w:hAnsiTheme="minorHAnsi" w:cstheme="minorHAnsi"/>
          <w:color w:val="333333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 within the school so that they are able to participate in all aspects of school life; </w:t>
      </w:r>
    </w:p>
    <w:p w14:paraId="75FC110F" w14:textId="77777777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Support positive play at lunchtimes;</w:t>
      </w:r>
    </w:p>
    <w:p w14:paraId="622771D2" w14:textId="77777777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Maintain high expectations; </w:t>
      </w:r>
    </w:p>
    <w:p w14:paraId="4AD8A80E" w14:textId="515B8186" w:rsidR="00940481" w:rsidRPr="00FF499F" w:rsidRDefault="00940481" w:rsidP="00FF499F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Support individual </w:t>
      </w:r>
      <w:r w:rsidR="00BD3295"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 with specific programmes as identified by the Inclusion Leader.</w:t>
      </w:r>
    </w:p>
    <w:p w14:paraId="79046DB4" w14:textId="39F17F43" w:rsidR="00940481" w:rsidRDefault="00940481" w:rsidP="00940481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</w:p>
    <w:p w14:paraId="41116E26" w14:textId="0C460078" w:rsidR="00940481" w:rsidRPr="00FF499F" w:rsidRDefault="00940481" w:rsidP="00940481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b/>
          <w:bCs/>
          <w:color w:val="333333"/>
          <w:lang w:eastAsia="en-GB"/>
        </w:rPr>
        <w:t>Supporting the Leadership Team</w:t>
      </w:r>
    </w:p>
    <w:p w14:paraId="578EEFE5" w14:textId="00A488E9" w:rsidR="00940481" w:rsidRPr="00FF499F" w:rsidRDefault="00940481" w:rsidP="00FF499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Work alongside class teachers and the Inclusion Leader to plan learning for identified children;</w:t>
      </w:r>
    </w:p>
    <w:p w14:paraId="21960AEC" w14:textId="7FF933B2" w:rsidR="00940481" w:rsidRPr="00FF499F" w:rsidRDefault="00940481" w:rsidP="00FF499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Be prepared to liaise with </w:t>
      </w:r>
      <w:r w:rsid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teachers, </w:t>
      </w: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the Inclusion Leader and</w:t>
      </w:r>
      <w:r w:rsid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 families</w:t>
      </w: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;</w:t>
      </w:r>
    </w:p>
    <w:p w14:paraId="142DB456" w14:textId="77777777" w:rsidR="00940481" w:rsidRPr="00FF499F" w:rsidRDefault="00940481" w:rsidP="00FF499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Attend appropriate CPD to develop and fulfil the role;</w:t>
      </w:r>
    </w:p>
    <w:p w14:paraId="386C0E5A" w14:textId="566630A0" w:rsidR="00940481" w:rsidRPr="00FF499F" w:rsidRDefault="00940481" w:rsidP="00FF499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 xml:space="preserve">Prepare materials and activities to support the teaching and learning </w:t>
      </w:r>
      <w:r w:rsidR="00BD3295"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of identified children;</w:t>
      </w:r>
    </w:p>
    <w:p w14:paraId="246F54A2" w14:textId="093E0AF2" w:rsidR="00940481" w:rsidRPr="00FF499F" w:rsidRDefault="00940481" w:rsidP="00FF499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Support teachers to create a supportive working environment where </w:t>
      </w:r>
      <w:r w:rsidR="00BD3295" w:rsidRPr="00FF499F">
        <w:rPr>
          <w:rFonts w:asciiTheme="minorHAnsi" w:eastAsia="Times New Roman" w:hAnsiTheme="minorHAnsi" w:cstheme="minorHAnsi"/>
          <w:color w:val="333333"/>
          <w:lang w:eastAsia="en-GB"/>
        </w:rPr>
        <w:t>children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 feel happy and secure</w:t>
      </w:r>
      <w:r w:rsidR="00BD3295" w:rsidRPr="00FF499F">
        <w:rPr>
          <w:rFonts w:asciiTheme="minorHAnsi" w:eastAsia="Times New Roman" w:hAnsiTheme="minorHAnsi" w:cstheme="minorHAnsi"/>
          <w:color w:val="333333"/>
          <w:lang w:eastAsia="en-GB"/>
        </w:rPr>
        <w:t>;</w:t>
      </w:r>
    </w:p>
    <w:p w14:paraId="5E0E9EB2" w14:textId="07BB1EF5" w:rsidR="00940481" w:rsidRPr="00FF499F" w:rsidRDefault="00940481" w:rsidP="00FF499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To follow up and address behaviour incidents as required, using a restorative justice approach as appropriate</w:t>
      </w:r>
      <w:r w:rsidR="00BD3295" w:rsidRPr="00FF499F">
        <w:rPr>
          <w:rFonts w:asciiTheme="minorHAnsi" w:eastAsia="Times New Roman" w:hAnsiTheme="minorHAnsi" w:cstheme="minorHAnsi"/>
          <w:color w:val="333333"/>
          <w:lang w:eastAsia="en-GB"/>
        </w:rPr>
        <w:t>;</w:t>
      </w:r>
    </w:p>
    <w:p w14:paraId="71EAF651" w14:textId="309F4970" w:rsidR="00940481" w:rsidRPr="00FF499F" w:rsidRDefault="00940481" w:rsidP="00FF499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To be responsible for keeping records as required</w:t>
      </w:r>
      <w:r w:rsidR="00BD3295" w:rsidRPr="00FF499F">
        <w:rPr>
          <w:rFonts w:asciiTheme="minorHAnsi" w:eastAsia="Times New Roman" w:hAnsiTheme="minorHAnsi" w:cstheme="minorHAnsi"/>
          <w:color w:val="333333"/>
          <w:lang w:eastAsia="en-GB"/>
        </w:rPr>
        <w:t>;</w:t>
      </w:r>
    </w:p>
    <w:p w14:paraId="5DF87198" w14:textId="5E938BBD" w:rsidR="00940481" w:rsidRPr="00FF499F" w:rsidRDefault="00940481" w:rsidP="00FF499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To promote the</w:t>
      </w:r>
      <w:r w:rsidR="00BD3295"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 academy’s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 behaviour policy to </w:t>
      </w:r>
      <w:r w:rsidR="00BD3295" w:rsidRPr="00FF499F">
        <w:rPr>
          <w:rFonts w:asciiTheme="minorHAnsi" w:eastAsia="Times New Roman" w:hAnsiTheme="minorHAnsi" w:cstheme="minorHAnsi"/>
          <w:color w:val="333333"/>
          <w:lang w:eastAsia="en-GB"/>
        </w:rPr>
        <w:t>support positive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 behaviour constructively, promote self-</w:t>
      </w:r>
      <w:r w:rsidR="00BD3295" w:rsidRPr="00FF499F">
        <w:rPr>
          <w:rFonts w:asciiTheme="minorHAnsi" w:eastAsia="Times New Roman" w:hAnsiTheme="minorHAnsi" w:cstheme="minorHAnsi"/>
          <w:color w:val="333333"/>
          <w:lang w:eastAsia="en-GB"/>
        </w:rPr>
        <w:t>regulation</w:t>
      </w: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, self-reflection and independence</w:t>
      </w:r>
      <w:r w:rsidR="00FF499F">
        <w:rPr>
          <w:rFonts w:asciiTheme="minorHAnsi" w:eastAsia="Times New Roman" w:hAnsiTheme="minorHAnsi" w:cstheme="minorHAnsi"/>
          <w:color w:val="333333"/>
          <w:lang w:eastAsia="en-GB"/>
        </w:rPr>
        <w:t>;</w:t>
      </w:r>
    </w:p>
    <w:p w14:paraId="1F2AAAEA" w14:textId="5D64C7BF" w:rsidR="00940481" w:rsidRPr="00FF499F" w:rsidRDefault="00940481" w:rsidP="00FF499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To plan, prepare and manage appropriate well-being activities</w:t>
      </w:r>
      <w:r w:rsidR="00FF499F">
        <w:rPr>
          <w:rFonts w:asciiTheme="minorHAnsi" w:eastAsia="Times New Roman" w:hAnsiTheme="minorHAnsi" w:cstheme="minorHAnsi"/>
          <w:color w:val="333333"/>
          <w:lang w:eastAsia="en-GB"/>
        </w:rPr>
        <w:t>.</w:t>
      </w:r>
    </w:p>
    <w:p w14:paraId="338C621F" w14:textId="2B9D1ECC" w:rsidR="00BD3295" w:rsidRDefault="00BD3295" w:rsidP="00BD3295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</w:p>
    <w:p w14:paraId="45B3424A" w14:textId="1E4A7DB0" w:rsidR="00BD3295" w:rsidRPr="00FF499F" w:rsidRDefault="00BD3295" w:rsidP="00BD3295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bCs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b/>
          <w:bCs/>
          <w:color w:val="333333"/>
          <w:lang w:eastAsia="en-GB"/>
        </w:rPr>
        <w:lastRenderedPageBreak/>
        <w:t>Supporting the academy</w:t>
      </w:r>
    </w:p>
    <w:p w14:paraId="35A95324" w14:textId="77777777" w:rsidR="00BD3295" w:rsidRPr="00FF499F" w:rsidRDefault="00BD3295" w:rsidP="00FF49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Foster positive links between home and school;</w:t>
      </w:r>
    </w:p>
    <w:p w14:paraId="3BE751C3" w14:textId="5E9DD737" w:rsidR="00BD3295" w:rsidRPr="00FF499F" w:rsidRDefault="00BD3295" w:rsidP="00FF49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 xml:space="preserve">To promote the policies and ethos of the academy; </w:t>
      </w:r>
    </w:p>
    <w:p w14:paraId="34387CD5" w14:textId="4798ACA0" w:rsidR="00BD3295" w:rsidRPr="00FF499F" w:rsidRDefault="00BD3295" w:rsidP="00FF49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To promote positive values, attitudes and behaviour, dealing promptly with conflict and encouraging children to take responsibility for their behaviour;</w:t>
      </w:r>
    </w:p>
    <w:p w14:paraId="7619CCCB" w14:textId="071CABA3" w:rsidR="00BD3295" w:rsidRPr="00FF499F" w:rsidRDefault="00BD3295" w:rsidP="00FF49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Maintain appropriate confidentiality;</w:t>
      </w:r>
    </w:p>
    <w:p w14:paraId="56D28AA5" w14:textId="740EEBD0" w:rsidR="00BD3295" w:rsidRPr="00FF499F" w:rsidRDefault="00BD3295" w:rsidP="00FF49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Follow school policies as set by the Governing Body;</w:t>
      </w:r>
    </w:p>
    <w:p w14:paraId="661DC25E" w14:textId="7886F1D7" w:rsidR="00BD3295" w:rsidRPr="00FF499F" w:rsidRDefault="00BD3295" w:rsidP="00FF49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bdr w:val="none" w:sz="0" w:space="0" w:color="auto" w:frame="1"/>
          <w:lang w:eastAsia="en-GB"/>
        </w:rPr>
        <w:t>Follow safety procedures;</w:t>
      </w:r>
    </w:p>
    <w:p w14:paraId="1EB6759B" w14:textId="77777777" w:rsidR="00BD3295" w:rsidRPr="00FF499F" w:rsidRDefault="00BD3295" w:rsidP="00FF49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To attend meetings and training as required;</w:t>
      </w:r>
    </w:p>
    <w:p w14:paraId="58CA6C89" w14:textId="5EFB9DA0" w:rsidR="00BD3295" w:rsidRPr="00FF499F" w:rsidRDefault="00BD3295" w:rsidP="00FF499F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  <w:r w:rsidRPr="00FF499F">
        <w:rPr>
          <w:rFonts w:asciiTheme="minorHAnsi" w:eastAsia="Times New Roman" w:hAnsiTheme="minorHAnsi" w:cstheme="minorHAnsi"/>
          <w:color w:val="333333"/>
          <w:lang w:eastAsia="en-GB"/>
        </w:rPr>
        <w:t>In time, support for colleagues across the Trust as required</w:t>
      </w:r>
      <w:r w:rsidRPr="00FF499F"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  <w:t>.</w:t>
      </w:r>
    </w:p>
    <w:p w14:paraId="2AC481E2" w14:textId="77777777" w:rsidR="00BD3295" w:rsidRPr="00940481" w:rsidRDefault="00BD3295" w:rsidP="00BD3295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sz w:val="24"/>
          <w:szCs w:val="24"/>
          <w:lang w:eastAsia="en-GB"/>
        </w:rPr>
      </w:pPr>
    </w:p>
    <w:p w14:paraId="42EB8C8E" w14:textId="77777777" w:rsidR="00940481" w:rsidRPr="0077195B" w:rsidRDefault="00940481" w:rsidP="00940481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  <w:sz w:val="24"/>
          <w:szCs w:val="24"/>
          <w:bdr w:val="none" w:sz="0" w:space="0" w:color="auto" w:frame="1"/>
          <w:lang w:eastAsia="en-GB"/>
        </w:rPr>
      </w:pPr>
    </w:p>
    <w:p w14:paraId="748CC5D8" w14:textId="77777777" w:rsidR="00940481" w:rsidRPr="00940481" w:rsidRDefault="00940481" w:rsidP="00940481">
      <w:pPr>
        <w:shd w:val="clear" w:color="auto" w:fill="FFFFFF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333333"/>
          <w:lang w:eastAsia="en-GB"/>
        </w:rPr>
      </w:pPr>
    </w:p>
    <w:p w14:paraId="44EC2036" w14:textId="77777777" w:rsidR="00940481" w:rsidRPr="00A01E0A" w:rsidRDefault="00940481" w:rsidP="00940481">
      <w:pPr>
        <w:pStyle w:val="NoSpacing"/>
        <w:rPr>
          <w:rFonts w:cstheme="minorHAnsi"/>
          <w:color w:val="000000"/>
        </w:rPr>
      </w:pPr>
    </w:p>
    <w:sectPr w:rsidR="00940481" w:rsidRPr="00A01E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5FB"/>
    <w:multiLevelType w:val="hybridMultilevel"/>
    <w:tmpl w:val="0004F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96E29"/>
    <w:multiLevelType w:val="hybridMultilevel"/>
    <w:tmpl w:val="C2560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1444"/>
    <w:multiLevelType w:val="hybridMultilevel"/>
    <w:tmpl w:val="645C9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874E4"/>
    <w:multiLevelType w:val="hybridMultilevel"/>
    <w:tmpl w:val="1C08A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87E2C"/>
    <w:multiLevelType w:val="hybridMultilevel"/>
    <w:tmpl w:val="799CD4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F3D05"/>
    <w:multiLevelType w:val="hybridMultilevel"/>
    <w:tmpl w:val="2F8A3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BE5AD4"/>
    <w:multiLevelType w:val="hybridMultilevel"/>
    <w:tmpl w:val="81D2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3247B"/>
    <w:multiLevelType w:val="multilevel"/>
    <w:tmpl w:val="516E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B30E08"/>
    <w:multiLevelType w:val="multilevel"/>
    <w:tmpl w:val="E5487B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18762A"/>
    <w:multiLevelType w:val="multilevel"/>
    <w:tmpl w:val="0B6C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0A7D8C"/>
    <w:multiLevelType w:val="hybridMultilevel"/>
    <w:tmpl w:val="579A1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E56AD"/>
    <w:multiLevelType w:val="hybridMultilevel"/>
    <w:tmpl w:val="0A04A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0A"/>
    <w:rsid w:val="00082B53"/>
    <w:rsid w:val="004D311F"/>
    <w:rsid w:val="0061107A"/>
    <w:rsid w:val="00890133"/>
    <w:rsid w:val="00940481"/>
    <w:rsid w:val="00A01E0A"/>
    <w:rsid w:val="00A24145"/>
    <w:rsid w:val="00B857B5"/>
    <w:rsid w:val="00BD3295"/>
    <w:rsid w:val="00F17949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16B3F"/>
  <w15:chartTrackingRefBased/>
  <w15:docId w15:val="{3009BD94-200C-4202-9749-5324941B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E0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01E0A"/>
    <w:pPr>
      <w:spacing w:after="0" w:line="240" w:lineRule="auto"/>
    </w:pPr>
    <w:rPr>
      <w:rFonts w:asciiTheme="minorHAnsi" w:hAnsiTheme="minorHAnsi"/>
    </w:rPr>
  </w:style>
  <w:style w:type="paragraph" w:styleId="NormalWeb">
    <w:name w:val="Normal (Web)"/>
    <w:basedOn w:val="Normal"/>
    <w:uiPriority w:val="99"/>
    <w:unhideWhenUsed/>
    <w:rsid w:val="00A0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F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bad58c-5a8f-46c4-badb-49427aadf71e">
      <Terms xmlns="http://schemas.microsoft.com/office/infopath/2007/PartnerControls"/>
    </lcf76f155ced4ddcb4097134ff3c332f>
    <TaxCatchAll xmlns="cac48d98-c999-4eb6-b102-8f6f3bbb3bd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D3A652942FA418ECB712895B4A0A7" ma:contentTypeVersion="14" ma:contentTypeDescription="Create a new document." ma:contentTypeScope="" ma:versionID="31910966ba3bdce136ddb3485d3b5885">
  <xsd:schema xmlns:xsd="http://www.w3.org/2001/XMLSchema" xmlns:xs="http://www.w3.org/2001/XMLSchema" xmlns:p="http://schemas.microsoft.com/office/2006/metadata/properties" xmlns:ns2="b8bad58c-5a8f-46c4-badb-49427aadf71e" xmlns:ns3="cac48d98-c999-4eb6-b102-8f6f3bbb3bd5" targetNamespace="http://schemas.microsoft.com/office/2006/metadata/properties" ma:root="true" ma:fieldsID="531b0956e34fb7d6612848a0e0bd96b2" ns2:_="" ns3:_="">
    <xsd:import namespace="b8bad58c-5a8f-46c4-badb-49427aadf71e"/>
    <xsd:import namespace="cac48d98-c999-4eb6-b102-8f6f3bbb3b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ad58c-5a8f-46c4-badb-49427aadf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656f60-27ea-4f4c-865c-e98f0fe40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48d98-c999-4eb6-b102-8f6f3bbb3bd5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571e8da-db13-4c63-b429-106e3add7984}" ma:internalName="TaxCatchAll" ma:showField="CatchAllData" ma:web="cac48d98-c999-4eb6-b102-8f6f3bbb3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54D0D2-5D68-4045-BBF4-88FD60307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12CE0-B1A0-433D-A19F-2D5C5E1A47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529EAE5-82EB-4B08-979D-784A0640EF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Andrews</dc:creator>
  <cp:keywords/>
  <dc:description/>
  <cp:lastModifiedBy>Jan Abel</cp:lastModifiedBy>
  <cp:revision>2</cp:revision>
  <cp:lastPrinted>2022-10-20T13:37:00Z</cp:lastPrinted>
  <dcterms:created xsi:type="dcterms:W3CDTF">2022-10-20T14:48:00Z</dcterms:created>
  <dcterms:modified xsi:type="dcterms:W3CDTF">2022-10-20T14:48:00Z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0x010100D96E3D4DB945964DB8E14D196935EAE6</vt:lpwstr>
  </property>
</Properties>
</file>