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8209"/>
      </w:tblGrid>
      <w:tr w:rsidR="000424BD" w:rsidRPr="00F54DF7" w14:paraId="6CD770AF" w14:textId="77777777" w:rsidTr="000424BD">
        <w:trPr>
          <w:trHeight w:val="1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38FAA00" w14:textId="77777777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F54DF7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Post Title: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9B312" w14:textId="74554A69" w:rsidR="000424BD" w:rsidRPr="00F54DF7" w:rsidRDefault="000424BD" w:rsidP="002D7535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F54DF7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Classroom Teacher</w:t>
            </w:r>
            <w:r w:rsidR="002D7535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 xml:space="preserve"> </w:t>
            </w:r>
            <w:r w:rsidR="008E39C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(</w:t>
            </w:r>
            <w:r w:rsidR="002A123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Society and Ethics</w:t>
            </w:r>
            <w:r w:rsidR="008E39C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)</w:t>
            </w:r>
          </w:p>
        </w:tc>
      </w:tr>
      <w:tr w:rsidR="000424BD" w:rsidRPr="00F54DF7" w14:paraId="6F77B67B" w14:textId="77777777" w:rsidTr="000424BD">
        <w:trPr>
          <w:trHeight w:val="1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00ADDCA" w14:textId="77777777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Line Management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B5DBB" w14:textId="4D763BB4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 xml:space="preserve">Head of </w:t>
            </w:r>
            <w:r w:rsidR="002A123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Faculty</w:t>
            </w:r>
            <w:bookmarkStart w:id="0" w:name="_GoBack"/>
            <w:bookmarkEnd w:id="0"/>
          </w:p>
        </w:tc>
      </w:tr>
      <w:tr w:rsidR="000424BD" w:rsidRPr="00F54DF7" w14:paraId="3E206C72" w14:textId="77777777" w:rsidTr="000424BD">
        <w:trPr>
          <w:trHeight w:val="1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08DEF" w14:textId="77777777" w:rsidR="000424BD" w:rsidRPr="00E76C8C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1F066" w14:textId="77777777" w:rsidR="000424BD" w:rsidRPr="00E76C8C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</w:tr>
      <w:tr w:rsidR="000424BD" w14:paraId="300EC064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CED20C2" w14:textId="77777777" w:rsidR="000424BD" w:rsidRPr="000424BD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0424BD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General Responsibilities</w:t>
            </w:r>
          </w:p>
        </w:tc>
      </w:tr>
      <w:tr w:rsidR="000424BD" w14:paraId="45B26A12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7975E" w14:textId="77777777" w:rsidR="000424BD" w:rsidRPr="00E76C8C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  <w:p w14:paraId="7576BF39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Contribute to the teaching of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 appropriately broad, balanced, relevant and differentiated curriculum for students and to suppor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t the 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designated curriculum area as appropriate.</w:t>
            </w:r>
          </w:p>
          <w:p w14:paraId="6792D1E2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M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onitor and support the overall progress and development of students.</w:t>
            </w:r>
          </w:p>
          <w:p w14:paraId="068AC5C3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F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acilitate and encourage a learning experience which provides students with the opportunity to achieve their individual potential.</w:t>
            </w:r>
          </w:p>
          <w:p w14:paraId="14D18A95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ontribute to raising standards of student attainment.</w:t>
            </w:r>
          </w:p>
          <w:p w14:paraId="45BE2735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hare and support the school's responsibility to provide and monitor opportunities for personal and academic growth.</w:t>
            </w:r>
          </w:p>
          <w:p w14:paraId="2AF2F51F" w14:textId="77777777" w:rsidR="000424BD" w:rsidRPr="00564E92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ake part, as may be required, in the review, development and management of activities relating to the curriculum,</w:t>
            </w:r>
            <w:r w:rsidRPr="00E76C8C">
              <w:rPr>
                <w:rFonts w:asciiTheme="minorHAnsi" w:hAnsiTheme="minorHAnsi" w:cstheme="minorHAnsi"/>
                <w:lang w:eastAsia="en-GB"/>
              </w:rPr>
              <w:t xml:space="preserve"> organisation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and pastoral functions of the school.</w:t>
            </w:r>
          </w:p>
        </w:tc>
      </w:tr>
      <w:tr w:rsidR="000424BD" w14:paraId="4816B76F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C1D23" w14:textId="77777777" w:rsidR="000424BD" w:rsidRDefault="000424BD" w:rsidP="000424B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</w:tr>
      <w:tr w:rsidR="000424BD" w14:paraId="3C220371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A87F07F" w14:textId="77777777" w:rsidR="000424BD" w:rsidRPr="00E76C8C" w:rsidRDefault="000424BD" w:rsidP="000424B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Teaching and Learning</w:t>
            </w:r>
          </w:p>
        </w:tc>
      </w:tr>
      <w:tr w:rsidR="000424BD" w14:paraId="6A115720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CE94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E03FD5F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U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ndertake a designated </w:t>
            </w:r>
            <w:proofErr w:type="spellStart"/>
            <w:r w:rsidRPr="00E76C8C">
              <w:rPr>
                <w:rFonts w:asciiTheme="minorHAnsi" w:hAnsiTheme="minorHAnsi" w:cstheme="minorHAnsi"/>
                <w:lang w:val="en-US" w:eastAsia="en-GB"/>
              </w:rPr>
              <w:t>programme</w:t>
            </w:r>
            <w:proofErr w:type="spellEnd"/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of teaching.</w:t>
            </w:r>
          </w:p>
          <w:p w14:paraId="2A1C1E39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A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ssist in the devel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opment of appropriate </w:t>
            </w:r>
            <w:proofErr w:type="spellStart"/>
            <w:r>
              <w:rPr>
                <w:rFonts w:asciiTheme="minorHAnsi" w:hAnsiTheme="minorHAnsi" w:cstheme="minorHAnsi"/>
                <w:lang w:val="en-US" w:eastAsia="en-GB"/>
              </w:rPr>
              <w:t>programmes</w:t>
            </w:r>
            <w:proofErr w:type="spellEnd"/>
            <w:r>
              <w:rPr>
                <w:rFonts w:asciiTheme="minorHAnsi" w:hAnsiTheme="minorHAnsi" w:cstheme="minorHAnsi"/>
                <w:lang w:val="en-US" w:eastAsia="en-GB"/>
              </w:rPr>
              <w:t xml:space="preserve"> of study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, resources, schemes of work, marking policies </w:t>
            </w:r>
          </w:p>
          <w:p w14:paraId="13C03C2A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E76C8C">
              <w:rPr>
                <w:rFonts w:asciiTheme="minorHAnsi" w:hAnsiTheme="minorHAnsi" w:cstheme="minorHAnsi"/>
                <w:lang w:val="en-US" w:eastAsia="en-GB"/>
              </w:rPr>
              <w:t>and teaching strategies in the Curriculum Area and Department.</w:t>
            </w:r>
          </w:p>
          <w:p w14:paraId="50D0C75C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ontrib</w:t>
            </w:r>
            <w:r>
              <w:rPr>
                <w:rFonts w:asciiTheme="minorHAnsi" w:hAnsiTheme="minorHAnsi" w:cstheme="minorHAnsi"/>
                <w:lang w:val="en-US" w:eastAsia="en-GB"/>
              </w:rPr>
              <w:t>ute to the Curriculum Area and D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epartment's </w:t>
            </w:r>
            <w:r>
              <w:rPr>
                <w:rFonts w:asciiTheme="minorHAnsi" w:hAnsiTheme="minorHAnsi" w:cstheme="minorHAnsi"/>
                <w:lang w:val="en-US" w:eastAsia="en-GB"/>
              </w:rPr>
              <w:t>Improvement and Development Plan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747D05C9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P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lan and prepare courses and lessons.</w:t>
            </w:r>
          </w:p>
          <w:p w14:paraId="7B53E966" w14:textId="77777777" w:rsidR="000424BD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each, students according to their educational needs, including the setting and marking of work</w:t>
            </w:r>
            <w:r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5D2DF825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Ensure that ICT, Literacy and Numeracy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are reflected in the teaching/learning experience of students.</w:t>
            </w:r>
          </w:p>
          <w:p w14:paraId="47959AA7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Promote good </w:t>
            </w:r>
            <w:proofErr w:type="spellStart"/>
            <w:r>
              <w:rPr>
                <w:rFonts w:asciiTheme="minorHAnsi" w:hAnsiTheme="minorHAnsi" w:cstheme="minorHAnsi"/>
                <w:lang w:val="en-US" w:eastAsia="en-GB"/>
              </w:rPr>
              <w:t>behaviour</w:t>
            </w:r>
            <w:proofErr w:type="spellEnd"/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in accordance with the school's </w:t>
            </w:r>
            <w:r>
              <w:rPr>
                <w:rFonts w:asciiTheme="minorHAnsi" w:hAnsiTheme="minorHAnsi" w:cstheme="minorHAnsi"/>
                <w:lang w:val="en-US" w:eastAsia="en-GB"/>
              </w:rPr>
              <w:t>Rewards and Sanctions Policy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and to encourage good practic</w:t>
            </w:r>
            <w:r>
              <w:rPr>
                <w:rFonts w:asciiTheme="minorHAnsi" w:hAnsiTheme="minorHAnsi" w:cstheme="minorHAnsi"/>
                <w:lang w:val="en-US" w:eastAsia="en-GB"/>
              </w:rPr>
              <w:t>e with regard to punctuality, for all students, differentiating appropriately and using a range of teaching and learning methods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515AD222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Prepare and update subject materials under the direction of the Head of Department.</w:t>
            </w:r>
          </w:p>
          <w:p w14:paraId="243C378C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Contribute to the whole school's planning activities.</w:t>
            </w:r>
          </w:p>
          <w:p w14:paraId="352BBD7E" w14:textId="77777777" w:rsidR="000424BD" w:rsidRP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Assist in the process of curriculum development and change so as to ensure the continued relevance to the needs of students, whilst meeting the requirements of examining and awarding bodies.</w:t>
            </w:r>
          </w:p>
        </w:tc>
      </w:tr>
      <w:tr w:rsidR="000424BD" w14:paraId="0D6500D4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843FD" w14:textId="77777777" w:rsidR="000424BD" w:rsidRDefault="008470C0" w:rsidP="000424BD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</w:t>
            </w:r>
          </w:p>
        </w:tc>
      </w:tr>
      <w:tr w:rsidR="000424BD" w14:paraId="290B2F75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6DD762A" w14:textId="77777777" w:rsidR="000424BD" w:rsidRPr="000424BD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Assessment and Reporting</w:t>
            </w:r>
          </w:p>
        </w:tc>
      </w:tr>
      <w:tr w:rsidR="000424BD" w14:paraId="7BE2F3E8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5B45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00422FA6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Assess</w:t>
            </w:r>
            <w:r w:rsidRPr="00E76C8C">
              <w:rPr>
                <w:rFonts w:asciiTheme="minorHAnsi" w:hAnsiTheme="minorHAnsi" w:cstheme="minorHAnsi"/>
                <w:lang w:eastAsia="en-GB"/>
              </w:rPr>
              <w:t xml:space="preserve">, record and report on the attendance, progress, and development and attainment of students and to keep </w:t>
            </w:r>
            <w:r>
              <w:rPr>
                <w:rFonts w:asciiTheme="minorHAnsi" w:hAnsiTheme="minorHAnsi" w:cstheme="minorHAnsi"/>
                <w:lang w:eastAsia="en-GB"/>
              </w:rPr>
              <w:t>accurate records</w:t>
            </w:r>
            <w:r w:rsidRPr="00E76C8C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062AB505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Provide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oral and written assessments, reports and references relating to individual students and groups of students.</w:t>
            </w:r>
          </w:p>
          <w:p w14:paraId="2F6F3FC2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U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ndertake assessment of students as requested by external examination bodies, departmental and school procedures.</w:t>
            </w:r>
          </w:p>
          <w:p w14:paraId="59EDCD81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M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ark, grade and give written/verbal </w:t>
            </w:r>
            <w:r>
              <w:rPr>
                <w:rFonts w:asciiTheme="minorHAnsi" w:hAnsiTheme="minorHAnsi" w:cstheme="minorHAnsi"/>
                <w:lang w:val="en-US" w:eastAsia="en-GB"/>
              </w:rPr>
              <w:t>advice on how to improve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12F1A139" w14:textId="4DD0D078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Complete the </w:t>
            </w:r>
            <w:r w:rsidR="008E39C0">
              <w:rPr>
                <w:rFonts w:asciiTheme="minorHAnsi" w:hAnsiTheme="minorHAnsi" w:cstheme="minorHAnsi"/>
                <w:lang w:val="en-US" w:eastAsia="en-GB"/>
              </w:rPr>
              <w:t>relevant Go4Schools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records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to assist in the tracking of students.</w:t>
            </w:r>
          </w:p>
          <w:p w14:paraId="5AC2D149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rack student progress and use information to inform teaching and learning.</w:t>
            </w:r>
          </w:p>
          <w:p w14:paraId="7EE3C597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ommunicate effectively with the parents of students as appropriate.</w:t>
            </w:r>
          </w:p>
          <w:p w14:paraId="03203D87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F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ollow agreed policies for communications in the school.</w:t>
            </w:r>
          </w:p>
          <w:p w14:paraId="25B6196E" w14:textId="77777777" w:rsidR="002D7535" w:rsidRDefault="000424BD" w:rsidP="008E39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ake part in liaison activities such as Open Evening</w:t>
            </w:r>
            <w:r>
              <w:rPr>
                <w:rFonts w:asciiTheme="minorHAnsi" w:hAnsiTheme="minorHAnsi" w:cstheme="minorHAnsi"/>
                <w:lang w:val="en-US" w:eastAsia="en-GB"/>
              </w:rPr>
              <w:t>s, Options Evenings, Parents Evenings, Celebration of Success Evenings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and liaison events with partner schools</w:t>
            </w:r>
            <w:r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0059493F" w14:textId="77777777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465FBFB" w14:textId="77777777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1B5736ED" w14:textId="7C5BAF6E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31E5D8CC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CB409B9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lastRenderedPageBreak/>
              <w:t>Resource Management:</w:t>
            </w:r>
          </w:p>
        </w:tc>
      </w:tr>
      <w:tr w:rsidR="000424BD" w14:paraId="11FA24EC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D4BD" w14:textId="77777777" w:rsidR="00564E92" w:rsidRDefault="00564E92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F802D33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Ensure that the resources are deployed efficiently within their teaching areas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2352F5DD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A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ssist the Head of Department to identify resource needs and to contribute to the efficient/effective use of physical resources.</w:t>
            </w:r>
          </w:p>
          <w:p w14:paraId="40AEEE56" w14:textId="77777777" w:rsidR="000424BD" w:rsidRPr="00564E92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o-operate with other staff to ensure a sharing and effective usage of resources to the benefit of the school, department and the students.</w:t>
            </w:r>
          </w:p>
        </w:tc>
      </w:tr>
      <w:tr w:rsidR="000424BD" w14:paraId="46ABFC07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736BE" w14:textId="77777777" w:rsidR="000424BD" w:rsidRPr="00E76C8C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78867519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EF06CB0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Professional Development:</w:t>
            </w:r>
          </w:p>
        </w:tc>
      </w:tr>
      <w:tr w:rsidR="000424BD" w14:paraId="544C4333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4621" w14:textId="77777777" w:rsidR="00564E92" w:rsidRDefault="00564E92" w:rsidP="00564E92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1E5A382E" w14:textId="77777777" w:rsidR="008470C0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T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ake part in the school's staff development </w:t>
            </w:r>
            <w:proofErr w:type="spellStart"/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programme</w:t>
            </w:r>
            <w:proofErr w:type="spellEnd"/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 by participating in arrangements for further training </w:t>
            </w:r>
          </w:p>
          <w:p w14:paraId="062A0E89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and professional development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 xml:space="preserve"> which will have an impact on the Department SIDP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167C5EBC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</w:t>
            </w:r>
            <w:r w:rsidR="005C52C6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ontinue personal development in the relevant areas including subject knowledge and teaching methods.</w:t>
            </w:r>
          </w:p>
          <w:p w14:paraId="3C4B1848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</w:t>
            </w:r>
            <w:r w:rsidR="005C52C6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E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ngage actively in the Performance Management Review process.</w:t>
            </w:r>
          </w:p>
          <w:p w14:paraId="27EF4EA9" w14:textId="77777777" w:rsidR="003B2BF8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4.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Engage with Learning Support Assistants fully (including sharing content of lesso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>n plan SOW) so that the student</w:t>
            </w:r>
          </w:p>
          <w:p w14:paraId="22A96E55" w14:textId="77777777" w:rsidR="000424BD" w:rsidRDefault="003B2BF8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receives the best possible opportunity to improve.</w:t>
            </w:r>
          </w:p>
          <w:p w14:paraId="58FA6A8D" w14:textId="77777777" w:rsidR="003B2BF8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5.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W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ork as a member of a designated team and to contribute positively to effecti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>ve working relations within the</w:t>
            </w:r>
          </w:p>
          <w:p w14:paraId="19D67B7E" w14:textId="77777777" w:rsidR="000424BD" w:rsidRPr="00564E92" w:rsidRDefault="003B2BF8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school.</w:t>
            </w:r>
          </w:p>
        </w:tc>
      </w:tr>
      <w:tr w:rsidR="000424BD" w14:paraId="77FF98A7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ADEBC" w14:textId="77777777" w:rsidR="000424BD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6D41FFEE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3902E03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Other Specific Duties:</w:t>
            </w:r>
          </w:p>
        </w:tc>
      </w:tr>
      <w:tr w:rsidR="000424BD" w14:paraId="2133FE3A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3B4F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75640443" w14:textId="77777777" w:rsidR="003B2BF8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P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lay a full part in the life of the school community to support its ethos and to encourage staff and students to </w:t>
            </w:r>
          </w:p>
          <w:p w14:paraId="190471E2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follow this example.</w:t>
            </w:r>
          </w:p>
          <w:p w14:paraId="5A91A22C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S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upport the school in meeting its legal requirements for worship.</w:t>
            </w:r>
          </w:p>
          <w:p w14:paraId="20075F3B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Comply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 with the school's Health and Safety Policy and undertake risk assessment as appropriate.</w:t>
            </w:r>
          </w:p>
          <w:p w14:paraId="55DD2DD4" w14:textId="77777777" w:rsidR="000424BD" w:rsidRPr="00564E92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4.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U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ndertake any other duty as specified by STPCD not mentioned in the above.</w:t>
            </w:r>
          </w:p>
        </w:tc>
      </w:tr>
      <w:tr w:rsidR="000424BD" w14:paraId="1664FF88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</w:tcBorders>
            <w:vAlign w:val="bottom"/>
          </w:tcPr>
          <w:p w14:paraId="62ACB33C" w14:textId="77777777" w:rsidR="000424BD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</w:tbl>
    <w:p w14:paraId="31B76CA8" w14:textId="77777777" w:rsidR="000719E2" w:rsidRDefault="000719E2"/>
    <w:tbl>
      <w:tblPr>
        <w:tblW w:w="102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5"/>
        <w:gridCol w:w="5333"/>
        <w:gridCol w:w="1651"/>
      </w:tblGrid>
      <w:tr w:rsidR="000C2F3E" w:rsidRPr="00E76C8C" w14:paraId="7E045678" w14:textId="77777777" w:rsidTr="00501B9B">
        <w:trPr>
          <w:trHeight w:hRule="exact" w:val="338"/>
        </w:trPr>
        <w:tc>
          <w:tcPr>
            <w:tcW w:w="10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D0402C" w14:textId="3F46ECD3" w:rsidR="000C2F3E" w:rsidRPr="000C2F3E" w:rsidRDefault="000C2F3E" w:rsidP="000C2F3E">
            <w:pPr>
              <w:autoSpaceDE w:val="0"/>
              <w:autoSpaceDN w:val="0"/>
              <w:ind w:left="128"/>
              <w:jc w:val="center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  <w:r w:rsidRPr="000C2F3E">
              <w:rPr>
                <w:rFonts w:asciiTheme="minorHAnsi" w:hAnsiTheme="minorHAnsi" w:cstheme="minorHAnsi"/>
                <w:b/>
                <w:spacing w:val="2"/>
                <w:lang w:val="en-US"/>
              </w:rPr>
              <w:t xml:space="preserve">Person Specification – Classroom Teacher/Form </w:t>
            </w:r>
            <w:r w:rsidR="008E39C0">
              <w:rPr>
                <w:rFonts w:asciiTheme="minorHAnsi" w:hAnsiTheme="minorHAnsi" w:cstheme="minorHAnsi"/>
                <w:b/>
                <w:spacing w:val="2"/>
                <w:lang w:val="en-US"/>
              </w:rPr>
              <w:t>Tutor</w:t>
            </w:r>
          </w:p>
          <w:p w14:paraId="243ABB57" w14:textId="77777777" w:rsidR="000C2F3E" w:rsidRPr="000C2F3E" w:rsidRDefault="000C2F3E" w:rsidP="000C2F3E">
            <w:pPr>
              <w:autoSpaceDE w:val="0"/>
              <w:autoSpaceDN w:val="0"/>
              <w:ind w:left="128"/>
              <w:jc w:val="center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</w:p>
          <w:p w14:paraId="7C31CCE5" w14:textId="77777777" w:rsidR="000C2F3E" w:rsidRPr="000C2F3E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</w:p>
          <w:p w14:paraId="1D8E7AA9" w14:textId="77777777" w:rsidR="000C2F3E" w:rsidRPr="000C2F3E" w:rsidRDefault="000C2F3E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  <w:r w:rsidRPr="000C2F3E">
              <w:rPr>
                <w:rFonts w:asciiTheme="minorHAnsi" w:hAnsiTheme="minorHAnsi" w:cstheme="minorHAnsi"/>
                <w:b/>
                <w:spacing w:val="2"/>
                <w:lang w:val="en-US"/>
              </w:rPr>
              <w:t>Classroom Teacher/Form Tutor</w:t>
            </w:r>
          </w:p>
        </w:tc>
      </w:tr>
      <w:tr w:rsidR="00E76C8C" w:rsidRPr="00E76C8C" w14:paraId="3D747DBB" w14:textId="77777777" w:rsidTr="002A6D48">
        <w:trPr>
          <w:trHeight w:hRule="exact" w:val="338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38D3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EBA9C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E935" w14:textId="77777777" w:rsidR="00E76C8C" w:rsidRPr="00E76C8C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0C1DC391" w14:textId="77777777" w:rsidTr="00501B9B">
        <w:trPr>
          <w:trHeight w:val="56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0842EE" w14:textId="77777777" w:rsidR="00E76C8C" w:rsidRPr="000A38A8" w:rsidRDefault="002A6D48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0A38A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Key Areas of Role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FC6FB1" w14:textId="77777777" w:rsidR="00E76C8C" w:rsidRPr="002A6D48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Specification for this Job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559ADD" w14:textId="77777777" w:rsidR="00E76C8C" w:rsidRPr="002A6D48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Essential/</w:t>
            </w:r>
          </w:p>
          <w:p w14:paraId="2E22E7A7" w14:textId="77777777" w:rsidR="00E76C8C" w:rsidRPr="00E76C8C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Desirable</w:t>
            </w:r>
          </w:p>
        </w:tc>
      </w:tr>
      <w:tr w:rsidR="000C2F3E" w:rsidRPr="00E76C8C" w14:paraId="609E8D98" w14:textId="77777777" w:rsidTr="0066159A">
        <w:trPr>
          <w:trHeight w:hRule="exact" w:val="245"/>
        </w:trPr>
        <w:tc>
          <w:tcPr>
            <w:tcW w:w="3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4599B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Qualifications</w:t>
            </w:r>
          </w:p>
          <w:p w14:paraId="0F4E778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(Number, type and level of</w:t>
            </w:r>
          </w:p>
          <w:p w14:paraId="504C8FB8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qualification.</w:t>
            </w:r>
          </w:p>
          <w:p w14:paraId="2432749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Equivalent experience, if</w:t>
            </w:r>
          </w:p>
          <w:p w14:paraId="3EAF8A2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appropriate)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447C5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Graduate with Qualified Teacher Status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23A98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3B2AE272" w14:textId="77777777" w:rsidTr="0066159A">
        <w:trPr>
          <w:trHeight w:hRule="exact" w:val="23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AD8C9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B6551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Recent relevant professional development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CD83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14B715D1" w14:textId="77777777" w:rsidTr="0066159A">
        <w:trPr>
          <w:trHeight w:hRule="exact" w:val="24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10AB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677C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C12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FD82109" w14:textId="77777777" w:rsidTr="008E39C0">
        <w:trPr>
          <w:trHeight w:hRule="exact" w:val="338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CB72F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7220" w14:textId="77777777" w:rsidR="000C2F3E" w:rsidRPr="00E76C8C" w:rsidRDefault="000C2F3E" w:rsidP="00E76C8C">
            <w:pPr>
              <w:numPr>
                <w:ilvl w:val="0"/>
                <w:numId w:val="11"/>
              </w:numPr>
              <w:autoSpaceDE w:val="0"/>
              <w:autoSpaceDN w:val="0"/>
              <w:ind w:left="269" w:hanging="142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Higher Degree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2E64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  <w:tr w:rsidR="000C2F3E" w:rsidRPr="00E76C8C" w14:paraId="584AEBA1" w14:textId="77777777" w:rsidTr="0066159A">
        <w:trPr>
          <w:trHeight w:hRule="exact" w:val="413"/>
        </w:trPr>
        <w:tc>
          <w:tcPr>
            <w:tcW w:w="3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C71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316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AE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487F3C61" w14:textId="77777777" w:rsidTr="0066159A">
        <w:trPr>
          <w:trHeight w:hRule="exact" w:val="25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E65EA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Skills, knowledge and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8A77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think strategically and successfully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D3176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5488BFBF" w14:textId="77777777" w:rsidTr="008E39C0">
        <w:trPr>
          <w:trHeight w:hRule="exact" w:val="324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C3E23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aptitudes</w:t>
            </w: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A9F2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implement agreed strategies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C6B9B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6ACB44EF" w14:textId="77777777" w:rsidTr="008E39C0">
        <w:trPr>
          <w:trHeight w:hRule="exact" w:val="299"/>
        </w:trPr>
        <w:tc>
          <w:tcPr>
            <w:tcW w:w="3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8F46" w14:textId="77777777" w:rsidR="000C2F3E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AE4CB85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851B5BB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0F3D172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58B8287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6B3C583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34F66C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FA7A0C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6A4BDCB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D37A1FA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83902A6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DBB2E3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D30E333" w14:textId="4E277C63" w:rsidR="008E39C0" w:rsidRPr="00E76C8C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CE2D" w14:textId="77777777" w:rsidR="000C2F3E" w:rsidRPr="00E76C8C" w:rsidRDefault="000C2F3E" w:rsidP="008E39C0">
            <w:pPr>
              <w:autoSpaceDE w:val="0"/>
              <w:autoSpaceDN w:val="0"/>
              <w:spacing w:after="2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lastRenderedPageBreak/>
              <w:t>• Ability to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analyse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and solve complex issues with an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A8C75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712E78CB" w14:textId="77777777" w:rsidTr="0066159A">
        <w:trPr>
          <w:trHeight w:hRule="exact" w:val="25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7C43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DE7F" w14:textId="77777777" w:rsidR="000C2F3E" w:rsidRPr="00E76C8C" w:rsidRDefault="000C2F3E" w:rsidP="008E39C0">
            <w:pPr>
              <w:autoSpaceDE w:val="0"/>
              <w:autoSpaceDN w:val="0"/>
              <w:spacing w:after="2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eye for detail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84E7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3F27B849" w14:textId="77777777" w:rsidTr="008E39C0">
        <w:trPr>
          <w:trHeight w:hRule="exact" w:val="294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ECA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5B2C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work effectively with staff, students,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69AB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4E0ABA75" w14:textId="77777777" w:rsidTr="0066159A">
        <w:trPr>
          <w:trHeight w:hRule="exact" w:val="254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A96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0A8F0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governors, parents and the community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D4D4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75261CD" w14:textId="77777777" w:rsidTr="008E39C0">
        <w:trPr>
          <w:trHeight w:hRule="exact" w:val="271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F47F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6561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liaise and work with middle managers to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31C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203691D8" w14:textId="77777777" w:rsidTr="0066159A">
        <w:trPr>
          <w:trHeight w:hRule="exact" w:val="226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C12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BA2D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promote the education of all children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73559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79BE3480" w14:textId="77777777" w:rsidTr="008E39C0">
        <w:trPr>
          <w:trHeight w:hRule="exact" w:val="348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BE45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3CBF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inspire and lead a class of students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69DD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3BDB2B0B" w14:textId="77777777" w:rsidTr="008E39C0">
        <w:trPr>
          <w:trHeight w:hRule="exact" w:val="282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FE0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F8D6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use Added Value data to promote learning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D64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5EAA93B3" w14:textId="77777777" w:rsidTr="008E39C0">
        <w:trPr>
          <w:trHeight w:hRule="exact" w:val="345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1E02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2AD5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and to set targets appropriate to pupils' abilities and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B3419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7934FC0" w14:textId="77777777" w:rsidTr="0066159A">
        <w:trPr>
          <w:trHeight w:hRule="exact" w:val="221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142A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7CCD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needs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B3BE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0C170450" w14:textId="77777777" w:rsidTr="008E39C0">
        <w:trPr>
          <w:trHeight w:hRule="exact" w:val="590"/>
        </w:trPr>
        <w:tc>
          <w:tcPr>
            <w:tcW w:w="3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66B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D27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liaise with outside agencies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598C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3D6091B5" w14:textId="77777777" w:rsidTr="008E39C0">
        <w:trPr>
          <w:trHeight w:hRule="exact" w:val="418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D2A3B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A09FB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High levels of drive and energy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D8EEA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2F218E2" w14:textId="77777777" w:rsidTr="008E39C0">
        <w:trPr>
          <w:trHeight w:hRule="exact" w:val="273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9968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FDA8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High levels of interpersonal skills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C576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089DD68" w14:textId="77777777" w:rsidTr="008E39C0">
        <w:trPr>
          <w:trHeight w:hRule="exact" w:val="29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67D9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D031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Commitment to comprehensive education and high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B1E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0B36113F" w14:textId="77777777" w:rsidTr="008E39C0">
        <w:trPr>
          <w:trHeight w:hRule="exact" w:val="267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CD99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594C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student expectations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960C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6B0388FA" w14:textId="77777777" w:rsidTr="008E39C0">
        <w:trPr>
          <w:trHeight w:hRule="exact" w:val="284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4AEB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F99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set and achieve realistic goals for students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854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6D4F68B" w14:textId="77777777" w:rsidTr="008E39C0">
        <w:trPr>
          <w:trHeight w:hRule="exact" w:val="289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CCE5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1A3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support, motivate and inspire others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1DCE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29ECE1F2" w14:textId="77777777" w:rsidTr="008E39C0">
        <w:trPr>
          <w:trHeight w:hRule="exact" w:val="278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FDCC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6A01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Sense of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humour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, good listener, positive outlook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7B9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91DAF74" w14:textId="77777777" w:rsidTr="008E39C0">
        <w:trPr>
          <w:trHeight w:hRule="exact" w:val="297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C552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D4C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impose calm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7EAF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2695559A" w14:textId="77777777" w:rsidTr="0066159A">
        <w:trPr>
          <w:trHeight w:hRule="exact" w:val="490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19B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054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work as part of a team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920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39E5414E" w14:textId="77777777" w:rsidTr="0066159A">
        <w:trPr>
          <w:trHeight w:hRule="exact" w:val="26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1B888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Professional knowledge and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10D1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Special educational needs, code of practice (revised)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0742B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B368CBB" w14:textId="77777777" w:rsidTr="0066159A">
        <w:trPr>
          <w:trHeight w:hRule="exact" w:val="221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72335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understanding</w:t>
            </w: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E61E0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etc.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9C01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346E2DD3" w14:textId="77777777" w:rsidTr="008E39C0">
        <w:trPr>
          <w:trHeight w:hRule="exact" w:val="428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CEE0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6BC7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Child protection issues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56345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CF3C841" w14:textId="77777777" w:rsidTr="008E39C0">
        <w:trPr>
          <w:trHeight w:hRule="exact" w:val="279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0D6BE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AD76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Strategies for school improvement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032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832CDA4" w14:textId="77777777" w:rsidTr="008E39C0">
        <w:trPr>
          <w:trHeight w:hRule="exact" w:val="282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64B1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B68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Strategies for developing effective teaching/learning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969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6106E4B4" w14:textId="77777777" w:rsidTr="0066159A">
        <w:trPr>
          <w:trHeight w:hRule="exact" w:val="35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E6CA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C7E6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• Strategies for ensuring good </w:t>
            </w:r>
            <w:proofErr w:type="spellStart"/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behaviour</w:t>
            </w:r>
            <w:proofErr w:type="spellEnd"/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875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A7F79CC" w14:textId="77777777" w:rsidTr="0066159A">
        <w:trPr>
          <w:trHeight w:hRule="exact" w:val="35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ADE6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2898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Data analysis and target setting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E397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  <w:tr w:rsidR="00E76C8C" w:rsidRPr="00E76C8C" w14:paraId="210C388E" w14:textId="77777777" w:rsidTr="0066159A">
        <w:trPr>
          <w:trHeight w:hRule="exact" w:val="294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2B6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5D4C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Work-related, vocational and new 14-19 curriculum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AC1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</w:tbl>
    <w:p w14:paraId="6CE25C47" w14:textId="77777777" w:rsidR="00E76C8C" w:rsidRPr="00E76C8C" w:rsidRDefault="00E76C8C" w:rsidP="00E76C8C">
      <w:pPr>
        <w:rPr>
          <w:rFonts w:asciiTheme="minorHAnsi" w:hAnsiTheme="minorHAnsi" w:cstheme="minorHAnsi"/>
          <w:sz w:val="22"/>
          <w:szCs w:val="22"/>
        </w:rPr>
      </w:pPr>
    </w:p>
    <w:p w14:paraId="42FAEE94" w14:textId="77777777" w:rsidR="00216875" w:rsidRPr="00E76C8C" w:rsidRDefault="00216875" w:rsidP="00216875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sectPr w:rsidR="00216875" w:rsidRPr="00E76C8C" w:rsidSect="003E1E8C">
      <w:headerReference w:type="default" r:id="rId7"/>
      <w:footerReference w:type="default" r:id="rId8"/>
      <w:pgSz w:w="11906" w:h="16838"/>
      <w:pgMar w:top="680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1F8E6" w14:textId="77777777" w:rsidR="00470862" w:rsidRDefault="00470862">
      <w:r>
        <w:separator/>
      </w:r>
    </w:p>
  </w:endnote>
  <w:endnote w:type="continuationSeparator" w:id="0">
    <w:p w14:paraId="4C4E6C6F" w14:textId="77777777" w:rsidR="00470862" w:rsidRDefault="0047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693B" w14:textId="77777777" w:rsidR="005C52C6" w:rsidRDefault="005C52C6" w:rsidP="00F54DF7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F54DF7">
      <w:rPr>
        <w:rFonts w:asciiTheme="minorHAnsi" w:hAnsiTheme="minorHAnsi" w:cstheme="minorHAnsi"/>
        <w:sz w:val="16"/>
        <w:szCs w:val="16"/>
      </w:rPr>
      <w:t xml:space="preserve">Page </w:t>
    </w:r>
    <w:r w:rsidRPr="00F54DF7">
      <w:rPr>
        <w:rFonts w:asciiTheme="minorHAnsi" w:hAnsiTheme="minorHAnsi" w:cstheme="minorHAnsi"/>
        <w:sz w:val="16"/>
        <w:szCs w:val="16"/>
      </w:rPr>
      <w:fldChar w:fldCharType="begin"/>
    </w:r>
    <w:r w:rsidRPr="00F54DF7">
      <w:rPr>
        <w:rFonts w:asciiTheme="minorHAnsi" w:hAnsiTheme="minorHAnsi" w:cstheme="minorHAnsi"/>
        <w:sz w:val="16"/>
        <w:szCs w:val="16"/>
      </w:rPr>
      <w:instrText xml:space="preserve"> PAGE </w:instrText>
    </w:r>
    <w:r w:rsidRPr="00F54DF7">
      <w:rPr>
        <w:rFonts w:asciiTheme="minorHAnsi" w:hAnsiTheme="minorHAnsi" w:cstheme="minorHAnsi"/>
        <w:sz w:val="16"/>
        <w:szCs w:val="16"/>
      </w:rPr>
      <w:fldChar w:fldCharType="separate"/>
    </w:r>
    <w:r w:rsidR="001D6C40">
      <w:rPr>
        <w:rFonts w:asciiTheme="minorHAnsi" w:hAnsiTheme="minorHAnsi" w:cstheme="minorHAnsi"/>
        <w:noProof/>
        <w:sz w:val="16"/>
        <w:szCs w:val="16"/>
      </w:rPr>
      <w:t>1</w:t>
    </w:r>
    <w:r w:rsidRPr="00F54DF7">
      <w:rPr>
        <w:rFonts w:asciiTheme="minorHAnsi" w:hAnsiTheme="minorHAnsi" w:cstheme="minorHAnsi"/>
        <w:sz w:val="16"/>
        <w:szCs w:val="16"/>
      </w:rPr>
      <w:fldChar w:fldCharType="end"/>
    </w:r>
    <w:r w:rsidRPr="00F54DF7">
      <w:rPr>
        <w:rFonts w:asciiTheme="minorHAnsi" w:hAnsiTheme="minorHAnsi" w:cstheme="minorHAnsi"/>
        <w:sz w:val="16"/>
        <w:szCs w:val="16"/>
      </w:rPr>
      <w:t xml:space="preserve"> of </w:t>
    </w:r>
    <w:r w:rsidRPr="00F54DF7">
      <w:rPr>
        <w:rFonts w:asciiTheme="minorHAnsi" w:hAnsiTheme="minorHAnsi" w:cstheme="minorHAnsi"/>
        <w:sz w:val="16"/>
        <w:szCs w:val="16"/>
      </w:rPr>
      <w:fldChar w:fldCharType="begin"/>
    </w:r>
    <w:r w:rsidRPr="00F54DF7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F54DF7">
      <w:rPr>
        <w:rFonts w:asciiTheme="minorHAnsi" w:hAnsiTheme="minorHAnsi" w:cstheme="minorHAnsi"/>
        <w:sz w:val="16"/>
        <w:szCs w:val="16"/>
      </w:rPr>
      <w:fldChar w:fldCharType="separate"/>
    </w:r>
    <w:r w:rsidR="001D6C40">
      <w:rPr>
        <w:rFonts w:asciiTheme="minorHAnsi" w:hAnsiTheme="minorHAnsi" w:cstheme="minorHAnsi"/>
        <w:noProof/>
        <w:sz w:val="16"/>
        <w:szCs w:val="16"/>
      </w:rPr>
      <w:t>3</w:t>
    </w:r>
    <w:r w:rsidRPr="00F54DF7">
      <w:rPr>
        <w:rFonts w:asciiTheme="minorHAnsi" w:hAnsiTheme="minorHAnsi" w:cstheme="minorHAnsi"/>
        <w:sz w:val="16"/>
        <w:szCs w:val="16"/>
      </w:rPr>
      <w:fldChar w:fldCharType="end"/>
    </w:r>
  </w:p>
  <w:p w14:paraId="34C0E722" w14:textId="77777777" w:rsidR="005C52C6" w:rsidRDefault="005C52C6" w:rsidP="00F54DF7">
    <w:pPr>
      <w:pStyle w:val="Footer"/>
      <w:jc w:val="center"/>
      <w:rPr>
        <w:rFonts w:asciiTheme="minorHAnsi" w:hAnsiTheme="minorHAnsi" w:cstheme="minorHAnsi"/>
        <w:sz w:val="16"/>
        <w:szCs w:val="16"/>
      </w:rPr>
    </w:pPr>
  </w:p>
  <w:p w14:paraId="676FD000" w14:textId="77777777" w:rsidR="005C52C6" w:rsidRPr="00D9030A" w:rsidRDefault="005C52C6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B1D52" w14:textId="77777777" w:rsidR="00470862" w:rsidRDefault="00470862">
      <w:r>
        <w:separator/>
      </w:r>
    </w:p>
  </w:footnote>
  <w:footnote w:type="continuationSeparator" w:id="0">
    <w:p w14:paraId="5BB48A26" w14:textId="77777777" w:rsidR="00470862" w:rsidRDefault="0047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AA32A" w14:textId="5B9B9DD2" w:rsidR="005C52C6" w:rsidRPr="008E39C0" w:rsidRDefault="008E39C0" w:rsidP="008E39C0">
    <w:pPr>
      <w:pStyle w:val="Header"/>
      <w:rPr>
        <w:rFonts w:asciiTheme="minorHAnsi" w:hAnsiTheme="minorHAnsi" w:cstheme="minorHAnsi"/>
      </w:rPr>
    </w:pPr>
    <w:r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4384" behindDoc="1" locked="0" layoutInCell="1" allowOverlap="1" wp14:anchorId="35E76536" wp14:editId="51930E2F">
          <wp:simplePos x="0" y="0"/>
          <wp:positionH relativeFrom="margin">
            <wp:posOffset>-696595</wp:posOffset>
          </wp:positionH>
          <wp:positionV relativeFrom="margin">
            <wp:posOffset>-1016635</wp:posOffset>
          </wp:positionV>
          <wp:extent cx="2009775" cy="105537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s logo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28"/>
                  <a:stretch/>
                </pic:blipFill>
                <pic:spPr bwMode="auto">
                  <a:xfrm>
                    <a:off x="0" y="0"/>
                    <a:ext cx="2009775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2C6" w:rsidRPr="008E39C0">
      <w:rPr>
        <w:rFonts w:asciiTheme="minorHAnsi" w:hAnsiTheme="minorHAnsi" w:cstheme="minorHAnsi"/>
        <w:color w:val="1F497D" w:themeColor="text2"/>
        <w:sz w:val="40"/>
        <w:szCs w:val="40"/>
      </w:rPr>
      <w:t xml:space="preserve">Job Description &amp; Person Specification    </w:t>
    </w:r>
    <w:r w:rsidR="005C52C6"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3360" behindDoc="1" locked="0" layoutInCell="1" allowOverlap="1" wp14:anchorId="1716B1E0" wp14:editId="5CB289C2">
          <wp:simplePos x="0" y="0"/>
          <wp:positionH relativeFrom="column">
            <wp:posOffset>9114155</wp:posOffset>
          </wp:positionH>
          <wp:positionV relativeFrom="paragraph">
            <wp:posOffset>11430</wp:posOffset>
          </wp:positionV>
          <wp:extent cx="594360" cy="628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2C6"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1312" behindDoc="1" locked="0" layoutInCell="1" allowOverlap="1" wp14:anchorId="485BB7D6" wp14:editId="01A856DA">
          <wp:simplePos x="0" y="0"/>
          <wp:positionH relativeFrom="column">
            <wp:posOffset>8961755</wp:posOffset>
          </wp:positionH>
          <wp:positionV relativeFrom="paragraph">
            <wp:posOffset>-140970</wp:posOffset>
          </wp:positionV>
          <wp:extent cx="594360" cy="628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C1595" w14:textId="56BDCC32" w:rsidR="005C52C6" w:rsidRDefault="005C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688"/>
    <w:multiLevelType w:val="hybridMultilevel"/>
    <w:tmpl w:val="411AF7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216"/>
    <w:multiLevelType w:val="hybridMultilevel"/>
    <w:tmpl w:val="4A1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5CBB"/>
    <w:multiLevelType w:val="hybridMultilevel"/>
    <w:tmpl w:val="320E96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E3CC5"/>
    <w:multiLevelType w:val="hybridMultilevel"/>
    <w:tmpl w:val="43D009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4895"/>
    <w:multiLevelType w:val="hybridMultilevel"/>
    <w:tmpl w:val="61B84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F308E"/>
    <w:multiLevelType w:val="hybridMultilevel"/>
    <w:tmpl w:val="1E1C9158"/>
    <w:lvl w:ilvl="0" w:tplc="080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3AAC0A6F"/>
    <w:multiLevelType w:val="hybridMultilevel"/>
    <w:tmpl w:val="ECF66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1421B"/>
    <w:multiLevelType w:val="hybridMultilevel"/>
    <w:tmpl w:val="6B3AF4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61022"/>
    <w:multiLevelType w:val="hybridMultilevel"/>
    <w:tmpl w:val="51AA44F6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3FFD1312"/>
    <w:multiLevelType w:val="hybridMultilevel"/>
    <w:tmpl w:val="F5DCC1D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A138D3"/>
    <w:multiLevelType w:val="hybridMultilevel"/>
    <w:tmpl w:val="8AF07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2E65"/>
    <w:multiLevelType w:val="hybridMultilevel"/>
    <w:tmpl w:val="8DB86460"/>
    <w:lvl w:ilvl="0" w:tplc="A3DA7B3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CE8"/>
    <w:multiLevelType w:val="hybridMultilevel"/>
    <w:tmpl w:val="3182AFA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630BAB"/>
    <w:multiLevelType w:val="hybridMultilevel"/>
    <w:tmpl w:val="8BD02D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27701"/>
    <w:multiLevelType w:val="hybridMultilevel"/>
    <w:tmpl w:val="8A3A5F38"/>
    <w:lvl w:ilvl="0" w:tplc="40046AA6">
      <w:numFmt w:val="bullet"/>
      <w:lvlText w:val="•"/>
      <w:lvlJc w:val="left"/>
      <w:pPr>
        <w:ind w:left="8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5" w15:restartNumberingAfterBreak="0">
    <w:nsid w:val="5B866D1A"/>
    <w:multiLevelType w:val="hybridMultilevel"/>
    <w:tmpl w:val="49A80C8C"/>
    <w:lvl w:ilvl="0" w:tplc="E774FF56">
      <w:start w:val="3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AAF76E9"/>
    <w:multiLevelType w:val="hybridMultilevel"/>
    <w:tmpl w:val="47804CB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BA372FE"/>
    <w:multiLevelType w:val="hybridMultilevel"/>
    <w:tmpl w:val="83443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E2F53"/>
    <w:multiLevelType w:val="hybridMultilevel"/>
    <w:tmpl w:val="A1886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D4697"/>
    <w:multiLevelType w:val="hybridMultilevel"/>
    <w:tmpl w:val="02389F88"/>
    <w:lvl w:ilvl="0" w:tplc="2638866A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7"/>
  </w:num>
  <w:num w:numId="8">
    <w:abstractNumId w:val="18"/>
  </w:num>
  <w:num w:numId="9">
    <w:abstractNumId w:val="14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16"/>
  </w:num>
  <w:num w:numId="15">
    <w:abstractNumId w:val="19"/>
  </w:num>
  <w:num w:numId="16">
    <w:abstractNumId w:val="4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D4"/>
    <w:rsid w:val="000251F0"/>
    <w:rsid w:val="0002596E"/>
    <w:rsid w:val="000424BD"/>
    <w:rsid w:val="000719E2"/>
    <w:rsid w:val="000A38A8"/>
    <w:rsid w:val="000B07E1"/>
    <w:rsid w:val="000C2F3E"/>
    <w:rsid w:val="001B720C"/>
    <w:rsid w:val="001D6C40"/>
    <w:rsid w:val="00216875"/>
    <w:rsid w:val="0026018A"/>
    <w:rsid w:val="00292954"/>
    <w:rsid w:val="002A123C"/>
    <w:rsid w:val="002A6D48"/>
    <w:rsid w:val="002B6C7B"/>
    <w:rsid w:val="002D7535"/>
    <w:rsid w:val="00332FCC"/>
    <w:rsid w:val="00340081"/>
    <w:rsid w:val="00341CC2"/>
    <w:rsid w:val="003436D7"/>
    <w:rsid w:val="00367946"/>
    <w:rsid w:val="003859C5"/>
    <w:rsid w:val="003B2BF8"/>
    <w:rsid w:val="003E1E8C"/>
    <w:rsid w:val="004352F0"/>
    <w:rsid w:val="00470862"/>
    <w:rsid w:val="004B208F"/>
    <w:rsid w:val="00501B9B"/>
    <w:rsid w:val="005238B4"/>
    <w:rsid w:val="00561956"/>
    <w:rsid w:val="00564264"/>
    <w:rsid w:val="00564E92"/>
    <w:rsid w:val="005C52C6"/>
    <w:rsid w:val="005D0F0E"/>
    <w:rsid w:val="005D2081"/>
    <w:rsid w:val="005D2EB5"/>
    <w:rsid w:val="006127A5"/>
    <w:rsid w:val="00620A5D"/>
    <w:rsid w:val="00631BDF"/>
    <w:rsid w:val="0066159A"/>
    <w:rsid w:val="006A3770"/>
    <w:rsid w:val="006D6048"/>
    <w:rsid w:val="006E6B2A"/>
    <w:rsid w:val="00702ED4"/>
    <w:rsid w:val="007903BB"/>
    <w:rsid w:val="007B0FD6"/>
    <w:rsid w:val="00831A6E"/>
    <w:rsid w:val="0083444C"/>
    <w:rsid w:val="00840437"/>
    <w:rsid w:val="008470C0"/>
    <w:rsid w:val="008B5345"/>
    <w:rsid w:val="008E0A89"/>
    <w:rsid w:val="008E39C0"/>
    <w:rsid w:val="00955FC4"/>
    <w:rsid w:val="009A043E"/>
    <w:rsid w:val="009B1B63"/>
    <w:rsid w:val="009B4FFA"/>
    <w:rsid w:val="009C0DD9"/>
    <w:rsid w:val="009D1A4A"/>
    <w:rsid w:val="00A34055"/>
    <w:rsid w:val="00A35D88"/>
    <w:rsid w:val="00AA4C4C"/>
    <w:rsid w:val="00B34A25"/>
    <w:rsid w:val="00B6621A"/>
    <w:rsid w:val="00BB50E5"/>
    <w:rsid w:val="00BD6C16"/>
    <w:rsid w:val="00BF4DCF"/>
    <w:rsid w:val="00C05345"/>
    <w:rsid w:val="00C0631F"/>
    <w:rsid w:val="00C644AA"/>
    <w:rsid w:val="00C72488"/>
    <w:rsid w:val="00C82840"/>
    <w:rsid w:val="00C85F45"/>
    <w:rsid w:val="00CA234C"/>
    <w:rsid w:val="00D167DF"/>
    <w:rsid w:val="00D60A9B"/>
    <w:rsid w:val="00D65495"/>
    <w:rsid w:val="00D66DC9"/>
    <w:rsid w:val="00D9030A"/>
    <w:rsid w:val="00DB7B2C"/>
    <w:rsid w:val="00DC7B1B"/>
    <w:rsid w:val="00DD32B8"/>
    <w:rsid w:val="00E35C6D"/>
    <w:rsid w:val="00E76C8C"/>
    <w:rsid w:val="00EA4703"/>
    <w:rsid w:val="00EB559C"/>
    <w:rsid w:val="00ED66C4"/>
    <w:rsid w:val="00F3202C"/>
    <w:rsid w:val="00F420B2"/>
    <w:rsid w:val="00F502CA"/>
    <w:rsid w:val="00F54DF7"/>
    <w:rsid w:val="00F61CA3"/>
    <w:rsid w:val="00FC2949"/>
    <w:rsid w:val="00FD6714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13BD2"/>
  <w15:docId w15:val="{A52402D5-D4DF-487B-AD6B-E2B506EF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27A5"/>
    <w:pPr>
      <w:keepNext/>
      <w:outlineLvl w:val="0"/>
    </w:pPr>
    <w:rPr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720C"/>
    <w:rPr>
      <w:b/>
      <w:bCs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5D2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08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B1B6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A4C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2488"/>
    <w:pPr>
      <w:ind w:left="720"/>
      <w:contextualSpacing/>
    </w:pPr>
  </w:style>
  <w:style w:type="paragraph" w:styleId="NoSpacing">
    <w:name w:val="No Spacing"/>
    <w:uiPriority w:val="1"/>
    <w:qFormat/>
    <w:rsid w:val="00E76C8C"/>
    <w:rPr>
      <w:rFonts w:ascii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82840"/>
    <w:rPr>
      <w:b/>
      <w:bCs/>
      <w:szCs w:val="24"/>
      <w:lang w:eastAsia="en-US"/>
    </w:rPr>
  </w:style>
  <w:style w:type="table" w:styleId="TableGrid">
    <w:name w:val="Table Grid"/>
    <w:basedOn w:val="TableNormal"/>
    <w:rsid w:val="0004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127A5"/>
    <w:rPr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Department</vt:lpstr>
    </vt:vector>
  </TitlesOfParts>
  <Company>Research Machines plc.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Department</dc:title>
  <dc:creator>GBA</dc:creator>
  <cp:lastModifiedBy>Emma James</cp:lastModifiedBy>
  <cp:revision>2</cp:revision>
  <cp:lastPrinted>2022-11-15T12:10:00Z</cp:lastPrinted>
  <dcterms:created xsi:type="dcterms:W3CDTF">2023-01-03T18:08:00Z</dcterms:created>
  <dcterms:modified xsi:type="dcterms:W3CDTF">2023-01-03T18:08:00Z</dcterms:modified>
</cp:coreProperties>
</file>