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27C85" w14:textId="55C7CD2E" w:rsidR="00CC740D" w:rsidRDefault="008E7E39" w:rsidP="00CC740D">
      <w:r>
        <w:rPr>
          <w:noProof/>
          <w:lang w:eastAsia="en-GB"/>
        </w:rPr>
        <mc:AlternateContent>
          <mc:Choice Requires="wps">
            <w:drawing>
              <wp:anchor distT="45720" distB="45720" distL="114300" distR="114300" simplePos="0" relativeHeight="251656704" behindDoc="0" locked="0" layoutInCell="1" allowOverlap="1" wp14:anchorId="589DDD39" wp14:editId="3998866A">
                <wp:simplePos x="0" y="0"/>
                <wp:positionH relativeFrom="margin">
                  <wp:posOffset>2540</wp:posOffset>
                </wp:positionH>
                <wp:positionV relativeFrom="paragraph">
                  <wp:posOffset>413385</wp:posOffset>
                </wp:positionV>
                <wp:extent cx="6667500" cy="2571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571750"/>
                        </a:xfrm>
                        <a:prstGeom prst="rect">
                          <a:avLst/>
                        </a:prstGeom>
                        <a:noFill/>
                        <a:ln w="9525">
                          <a:noFill/>
                          <a:miter lim="800000"/>
                          <a:headEnd/>
                          <a:tailEnd/>
                        </a:ln>
                      </wps:spPr>
                      <wps:txbx>
                        <w:txbxContent>
                          <w:p w14:paraId="73D35BD1" w14:textId="1B877A4D" w:rsidR="00CC740D" w:rsidRPr="00CC740D" w:rsidRDefault="00CC740D" w:rsidP="00CC740D">
                            <w:pPr>
                              <w:jc w:val="center"/>
                              <w:rPr>
                                <w:color w:val="FFFFFF"/>
                                <w:sz w:val="96"/>
                                <w:szCs w:val="96"/>
                                <w:lang w:val="en-US"/>
                              </w:rPr>
                            </w:pPr>
                            <w:proofErr w:type="spellStart"/>
                            <w:r w:rsidRPr="00CC740D">
                              <w:rPr>
                                <w:color w:val="B4C6E7"/>
                                <w:sz w:val="96"/>
                                <w:szCs w:val="96"/>
                                <w:lang w:val="en-US"/>
                              </w:rPr>
                              <w:t>Glossopdale</w:t>
                            </w:r>
                            <w:proofErr w:type="spellEnd"/>
                            <w:r w:rsidRPr="00CC740D">
                              <w:rPr>
                                <w:color w:val="B4C6E7"/>
                                <w:sz w:val="96"/>
                                <w:szCs w:val="96"/>
                                <w:lang w:val="en-US"/>
                              </w:rPr>
                              <w:t xml:space="preserve"> School</w:t>
                            </w:r>
                            <w:r w:rsidR="005D0CA7">
                              <w:rPr>
                                <w:color w:val="B4C6E7"/>
                                <w:sz w:val="96"/>
                                <w:szCs w:val="96"/>
                                <w:lang w:val="en-US"/>
                              </w:rPr>
                              <w:t xml:space="preserve"> and Sixth Form</w:t>
                            </w:r>
                          </w:p>
                          <w:p w14:paraId="5F2D9E49" w14:textId="77777777" w:rsidR="00090488" w:rsidRDefault="00CC740D" w:rsidP="00CC740D">
                            <w:pPr>
                              <w:jc w:val="center"/>
                              <w:rPr>
                                <w:color w:val="FFFFFF"/>
                                <w:sz w:val="52"/>
                                <w:szCs w:val="52"/>
                                <w:lang w:val="en-US"/>
                              </w:rPr>
                            </w:pPr>
                            <w:r w:rsidRPr="00CC740D">
                              <w:rPr>
                                <w:color w:val="FFFFFF"/>
                                <w:sz w:val="52"/>
                                <w:szCs w:val="52"/>
                                <w:lang w:val="en-US"/>
                              </w:rPr>
                              <w:t>JOB DESCRIPTION &amp; PERSON SPECIFICATION</w:t>
                            </w:r>
                          </w:p>
                          <w:p w14:paraId="45600906" w14:textId="77777777" w:rsidR="00090488" w:rsidRDefault="00090488" w:rsidP="00CC740D">
                            <w:pPr>
                              <w:jc w:val="center"/>
                              <w:rPr>
                                <w:color w:val="FFFFFF"/>
                                <w:sz w:val="52"/>
                                <w:szCs w:val="52"/>
                                <w:lang w:val="en-US"/>
                              </w:rPr>
                            </w:pPr>
                          </w:p>
                          <w:p w14:paraId="0E765FB5" w14:textId="741E318E" w:rsidR="00CC740D" w:rsidRDefault="00CC740D" w:rsidP="00CC740D">
                            <w:pPr>
                              <w:jc w:val="center"/>
                              <w:rPr>
                                <w:color w:val="FFFFFF"/>
                                <w:sz w:val="52"/>
                                <w:szCs w:val="52"/>
                                <w:lang w:val="en-US"/>
                              </w:rPr>
                            </w:pPr>
                            <w:r w:rsidRPr="00CC740D">
                              <w:rPr>
                                <w:color w:val="FFFFFF"/>
                                <w:sz w:val="52"/>
                                <w:szCs w:val="52"/>
                                <w:lang w:val="en-US"/>
                              </w:rPr>
                              <w:t xml:space="preserve"> FOR TEACHER OF </w:t>
                            </w:r>
                            <w:r w:rsidR="00665AE1">
                              <w:rPr>
                                <w:color w:val="FFFFFF"/>
                                <w:sz w:val="52"/>
                                <w:szCs w:val="52"/>
                                <w:lang w:val="en-US"/>
                              </w:rPr>
                              <w:t>MATHS</w:t>
                            </w:r>
                            <w:r w:rsidRPr="00CC740D">
                              <w:rPr>
                                <w:color w:val="FFFFFF"/>
                                <w:sz w:val="52"/>
                                <w:szCs w:val="52"/>
                                <w:lang w:val="en-US"/>
                              </w:rPr>
                              <w:t xml:space="preserve"> POST</w:t>
                            </w:r>
                            <w:r w:rsidR="00FB36E1">
                              <w:rPr>
                                <w:color w:val="FFFFFF"/>
                                <w:sz w:val="52"/>
                                <w:szCs w:val="52"/>
                                <w:lang w:val="en-US"/>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9DDD39" id="_x0000_t202" coordsize="21600,21600" o:spt="202" path="m,l,21600r21600,l21600,xe">
                <v:stroke joinstyle="miter"/>
                <v:path gradientshapeok="t" o:connecttype="rect"/>
              </v:shapetype>
              <v:shape id="Text Box 2" o:spid="_x0000_s1026" type="#_x0000_t202" style="position:absolute;margin-left:.2pt;margin-top:32.55pt;width:525pt;height:202.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" filled="f" stroked="f">
                <v:textbox>
                  <w:txbxContent>
                    <w:p w14:paraId="73D35BD1" w14:textId="1B877A4D" w:rsidR="00CC740D" w:rsidRPr="00CC740D" w:rsidRDefault="00CC740D" w:rsidP="00CC740D">
                      <w:pPr>
                        <w:jc w:val="center"/>
                        <w:rPr>
                          <w:color w:val="FFFFFF"/>
                          <w:sz w:val="96"/>
                          <w:szCs w:val="96"/>
                          <w:lang w:val="en-US"/>
                        </w:rPr>
                      </w:pPr>
                      <w:proofErr w:type="spellStart"/>
                      <w:r w:rsidRPr="00CC740D">
                        <w:rPr>
                          <w:color w:val="B4C6E7"/>
                          <w:sz w:val="96"/>
                          <w:szCs w:val="96"/>
                          <w:lang w:val="en-US"/>
                        </w:rPr>
                        <w:t>Glossopdale</w:t>
                      </w:r>
                      <w:proofErr w:type="spellEnd"/>
                      <w:r w:rsidRPr="00CC740D">
                        <w:rPr>
                          <w:color w:val="B4C6E7"/>
                          <w:sz w:val="96"/>
                          <w:szCs w:val="96"/>
                          <w:lang w:val="en-US"/>
                        </w:rPr>
                        <w:t xml:space="preserve"> School</w:t>
                      </w:r>
                      <w:r w:rsidR="005D0CA7">
                        <w:rPr>
                          <w:color w:val="B4C6E7"/>
                          <w:sz w:val="96"/>
                          <w:szCs w:val="96"/>
                          <w:lang w:val="en-US"/>
                        </w:rPr>
                        <w:t xml:space="preserve"> and Sixth Form</w:t>
                      </w:r>
                    </w:p>
                    <w:p w14:paraId="5F2D9E49" w14:textId="77777777" w:rsidR="00090488" w:rsidRDefault="00CC740D" w:rsidP="00CC740D">
                      <w:pPr>
                        <w:jc w:val="center"/>
                        <w:rPr>
                          <w:color w:val="FFFFFF"/>
                          <w:sz w:val="52"/>
                          <w:szCs w:val="52"/>
                          <w:lang w:val="en-US"/>
                        </w:rPr>
                      </w:pPr>
                      <w:r w:rsidRPr="00CC740D">
                        <w:rPr>
                          <w:color w:val="FFFFFF"/>
                          <w:sz w:val="52"/>
                          <w:szCs w:val="52"/>
                          <w:lang w:val="en-US"/>
                        </w:rPr>
                        <w:t>JOB DESCRIPTION &amp; PERSON SPECIFICATION</w:t>
                      </w:r>
                    </w:p>
                    <w:p w14:paraId="45600906" w14:textId="77777777" w:rsidR="00090488" w:rsidRDefault="00090488" w:rsidP="00CC740D">
                      <w:pPr>
                        <w:jc w:val="center"/>
                        <w:rPr>
                          <w:color w:val="FFFFFF"/>
                          <w:sz w:val="52"/>
                          <w:szCs w:val="52"/>
                          <w:lang w:val="en-US"/>
                        </w:rPr>
                      </w:pPr>
                    </w:p>
                    <w:p w14:paraId="0E765FB5" w14:textId="741E318E" w:rsidR="00CC740D" w:rsidRDefault="00CC740D" w:rsidP="00CC740D">
                      <w:pPr>
                        <w:jc w:val="center"/>
                        <w:rPr>
                          <w:color w:val="FFFFFF"/>
                          <w:sz w:val="52"/>
                          <w:szCs w:val="52"/>
                          <w:lang w:val="en-US"/>
                        </w:rPr>
                      </w:pPr>
                      <w:r w:rsidRPr="00CC740D">
                        <w:rPr>
                          <w:color w:val="FFFFFF"/>
                          <w:sz w:val="52"/>
                          <w:szCs w:val="52"/>
                          <w:lang w:val="en-US"/>
                        </w:rPr>
                        <w:t xml:space="preserve"> FOR TEACHER OF </w:t>
                      </w:r>
                      <w:r w:rsidR="00665AE1">
                        <w:rPr>
                          <w:color w:val="FFFFFF"/>
                          <w:sz w:val="52"/>
                          <w:szCs w:val="52"/>
                          <w:lang w:val="en-US"/>
                        </w:rPr>
                        <w:t>MATHS</w:t>
                      </w:r>
                      <w:r w:rsidRPr="00CC740D">
                        <w:rPr>
                          <w:color w:val="FFFFFF"/>
                          <w:sz w:val="52"/>
                          <w:szCs w:val="52"/>
                          <w:lang w:val="en-US"/>
                        </w:rPr>
                        <w:t xml:space="preserve"> POST</w:t>
                      </w:r>
                      <w:r w:rsidR="00FB36E1">
                        <w:rPr>
                          <w:color w:val="FFFFFF"/>
                          <w:sz w:val="52"/>
                          <w:szCs w:val="52"/>
                          <w:lang w:val="en-US"/>
                        </w:rPr>
                        <w:t>S</w:t>
                      </w:r>
                    </w:p>
                  </w:txbxContent>
                </v:textbox>
                <w10:wrap type="square" anchorx="margin"/>
              </v:shape>
            </w:pict>
          </mc:Fallback>
        </mc:AlternateContent>
      </w:r>
      <w:r>
        <w:rPr>
          <w:noProof/>
          <w:lang w:eastAsia="en-GB"/>
        </w:rPr>
        <mc:AlternateContent>
          <mc:Choice Requires="wps">
            <w:drawing>
              <wp:anchor distT="0" distB="0" distL="114300" distR="114300" simplePos="0" relativeHeight="251655680" behindDoc="0" locked="0" layoutInCell="1" allowOverlap="1" wp14:anchorId="3B3CC3A7" wp14:editId="6510E850">
                <wp:simplePos x="0" y="0"/>
                <wp:positionH relativeFrom="column">
                  <wp:posOffset>-141605</wp:posOffset>
                </wp:positionH>
                <wp:positionV relativeFrom="paragraph">
                  <wp:posOffset>-377190</wp:posOffset>
                </wp:positionV>
                <wp:extent cx="6809105" cy="7025640"/>
                <wp:effectExtent l="0" t="0" r="0" b="381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9105" cy="7025640"/>
                        </a:xfrm>
                        <a:prstGeom prst="rect">
                          <a:avLst/>
                        </a:prstGeom>
                        <a:solidFill>
                          <a:srgbClr val="052D57"/>
                        </a:solidFill>
                        <a:ln w="12700" cap="flat" cmpd="sng" algn="ctr">
                          <a:noFill/>
                          <a:prstDash val="solid"/>
                          <a:miter lim="800000"/>
                        </a:ln>
                        <a:effectLst/>
                      </wps:spPr>
                      <wps:txbx>
                        <w:txbxContent>
                          <w:p w14:paraId="0469DDCB" w14:textId="50CA38C5" w:rsidR="00090488" w:rsidRPr="00090488" w:rsidRDefault="00090488" w:rsidP="00090488">
                            <w:pPr>
                              <w:jc w:val="center"/>
                              <w:rPr>
                                <w:sz w:val="56"/>
                                <w:szCs w:val="56"/>
                                <w:lang w:val="en-US"/>
                              </w:rPr>
                            </w:pPr>
                            <w:r w:rsidRPr="00090488">
                              <w:rPr>
                                <w:sz w:val="56"/>
                                <w:szCs w:val="56"/>
                                <w:lang w:val="en-US"/>
                              </w:rPr>
                              <w:t xml:space="preserve">Full time Sociology/Humanities Teacher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CC3A7" id="Rectangle 5" o:spid="_x0000_s1027" style="position:absolute;margin-left:-11.15pt;margin-top:-29.7pt;width:536.15pt;height:55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" fillcolor="#052d57" stroked="f" strokeweight="1pt">
                <v:path arrowok="t"/>
                <v:textbox>
                  <w:txbxContent>
                    <w:p w14:paraId="0469DDCB" w14:textId="50CA38C5" w:rsidR="00090488" w:rsidRPr="00090488" w:rsidRDefault="00090488" w:rsidP="00090488">
                      <w:pPr>
                        <w:jc w:val="center"/>
                        <w:rPr>
                          <w:sz w:val="56"/>
                          <w:szCs w:val="56"/>
                          <w:lang w:val="en-US"/>
                        </w:rPr>
                      </w:pPr>
                      <w:r w:rsidRPr="00090488">
                        <w:rPr>
                          <w:sz w:val="56"/>
                          <w:szCs w:val="56"/>
                          <w:lang w:val="en-US"/>
                        </w:rPr>
                        <w:t xml:space="preserve">Full time Sociology/Humanities Teacher </w:t>
                      </w:r>
                    </w:p>
                  </w:txbxContent>
                </v:textbox>
              </v:rect>
            </w:pict>
          </mc:Fallback>
        </mc:AlternateContent>
      </w:r>
    </w:p>
    <w:p w14:paraId="043FF773" w14:textId="77777777" w:rsidR="00CC740D" w:rsidRPr="00123EFA" w:rsidRDefault="00CC740D" w:rsidP="00CC740D"/>
    <w:p w14:paraId="2504B771" w14:textId="05C9637C" w:rsidR="00CC740D" w:rsidRPr="00123EFA" w:rsidRDefault="008E7E39" w:rsidP="00CC740D">
      <w:r>
        <w:rPr>
          <w:noProof/>
          <w:lang w:eastAsia="en-GB"/>
        </w:rPr>
        <mc:AlternateContent>
          <mc:Choice Requires="wps">
            <w:drawing>
              <wp:anchor distT="0" distB="0" distL="114300" distR="114300" simplePos="0" relativeHeight="251659776" behindDoc="0" locked="0" layoutInCell="1" allowOverlap="1" wp14:anchorId="252A9F62" wp14:editId="0B3B877C">
                <wp:simplePos x="0" y="0"/>
                <wp:positionH relativeFrom="column">
                  <wp:posOffset>-141605</wp:posOffset>
                </wp:positionH>
                <wp:positionV relativeFrom="paragraph">
                  <wp:posOffset>193040</wp:posOffset>
                </wp:positionV>
                <wp:extent cx="6809740" cy="2996565"/>
                <wp:effectExtent l="0" t="0" r="1905" b="38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299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ACA3C" w14:textId="491CDA87" w:rsidR="00C918B7" w:rsidRPr="007168C0" w:rsidRDefault="009D62D4" w:rsidP="005B140A">
                            <w:pPr>
                              <w:jc w:val="center"/>
                              <w:rPr>
                                <w:color w:val="FFFFFF"/>
                                <w:sz w:val="28"/>
                                <w:szCs w:val="28"/>
                                <w:lang w:val="en-US"/>
                              </w:rPr>
                            </w:pPr>
                            <w:r w:rsidRPr="009D62D4">
                              <w:rPr>
                                <w:color w:val="FFFFFF"/>
                                <w:sz w:val="28"/>
                                <w:szCs w:val="28"/>
                                <w:lang w:val="en-US"/>
                              </w:rPr>
                              <w:t xml:space="preserve">INFORMATION FOR APPLICANTS </w:t>
                            </w:r>
                            <w:r w:rsidR="00A42522" w:rsidRPr="009D62D4">
                              <w:rPr>
                                <w:color w:val="FFFFFF"/>
                                <w:sz w:val="28"/>
                                <w:szCs w:val="28"/>
                                <w:lang w:val="en-US"/>
                              </w:rPr>
                              <w:t xml:space="preserve">DOCUMENT CAN </w:t>
                            </w:r>
                            <w:r w:rsidR="00A42522" w:rsidRPr="009D62D4">
                              <w:rPr>
                                <w:color w:val="FFFFFF"/>
                                <w:sz w:val="28"/>
                                <w:szCs w:val="28"/>
                                <w:lang w:val="en-US"/>
                              </w:rPr>
                              <w:br/>
                            </w:r>
                            <w:r w:rsidRPr="009D62D4">
                              <w:rPr>
                                <w:color w:val="FFFFFF"/>
                                <w:sz w:val="28"/>
                                <w:szCs w:val="28"/>
                                <w:lang w:val="en-US"/>
                              </w:rPr>
                              <w:t>BE FOUND ON OUR WEBSITE</w:t>
                            </w:r>
                          </w:p>
                          <w:p w14:paraId="3FDD5BCE" w14:textId="77777777" w:rsidR="00C918B7" w:rsidRPr="007168C0" w:rsidRDefault="00C918B7" w:rsidP="005B140A">
                            <w:pPr>
                              <w:jc w:val="center"/>
                              <w:rPr>
                                <w:color w:val="FFFFFF"/>
                                <w:sz w:val="36"/>
                                <w:szCs w:val="36"/>
                                <w:lang w:val="en-US"/>
                              </w:rPr>
                            </w:pPr>
                          </w:p>
                          <w:p w14:paraId="2A17B8FE" w14:textId="77777777" w:rsidR="005B140A" w:rsidRPr="007168C0" w:rsidRDefault="005B140A" w:rsidP="005B140A">
                            <w:pPr>
                              <w:jc w:val="center"/>
                              <w:rPr>
                                <w:color w:val="FFFFFF"/>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A9F62" id="Text Box 8" o:spid="_x0000_s1028" type="#_x0000_t202" style="position:absolute;margin-left:-11.15pt;margin-top:15.2pt;width:536.2pt;height:23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mTPuAIAAME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" filled="f" stroked="f">
                <v:textbox>
                  <w:txbxContent>
                    <w:p w14:paraId="746ACA3C" w14:textId="491CDA87" w:rsidR="00C918B7" w:rsidRPr="007168C0" w:rsidRDefault="009D62D4" w:rsidP="005B140A">
                      <w:pPr>
                        <w:jc w:val="center"/>
                        <w:rPr>
                          <w:color w:val="FFFFFF"/>
                          <w:sz w:val="28"/>
                          <w:szCs w:val="28"/>
                          <w:lang w:val="en-US"/>
                        </w:rPr>
                      </w:pPr>
                      <w:r w:rsidRPr="009D62D4">
                        <w:rPr>
                          <w:color w:val="FFFFFF"/>
                          <w:sz w:val="28"/>
                          <w:szCs w:val="28"/>
                          <w:lang w:val="en-US"/>
                        </w:rPr>
                        <w:t xml:space="preserve">INFORMATION FOR APPLICANTS </w:t>
                      </w:r>
                      <w:r w:rsidR="00A42522" w:rsidRPr="009D62D4">
                        <w:rPr>
                          <w:color w:val="FFFFFF"/>
                          <w:sz w:val="28"/>
                          <w:szCs w:val="28"/>
                          <w:lang w:val="en-US"/>
                        </w:rPr>
                        <w:t xml:space="preserve">DOCUMENT CAN </w:t>
                      </w:r>
                      <w:r w:rsidR="00A42522" w:rsidRPr="009D62D4">
                        <w:rPr>
                          <w:color w:val="FFFFFF"/>
                          <w:sz w:val="28"/>
                          <w:szCs w:val="28"/>
                          <w:lang w:val="en-US"/>
                        </w:rPr>
                        <w:br/>
                      </w:r>
                      <w:r w:rsidRPr="009D62D4">
                        <w:rPr>
                          <w:color w:val="FFFFFF"/>
                          <w:sz w:val="28"/>
                          <w:szCs w:val="28"/>
                          <w:lang w:val="en-US"/>
                        </w:rPr>
                        <w:t>BE FOUND ON OUR WEBSITE</w:t>
                      </w:r>
                    </w:p>
                    <w:p w14:paraId="3FDD5BCE" w14:textId="77777777" w:rsidR="00C918B7" w:rsidRPr="007168C0" w:rsidRDefault="00C918B7" w:rsidP="005B140A">
                      <w:pPr>
                        <w:jc w:val="center"/>
                        <w:rPr>
                          <w:color w:val="FFFFFF"/>
                          <w:sz w:val="36"/>
                          <w:szCs w:val="36"/>
                          <w:lang w:val="en-US"/>
                        </w:rPr>
                      </w:pPr>
                    </w:p>
                    <w:p w14:paraId="2A17B8FE" w14:textId="77777777" w:rsidR="005B140A" w:rsidRPr="007168C0" w:rsidRDefault="005B140A" w:rsidP="005B140A">
                      <w:pPr>
                        <w:jc w:val="center"/>
                        <w:rPr>
                          <w:color w:val="FFFFFF"/>
                          <w:lang w:val="en-US"/>
                        </w:rPr>
                      </w:pPr>
                    </w:p>
                  </w:txbxContent>
                </v:textbox>
              </v:shape>
            </w:pict>
          </mc:Fallback>
        </mc:AlternateContent>
      </w:r>
    </w:p>
    <w:p w14:paraId="40FE3A86" w14:textId="77777777" w:rsidR="00CC740D" w:rsidRPr="00123EFA" w:rsidRDefault="00CC740D" w:rsidP="00CC740D"/>
    <w:p w14:paraId="741803AA" w14:textId="77777777" w:rsidR="00CC740D" w:rsidRPr="00123EFA" w:rsidRDefault="00CC740D" w:rsidP="00CC740D"/>
    <w:p w14:paraId="58517A8E" w14:textId="77777777" w:rsidR="00CC740D" w:rsidRPr="00123EFA" w:rsidRDefault="00CC740D" w:rsidP="00CC740D"/>
    <w:p w14:paraId="48D785B5" w14:textId="01F8159B" w:rsidR="00CC740D" w:rsidRPr="00123EFA" w:rsidRDefault="008E7E39" w:rsidP="00CC740D">
      <w:r>
        <w:rPr>
          <w:noProof/>
          <w:lang w:eastAsia="en-GB"/>
        </w:rPr>
        <w:drawing>
          <wp:anchor distT="0" distB="0" distL="114300" distR="114300" simplePos="0" relativeHeight="251658752" behindDoc="0" locked="0" layoutInCell="1" allowOverlap="1" wp14:anchorId="6F31318A" wp14:editId="73FE6866">
            <wp:simplePos x="0" y="0"/>
            <wp:positionH relativeFrom="column">
              <wp:posOffset>5029200</wp:posOffset>
            </wp:positionH>
            <wp:positionV relativeFrom="paragraph">
              <wp:posOffset>283845</wp:posOffset>
            </wp:positionV>
            <wp:extent cx="1435100" cy="1402080"/>
            <wp:effectExtent l="0" t="0" r="0" b="0"/>
            <wp:wrapNone/>
            <wp:docPr id="3" name="Picture 8" descr="Image result for glossopdale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glossopdale high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14EB8" w14:textId="77777777" w:rsidR="00CC740D" w:rsidRPr="00123EFA" w:rsidRDefault="00CC740D" w:rsidP="00CC740D"/>
    <w:p w14:paraId="71A593C6" w14:textId="77777777" w:rsidR="00CC740D" w:rsidRPr="00123EFA" w:rsidRDefault="00CC740D" w:rsidP="00CC740D"/>
    <w:p w14:paraId="78231633" w14:textId="77777777" w:rsidR="00CC740D" w:rsidRPr="00123EFA" w:rsidRDefault="00CC740D" w:rsidP="00CC740D"/>
    <w:p w14:paraId="7517ABB8" w14:textId="77777777" w:rsidR="00CC740D" w:rsidRPr="00123EFA" w:rsidRDefault="00CC740D" w:rsidP="00CC740D"/>
    <w:p w14:paraId="2823A22A" w14:textId="54C7F27C" w:rsidR="00CC740D" w:rsidRPr="00123EFA" w:rsidRDefault="008E7E39" w:rsidP="00CC740D">
      <w:r>
        <w:rPr>
          <w:noProof/>
          <w:lang w:eastAsia="en-GB"/>
        </w:rPr>
        <mc:AlternateContent>
          <mc:Choice Requires="wps">
            <w:drawing>
              <wp:anchor distT="0" distB="0" distL="114300" distR="114300" simplePos="0" relativeHeight="251657728" behindDoc="0" locked="0" layoutInCell="1" allowOverlap="1" wp14:anchorId="4D466B26" wp14:editId="14C1402E">
                <wp:simplePos x="0" y="0"/>
                <wp:positionH relativeFrom="margin">
                  <wp:posOffset>-141605</wp:posOffset>
                </wp:positionH>
                <wp:positionV relativeFrom="paragraph">
                  <wp:posOffset>281940</wp:posOffset>
                </wp:positionV>
                <wp:extent cx="6809740" cy="36893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9740" cy="368935"/>
                        </a:xfrm>
                        <a:prstGeom prst="rect">
                          <a:avLst/>
                        </a:prstGeom>
                        <a:solidFill>
                          <a:srgbClr val="F2D42A"/>
                        </a:solidFill>
                        <a:ln w="12700" cap="flat" cmpd="sng" algn="ctr">
                          <a:noFill/>
                          <a:prstDash val="solid"/>
                          <a:miter lim="800000"/>
                        </a:ln>
                        <a:effectLst/>
                      </wps:spPr>
                      <wps:txbx>
                        <w:txbxContent>
                          <w:p w14:paraId="5E14FA22" w14:textId="77777777" w:rsidR="00CC740D" w:rsidRPr="006C38D2" w:rsidRDefault="00CC740D" w:rsidP="00CC740D">
                            <w:pPr>
                              <w:jc w:val="center"/>
                              <w:rPr>
                                <w:color w:val="002060"/>
                                <w:sz w:val="32"/>
                                <w:szCs w:val="32"/>
                                <w:lang w:val="en-US"/>
                              </w:rPr>
                            </w:pPr>
                            <w:r w:rsidRPr="006C38D2">
                              <w:rPr>
                                <w:color w:val="002060"/>
                                <w:sz w:val="32"/>
                                <w:szCs w:val="32"/>
                                <w:lang w:val="en-US"/>
                              </w:rPr>
                              <w:t xml:space="preserve">To </w:t>
                            </w:r>
                            <w:r w:rsidRPr="006C38D2">
                              <w:rPr>
                                <w:b/>
                                <w:color w:val="002060"/>
                                <w:sz w:val="32"/>
                                <w:szCs w:val="32"/>
                                <w:lang w:val="en-US"/>
                              </w:rPr>
                              <w:t>aspire</w:t>
                            </w:r>
                            <w:r w:rsidRPr="006C38D2">
                              <w:rPr>
                                <w:color w:val="002060"/>
                                <w:sz w:val="32"/>
                                <w:szCs w:val="32"/>
                                <w:lang w:val="en-US"/>
                              </w:rPr>
                              <w:t xml:space="preserve">, </w:t>
                            </w:r>
                            <w:proofErr w:type="spellStart"/>
                            <w:r w:rsidRPr="006C38D2">
                              <w:rPr>
                                <w:b/>
                                <w:color w:val="002060"/>
                                <w:sz w:val="32"/>
                                <w:szCs w:val="32"/>
                                <w:lang w:val="en-US"/>
                              </w:rPr>
                              <w:t>endeavour</w:t>
                            </w:r>
                            <w:proofErr w:type="spellEnd"/>
                            <w:r w:rsidRPr="006C38D2">
                              <w:rPr>
                                <w:color w:val="002060"/>
                                <w:sz w:val="32"/>
                                <w:szCs w:val="32"/>
                                <w:lang w:val="en-US"/>
                              </w:rPr>
                              <w:t xml:space="preserve"> and </w:t>
                            </w:r>
                            <w:r w:rsidRPr="006C38D2">
                              <w:rPr>
                                <w:b/>
                                <w:color w:val="002060"/>
                                <w:sz w:val="32"/>
                                <w:szCs w:val="32"/>
                                <w:lang w:val="en-US"/>
                              </w:rPr>
                              <w:t>thrive</w:t>
                            </w:r>
                            <w:r w:rsidRPr="006C38D2">
                              <w:rPr>
                                <w:color w:val="002060"/>
                                <w:sz w:val="32"/>
                                <w:szCs w:val="32"/>
                                <w:lang w:val="en-US"/>
                              </w:rPr>
                              <w:t xml:space="preserve"> together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66B26" id="Rectangle 3" o:spid="_x0000_s1029" style="position:absolute;margin-left:-11.15pt;margin-top:22.2pt;width:536.2pt;height:29.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" fillcolor="#f2d42a" stroked="f" strokeweight="1pt">
                <v:path arrowok="t"/>
                <v:textbox>
                  <w:txbxContent>
                    <w:p w14:paraId="5E14FA22" w14:textId="77777777" w:rsidR="00CC740D" w:rsidRPr="006C38D2" w:rsidRDefault="00CC740D" w:rsidP="00CC740D">
                      <w:pPr>
                        <w:jc w:val="center"/>
                        <w:rPr>
                          <w:color w:val="002060"/>
                          <w:sz w:val="32"/>
                          <w:szCs w:val="32"/>
                          <w:lang w:val="en-US"/>
                        </w:rPr>
                      </w:pPr>
                      <w:r w:rsidRPr="006C38D2">
                        <w:rPr>
                          <w:color w:val="002060"/>
                          <w:sz w:val="32"/>
                          <w:szCs w:val="32"/>
                          <w:lang w:val="en-US"/>
                        </w:rPr>
                        <w:t xml:space="preserve">To </w:t>
                      </w:r>
                      <w:r w:rsidRPr="006C38D2">
                        <w:rPr>
                          <w:b/>
                          <w:color w:val="002060"/>
                          <w:sz w:val="32"/>
                          <w:szCs w:val="32"/>
                          <w:lang w:val="en-US"/>
                        </w:rPr>
                        <w:t>aspire</w:t>
                      </w:r>
                      <w:r w:rsidRPr="006C38D2">
                        <w:rPr>
                          <w:color w:val="002060"/>
                          <w:sz w:val="32"/>
                          <w:szCs w:val="32"/>
                          <w:lang w:val="en-US"/>
                        </w:rPr>
                        <w:t xml:space="preserve">, </w:t>
                      </w:r>
                      <w:proofErr w:type="spellStart"/>
                      <w:r w:rsidRPr="006C38D2">
                        <w:rPr>
                          <w:b/>
                          <w:color w:val="002060"/>
                          <w:sz w:val="32"/>
                          <w:szCs w:val="32"/>
                          <w:lang w:val="en-US"/>
                        </w:rPr>
                        <w:t>endeavour</w:t>
                      </w:r>
                      <w:proofErr w:type="spellEnd"/>
                      <w:r w:rsidRPr="006C38D2">
                        <w:rPr>
                          <w:color w:val="002060"/>
                          <w:sz w:val="32"/>
                          <w:szCs w:val="32"/>
                          <w:lang w:val="en-US"/>
                        </w:rPr>
                        <w:t xml:space="preserve"> and </w:t>
                      </w:r>
                      <w:r w:rsidRPr="006C38D2">
                        <w:rPr>
                          <w:b/>
                          <w:color w:val="002060"/>
                          <w:sz w:val="32"/>
                          <w:szCs w:val="32"/>
                          <w:lang w:val="en-US"/>
                        </w:rPr>
                        <w:t>thrive</w:t>
                      </w:r>
                      <w:r w:rsidRPr="006C38D2">
                        <w:rPr>
                          <w:color w:val="002060"/>
                          <w:sz w:val="32"/>
                          <w:szCs w:val="32"/>
                          <w:lang w:val="en-US"/>
                        </w:rPr>
                        <w:t xml:space="preserve"> together</w:t>
                      </w:r>
                    </w:p>
                  </w:txbxContent>
                </v:textbox>
                <w10:wrap anchorx="margin"/>
              </v:rect>
            </w:pict>
          </mc:Fallback>
        </mc:AlternateContent>
      </w:r>
    </w:p>
    <w:p w14:paraId="7A10E385" w14:textId="77777777" w:rsidR="00CC740D" w:rsidRPr="00123EFA" w:rsidRDefault="00CC740D" w:rsidP="00CC740D"/>
    <w:p w14:paraId="74F56358" w14:textId="77777777" w:rsidR="00CC740D" w:rsidRDefault="00CC740D" w:rsidP="00CC740D">
      <w:pPr>
        <w:jc w:val="center"/>
      </w:pPr>
    </w:p>
    <w:p w14:paraId="04F114E4" w14:textId="1D68E58C" w:rsidR="00CC740D" w:rsidRPr="00CC740D" w:rsidRDefault="00CC740D" w:rsidP="00CC740D">
      <w:pPr>
        <w:jc w:val="center"/>
        <w:rPr>
          <w:color w:val="595959"/>
          <w:sz w:val="28"/>
        </w:rPr>
      </w:pPr>
      <w:proofErr w:type="spellStart"/>
      <w:r w:rsidRPr="00CC740D">
        <w:rPr>
          <w:color w:val="595959"/>
          <w:sz w:val="28"/>
        </w:rPr>
        <w:t>Glossopdale</w:t>
      </w:r>
      <w:proofErr w:type="spellEnd"/>
      <w:r w:rsidRPr="00CC740D">
        <w:rPr>
          <w:color w:val="595959"/>
          <w:sz w:val="28"/>
        </w:rPr>
        <w:t xml:space="preserve"> School</w:t>
      </w:r>
      <w:r w:rsidR="005D0CA7">
        <w:rPr>
          <w:color w:val="595959"/>
          <w:sz w:val="28"/>
        </w:rPr>
        <w:t xml:space="preserve"> and Sixth Form</w:t>
      </w:r>
    </w:p>
    <w:p w14:paraId="2FBB344A" w14:textId="77777777" w:rsidR="00CC740D" w:rsidRPr="00CC740D" w:rsidRDefault="00CC740D" w:rsidP="00CC740D">
      <w:pPr>
        <w:jc w:val="center"/>
        <w:rPr>
          <w:color w:val="595959"/>
          <w:sz w:val="28"/>
        </w:rPr>
      </w:pPr>
      <w:proofErr w:type="spellStart"/>
      <w:r w:rsidRPr="00CC740D">
        <w:rPr>
          <w:color w:val="595959"/>
          <w:sz w:val="28"/>
        </w:rPr>
        <w:t>Newshaw</w:t>
      </w:r>
      <w:proofErr w:type="spellEnd"/>
      <w:r w:rsidRPr="00CC740D">
        <w:rPr>
          <w:color w:val="595959"/>
          <w:sz w:val="28"/>
        </w:rPr>
        <w:t xml:space="preserve"> Lane • Hadfield, Glossop • SK13 2DA</w:t>
      </w:r>
    </w:p>
    <w:p w14:paraId="3BD1BCF8" w14:textId="798E8C70" w:rsidR="00CC740D" w:rsidRPr="00E9701B" w:rsidRDefault="00CC740D" w:rsidP="00CC740D">
      <w:pPr>
        <w:jc w:val="center"/>
        <w:rPr>
          <w:sz w:val="28"/>
        </w:rPr>
      </w:pPr>
      <w:r w:rsidRPr="00060B92">
        <w:rPr>
          <w:sz w:val="28"/>
        </w:rPr>
        <w:t>https://ww</w:t>
      </w:r>
      <w:r w:rsidR="00060B92">
        <w:rPr>
          <w:sz w:val="28"/>
        </w:rPr>
        <w:t>w.glossopdale.school</w:t>
      </w:r>
    </w:p>
    <w:p w14:paraId="784B57DF" w14:textId="77777777" w:rsidR="00CC740D" w:rsidRPr="00CC740D" w:rsidRDefault="00CC740D" w:rsidP="00CC740D"/>
    <w:p w14:paraId="3FE223E1" w14:textId="09445240" w:rsidR="00DD2608" w:rsidRPr="00DD2608" w:rsidRDefault="00CC740D" w:rsidP="00090488">
      <w:pPr>
        <w:pStyle w:val="NormalWeb"/>
        <w:spacing w:before="0" w:beforeAutospacing="0" w:after="0" w:afterAutospacing="0"/>
        <w:jc w:val="center"/>
        <w:rPr>
          <w:sz w:val="28"/>
        </w:rPr>
      </w:pPr>
      <w:r>
        <w:rPr>
          <w:rFonts w:ascii="Calibri" w:hAnsi="Calibri" w:cs="Calibri"/>
          <w:b/>
          <w:bCs/>
          <w:color w:val="000000"/>
          <w:sz w:val="44"/>
          <w:szCs w:val="44"/>
        </w:rPr>
        <w:br w:type="page"/>
      </w:r>
    </w:p>
    <w:p w14:paraId="20B7AB10" w14:textId="64F38394" w:rsidR="00090488" w:rsidRDefault="00090488" w:rsidP="00090488">
      <w:pPr>
        <w:spacing w:after="0"/>
        <w:jc w:val="center"/>
        <w:rPr>
          <w:rFonts w:ascii="Arial" w:hAnsi="Arial" w:cs="Arial"/>
          <w:b/>
          <w:sz w:val="24"/>
          <w:szCs w:val="24"/>
        </w:rPr>
      </w:pPr>
      <w:r>
        <w:rPr>
          <w:rFonts w:ascii="Arial" w:hAnsi="Arial" w:cs="Arial"/>
          <w:b/>
          <w:sz w:val="24"/>
          <w:szCs w:val="24"/>
        </w:rPr>
        <w:lastRenderedPageBreak/>
        <w:t xml:space="preserve">GLOSSOPDALE SCHOOL &amp; SIXTH FORM </w:t>
      </w:r>
    </w:p>
    <w:p w14:paraId="412A5775" w14:textId="77777777" w:rsidR="00090488" w:rsidRDefault="00090488" w:rsidP="00090488">
      <w:pPr>
        <w:spacing w:after="0"/>
        <w:jc w:val="center"/>
      </w:pPr>
      <w:r>
        <w:rPr>
          <w:rFonts w:ascii="Arial" w:hAnsi="Arial" w:cs="Arial"/>
          <w:b/>
          <w:sz w:val="24"/>
          <w:szCs w:val="24"/>
        </w:rPr>
        <w:t>JOB DESCRIPTION</w:t>
      </w:r>
    </w:p>
    <w:p w14:paraId="106A0AC2" w14:textId="77777777" w:rsidR="00090488" w:rsidRDefault="00090488" w:rsidP="00090488">
      <w:pPr>
        <w:spacing w:after="0"/>
        <w:rPr>
          <w:rFonts w:ascii="Arial" w:hAnsi="Arial" w:cs="Arial"/>
          <w:b/>
          <w:sz w:val="24"/>
          <w:szCs w:val="24"/>
        </w:rPr>
      </w:pPr>
    </w:p>
    <w:p w14:paraId="4F2B737E" w14:textId="424B6981" w:rsidR="00090488" w:rsidRDefault="00090488" w:rsidP="00090488">
      <w:pPr>
        <w:spacing w:after="0" w:line="240" w:lineRule="auto"/>
        <w:rPr>
          <w:rFonts w:ascii="Arial" w:hAnsi="Arial" w:cs="Arial"/>
          <w:sz w:val="24"/>
          <w:szCs w:val="24"/>
        </w:rPr>
      </w:pPr>
      <w:r w:rsidRPr="0061433B">
        <w:rPr>
          <w:rFonts w:ascii="Arial" w:hAnsi="Arial" w:cs="Arial"/>
          <w:b/>
          <w:sz w:val="24"/>
          <w:szCs w:val="24"/>
        </w:rPr>
        <w:t>POST:</w:t>
      </w:r>
      <w:r w:rsidRPr="0061433B">
        <w:rPr>
          <w:rFonts w:ascii="Arial" w:hAnsi="Arial" w:cs="Arial"/>
          <w:b/>
          <w:sz w:val="24"/>
          <w:szCs w:val="24"/>
        </w:rPr>
        <w:tab/>
      </w:r>
      <w:r w:rsidRPr="0061433B">
        <w:rPr>
          <w:rFonts w:ascii="Arial" w:hAnsi="Arial" w:cs="Arial"/>
          <w:sz w:val="24"/>
          <w:szCs w:val="24"/>
        </w:rPr>
        <w:tab/>
      </w:r>
      <w:r w:rsidRPr="0061433B">
        <w:rPr>
          <w:rFonts w:ascii="Arial" w:hAnsi="Arial" w:cs="Arial"/>
          <w:sz w:val="24"/>
          <w:szCs w:val="24"/>
        </w:rPr>
        <w:tab/>
      </w:r>
      <w:r>
        <w:rPr>
          <w:rFonts w:ascii="Arial" w:hAnsi="Arial" w:cs="Arial"/>
          <w:sz w:val="24"/>
          <w:szCs w:val="24"/>
        </w:rPr>
        <w:t xml:space="preserve">Teacher of Sociology &amp; Humanities </w:t>
      </w:r>
    </w:p>
    <w:p w14:paraId="50FA7965" w14:textId="77777777" w:rsidR="00090488" w:rsidRPr="0061433B" w:rsidRDefault="00090488" w:rsidP="00090488">
      <w:pPr>
        <w:spacing w:after="0" w:line="240" w:lineRule="auto"/>
        <w:rPr>
          <w:rFonts w:ascii="Arial" w:hAnsi="Arial" w:cs="Arial"/>
          <w:sz w:val="24"/>
          <w:szCs w:val="24"/>
        </w:rPr>
      </w:pPr>
    </w:p>
    <w:p w14:paraId="3410029D" w14:textId="77777777" w:rsidR="00090488" w:rsidRDefault="00090488" w:rsidP="00090488">
      <w:pPr>
        <w:rPr>
          <w:rFonts w:ascii="Arial" w:hAnsi="Arial" w:cs="Arial"/>
          <w:b/>
          <w:sz w:val="24"/>
          <w:szCs w:val="24"/>
        </w:rPr>
      </w:pPr>
      <w:r>
        <w:rPr>
          <w:rFonts w:ascii="Arial" w:hAnsi="Arial" w:cs="Arial"/>
          <w:b/>
          <w:sz w:val="24"/>
          <w:szCs w:val="24"/>
        </w:rPr>
        <w:t>SCALE: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645EA">
        <w:rPr>
          <w:rFonts w:ascii="Arial" w:hAnsi="Arial" w:cs="Arial"/>
          <w:sz w:val="24"/>
          <w:szCs w:val="24"/>
        </w:rPr>
        <w:t>MPS</w:t>
      </w:r>
    </w:p>
    <w:p w14:paraId="65412297" w14:textId="07E657B4" w:rsidR="00090488" w:rsidRDefault="00090488" w:rsidP="00090488">
      <w:pPr>
        <w:rPr>
          <w:rFonts w:ascii="Arial" w:hAnsi="Arial" w:cs="Arial"/>
          <w:sz w:val="24"/>
          <w:szCs w:val="24"/>
        </w:rPr>
      </w:pPr>
      <w:r w:rsidRPr="0061433B">
        <w:rPr>
          <w:rFonts w:ascii="Arial" w:hAnsi="Arial" w:cs="Arial"/>
          <w:b/>
          <w:sz w:val="24"/>
          <w:szCs w:val="24"/>
        </w:rPr>
        <w:t>EFFECTIVE FROM:</w:t>
      </w:r>
      <w:r>
        <w:rPr>
          <w:rFonts w:ascii="Arial" w:hAnsi="Arial" w:cs="Arial"/>
          <w:sz w:val="24"/>
          <w:szCs w:val="24"/>
        </w:rPr>
        <w:tab/>
        <w:t xml:space="preserve">January 2021 </w:t>
      </w:r>
    </w:p>
    <w:p w14:paraId="0ED8E7BB" w14:textId="77777777" w:rsidR="00090488" w:rsidRPr="00307770" w:rsidRDefault="00090488" w:rsidP="00090488">
      <w:pPr>
        <w:rPr>
          <w:rFonts w:ascii="Arial" w:hAnsi="Arial" w:cs="Arial"/>
          <w:sz w:val="24"/>
          <w:szCs w:val="24"/>
        </w:rPr>
      </w:pPr>
      <w:r w:rsidRPr="00307770">
        <w:rPr>
          <w:rFonts w:ascii="Arial" w:hAnsi="Arial" w:cs="Arial"/>
          <w:b/>
          <w:sz w:val="24"/>
          <w:szCs w:val="24"/>
        </w:rPr>
        <w:t>RESPONSIBLE TO:</w:t>
      </w:r>
      <w:r w:rsidRPr="00307770">
        <w:rPr>
          <w:rFonts w:ascii="Arial" w:hAnsi="Arial" w:cs="Arial"/>
          <w:b/>
          <w:sz w:val="24"/>
          <w:szCs w:val="24"/>
        </w:rPr>
        <w:tab/>
      </w:r>
      <w:r w:rsidRPr="00307770">
        <w:rPr>
          <w:rFonts w:ascii="Arial" w:hAnsi="Arial" w:cs="Arial"/>
          <w:sz w:val="24"/>
          <w:szCs w:val="24"/>
        </w:rPr>
        <w:t>Leader of Faculty</w:t>
      </w:r>
    </w:p>
    <w:p w14:paraId="323EA17D" w14:textId="621B440A" w:rsidR="00090488" w:rsidRPr="00307770" w:rsidRDefault="00090488" w:rsidP="00090488">
      <w:pPr>
        <w:rPr>
          <w:rFonts w:ascii="Arial" w:hAnsi="Arial" w:cs="Arial"/>
          <w:sz w:val="24"/>
          <w:szCs w:val="24"/>
        </w:rPr>
      </w:pPr>
      <w:r w:rsidRPr="00307770">
        <w:rPr>
          <w:rFonts w:ascii="Arial" w:hAnsi="Arial" w:cs="Arial"/>
          <w:sz w:val="24"/>
          <w:szCs w:val="24"/>
        </w:rPr>
        <w:t xml:space="preserve">Curriculum area you will mainly be expected to teach: </w:t>
      </w:r>
      <w:r>
        <w:rPr>
          <w:rFonts w:ascii="Arial" w:hAnsi="Arial" w:cs="Arial"/>
          <w:sz w:val="24"/>
          <w:szCs w:val="24"/>
        </w:rPr>
        <w:t>Humanities</w:t>
      </w:r>
    </w:p>
    <w:p w14:paraId="27C606DD" w14:textId="77777777" w:rsidR="00090488" w:rsidRPr="00307770" w:rsidRDefault="00090488" w:rsidP="00090488">
      <w:pPr>
        <w:pStyle w:val="Heading1"/>
        <w:rPr>
          <w:sz w:val="24"/>
          <w:szCs w:val="24"/>
        </w:rPr>
      </w:pPr>
      <w:r w:rsidRPr="00307770">
        <w:rPr>
          <w:sz w:val="24"/>
          <w:szCs w:val="24"/>
        </w:rPr>
        <w:t>THE ROLE OF A SUBJECT TEACHER</w:t>
      </w:r>
    </w:p>
    <w:p w14:paraId="73020694" w14:textId="77777777" w:rsidR="00090488" w:rsidRDefault="00090488" w:rsidP="00090488">
      <w:pPr>
        <w:rPr>
          <w:rFonts w:ascii="Arial" w:hAnsi="Arial" w:cs="Arial"/>
        </w:rPr>
      </w:pPr>
      <w:r w:rsidRPr="00307770">
        <w:rPr>
          <w:rFonts w:ascii="Arial" w:hAnsi="Arial" w:cs="Arial"/>
        </w:rPr>
        <w:t>The role of a subject teacher is to provide high quality teaching and learning opportunities for all students</w:t>
      </w:r>
      <w:r>
        <w:rPr>
          <w:rFonts w:ascii="Arial" w:hAnsi="Arial" w:cs="Arial"/>
        </w:rPr>
        <w:t xml:space="preserve"> through:</w:t>
      </w:r>
    </w:p>
    <w:p w14:paraId="2FC341BF" w14:textId="77777777" w:rsidR="00090488" w:rsidRPr="007B2C63" w:rsidRDefault="00090488" w:rsidP="00090488">
      <w:pPr>
        <w:numPr>
          <w:ilvl w:val="0"/>
          <w:numId w:val="7"/>
        </w:numPr>
        <w:spacing w:after="0" w:line="240" w:lineRule="auto"/>
        <w:rPr>
          <w:rFonts w:ascii="Arial" w:hAnsi="Arial" w:cs="Arial"/>
        </w:rPr>
      </w:pPr>
      <w:r>
        <w:rPr>
          <w:rFonts w:ascii="Arial" w:hAnsi="Arial" w:cs="Arial"/>
        </w:rPr>
        <w:t>e</w:t>
      </w:r>
      <w:r w:rsidRPr="007B2C63">
        <w:rPr>
          <w:rFonts w:ascii="Arial" w:hAnsi="Arial" w:cs="Arial"/>
        </w:rPr>
        <w:t>xcellent subject knowledge</w:t>
      </w:r>
    </w:p>
    <w:p w14:paraId="70BDF81A" w14:textId="77777777" w:rsidR="00090488" w:rsidRPr="007B2C63" w:rsidRDefault="00090488" w:rsidP="00090488">
      <w:pPr>
        <w:numPr>
          <w:ilvl w:val="0"/>
          <w:numId w:val="7"/>
        </w:numPr>
        <w:spacing w:after="0" w:line="240" w:lineRule="auto"/>
        <w:rPr>
          <w:rFonts w:ascii="Arial" w:hAnsi="Arial" w:cs="Arial"/>
        </w:rPr>
      </w:pPr>
      <w:r>
        <w:rPr>
          <w:rFonts w:ascii="Arial" w:hAnsi="Arial" w:cs="Arial"/>
        </w:rPr>
        <w:t>b</w:t>
      </w:r>
      <w:r w:rsidRPr="007B2C63">
        <w:rPr>
          <w:rFonts w:ascii="Arial" w:hAnsi="Arial" w:cs="Arial"/>
        </w:rPr>
        <w:t>eing an excellent classroom teacher</w:t>
      </w:r>
    </w:p>
    <w:p w14:paraId="42E3F4BB" w14:textId="77777777" w:rsidR="00090488" w:rsidRPr="007B2C63" w:rsidRDefault="00090488" w:rsidP="00090488">
      <w:pPr>
        <w:numPr>
          <w:ilvl w:val="0"/>
          <w:numId w:val="7"/>
        </w:numPr>
        <w:spacing w:after="0" w:line="240" w:lineRule="auto"/>
        <w:rPr>
          <w:rFonts w:ascii="Arial" w:hAnsi="Arial" w:cs="Arial"/>
        </w:rPr>
      </w:pPr>
      <w:r>
        <w:rPr>
          <w:rFonts w:ascii="Arial" w:hAnsi="Arial" w:cs="Arial"/>
        </w:rPr>
        <w:t>t</w:t>
      </w:r>
      <w:r w:rsidRPr="007B2C63">
        <w:rPr>
          <w:rFonts w:ascii="Arial" w:hAnsi="Arial" w:cs="Arial"/>
        </w:rPr>
        <w:t xml:space="preserve">he ability to plan and prepare schemes of </w:t>
      </w:r>
      <w:r>
        <w:rPr>
          <w:rFonts w:ascii="Arial" w:hAnsi="Arial" w:cs="Arial"/>
        </w:rPr>
        <w:t>learning</w:t>
      </w:r>
    </w:p>
    <w:p w14:paraId="3E308A5E" w14:textId="77777777" w:rsidR="00090488" w:rsidRPr="007B2C63" w:rsidRDefault="00090488" w:rsidP="00090488">
      <w:pPr>
        <w:numPr>
          <w:ilvl w:val="0"/>
          <w:numId w:val="7"/>
        </w:numPr>
        <w:spacing w:after="0" w:line="240" w:lineRule="auto"/>
        <w:rPr>
          <w:rFonts w:ascii="Arial" w:hAnsi="Arial" w:cs="Arial"/>
        </w:rPr>
      </w:pPr>
      <w:r>
        <w:rPr>
          <w:rFonts w:ascii="Arial" w:hAnsi="Arial" w:cs="Arial"/>
        </w:rPr>
        <w:t>p</w:t>
      </w:r>
      <w:r w:rsidRPr="007B2C63">
        <w:rPr>
          <w:rFonts w:ascii="Arial" w:hAnsi="Arial" w:cs="Arial"/>
        </w:rPr>
        <w:t xml:space="preserve">lanning and delivery of engaging and effective lessons that ensures good or better </w:t>
      </w:r>
      <w:r>
        <w:rPr>
          <w:rFonts w:ascii="Arial" w:hAnsi="Arial" w:cs="Arial"/>
        </w:rPr>
        <w:t>progress</w:t>
      </w:r>
    </w:p>
    <w:p w14:paraId="67390938" w14:textId="77777777" w:rsidR="00090488" w:rsidRPr="007B2C63" w:rsidRDefault="00090488" w:rsidP="00090488">
      <w:pPr>
        <w:numPr>
          <w:ilvl w:val="0"/>
          <w:numId w:val="7"/>
        </w:numPr>
        <w:spacing w:after="0" w:line="240" w:lineRule="auto"/>
        <w:rPr>
          <w:rFonts w:ascii="Arial" w:hAnsi="Arial" w:cs="Arial"/>
        </w:rPr>
      </w:pPr>
      <w:r>
        <w:rPr>
          <w:rFonts w:ascii="Arial" w:hAnsi="Arial" w:cs="Arial"/>
        </w:rPr>
        <w:t>h</w:t>
      </w:r>
      <w:r w:rsidRPr="007B2C63">
        <w:rPr>
          <w:rFonts w:ascii="Arial" w:hAnsi="Arial" w:cs="Arial"/>
        </w:rPr>
        <w:t xml:space="preserve">aving a clear understanding of how to ensure all “groups” SEN, Pupil Premium, </w:t>
      </w:r>
      <w:r>
        <w:rPr>
          <w:rFonts w:ascii="Arial" w:hAnsi="Arial" w:cs="Arial"/>
        </w:rPr>
        <w:t>Most Able and</w:t>
      </w:r>
      <w:r w:rsidRPr="007B2C63">
        <w:rPr>
          <w:rFonts w:ascii="Arial" w:hAnsi="Arial" w:cs="Arial"/>
        </w:rPr>
        <w:t xml:space="preserve"> EAL make good progress</w:t>
      </w:r>
    </w:p>
    <w:p w14:paraId="122397B7" w14:textId="77777777" w:rsidR="00090488" w:rsidRPr="007B2C63" w:rsidRDefault="00090488" w:rsidP="00090488">
      <w:pPr>
        <w:numPr>
          <w:ilvl w:val="0"/>
          <w:numId w:val="7"/>
        </w:numPr>
        <w:spacing w:after="0" w:line="240" w:lineRule="auto"/>
        <w:rPr>
          <w:rFonts w:ascii="Arial" w:hAnsi="Arial" w:cs="Arial"/>
        </w:rPr>
      </w:pPr>
      <w:r>
        <w:rPr>
          <w:rFonts w:ascii="Arial" w:hAnsi="Arial" w:cs="Arial"/>
        </w:rPr>
        <w:t>e</w:t>
      </w:r>
      <w:r w:rsidRPr="007B2C63">
        <w:rPr>
          <w:rFonts w:ascii="Arial" w:hAnsi="Arial" w:cs="Arial"/>
        </w:rPr>
        <w:t>ffective marking and feedback that leads to progress</w:t>
      </w:r>
    </w:p>
    <w:p w14:paraId="7A80104F" w14:textId="77777777" w:rsidR="00090488" w:rsidRDefault="00090488" w:rsidP="00090488">
      <w:pPr>
        <w:numPr>
          <w:ilvl w:val="0"/>
          <w:numId w:val="7"/>
        </w:numPr>
        <w:spacing w:after="0" w:line="240" w:lineRule="auto"/>
        <w:rPr>
          <w:rFonts w:ascii="Arial" w:hAnsi="Arial" w:cs="Arial"/>
        </w:rPr>
      </w:pPr>
      <w:r>
        <w:rPr>
          <w:rFonts w:ascii="Arial" w:hAnsi="Arial" w:cs="Arial"/>
        </w:rPr>
        <w:t>s</w:t>
      </w:r>
      <w:r w:rsidRPr="007B2C63">
        <w:rPr>
          <w:rFonts w:ascii="Arial" w:hAnsi="Arial" w:cs="Arial"/>
        </w:rPr>
        <w:t>etting</w:t>
      </w:r>
      <w:r>
        <w:rPr>
          <w:rFonts w:ascii="Arial" w:hAnsi="Arial" w:cs="Arial"/>
        </w:rPr>
        <w:t xml:space="preserve"> out high expectations which ins</w:t>
      </w:r>
      <w:r w:rsidRPr="007B2C63">
        <w:rPr>
          <w:rFonts w:ascii="Arial" w:hAnsi="Arial" w:cs="Arial"/>
        </w:rPr>
        <w:t>pires, motivates and challenges students</w:t>
      </w:r>
    </w:p>
    <w:p w14:paraId="1DFE95D2" w14:textId="77777777" w:rsidR="00090488" w:rsidRPr="00530118" w:rsidRDefault="00090488" w:rsidP="00090488">
      <w:pPr>
        <w:pStyle w:val="BodyText"/>
        <w:jc w:val="both"/>
        <w:rPr>
          <w:rFonts w:ascii="Arial" w:hAnsi="Arial" w:cs="Arial"/>
          <w:sz w:val="22"/>
          <w:szCs w:val="22"/>
        </w:rPr>
      </w:pPr>
    </w:p>
    <w:p w14:paraId="4AC65B27" w14:textId="77777777" w:rsidR="00090488" w:rsidRPr="00530118" w:rsidRDefault="00090488" w:rsidP="00090488">
      <w:pPr>
        <w:pStyle w:val="BodyText"/>
        <w:jc w:val="both"/>
        <w:rPr>
          <w:rFonts w:ascii="Arial" w:hAnsi="Arial" w:cs="Arial"/>
          <w:b/>
          <w:sz w:val="22"/>
          <w:szCs w:val="22"/>
        </w:rPr>
      </w:pPr>
      <w:r w:rsidRPr="00530118">
        <w:rPr>
          <w:rFonts w:ascii="Arial" w:hAnsi="Arial" w:cs="Arial"/>
          <w:b/>
          <w:sz w:val="22"/>
          <w:szCs w:val="22"/>
        </w:rPr>
        <w:t>Assessment</w:t>
      </w:r>
    </w:p>
    <w:p w14:paraId="36A3B40C" w14:textId="77777777" w:rsidR="00090488" w:rsidRPr="00530118" w:rsidRDefault="00090488" w:rsidP="00090488">
      <w:pPr>
        <w:pStyle w:val="BodyText"/>
        <w:jc w:val="both"/>
        <w:rPr>
          <w:rFonts w:ascii="Arial" w:hAnsi="Arial" w:cs="Arial"/>
          <w:sz w:val="22"/>
          <w:szCs w:val="22"/>
        </w:rPr>
      </w:pPr>
      <w:r w:rsidRPr="00530118">
        <w:rPr>
          <w:rFonts w:ascii="Arial" w:hAnsi="Arial" w:cs="Arial"/>
          <w:sz w:val="22"/>
          <w:szCs w:val="22"/>
        </w:rPr>
        <w:t xml:space="preserve">The teacher will fulfil all requirements of the </w:t>
      </w:r>
      <w:r>
        <w:rPr>
          <w:rFonts w:ascii="Arial" w:hAnsi="Arial" w:cs="Arial"/>
          <w:sz w:val="22"/>
          <w:szCs w:val="22"/>
        </w:rPr>
        <w:t>school</w:t>
      </w:r>
      <w:r w:rsidRPr="00530118">
        <w:rPr>
          <w:rFonts w:ascii="Arial" w:hAnsi="Arial" w:cs="Arial"/>
          <w:sz w:val="22"/>
          <w:szCs w:val="22"/>
        </w:rPr>
        <w:t xml:space="preserve"> policy on Assessment, Recording and Reporting.  S/he will assess regularly as a means of monitoring progress, diagnosing weakness, informing future teaching and as a basis for target setting.</w:t>
      </w:r>
    </w:p>
    <w:p w14:paraId="413EF1C6" w14:textId="77777777" w:rsidR="00090488" w:rsidRPr="00530118" w:rsidRDefault="00090488" w:rsidP="00090488">
      <w:pPr>
        <w:pStyle w:val="BodyText"/>
        <w:jc w:val="both"/>
        <w:rPr>
          <w:rFonts w:ascii="Arial" w:hAnsi="Arial" w:cs="Arial"/>
          <w:sz w:val="22"/>
          <w:szCs w:val="22"/>
        </w:rPr>
      </w:pPr>
      <w:r w:rsidRPr="00530118">
        <w:rPr>
          <w:rFonts w:ascii="Arial" w:hAnsi="Arial" w:cs="Arial"/>
          <w:sz w:val="22"/>
          <w:szCs w:val="22"/>
        </w:rPr>
        <w:t xml:space="preserve">This will involve working within department and </w:t>
      </w:r>
      <w:r>
        <w:rPr>
          <w:rFonts w:ascii="Arial" w:hAnsi="Arial" w:cs="Arial"/>
          <w:sz w:val="22"/>
          <w:szCs w:val="22"/>
        </w:rPr>
        <w:t>school</w:t>
      </w:r>
      <w:r w:rsidRPr="00530118">
        <w:rPr>
          <w:rFonts w:ascii="Arial" w:hAnsi="Arial" w:cs="Arial"/>
          <w:sz w:val="22"/>
          <w:szCs w:val="22"/>
        </w:rPr>
        <w:t xml:space="preserve"> policies to:</w:t>
      </w:r>
    </w:p>
    <w:p w14:paraId="26CE025C" w14:textId="77777777" w:rsidR="00090488" w:rsidRPr="00530118" w:rsidRDefault="00090488" w:rsidP="00090488">
      <w:pPr>
        <w:pStyle w:val="BodyText"/>
        <w:numPr>
          <w:ilvl w:val="0"/>
          <w:numId w:val="3"/>
        </w:numPr>
        <w:tabs>
          <w:tab w:val="clear" w:pos="1101"/>
          <w:tab w:val="num" w:pos="684"/>
        </w:tabs>
        <w:spacing w:after="0"/>
        <w:ind w:left="741" w:hanging="456"/>
        <w:jc w:val="both"/>
        <w:rPr>
          <w:rFonts w:ascii="Arial" w:hAnsi="Arial" w:cs="Arial"/>
          <w:sz w:val="22"/>
          <w:szCs w:val="22"/>
        </w:rPr>
      </w:pPr>
      <w:r w:rsidRPr="00530118">
        <w:rPr>
          <w:rFonts w:ascii="Arial" w:hAnsi="Arial" w:cs="Arial"/>
          <w:sz w:val="22"/>
          <w:szCs w:val="22"/>
        </w:rPr>
        <w:t>establish record keeping procedures</w:t>
      </w:r>
    </w:p>
    <w:p w14:paraId="483D5D8F" w14:textId="77777777" w:rsidR="00090488" w:rsidRPr="00530118" w:rsidRDefault="00090488" w:rsidP="00090488">
      <w:pPr>
        <w:pStyle w:val="BodyText"/>
        <w:numPr>
          <w:ilvl w:val="0"/>
          <w:numId w:val="3"/>
        </w:numPr>
        <w:tabs>
          <w:tab w:val="clear" w:pos="1101"/>
          <w:tab w:val="num" w:pos="684"/>
        </w:tabs>
        <w:spacing w:after="0"/>
        <w:ind w:left="741" w:hanging="456"/>
        <w:jc w:val="both"/>
        <w:rPr>
          <w:rFonts w:ascii="Arial" w:hAnsi="Arial" w:cs="Arial"/>
          <w:sz w:val="22"/>
          <w:szCs w:val="22"/>
        </w:rPr>
      </w:pPr>
      <w:r w:rsidRPr="00530118">
        <w:rPr>
          <w:rFonts w:ascii="Arial" w:hAnsi="Arial" w:cs="Arial"/>
          <w:sz w:val="22"/>
          <w:szCs w:val="22"/>
        </w:rPr>
        <w:t>complete all reports required in the Assessment Cycle</w:t>
      </w:r>
    </w:p>
    <w:p w14:paraId="753B247E" w14:textId="77777777" w:rsidR="00090488" w:rsidRPr="00530118" w:rsidRDefault="00090488" w:rsidP="00090488">
      <w:pPr>
        <w:pStyle w:val="BodyText"/>
        <w:numPr>
          <w:ilvl w:val="0"/>
          <w:numId w:val="3"/>
        </w:numPr>
        <w:tabs>
          <w:tab w:val="clear" w:pos="1101"/>
          <w:tab w:val="num" w:pos="684"/>
        </w:tabs>
        <w:spacing w:after="0"/>
        <w:ind w:left="741" w:hanging="456"/>
        <w:jc w:val="both"/>
        <w:rPr>
          <w:rFonts w:ascii="Arial" w:hAnsi="Arial" w:cs="Arial"/>
          <w:sz w:val="22"/>
          <w:szCs w:val="22"/>
        </w:rPr>
      </w:pPr>
      <w:r w:rsidRPr="00530118">
        <w:rPr>
          <w:rFonts w:ascii="Arial" w:hAnsi="Arial" w:cs="Arial"/>
          <w:sz w:val="22"/>
          <w:szCs w:val="22"/>
        </w:rPr>
        <w:t>carry out such assessments of learning as required by the National Curriculum</w:t>
      </w:r>
    </w:p>
    <w:p w14:paraId="78F3E50A" w14:textId="77777777" w:rsidR="00090488" w:rsidRPr="00530118" w:rsidRDefault="00090488" w:rsidP="00090488">
      <w:pPr>
        <w:pStyle w:val="BodyText"/>
        <w:numPr>
          <w:ilvl w:val="0"/>
          <w:numId w:val="3"/>
        </w:numPr>
        <w:tabs>
          <w:tab w:val="clear" w:pos="1101"/>
          <w:tab w:val="num" w:pos="684"/>
        </w:tabs>
        <w:spacing w:after="0"/>
        <w:ind w:left="741" w:hanging="456"/>
        <w:jc w:val="both"/>
        <w:rPr>
          <w:rFonts w:ascii="Arial" w:hAnsi="Arial" w:cs="Arial"/>
          <w:sz w:val="22"/>
          <w:szCs w:val="22"/>
        </w:rPr>
      </w:pPr>
      <w:r w:rsidRPr="00530118">
        <w:rPr>
          <w:rFonts w:ascii="Arial" w:hAnsi="Arial" w:cs="Arial"/>
          <w:sz w:val="22"/>
          <w:szCs w:val="22"/>
        </w:rPr>
        <w:t>pass on to other staff who may teach the students, appropriate assessment of learning data, (e.g. at end of year)</w:t>
      </w:r>
    </w:p>
    <w:p w14:paraId="3FA6A6CC" w14:textId="77777777" w:rsidR="00090488" w:rsidRPr="00530118" w:rsidRDefault="00090488" w:rsidP="00090488">
      <w:pPr>
        <w:pStyle w:val="BodyText"/>
        <w:numPr>
          <w:ilvl w:val="0"/>
          <w:numId w:val="3"/>
        </w:numPr>
        <w:tabs>
          <w:tab w:val="clear" w:pos="1101"/>
          <w:tab w:val="num" w:pos="684"/>
        </w:tabs>
        <w:spacing w:after="0"/>
        <w:ind w:left="741" w:hanging="456"/>
        <w:jc w:val="both"/>
        <w:rPr>
          <w:rFonts w:ascii="Arial" w:hAnsi="Arial" w:cs="Arial"/>
          <w:sz w:val="22"/>
          <w:szCs w:val="22"/>
        </w:rPr>
      </w:pPr>
      <w:r w:rsidRPr="00530118">
        <w:rPr>
          <w:rFonts w:ascii="Arial" w:hAnsi="Arial" w:cs="Arial"/>
          <w:sz w:val="22"/>
          <w:szCs w:val="22"/>
        </w:rPr>
        <w:t xml:space="preserve">carry out end of Key Stage learning assessments </w:t>
      </w:r>
    </w:p>
    <w:p w14:paraId="7759A4D1" w14:textId="77777777" w:rsidR="00090488" w:rsidRPr="00530118" w:rsidRDefault="00090488" w:rsidP="00090488">
      <w:pPr>
        <w:pStyle w:val="BodyText"/>
        <w:numPr>
          <w:ilvl w:val="0"/>
          <w:numId w:val="3"/>
        </w:numPr>
        <w:tabs>
          <w:tab w:val="clear" w:pos="1101"/>
          <w:tab w:val="num" w:pos="684"/>
        </w:tabs>
        <w:spacing w:after="0"/>
        <w:ind w:left="741" w:hanging="456"/>
        <w:jc w:val="both"/>
        <w:rPr>
          <w:rFonts w:ascii="Arial" w:hAnsi="Arial" w:cs="Arial"/>
          <w:sz w:val="22"/>
          <w:szCs w:val="22"/>
        </w:rPr>
      </w:pPr>
      <w:r w:rsidRPr="00530118">
        <w:rPr>
          <w:rFonts w:ascii="Arial" w:hAnsi="Arial" w:cs="Arial"/>
          <w:sz w:val="22"/>
          <w:szCs w:val="22"/>
        </w:rPr>
        <w:t>prepare students for internal and external learning tests and examinations</w:t>
      </w:r>
    </w:p>
    <w:p w14:paraId="4514D56B" w14:textId="77777777" w:rsidR="00090488" w:rsidRPr="00530118" w:rsidRDefault="00090488" w:rsidP="00090488">
      <w:pPr>
        <w:pStyle w:val="BodyText"/>
        <w:numPr>
          <w:ilvl w:val="0"/>
          <w:numId w:val="3"/>
        </w:numPr>
        <w:tabs>
          <w:tab w:val="clear" w:pos="1101"/>
          <w:tab w:val="num" w:pos="684"/>
        </w:tabs>
        <w:spacing w:after="0"/>
        <w:ind w:left="741" w:hanging="456"/>
        <w:jc w:val="both"/>
        <w:rPr>
          <w:rFonts w:ascii="Arial" w:hAnsi="Arial" w:cs="Arial"/>
          <w:sz w:val="22"/>
          <w:szCs w:val="22"/>
        </w:rPr>
      </w:pPr>
      <w:r w:rsidRPr="00530118">
        <w:rPr>
          <w:rFonts w:ascii="Arial" w:hAnsi="Arial" w:cs="Arial"/>
          <w:sz w:val="22"/>
          <w:szCs w:val="22"/>
        </w:rPr>
        <w:t>report student progress to more senior staff and parents/carers as required.</w:t>
      </w:r>
    </w:p>
    <w:p w14:paraId="4B4C4E80" w14:textId="77777777" w:rsidR="00090488" w:rsidRDefault="00090488" w:rsidP="00090488">
      <w:pPr>
        <w:pStyle w:val="BodyText"/>
        <w:tabs>
          <w:tab w:val="num" w:pos="684"/>
        </w:tabs>
        <w:spacing w:after="0"/>
        <w:ind w:left="741" w:hanging="570"/>
        <w:jc w:val="both"/>
        <w:rPr>
          <w:rFonts w:ascii="Arial" w:hAnsi="Arial" w:cs="Arial"/>
          <w:b/>
          <w:sz w:val="22"/>
          <w:szCs w:val="22"/>
        </w:rPr>
      </w:pPr>
    </w:p>
    <w:p w14:paraId="496C5C2A" w14:textId="77777777" w:rsidR="00090488" w:rsidRDefault="00090488" w:rsidP="00090488">
      <w:pPr>
        <w:pStyle w:val="BodyText"/>
        <w:spacing w:after="0"/>
        <w:jc w:val="both"/>
        <w:rPr>
          <w:rFonts w:ascii="Arial" w:hAnsi="Arial" w:cs="Arial"/>
          <w:b/>
          <w:sz w:val="22"/>
          <w:szCs w:val="22"/>
        </w:rPr>
      </w:pPr>
    </w:p>
    <w:p w14:paraId="5D18A507" w14:textId="77777777" w:rsidR="00090488" w:rsidRPr="00530118" w:rsidRDefault="00090488" w:rsidP="00090488">
      <w:pPr>
        <w:pStyle w:val="BodyText"/>
        <w:spacing w:after="0"/>
        <w:jc w:val="both"/>
        <w:rPr>
          <w:rFonts w:ascii="Arial" w:hAnsi="Arial" w:cs="Arial"/>
          <w:b/>
          <w:sz w:val="22"/>
          <w:szCs w:val="22"/>
        </w:rPr>
      </w:pPr>
      <w:r w:rsidRPr="00530118">
        <w:rPr>
          <w:rFonts w:ascii="Arial" w:hAnsi="Arial" w:cs="Arial"/>
          <w:b/>
          <w:sz w:val="22"/>
          <w:szCs w:val="22"/>
        </w:rPr>
        <w:t>Special Educational Needs</w:t>
      </w:r>
    </w:p>
    <w:p w14:paraId="650EF56B" w14:textId="77777777" w:rsidR="00090488" w:rsidRPr="00530118" w:rsidRDefault="00090488" w:rsidP="00090488">
      <w:pPr>
        <w:pStyle w:val="BodyText"/>
        <w:jc w:val="both"/>
        <w:rPr>
          <w:rFonts w:ascii="Arial" w:hAnsi="Arial" w:cs="Arial"/>
          <w:sz w:val="22"/>
          <w:szCs w:val="22"/>
        </w:rPr>
      </w:pPr>
      <w:r w:rsidRPr="00530118">
        <w:rPr>
          <w:rFonts w:ascii="Arial" w:hAnsi="Arial" w:cs="Arial"/>
          <w:sz w:val="22"/>
          <w:szCs w:val="22"/>
        </w:rPr>
        <w:t xml:space="preserve">The post holder will know the range of student abilities in each class and ensure that all students can, and do, make progress in their learning.  </w:t>
      </w:r>
    </w:p>
    <w:p w14:paraId="6E839B42" w14:textId="77777777" w:rsidR="00090488" w:rsidRPr="00530118" w:rsidRDefault="00090488" w:rsidP="00090488">
      <w:pPr>
        <w:pStyle w:val="BodyText"/>
        <w:jc w:val="both"/>
        <w:rPr>
          <w:rFonts w:ascii="Arial" w:hAnsi="Arial" w:cs="Arial"/>
          <w:sz w:val="22"/>
          <w:szCs w:val="22"/>
        </w:rPr>
      </w:pPr>
      <w:r w:rsidRPr="00530118">
        <w:rPr>
          <w:rFonts w:ascii="Arial" w:hAnsi="Arial" w:cs="Arial"/>
          <w:sz w:val="22"/>
          <w:szCs w:val="22"/>
        </w:rPr>
        <w:t>This will involve:</w:t>
      </w:r>
    </w:p>
    <w:p w14:paraId="49E82A43" w14:textId="77777777" w:rsidR="00090488" w:rsidRPr="00530118" w:rsidRDefault="00090488" w:rsidP="00090488">
      <w:pPr>
        <w:numPr>
          <w:ilvl w:val="0"/>
          <w:numId w:val="4"/>
        </w:numPr>
        <w:tabs>
          <w:tab w:val="clear" w:pos="360"/>
          <w:tab w:val="num" w:pos="741"/>
        </w:tabs>
        <w:spacing w:after="0" w:line="240" w:lineRule="auto"/>
        <w:ind w:left="741" w:hanging="513"/>
        <w:jc w:val="both"/>
        <w:rPr>
          <w:rFonts w:ascii="Arial" w:hAnsi="Arial" w:cs="Arial"/>
        </w:rPr>
      </w:pPr>
      <w:r w:rsidRPr="00530118">
        <w:rPr>
          <w:rFonts w:ascii="Arial" w:hAnsi="Arial" w:cs="Arial"/>
        </w:rPr>
        <w:t>being aware of the individual learning needs of the students in each teaching group</w:t>
      </w:r>
    </w:p>
    <w:p w14:paraId="6AAA2CC5" w14:textId="77777777" w:rsidR="00090488" w:rsidRPr="00530118" w:rsidRDefault="00090488" w:rsidP="00090488">
      <w:pPr>
        <w:numPr>
          <w:ilvl w:val="0"/>
          <w:numId w:val="4"/>
        </w:numPr>
        <w:tabs>
          <w:tab w:val="clear" w:pos="360"/>
          <w:tab w:val="num" w:pos="741"/>
        </w:tabs>
        <w:spacing w:after="0" w:line="240" w:lineRule="auto"/>
        <w:ind w:left="741" w:hanging="513"/>
        <w:jc w:val="both"/>
        <w:rPr>
          <w:rFonts w:ascii="Arial" w:hAnsi="Arial" w:cs="Arial"/>
        </w:rPr>
      </w:pPr>
      <w:r w:rsidRPr="00530118">
        <w:rPr>
          <w:rFonts w:ascii="Arial" w:hAnsi="Arial" w:cs="Arial"/>
        </w:rPr>
        <w:t>ensuring that learning resources are appropriate and enable students to access learning at the highest possible level</w:t>
      </w:r>
    </w:p>
    <w:p w14:paraId="1D847901" w14:textId="77777777" w:rsidR="00090488" w:rsidRPr="00530118" w:rsidRDefault="00090488" w:rsidP="00090488">
      <w:pPr>
        <w:numPr>
          <w:ilvl w:val="0"/>
          <w:numId w:val="4"/>
        </w:numPr>
        <w:tabs>
          <w:tab w:val="clear" w:pos="360"/>
          <w:tab w:val="num" w:pos="741"/>
        </w:tabs>
        <w:spacing w:after="0" w:line="240" w:lineRule="auto"/>
        <w:ind w:left="741" w:hanging="513"/>
        <w:jc w:val="both"/>
        <w:rPr>
          <w:rFonts w:ascii="Arial" w:hAnsi="Arial" w:cs="Arial"/>
        </w:rPr>
      </w:pPr>
      <w:r w:rsidRPr="00530118">
        <w:rPr>
          <w:rFonts w:ascii="Arial" w:hAnsi="Arial" w:cs="Arial"/>
        </w:rPr>
        <w:t>using a range of appropriate learning strategies/activities to meet the needs of all students</w:t>
      </w:r>
    </w:p>
    <w:p w14:paraId="7E22E35E" w14:textId="77777777" w:rsidR="00090488" w:rsidRPr="00530118" w:rsidRDefault="00090488" w:rsidP="00090488">
      <w:pPr>
        <w:numPr>
          <w:ilvl w:val="0"/>
          <w:numId w:val="4"/>
        </w:numPr>
        <w:tabs>
          <w:tab w:val="clear" w:pos="360"/>
          <w:tab w:val="num" w:pos="741"/>
          <w:tab w:val="num" w:pos="1080"/>
        </w:tabs>
        <w:spacing w:after="0" w:line="240" w:lineRule="auto"/>
        <w:ind w:left="741" w:hanging="513"/>
        <w:jc w:val="both"/>
        <w:rPr>
          <w:rFonts w:ascii="Arial" w:hAnsi="Arial" w:cs="Arial"/>
        </w:rPr>
      </w:pPr>
      <w:r w:rsidRPr="00530118">
        <w:rPr>
          <w:rFonts w:ascii="Arial" w:hAnsi="Arial" w:cs="Arial"/>
        </w:rPr>
        <w:t>working with Learning Support staff to meet the needs of individual students</w:t>
      </w:r>
    </w:p>
    <w:p w14:paraId="1B797C58" w14:textId="77777777" w:rsidR="00090488" w:rsidRPr="00530118" w:rsidRDefault="00090488" w:rsidP="00090488">
      <w:pPr>
        <w:numPr>
          <w:ilvl w:val="0"/>
          <w:numId w:val="4"/>
        </w:numPr>
        <w:tabs>
          <w:tab w:val="clear" w:pos="360"/>
          <w:tab w:val="num" w:pos="741"/>
          <w:tab w:val="num" w:pos="1080"/>
        </w:tabs>
        <w:spacing w:after="0" w:line="240" w:lineRule="auto"/>
        <w:ind w:left="741" w:hanging="513"/>
        <w:jc w:val="both"/>
        <w:rPr>
          <w:rFonts w:ascii="Arial" w:hAnsi="Arial" w:cs="Arial"/>
        </w:rPr>
      </w:pPr>
      <w:r w:rsidRPr="00530118">
        <w:rPr>
          <w:rFonts w:ascii="Arial" w:hAnsi="Arial" w:cs="Arial"/>
        </w:rPr>
        <w:t>planning with Learning Support Assistants to manage roles and responsibilities</w:t>
      </w:r>
    </w:p>
    <w:p w14:paraId="1EA404BA" w14:textId="77777777" w:rsidR="00090488" w:rsidRPr="00530118" w:rsidRDefault="00090488" w:rsidP="00090488">
      <w:pPr>
        <w:numPr>
          <w:ilvl w:val="0"/>
          <w:numId w:val="4"/>
        </w:numPr>
        <w:tabs>
          <w:tab w:val="clear" w:pos="360"/>
          <w:tab w:val="num" w:pos="741"/>
          <w:tab w:val="num" w:pos="1080"/>
        </w:tabs>
        <w:spacing w:after="0" w:line="240" w:lineRule="auto"/>
        <w:ind w:left="741" w:hanging="513"/>
        <w:jc w:val="both"/>
        <w:rPr>
          <w:rFonts w:ascii="Arial" w:hAnsi="Arial" w:cs="Arial"/>
        </w:rPr>
      </w:pPr>
      <w:r w:rsidRPr="00530118">
        <w:rPr>
          <w:rFonts w:ascii="Arial" w:hAnsi="Arial" w:cs="Arial"/>
        </w:rPr>
        <w:t xml:space="preserve">contributing to </w:t>
      </w:r>
      <w:r>
        <w:rPr>
          <w:rFonts w:ascii="Arial" w:hAnsi="Arial" w:cs="Arial"/>
        </w:rPr>
        <w:t>SEN Plans</w:t>
      </w:r>
      <w:r w:rsidRPr="00530118">
        <w:rPr>
          <w:rFonts w:ascii="Arial" w:hAnsi="Arial" w:cs="Arial"/>
        </w:rPr>
        <w:t xml:space="preserve"> through effective target setting and assessment</w:t>
      </w:r>
    </w:p>
    <w:p w14:paraId="227E3055" w14:textId="2847659E" w:rsidR="00090488" w:rsidRDefault="00090488" w:rsidP="00090488">
      <w:pPr>
        <w:pStyle w:val="Heading2"/>
        <w:rPr>
          <w:rFonts w:ascii="Arial" w:hAnsi="Arial" w:cs="Arial"/>
          <w:sz w:val="22"/>
          <w:szCs w:val="22"/>
        </w:rPr>
      </w:pPr>
      <w:r w:rsidRPr="00530118">
        <w:rPr>
          <w:rFonts w:ascii="Arial" w:hAnsi="Arial" w:cs="Arial"/>
          <w:sz w:val="22"/>
          <w:szCs w:val="22"/>
        </w:rPr>
        <w:t>Experience</w:t>
      </w:r>
    </w:p>
    <w:p w14:paraId="56121F83" w14:textId="77777777" w:rsidR="00090488" w:rsidRPr="00090488" w:rsidRDefault="00090488" w:rsidP="00090488">
      <w:pPr>
        <w:rPr>
          <w:lang w:val="en-AU" w:eastAsia="en-GB"/>
        </w:rPr>
      </w:pPr>
    </w:p>
    <w:p w14:paraId="4B309590" w14:textId="77777777" w:rsidR="00090488" w:rsidRPr="00530118" w:rsidRDefault="00090488" w:rsidP="00090488">
      <w:pPr>
        <w:pStyle w:val="BodyText"/>
        <w:rPr>
          <w:rFonts w:ascii="Arial" w:hAnsi="Arial" w:cs="Arial"/>
          <w:sz w:val="22"/>
          <w:szCs w:val="22"/>
        </w:rPr>
      </w:pPr>
      <w:r w:rsidRPr="00530118">
        <w:rPr>
          <w:rFonts w:ascii="Arial" w:hAnsi="Arial" w:cs="Arial"/>
          <w:sz w:val="22"/>
          <w:szCs w:val="22"/>
        </w:rPr>
        <w:t xml:space="preserve">The post holder will share in the development of the plans and teaching materials which ensure all students have opportunities to make progress. </w:t>
      </w:r>
    </w:p>
    <w:p w14:paraId="21E692FA" w14:textId="77777777" w:rsidR="00090488" w:rsidRPr="00530118" w:rsidRDefault="00090488" w:rsidP="00090488">
      <w:pPr>
        <w:pStyle w:val="BodyText"/>
        <w:rPr>
          <w:rFonts w:ascii="Arial" w:hAnsi="Arial" w:cs="Arial"/>
          <w:sz w:val="22"/>
          <w:szCs w:val="22"/>
        </w:rPr>
      </w:pPr>
      <w:r w:rsidRPr="00530118">
        <w:rPr>
          <w:rFonts w:ascii="Arial" w:hAnsi="Arial" w:cs="Arial"/>
          <w:sz w:val="22"/>
          <w:szCs w:val="22"/>
        </w:rPr>
        <w:t>This will involve:</w:t>
      </w:r>
    </w:p>
    <w:p w14:paraId="25A1363F" w14:textId="77777777" w:rsidR="00090488" w:rsidRPr="00530118" w:rsidRDefault="00090488" w:rsidP="00090488">
      <w:pPr>
        <w:numPr>
          <w:ilvl w:val="0"/>
          <w:numId w:val="1"/>
        </w:numPr>
        <w:tabs>
          <w:tab w:val="clear" w:pos="360"/>
          <w:tab w:val="num" w:pos="684"/>
        </w:tabs>
        <w:spacing w:after="0" w:line="240" w:lineRule="auto"/>
        <w:ind w:left="684"/>
        <w:jc w:val="both"/>
        <w:rPr>
          <w:rFonts w:ascii="Arial" w:hAnsi="Arial" w:cs="Arial"/>
        </w:rPr>
      </w:pPr>
      <w:r w:rsidRPr="00530118">
        <w:rPr>
          <w:rFonts w:ascii="Arial" w:hAnsi="Arial" w:cs="Arial"/>
        </w:rPr>
        <w:t xml:space="preserve">sharing in the planning of learning and production of resources with others in the department and in the </w:t>
      </w:r>
      <w:r>
        <w:rPr>
          <w:rFonts w:ascii="Arial" w:hAnsi="Arial" w:cs="Arial"/>
        </w:rPr>
        <w:t>school</w:t>
      </w:r>
    </w:p>
    <w:p w14:paraId="34AAD5EB" w14:textId="77777777" w:rsidR="00090488" w:rsidRPr="00530118" w:rsidRDefault="00090488" w:rsidP="00090488">
      <w:pPr>
        <w:numPr>
          <w:ilvl w:val="0"/>
          <w:numId w:val="1"/>
        </w:numPr>
        <w:tabs>
          <w:tab w:val="clear" w:pos="360"/>
          <w:tab w:val="num" w:pos="684"/>
        </w:tabs>
        <w:spacing w:after="0" w:line="240" w:lineRule="auto"/>
        <w:ind w:left="684"/>
        <w:jc w:val="both"/>
        <w:rPr>
          <w:rFonts w:ascii="Arial" w:hAnsi="Arial" w:cs="Arial"/>
        </w:rPr>
      </w:pPr>
      <w:r w:rsidRPr="00530118">
        <w:rPr>
          <w:rFonts w:ascii="Arial" w:hAnsi="Arial" w:cs="Arial"/>
        </w:rPr>
        <w:t>keeping abreast of current developments in the subject and related areas</w:t>
      </w:r>
    </w:p>
    <w:p w14:paraId="18DD79B5" w14:textId="77777777" w:rsidR="00090488" w:rsidRPr="00530118" w:rsidRDefault="00090488" w:rsidP="00090488">
      <w:pPr>
        <w:numPr>
          <w:ilvl w:val="0"/>
          <w:numId w:val="1"/>
        </w:numPr>
        <w:tabs>
          <w:tab w:val="clear" w:pos="360"/>
          <w:tab w:val="num" w:pos="684"/>
        </w:tabs>
        <w:spacing w:after="0" w:line="240" w:lineRule="auto"/>
        <w:ind w:left="684"/>
        <w:jc w:val="both"/>
        <w:rPr>
          <w:rFonts w:ascii="Arial" w:hAnsi="Arial" w:cs="Arial"/>
        </w:rPr>
      </w:pPr>
      <w:r w:rsidRPr="00530118">
        <w:rPr>
          <w:rFonts w:ascii="Arial" w:hAnsi="Arial" w:cs="Arial"/>
        </w:rPr>
        <w:t>sharing in the development of teaching strategies and approaches, including the appropriate use of ICT</w:t>
      </w:r>
    </w:p>
    <w:p w14:paraId="0392C65C" w14:textId="77777777" w:rsidR="00090488" w:rsidRDefault="00090488" w:rsidP="00090488">
      <w:pPr>
        <w:numPr>
          <w:ilvl w:val="0"/>
          <w:numId w:val="1"/>
        </w:numPr>
        <w:tabs>
          <w:tab w:val="clear" w:pos="360"/>
          <w:tab w:val="num" w:pos="684"/>
        </w:tabs>
        <w:spacing w:after="0" w:line="240" w:lineRule="auto"/>
        <w:ind w:left="684"/>
        <w:jc w:val="both"/>
        <w:rPr>
          <w:rFonts w:ascii="Arial" w:hAnsi="Arial" w:cs="Arial"/>
        </w:rPr>
      </w:pPr>
      <w:r w:rsidRPr="00530118">
        <w:rPr>
          <w:rFonts w:ascii="Arial" w:hAnsi="Arial" w:cs="Arial"/>
        </w:rPr>
        <w:t>providing a stimulating classroom environment through display that enhances and celebrates learning</w:t>
      </w:r>
    </w:p>
    <w:p w14:paraId="30D07457" w14:textId="77777777" w:rsidR="00090488" w:rsidRPr="00530118" w:rsidRDefault="00090488" w:rsidP="00090488">
      <w:pPr>
        <w:spacing w:after="0" w:line="240" w:lineRule="auto"/>
        <w:ind w:left="684"/>
        <w:jc w:val="both"/>
        <w:rPr>
          <w:rFonts w:ascii="Arial" w:hAnsi="Arial" w:cs="Arial"/>
        </w:rPr>
      </w:pPr>
    </w:p>
    <w:p w14:paraId="480BFAEE" w14:textId="104FB883" w:rsidR="00090488" w:rsidRDefault="00090488" w:rsidP="00090488">
      <w:pPr>
        <w:pStyle w:val="Heading2"/>
        <w:rPr>
          <w:rFonts w:ascii="Arial" w:hAnsi="Arial" w:cs="Arial"/>
          <w:sz w:val="22"/>
          <w:szCs w:val="22"/>
        </w:rPr>
      </w:pPr>
      <w:r w:rsidRPr="00530118">
        <w:rPr>
          <w:rFonts w:ascii="Arial" w:hAnsi="Arial" w:cs="Arial"/>
          <w:sz w:val="22"/>
          <w:szCs w:val="22"/>
        </w:rPr>
        <w:t>Classroom Management</w:t>
      </w:r>
      <w:r>
        <w:rPr>
          <w:rFonts w:ascii="Arial" w:hAnsi="Arial" w:cs="Arial"/>
          <w:sz w:val="22"/>
          <w:szCs w:val="22"/>
        </w:rPr>
        <w:t xml:space="preserve"> </w:t>
      </w:r>
    </w:p>
    <w:p w14:paraId="5D663DD9" w14:textId="77777777" w:rsidR="00090488" w:rsidRPr="00090488" w:rsidRDefault="00090488" w:rsidP="00090488">
      <w:pPr>
        <w:rPr>
          <w:lang w:val="en-AU" w:eastAsia="en-GB"/>
        </w:rPr>
      </w:pPr>
    </w:p>
    <w:p w14:paraId="20E47BA5" w14:textId="77777777" w:rsidR="00090488" w:rsidRPr="00530118" w:rsidRDefault="00090488" w:rsidP="00090488">
      <w:pPr>
        <w:pStyle w:val="BodyText"/>
        <w:spacing w:after="0"/>
        <w:jc w:val="both"/>
        <w:rPr>
          <w:rFonts w:ascii="Arial" w:hAnsi="Arial" w:cs="Arial"/>
          <w:sz w:val="22"/>
          <w:szCs w:val="22"/>
        </w:rPr>
      </w:pPr>
      <w:r w:rsidRPr="00530118">
        <w:rPr>
          <w:rFonts w:ascii="Arial" w:hAnsi="Arial" w:cs="Arial"/>
          <w:sz w:val="22"/>
          <w:szCs w:val="22"/>
        </w:rPr>
        <w:t xml:space="preserve">Students learn best in an orderly and supportive environment where work is sufficiently challenging to motivate and stimulate them.  They also need to be given clear objectives for their learning and regular feedback.  The best teaching will involve learners being given opportunities to take responsibility for elements of their own learning. All teachers will promote the </w:t>
      </w:r>
      <w:r>
        <w:rPr>
          <w:rFonts w:ascii="Arial" w:hAnsi="Arial" w:cs="Arial"/>
          <w:sz w:val="22"/>
          <w:szCs w:val="22"/>
        </w:rPr>
        <w:t>school</w:t>
      </w:r>
      <w:r w:rsidRPr="00530118">
        <w:rPr>
          <w:rFonts w:ascii="Arial" w:hAnsi="Arial" w:cs="Arial"/>
          <w:sz w:val="22"/>
          <w:szCs w:val="22"/>
        </w:rPr>
        <w:t xml:space="preserve">’s Aims and Values and implement </w:t>
      </w:r>
      <w:r>
        <w:rPr>
          <w:rFonts w:ascii="Arial" w:hAnsi="Arial" w:cs="Arial"/>
          <w:sz w:val="22"/>
          <w:szCs w:val="22"/>
        </w:rPr>
        <w:t>school</w:t>
      </w:r>
      <w:r w:rsidRPr="00530118">
        <w:rPr>
          <w:rFonts w:ascii="Arial" w:hAnsi="Arial" w:cs="Arial"/>
          <w:sz w:val="22"/>
          <w:szCs w:val="22"/>
        </w:rPr>
        <w:t xml:space="preserve"> policies and procedures in order to establish a secure learning environment.  They will aim for the highest possible standards of work and behaviour at all times.  </w:t>
      </w:r>
    </w:p>
    <w:p w14:paraId="78681EF6" w14:textId="77777777" w:rsidR="00090488" w:rsidRPr="00530118" w:rsidRDefault="00090488" w:rsidP="00090488">
      <w:pPr>
        <w:pStyle w:val="BodyText"/>
        <w:jc w:val="both"/>
        <w:rPr>
          <w:rFonts w:ascii="Arial" w:hAnsi="Arial" w:cs="Arial"/>
          <w:sz w:val="22"/>
          <w:szCs w:val="22"/>
        </w:rPr>
      </w:pPr>
      <w:r w:rsidRPr="00530118">
        <w:rPr>
          <w:rFonts w:ascii="Arial" w:hAnsi="Arial" w:cs="Arial"/>
          <w:sz w:val="22"/>
          <w:szCs w:val="22"/>
        </w:rPr>
        <w:t>This will involve:</w:t>
      </w:r>
    </w:p>
    <w:p w14:paraId="4D78C225" w14:textId="77777777" w:rsidR="00090488" w:rsidRPr="00530118" w:rsidRDefault="00090488" w:rsidP="00090488">
      <w:pPr>
        <w:pStyle w:val="BodyText"/>
        <w:numPr>
          <w:ilvl w:val="0"/>
          <w:numId w:val="2"/>
        </w:numPr>
        <w:tabs>
          <w:tab w:val="clear" w:pos="360"/>
          <w:tab w:val="num" w:pos="741"/>
        </w:tabs>
        <w:spacing w:after="0"/>
        <w:ind w:left="741" w:hanging="456"/>
        <w:jc w:val="both"/>
        <w:rPr>
          <w:rFonts w:ascii="Arial" w:hAnsi="Arial" w:cs="Arial"/>
          <w:sz w:val="22"/>
          <w:szCs w:val="22"/>
        </w:rPr>
      </w:pPr>
      <w:r w:rsidRPr="00530118">
        <w:rPr>
          <w:rFonts w:ascii="Arial" w:hAnsi="Arial" w:cs="Arial"/>
          <w:sz w:val="22"/>
          <w:szCs w:val="22"/>
        </w:rPr>
        <w:t>preparing and teaching lessons (and planning homework) which are challenging, engaging and enjoyable in order to ensure maximum progress and learning for all.</w:t>
      </w:r>
    </w:p>
    <w:p w14:paraId="2CBCEC2B" w14:textId="77777777" w:rsidR="00090488" w:rsidRPr="00530118" w:rsidRDefault="00090488" w:rsidP="00090488">
      <w:pPr>
        <w:pStyle w:val="BodyText"/>
        <w:numPr>
          <w:ilvl w:val="0"/>
          <w:numId w:val="2"/>
        </w:numPr>
        <w:tabs>
          <w:tab w:val="clear" w:pos="360"/>
          <w:tab w:val="num" w:pos="741"/>
        </w:tabs>
        <w:spacing w:after="0"/>
        <w:ind w:left="741" w:hanging="456"/>
        <w:jc w:val="both"/>
        <w:rPr>
          <w:rFonts w:ascii="Arial" w:hAnsi="Arial" w:cs="Arial"/>
          <w:sz w:val="22"/>
          <w:szCs w:val="22"/>
        </w:rPr>
      </w:pPr>
      <w:r w:rsidRPr="00530118">
        <w:rPr>
          <w:rFonts w:ascii="Arial" w:hAnsi="Arial" w:cs="Arial"/>
          <w:sz w:val="22"/>
          <w:szCs w:val="22"/>
        </w:rPr>
        <w:t xml:space="preserve">employing procedures for encouraging good behaviour and managing behaviour in a way that promotes learning for all and which comply with </w:t>
      </w:r>
      <w:r>
        <w:rPr>
          <w:rFonts w:ascii="Arial" w:hAnsi="Arial" w:cs="Arial"/>
          <w:sz w:val="22"/>
          <w:szCs w:val="22"/>
        </w:rPr>
        <w:t>school</w:t>
      </w:r>
      <w:r w:rsidRPr="00530118">
        <w:rPr>
          <w:rFonts w:ascii="Arial" w:hAnsi="Arial" w:cs="Arial"/>
          <w:sz w:val="22"/>
          <w:szCs w:val="22"/>
        </w:rPr>
        <w:t xml:space="preserve"> and faculty procedures.</w:t>
      </w:r>
    </w:p>
    <w:p w14:paraId="66BD0895" w14:textId="77777777" w:rsidR="00090488" w:rsidRPr="00530118" w:rsidRDefault="00090488" w:rsidP="00090488">
      <w:pPr>
        <w:pStyle w:val="BodyText"/>
        <w:numPr>
          <w:ilvl w:val="0"/>
          <w:numId w:val="2"/>
        </w:numPr>
        <w:tabs>
          <w:tab w:val="clear" w:pos="360"/>
          <w:tab w:val="num" w:pos="741"/>
        </w:tabs>
        <w:spacing w:after="0"/>
        <w:ind w:left="741" w:hanging="456"/>
        <w:jc w:val="both"/>
        <w:rPr>
          <w:rFonts w:ascii="Arial" w:hAnsi="Arial" w:cs="Arial"/>
          <w:sz w:val="22"/>
          <w:szCs w:val="22"/>
        </w:rPr>
      </w:pPr>
      <w:r w:rsidRPr="00530118">
        <w:rPr>
          <w:rFonts w:ascii="Arial" w:hAnsi="Arial" w:cs="Arial"/>
          <w:sz w:val="22"/>
          <w:szCs w:val="22"/>
        </w:rPr>
        <w:t xml:space="preserve">assessing students’ learning in line with department and </w:t>
      </w:r>
      <w:r>
        <w:rPr>
          <w:rFonts w:ascii="Arial" w:hAnsi="Arial" w:cs="Arial"/>
          <w:sz w:val="22"/>
          <w:szCs w:val="22"/>
        </w:rPr>
        <w:t>school</w:t>
      </w:r>
      <w:r w:rsidRPr="00530118">
        <w:rPr>
          <w:rFonts w:ascii="Arial" w:hAnsi="Arial" w:cs="Arial"/>
          <w:sz w:val="22"/>
          <w:szCs w:val="22"/>
        </w:rPr>
        <w:t xml:space="preserve"> policies.</w:t>
      </w:r>
    </w:p>
    <w:p w14:paraId="7CFF2999" w14:textId="77777777" w:rsidR="00090488" w:rsidRPr="00530118" w:rsidRDefault="00090488" w:rsidP="00090488">
      <w:pPr>
        <w:pStyle w:val="BodyText"/>
        <w:numPr>
          <w:ilvl w:val="0"/>
          <w:numId w:val="2"/>
        </w:numPr>
        <w:tabs>
          <w:tab w:val="clear" w:pos="360"/>
          <w:tab w:val="num" w:pos="741"/>
        </w:tabs>
        <w:spacing w:after="0"/>
        <w:ind w:left="741" w:hanging="456"/>
        <w:jc w:val="both"/>
        <w:rPr>
          <w:rFonts w:ascii="Arial" w:hAnsi="Arial" w:cs="Arial"/>
          <w:sz w:val="22"/>
          <w:szCs w:val="22"/>
        </w:rPr>
      </w:pPr>
      <w:r w:rsidRPr="00530118">
        <w:rPr>
          <w:rFonts w:ascii="Arial" w:hAnsi="Arial" w:cs="Arial"/>
          <w:sz w:val="22"/>
          <w:szCs w:val="22"/>
        </w:rPr>
        <w:t xml:space="preserve">implementing the </w:t>
      </w:r>
      <w:r>
        <w:rPr>
          <w:rFonts w:ascii="Arial" w:hAnsi="Arial" w:cs="Arial"/>
          <w:sz w:val="22"/>
          <w:szCs w:val="22"/>
        </w:rPr>
        <w:t>school</w:t>
      </w:r>
      <w:r w:rsidRPr="00530118">
        <w:rPr>
          <w:rFonts w:ascii="Arial" w:hAnsi="Arial" w:cs="Arial"/>
          <w:sz w:val="22"/>
          <w:szCs w:val="22"/>
        </w:rPr>
        <w:t xml:space="preserve"> system for rewards</w:t>
      </w:r>
    </w:p>
    <w:p w14:paraId="63EBBAE1" w14:textId="77777777" w:rsidR="00090488" w:rsidRDefault="00090488" w:rsidP="00090488">
      <w:pPr>
        <w:pStyle w:val="Heading2"/>
        <w:rPr>
          <w:rFonts w:ascii="Arial" w:eastAsia="Calibri" w:hAnsi="Arial" w:cs="Arial"/>
          <w:b w:val="0"/>
          <w:sz w:val="22"/>
          <w:szCs w:val="22"/>
          <w:lang w:val="en-GB" w:eastAsia="en-US"/>
        </w:rPr>
      </w:pPr>
    </w:p>
    <w:p w14:paraId="656D43F2" w14:textId="365F99E1" w:rsidR="00090488" w:rsidRDefault="00090488" w:rsidP="00090488">
      <w:pPr>
        <w:pStyle w:val="Heading2"/>
        <w:rPr>
          <w:rFonts w:ascii="Arial" w:hAnsi="Arial" w:cs="Arial"/>
          <w:sz w:val="22"/>
          <w:szCs w:val="22"/>
        </w:rPr>
      </w:pPr>
      <w:r w:rsidRPr="00530118">
        <w:rPr>
          <w:rFonts w:ascii="Arial" w:hAnsi="Arial" w:cs="Arial"/>
          <w:sz w:val="22"/>
          <w:szCs w:val="22"/>
        </w:rPr>
        <w:t>Form Tutor</w:t>
      </w:r>
    </w:p>
    <w:p w14:paraId="120870D9" w14:textId="77777777" w:rsidR="00090488" w:rsidRPr="00530118" w:rsidRDefault="00090488" w:rsidP="00090488">
      <w:pPr>
        <w:pStyle w:val="BodyText"/>
        <w:rPr>
          <w:rFonts w:ascii="Arial" w:hAnsi="Arial" w:cs="Arial"/>
          <w:sz w:val="22"/>
          <w:szCs w:val="22"/>
        </w:rPr>
      </w:pPr>
      <w:r w:rsidRPr="00530118">
        <w:rPr>
          <w:rFonts w:ascii="Arial" w:hAnsi="Arial" w:cs="Arial"/>
          <w:sz w:val="22"/>
          <w:szCs w:val="22"/>
        </w:rPr>
        <w:t>Most teachers are Form Tutors and members of a Year Team.  This will involve:</w:t>
      </w:r>
    </w:p>
    <w:p w14:paraId="68DDE515" w14:textId="77777777" w:rsidR="00090488" w:rsidRPr="00530118" w:rsidRDefault="00090488" w:rsidP="00090488">
      <w:pPr>
        <w:numPr>
          <w:ilvl w:val="0"/>
          <w:numId w:val="5"/>
        </w:numPr>
        <w:tabs>
          <w:tab w:val="clear" w:pos="360"/>
          <w:tab w:val="num" w:pos="684"/>
        </w:tabs>
        <w:spacing w:after="0" w:line="240" w:lineRule="auto"/>
        <w:ind w:left="684" w:hanging="399"/>
        <w:jc w:val="both"/>
        <w:rPr>
          <w:rFonts w:ascii="Arial" w:hAnsi="Arial" w:cs="Arial"/>
        </w:rPr>
      </w:pPr>
      <w:r w:rsidRPr="00530118">
        <w:rPr>
          <w:rFonts w:ascii="Arial" w:hAnsi="Arial" w:cs="Arial"/>
        </w:rPr>
        <w:t>taking responsibility for a tutor group, including the support for learning and welfare of each individual in the group</w:t>
      </w:r>
    </w:p>
    <w:p w14:paraId="23AA55EF" w14:textId="77777777" w:rsidR="00090488" w:rsidRPr="00530118" w:rsidRDefault="00090488" w:rsidP="00090488">
      <w:pPr>
        <w:numPr>
          <w:ilvl w:val="0"/>
          <w:numId w:val="5"/>
        </w:numPr>
        <w:tabs>
          <w:tab w:val="clear" w:pos="360"/>
          <w:tab w:val="num" w:pos="684"/>
        </w:tabs>
        <w:spacing w:after="0" w:line="240" w:lineRule="auto"/>
        <w:ind w:left="684" w:hanging="399"/>
        <w:jc w:val="both"/>
        <w:rPr>
          <w:rFonts w:ascii="Arial" w:hAnsi="Arial" w:cs="Arial"/>
        </w:rPr>
      </w:pPr>
      <w:r w:rsidRPr="00530118">
        <w:rPr>
          <w:rFonts w:ascii="Arial" w:hAnsi="Arial" w:cs="Arial"/>
        </w:rPr>
        <w:t>registering students and applying strategies to ensure good attendance and punctuality</w:t>
      </w:r>
    </w:p>
    <w:p w14:paraId="58AF7C9A" w14:textId="77777777" w:rsidR="00090488" w:rsidRPr="00530118" w:rsidRDefault="00090488" w:rsidP="00090488">
      <w:pPr>
        <w:numPr>
          <w:ilvl w:val="0"/>
          <w:numId w:val="5"/>
        </w:numPr>
        <w:tabs>
          <w:tab w:val="clear" w:pos="360"/>
          <w:tab w:val="num" w:pos="684"/>
        </w:tabs>
        <w:spacing w:after="0" w:line="240" w:lineRule="auto"/>
        <w:ind w:left="684" w:hanging="399"/>
        <w:jc w:val="both"/>
        <w:rPr>
          <w:rFonts w:ascii="Arial" w:hAnsi="Arial" w:cs="Arial"/>
        </w:rPr>
      </w:pPr>
      <w:r w:rsidRPr="00530118">
        <w:rPr>
          <w:rFonts w:ascii="Arial" w:hAnsi="Arial" w:cs="Arial"/>
        </w:rPr>
        <w:t>participating in assemblies and ensuring form time is used constructively to support learning</w:t>
      </w:r>
    </w:p>
    <w:p w14:paraId="5F4C046C" w14:textId="77777777" w:rsidR="00090488" w:rsidRPr="00530118" w:rsidRDefault="00090488" w:rsidP="00090488">
      <w:pPr>
        <w:numPr>
          <w:ilvl w:val="0"/>
          <w:numId w:val="5"/>
        </w:numPr>
        <w:tabs>
          <w:tab w:val="clear" w:pos="360"/>
          <w:tab w:val="num" w:pos="684"/>
        </w:tabs>
        <w:spacing w:after="0" w:line="240" w:lineRule="auto"/>
        <w:ind w:left="684" w:hanging="399"/>
        <w:jc w:val="both"/>
        <w:rPr>
          <w:rFonts w:ascii="Arial" w:hAnsi="Arial" w:cs="Arial"/>
        </w:rPr>
      </w:pPr>
      <w:r w:rsidRPr="00530118">
        <w:rPr>
          <w:rFonts w:ascii="Arial" w:hAnsi="Arial" w:cs="Arial"/>
        </w:rPr>
        <w:t>guiding and counselling members of the tutor group</w:t>
      </w:r>
    </w:p>
    <w:p w14:paraId="02529355" w14:textId="77777777" w:rsidR="00090488" w:rsidRDefault="00090488" w:rsidP="00090488">
      <w:pPr>
        <w:numPr>
          <w:ilvl w:val="0"/>
          <w:numId w:val="5"/>
        </w:numPr>
        <w:tabs>
          <w:tab w:val="clear" w:pos="360"/>
          <w:tab w:val="num" w:pos="684"/>
        </w:tabs>
        <w:spacing w:after="0" w:line="240" w:lineRule="auto"/>
        <w:ind w:left="684" w:hanging="399"/>
        <w:jc w:val="both"/>
        <w:rPr>
          <w:rFonts w:ascii="Arial" w:hAnsi="Arial" w:cs="Arial"/>
        </w:rPr>
      </w:pPr>
      <w:r w:rsidRPr="001E4762">
        <w:rPr>
          <w:rFonts w:ascii="Arial" w:hAnsi="Arial" w:cs="Arial"/>
        </w:rPr>
        <w:t xml:space="preserve">undertaking other pastoral duties </w:t>
      </w:r>
    </w:p>
    <w:p w14:paraId="34EACD2A" w14:textId="77777777" w:rsidR="00090488" w:rsidRDefault="00090488" w:rsidP="00090488">
      <w:pPr>
        <w:spacing w:after="0" w:line="240" w:lineRule="auto"/>
        <w:ind w:left="684"/>
        <w:jc w:val="both"/>
        <w:rPr>
          <w:rFonts w:ascii="Arial" w:hAnsi="Arial" w:cs="Arial"/>
        </w:rPr>
      </w:pPr>
    </w:p>
    <w:p w14:paraId="5DEB6519" w14:textId="502A925A" w:rsidR="00090488" w:rsidRDefault="00090488" w:rsidP="00090488">
      <w:pPr>
        <w:pStyle w:val="Heading2"/>
        <w:rPr>
          <w:rFonts w:ascii="Arial" w:hAnsi="Arial" w:cs="Arial"/>
          <w:sz w:val="22"/>
          <w:szCs w:val="22"/>
        </w:rPr>
      </w:pPr>
      <w:r w:rsidRPr="00530118">
        <w:rPr>
          <w:rFonts w:ascii="Arial" w:hAnsi="Arial" w:cs="Arial"/>
          <w:sz w:val="22"/>
          <w:szCs w:val="22"/>
        </w:rPr>
        <w:t>General</w:t>
      </w:r>
    </w:p>
    <w:p w14:paraId="49F6CB39" w14:textId="77777777" w:rsidR="00090488" w:rsidRPr="00530118" w:rsidRDefault="00090488" w:rsidP="00090488">
      <w:pPr>
        <w:pStyle w:val="BodyText"/>
        <w:rPr>
          <w:rFonts w:ascii="Arial" w:hAnsi="Arial" w:cs="Arial"/>
          <w:sz w:val="22"/>
          <w:szCs w:val="22"/>
        </w:rPr>
      </w:pPr>
      <w:bookmarkStart w:id="0" w:name="_GoBack"/>
      <w:bookmarkEnd w:id="0"/>
      <w:r w:rsidRPr="00530118">
        <w:rPr>
          <w:rFonts w:ascii="Arial" w:hAnsi="Arial" w:cs="Arial"/>
          <w:sz w:val="22"/>
          <w:szCs w:val="22"/>
        </w:rPr>
        <w:t>All teachers will:</w:t>
      </w:r>
    </w:p>
    <w:p w14:paraId="1BDF3169" w14:textId="77777777" w:rsidR="00090488" w:rsidRPr="00530118" w:rsidRDefault="00090488" w:rsidP="00090488">
      <w:pPr>
        <w:numPr>
          <w:ilvl w:val="0"/>
          <w:numId w:val="6"/>
        </w:numPr>
        <w:tabs>
          <w:tab w:val="clear" w:pos="360"/>
          <w:tab w:val="num" w:pos="684"/>
        </w:tabs>
        <w:spacing w:after="0" w:line="240" w:lineRule="auto"/>
        <w:ind w:left="684" w:hanging="399"/>
        <w:jc w:val="both"/>
        <w:rPr>
          <w:rFonts w:ascii="Arial" w:hAnsi="Arial" w:cs="Arial"/>
        </w:rPr>
      </w:pPr>
      <w:r w:rsidRPr="00530118">
        <w:rPr>
          <w:rFonts w:ascii="Arial" w:hAnsi="Arial" w:cs="Arial"/>
        </w:rPr>
        <w:t>be expected to keep themselves up to date with recent education developments and to participate in INSET</w:t>
      </w:r>
    </w:p>
    <w:p w14:paraId="5C774B9B" w14:textId="77777777" w:rsidR="00090488" w:rsidRPr="00530118" w:rsidRDefault="00090488" w:rsidP="00090488">
      <w:pPr>
        <w:numPr>
          <w:ilvl w:val="0"/>
          <w:numId w:val="6"/>
        </w:numPr>
        <w:tabs>
          <w:tab w:val="clear" w:pos="360"/>
          <w:tab w:val="num" w:pos="684"/>
        </w:tabs>
        <w:spacing w:after="0" w:line="240" w:lineRule="auto"/>
        <w:ind w:left="684" w:hanging="399"/>
        <w:jc w:val="both"/>
        <w:rPr>
          <w:rFonts w:ascii="Arial" w:hAnsi="Arial" w:cs="Arial"/>
        </w:rPr>
      </w:pPr>
      <w:r w:rsidRPr="00530118">
        <w:rPr>
          <w:rFonts w:ascii="Arial" w:hAnsi="Arial" w:cs="Arial"/>
        </w:rPr>
        <w:t>take part in break duty rotas and cover</w:t>
      </w:r>
    </w:p>
    <w:p w14:paraId="679C5791" w14:textId="77777777" w:rsidR="00090488" w:rsidRPr="00530118" w:rsidRDefault="00090488" w:rsidP="00090488">
      <w:pPr>
        <w:numPr>
          <w:ilvl w:val="0"/>
          <w:numId w:val="6"/>
        </w:numPr>
        <w:tabs>
          <w:tab w:val="clear" w:pos="360"/>
          <w:tab w:val="num" w:pos="684"/>
        </w:tabs>
        <w:spacing w:after="0" w:line="240" w:lineRule="auto"/>
        <w:ind w:left="684" w:hanging="399"/>
        <w:jc w:val="both"/>
        <w:rPr>
          <w:rFonts w:ascii="Arial" w:hAnsi="Arial" w:cs="Arial"/>
        </w:rPr>
      </w:pPr>
      <w:r w:rsidRPr="00530118">
        <w:rPr>
          <w:rFonts w:ascii="Arial" w:hAnsi="Arial" w:cs="Arial"/>
        </w:rPr>
        <w:t xml:space="preserve">participate in the </w:t>
      </w:r>
      <w:r>
        <w:rPr>
          <w:rFonts w:ascii="Arial" w:hAnsi="Arial" w:cs="Arial"/>
        </w:rPr>
        <w:t>school</w:t>
      </w:r>
      <w:r w:rsidRPr="00530118">
        <w:rPr>
          <w:rFonts w:ascii="Arial" w:hAnsi="Arial" w:cs="Arial"/>
        </w:rPr>
        <w:t xml:space="preserve"> system of lesson observations</w:t>
      </w:r>
    </w:p>
    <w:p w14:paraId="73D842D8" w14:textId="77777777" w:rsidR="00090488" w:rsidRPr="00530118" w:rsidRDefault="00090488" w:rsidP="00090488">
      <w:pPr>
        <w:numPr>
          <w:ilvl w:val="0"/>
          <w:numId w:val="6"/>
        </w:numPr>
        <w:tabs>
          <w:tab w:val="clear" w:pos="360"/>
          <w:tab w:val="num" w:pos="684"/>
        </w:tabs>
        <w:spacing w:after="0" w:line="240" w:lineRule="auto"/>
        <w:ind w:left="684" w:hanging="399"/>
        <w:jc w:val="both"/>
        <w:rPr>
          <w:rFonts w:ascii="Arial" w:hAnsi="Arial" w:cs="Arial"/>
        </w:rPr>
      </w:pPr>
      <w:r w:rsidRPr="00530118">
        <w:rPr>
          <w:rFonts w:ascii="Arial" w:hAnsi="Arial" w:cs="Arial"/>
        </w:rPr>
        <w:t>contribute to staff coaching</w:t>
      </w:r>
    </w:p>
    <w:p w14:paraId="4A894B42" w14:textId="77777777" w:rsidR="00090488" w:rsidRDefault="00090488" w:rsidP="00090488">
      <w:pPr>
        <w:jc w:val="both"/>
        <w:rPr>
          <w:rFonts w:ascii="Arial" w:hAnsi="Arial" w:cs="Arial"/>
        </w:rPr>
      </w:pPr>
    </w:p>
    <w:p w14:paraId="1019074F" w14:textId="77777777" w:rsidR="00090488" w:rsidRDefault="00090488" w:rsidP="00090488">
      <w:pPr>
        <w:jc w:val="both"/>
        <w:rPr>
          <w:rFonts w:ascii="Arial" w:hAnsi="Arial" w:cs="Arial"/>
        </w:rPr>
      </w:pPr>
      <w:r w:rsidRPr="00530118">
        <w:rPr>
          <w:rFonts w:ascii="Arial" w:hAnsi="Arial" w:cs="Arial"/>
        </w:rPr>
        <w:t>All staff are expected to be courteous to colleagues and students and provide a welcoming environment to parents and other visitors.</w:t>
      </w:r>
    </w:p>
    <w:p w14:paraId="2B3A1D7E" w14:textId="7B9286AF" w:rsidR="00090488" w:rsidRPr="00862978" w:rsidRDefault="00090488" w:rsidP="00090488">
      <w:pPr>
        <w:rPr>
          <w:rFonts w:ascii="Arial" w:hAnsi="Arial" w:cs="Arial"/>
          <w:b/>
        </w:rPr>
      </w:pPr>
      <w:proofErr w:type="spellStart"/>
      <w:r>
        <w:rPr>
          <w:rFonts w:ascii="Arial" w:hAnsi="Arial" w:cs="Arial"/>
          <w:b/>
        </w:rPr>
        <w:t>Glossopdale</w:t>
      </w:r>
      <w:proofErr w:type="spellEnd"/>
      <w:r>
        <w:rPr>
          <w:rFonts w:ascii="Arial" w:hAnsi="Arial" w:cs="Arial"/>
          <w:b/>
        </w:rPr>
        <w:t xml:space="preserve"> School &amp; Sixth Form is</w:t>
      </w:r>
      <w:r w:rsidRPr="00862978">
        <w:rPr>
          <w:rFonts w:ascii="Arial" w:hAnsi="Arial" w:cs="Arial"/>
          <w:b/>
        </w:rPr>
        <w:t xml:space="preserve"> committed to safeguarding and promoting the welfare of children and young people and expects all staff and volunteers to share this commitment.</w:t>
      </w:r>
    </w:p>
    <w:p w14:paraId="6F8A42A9" w14:textId="77777777" w:rsidR="00090488" w:rsidRPr="00530118" w:rsidRDefault="00090488" w:rsidP="00090488">
      <w:pPr>
        <w:jc w:val="both"/>
        <w:rPr>
          <w:rFonts w:ascii="Arial" w:hAnsi="Arial" w:cs="Arial"/>
        </w:rPr>
      </w:pPr>
      <w:r w:rsidRPr="00530118">
        <w:rPr>
          <w:rFonts w:ascii="Arial" w:hAnsi="Arial" w:cs="Arial"/>
        </w:rPr>
        <w:t>Please note that this document should be read in conjunction with the Conditions of Employment of School Teachers as outlined in the current D</w:t>
      </w:r>
      <w:r>
        <w:rPr>
          <w:rFonts w:ascii="Arial" w:hAnsi="Arial" w:cs="Arial"/>
        </w:rPr>
        <w:t>FE</w:t>
      </w:r>
      <w:r w:rsidRPr="00530118">
        <w:rPr>
          <w:rFonts w:ascii="Arial" w:hAnsi="Arial" w:cs="Arial"/>
        </w:rPr>
        <w:t xml:space="preserve"> School Teacher’s Pay and Conditions Document.</w:t>
      </w:r>
    </w:p>
    <w:p w14:paraId="262C5012" w14:textId="77777777" w:rsidR="00090488" w:rsidRDefault="00090488" w:rsidP="00090488">
      <w:pPr>
        <w:jc w:val="both"/>
        <w:rPr>
          <w:rFonts w:ascii="Arial" w:hAnsi="Arial" w:cs="Arial"/>
        </w:rPr>
      </w:pPr>
    </w:p>
    <w:p w14:paraId="0D0893FD" w14:textId="241B5E31" w:rsidR="00090488" w:rsidRDefault="00090488" w:rsidP="00090488">
      <w:pPr>
        <w:jc w:val="both"/>
        <w:rPr>
          <w:rFonts w:ascii="Arial" w:hAnsi="Arial" w:cs="Arial"/>
        </w:rPr>
      </w:pPr>
      <w:r w:rsidRPr="00530118">
        <w:rPr>
          <w:rFonts w:ascii="Arial" w:hAnsi="Arial" w:cs="Arial"/>
        </w:rPr>
        <w:t>Date of Issue</w:t>
      </w:r>
      <w:r>
        <w:rPr>
          <w:rFonts w:ascii="Arial" w:hAnsi="Arial" w:cs="Arial"/>
        </w:rPr>
        <w:t>:</w:t>
      </w:r>
      <w:r>
        <w:rPr>
          <w:rFonts w:ascii="Arial" w:hAnsi="Arial" w:cs="Arial"/>
        </w:rPr>
        <w:tab/>
      </w:r>
      <w:r>
        <w:rPr>
          <w:rFonts w:ascii="Arial" w:hAnsi="Arial" w:cs="Arial"/>
        </w:rPr>
        <w:tab/>
      </w:r>
      <w:r>
        <w:rPr>
          <w:rFonts w:ascii="Arial" w:hAnsi="Arial" w:cs="Arial"/>
        </w:rPr>
        <w:tab/>
        <w:t xml:space="preserve">October 2021 </w:t>
      </w:r>
    </w:p>
    <w:p w14:paraId="1D221566" w14:textId="0D5C7F55" w:rsidR="00090488" w:rsidRPr="00530118" w:rsidRDefault="00090488" w:rsidP="00090488">
      <w:pPr>
        <w:jc w:val="both"/>
        <w:rPr>
          <w:rFonts w:ascii="Arial" w:hAnsi="Arial" w:cs="Arial"/>
        </w:rPr>
      </w:pPr>
      <w:r>
        <w:rPr>
          <w:rFonts w:ascii="Arial" w:hAnsi="Arial" w:cs="Arial"/>
        </w:rPr>
        <w:t>Signed: Headteacher</w:t>
      </w:r>
      <w:r w:rsidRPr="00530118">
        <w:rPr>
          <w:rFonts w:ascii="Arial" w:hAnsi="Arial" w:cs="Arial"/>
        </w:rPr>
        <w:t>:</w:t>
      </w:r>
      <w:r>
        <w:rPr>
          <w:rFonts w:ascii="Arial" w:hAnsi="Arial" w:cs="Arial"/>
        </w:rPr>
        <w:tab/>
      </w:r>
      <w:r w:rsidRPr="00530118">
        <w:rPr>
          <w:rFonts w:ascii="Arial" w:hAnsi="Arial" w:cs="Arial"/>
        </w:rPr>
        <w:tab/>
        <w:t>…………………………………………………………</w:t>
      </w:r>
    </w:p>
    <w:p w14:paraId="3F9B9E48" w14:textId="77777777" w:rsidR="00090488" w:rsidRDefault="00090488" w:rsidP="00090488">
      <w:pPr>
        <w:jc w:val="both"/>
      </w:pPr>
      <w:r>
        <w:rPr>
          <w:rFonts w:ascii="Arial" w:hAnsi="Arial" w:cs="Arial"/>
        </w:rPr>
        <w:t xml:space="preserve">Signed: </w:t>
      </w:r>
      <w:r w:rsidRPr="00530118">
        <w:rPr>
          <w:rFonts w:ascii="Arial" w:hAnsi="Arial" w:cs="Arial"/>
        </w:rPr>
        <w:t>Post holder:</w:t>
      </w:r>
      <w:r>
        <w:rPr>
          <w:rFonts w:ascii="Arial" w:hAnsi="Arial" w:cs="Arial"/>
        </w:rPr>
        <w:tab/>
      </w:r>
      <w:r w:rsidRPr="00530118">
        <w:rPr>
          <w:rFonts w:ascii="Arial" w:hAnsi="Arial" w:cs="Arial"/>
        </w:rPr>
        <w:tab/>
        <w:t>…………………………………………………………</w:t>
      </w:r>
    </w:p>
    <w:p w14:paraId="59060FED" w14:textId="2ABF4D7D" w:rsidR="00B41AB9" w:rsidRDefault="00B41AB9" w:rsidP="00240B1E">
      <w:pPr>
        <w:pStyle w:val="NormalWeb"/>
        <w:spacing w:before="0" w:beforeAutospacing="0" w:after="200" w:afterAutospacing="0"/>
        <w:jc w:val="both"/>
        <w:rPr>
          <w:rFonts w:ascii="Calibri" w:hAnsi="Calibri"/>
        </w:rPr>
      </w:pPr>
    </w:p>
    <w:p w14:paraId="080C77A0" w14:textId="6155E5FA" w:rsidR="00090488" w:rsidRDefault="00090488" w:rsidP="00240B1E">
      <w:pPr>
        <w:pStyle w:val="NormalWeb"/>
        <w:spacing w:before="0" w:beforeAutospacing="0" w:after="200" w:afterAutospacing="0"/>
        <w:jc w:val="both"/>
        <w:rPr>
          <w:rFonts w:ascii="Calibri" w:hAnsi="Calibri"/>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9"/>
        <w:gridCol w:w="1276"/>
        <w:gridCol w:w="1417"/>
      </w:tblGrid>
      <w:tr w:rsidR="00090488" w14:paraId="5B865ED0" w14:textId="77777777" w:rsidTr="00132518">
        <w:trPr>
          <w:cantSplit/>
        </w:trPr>
        <w:tc>
          <w:tcPr>
            <w:tcW w:w="10562" w:type="dxa"/>
            <w:gridSpan w:val="3"/>
          </w:tcPr>
          <w:p w14:paraId="32E6D041" w14:textId="468DFE84" w:rsidR="00090488" w:rsidRPr="007A0F09" w:rsidRDefault="00090488" w:rsidP="00132518">
            <w:pPr>
              <w:pStyle w:val="BodyText"/>
              <w:rPr>
                <w:rFonts w:ascii="Calibri" w:hAnsi="Calibri" w:cs="Calibri"/>
                <w:b/>
                <w:bCs/>
                <w:sz w:val="22"/>
                <w:szCs w:val="22"/>
              </w:rPr>
            </w:pPr>
            <w:r w:rsidRPr="007A0F09">
              <w:rPr>
                <w:rFonts w:ascii="Calibri" w:hAnsi="Calibri" w:cs="Calibri"/>
                <w:b/>
                <w:bCs/>
                <w:sz w:val="36"/>
                <w:szCs w:val="36"/>
              </w:rPr>
              <w:t xml:space="preserve">Person Specification  </w:t>
            </w:r>
            <w:r>
              <w:rPr>
                <w:rFonts w:ascii="Calibri" w:hAnsi="Calibri" w:cs="Calibri"/>
                <w:b/>
                <w:bCs/>
                <w:sz w:val="36"/>
                <w:szCs w:val="36"/>
              </w:rPr>
              <w:t xml:space="preserve">                  Teacher of Sociology &amp; Humanities                                                                           </w:t>
            </w:r>
          </w:p>
          <w:p w14:paraId="5BD02773" w14:textId="77777777" w:rsidR="00090488" w:rsidRDefault="00090488" w:rsidP="00132518">
            <w:pPr>
              <w:pStyle w:val="BodyText"/>
            </w:pPr>
          </w:p>
        </w:tc>
      </w:tr>
      <w:tr w:rsidR="00090488" w14:paraId="32792293" w14:textId="77777777" w:rsidTr="00132518">
        <w:trPr>
          <w:cantSplit/>
        </w:trPr>
        <w:tc>
          <w:tcPr>
            <w:tcW w:w="7869" w:type="dxa"/>
          </w:tcPr>
          <w:p w14:paraId="4CF02AF4" w14:textId="77777777" w:rsidR="00090488" w:rsidRPr="00090488" w:rsidRDefault="00090488" w:rsidP="00132518">
            <w:pPr>
              <w:pStyle w:val="BodyText"/>
              <w:jc w:val="center"/>
              <w:rPr>
                <w:rFonts w:asciiTheme="minorHAnsi" w:hAnsiTheme="minorHAnsi" w:cstheme="minorHAnsi"/>
                <w:b/>
                <w:bCs/>
                <w:sz w:val="22"/>
                <w:szCs w:val="22"/>
              </w:rPr>
            </w:pPr>
            <w:r w:rsidRPr="00090488">
              <w:rPr>
                <w:rFonts w:asciiTheme="minorHAnsi" w:hAnsiTheme="minorHAnsi" w:cstheme="minorHAnsi"/>
                <w:b/>
                <w:bCs/>
                <w:sz w:val="22"/>
                <w:szCs w:val="22"/>
              </w:rPr>
              <w:t>Selection Criteria</w:t>
            </w:r>
          </w:p>
        </w:tc>
        <w:tc>
          <w:tcPr>
            <w:tcW w:w="1276" w:type="dxa"/>
          </w:tcPr>
          <w:p w14:paraId="34ACA0DE" w14:textId="77777777" w:rsidR="00090488" w:rsidRPr="00090488" w:rsidRDefault="00090488" w:rsidP="00132518">
            <w:pPr>
              <w:pStyle w:val="BodyText"/>
              <w:jc w:val="center"/>
              <w:rPr>
                <w:rFonts w:asciiTheme="minorHAnsi" w:hAnsiTheme="minorHAnsi" w:cstheme="minorHAnsi"/>
                <w:b/>
                <w:bCs/>
                <w:sz w:val="22"/>
                <w:szCs w:val="22"/>
              </w:rPr>
            </w:pPr>
            <w:r w:rsidRPr="00090488">
              <w:rPr>
                <w:rFonts w:asciiTheme="minorHAnsi" w:hAnsiTheme="minorHAnsi" w:cstheme="minorHAnsi"/>
                <w:b/>
                <w:bCs/>
                <w:sz w:val="22"/>
                <w:szCs w:val="22"/>
              </w:rPr>
              <w:t>Essential/</w:t>
            </w:r>
          </w:p>
          <w:p w14:paraId="5DA43066" w14:textId="77777777" w:rsidR="00090488" w:rsidRPr="00090488" w:rsidRDefault="00090488" w:rsidP="00132518">
            <w:pPr>
              <w:pStyle w:val="BodyText"/>
              <w:jc w:val="center"/>
              <w:rPr>
                <w:rFonts w:asciiTheme="minorHAnsi" w:hAnsiTheme="minorHAnsi" w:cstheme="minorHAnsi"/>
                <w:b/>
                <w:bCs/>
                <w:sz w:val="22"/>
                <w:szCs w:val="22"/>
              </w:rPr>
            </w:pPr>
            <w:r w:rsidRPr="00090488">
              <w:rPr>
                <w:rFonts w:asciiTheme="minorHAnsi" w:hAnsiTheme="minorHAnsi" w:cstheme="minorHAnsi"/>
                <w:b/>
                <w:bCs/>
                <w:sz w:val="22"/>
                <w:szCs w:val="22"/>
              </w:rPr>
              <w:t>Desirable</w:t>
            </w:r>
          </w:p>
        </w:tc>
        <w:tc>
          <w:tcPr>
            <w:tcW w:w="1417" w:type="dxa"/>
          </w:tcPr>
          <w:p w14:paraId="7EE1AB64" w14:textId="77777777" w:rsidR="00090488" w:rsidRPr="00090488" w:rsidRDefault="00090488" w:rsidP="00132518">
            <w:pPr>
              <w:pStyle w:val="BodyText"/>
              <w:jc w:val="center"/>
              <w:rPr>
                <w:rFonts w:asciiTheme="minorHAnsi" w:hAnsiTheme="minorHAnsi" w:cstheme="minorHAnsi"/>
                <w:b/>
                <w:bCs/>
                <w:sz w:val="22"/>
                <w:szCs w:val="22"/>
              </w:rPr>
            </w:pPr>
            <w:r w:rsidRPr="00090488">
              <w:rPr>
                <w:rFonts w:asciiTheme="minorHAnsi" w:hAnsiTheme="minorHAnsi" w:cstheme="minorHAnsi"/>
                <w:b/>
                <w:bCs/>
                <w:sz w:val="22"/>
                <w:szCs w:val="22"/>
              </w:rPr>
              <w:t>Assessment</w:t>
            </w:r>
          </w:p>
        </w:tc>
      </w:tr>
      <w:tr w:rsidR="00090488" w:rsidRPr="00111168" w14:paraId="2570E236" w14:textId="77777777" w:rsidTr="00132518">
        <w:trPr>
          <w:cantSplit/>
        </w:trPr>
        <w:tc>
          <w:tcPr>
            <w:tcW w:w="9145" w:type="dxa"/>
            <w:gridSpan w:val="2"/>
            <w:shd w:val="clear" w:color="auto" w:fill="B3B3B3"/>
          </w:tcPr>
          <w:p w14:paraId="6C3035FE" w14:textId="77777777" w:rsidR="00090488" w:rsidRPr="007A0F09" w:rsidRDefault="00090488" w:rsidP="00132518">
            <w:pPr>
              <w:rPr>
                <w:rFonts w:cs="Calibri"/>
                <w:b/>
                <w:bCs/>
              </w:rPr>
            </w:pPr>
            <w:r w:rsidRPr="00111168">
              <w:rPr>
                <w:rFonts w:ascii="Arial" w:hAnsi="Arial" w:cs="Arial"/>
                <w:b/>
              </w:rPr>
              <w:t>QUALIFICATIONS AND TRAINING</w:t>
            </w:r>
          </w:p>
        </w:tc>
        <w:tc>
          <w:tcPr>
            <w:tcW w:w="1417" w:type="dxa"/>
            <w:shd w:val="clear" w:color="auto" w:fill="B3B3B3"/>
          </w:tcPr>
          <w:p w14:paraId="10945440" w14:textId="77777777" w:rsidR="00090488" w:rsidRPr="00111168" w:rsidRDefault="00090488" w:rsidP="00132518">
            <w:pPr>
              <w:rPr>
                <w:rFonts w:ascii="Arial" w:hAnsi="Arial" w:cs="Arial"/>
                <w:b/>
              </w:rPr>
            </w:pPr>
          </w:p>
        </w:tc>
      </w:tr>
      <w:tr w:rsidR="00090488" w:rsidRPr="007A0F09" w14:paraId="7437865B" w14:textId="77777777" w:rsidTr="00132518">
        <w:trPr>
          <w:cantSplit/>
        </w:trPr>
        <w:tc>
          <w:tcPr>
            <w:tcW w:w="7869" w:type="dxa"/>
          </w:tcPr>
          <w:p w14:paraId="76A2E59D" w14:textId="77777777" w:rsidR="00090488" w:rsidRPr="007A0F09" w:rsidRDefault="00090488" w:rsidP="00090488">
            <w:pPr>
              <w:pStyle w:val="BodyText"/>
              <w:numPr>
                <w:ilvl w:val="0"/>
                <w:numId w:val="21"/>
              </w:numPr>
              <w:tabs>
                <w:tab w:val="clear" w:pos="720"/>
                <w:tab w:val="num" w:pos="426"/>
              </w:tabs>
              <w:spacing w:after="0"/>
              <w:ind w:left="426" w:hanging="36"/>
              <w:rPr>
                <w:rFonts w:ascii="Calibri" w:hAnsi="Calibri" w:cs="Calibri"/>
                <w:sz w:val="22"/>
                <w:szCs w:val="22"/>
              </w:rPr>
            </w:pPr>
            <w:r w:rsidRPr="007A0F09">
              <w:rPr>
                <w:rFonts w:ascii="Calibri" w:hAnsi="Calibri" w:cs="Calibri"/>
                <w:sz w:val="22"/>
                <w:szCs w:val="22"/>
              </w:rPr>
              <w:t xml:space="preserve">Has QTS </w:t>
            </w:r>
            <w:r>
              <w:rPr>
                <w:rFonts w:ascii="Calibri" w:hAnsi="Calibri" w:cs="Calibri"/>
                <w:sz w:val="22"/>
                <w:szCs w:val="22"/>
              </w:rPr>
              <w:t>(if Trainee, teacher evidence of potential to achieve)</w:t>
            </w:r>
          </w:p>
        </w:tc>
        <w:tc>
          <w:tcPr>
            <w:tcW w:w="1276" w:type="dxa"/>
            <w:vAlign w:val="center"/>
          </w:tcPr>
          <w:p w14:paraId="624FBA7C" w14:textId="77777777" w:rsidR="00090488" w:rsidRPr="007A0F09" w:rsidRDefault="00090488" w:rsidP="00132518">
            <w:pPr>
              <w:ind w:hanging="36"/>
              <w:jc w:val="center"/>
              <w:rPr>
                <w:rFonts w:cs="Calibri"/>
                <w:b/>
                <w:bCs/>
              </w:rPr>
            </w:pPr>
            <w:r>
              <w:rPr>
                <w:rFonts w:cs="Calibri"/>
                <w:b/>
                <w:bCs/>
              </w:rPr>
              <w:t>E</w:t>
            </w:r>
          </w:p>
        </w:tc>
        <w:tc>
          <w:tcPr>
            <w:tcW w:w="1417" w:type="dxa"/>
          </w:tcPr>
          <w:p w14:paraId="27B20A07" w14:textId="77777777" w:rsidR="00090488" w:rsidRPr="007A0F09" w:rsidRDefault="00090488" w:rsidP="00132518">
            <w:pPr>
              <w:ind w:hanging="36"/>
              <w:jc w:val="center"/>
              <w:rPr>
                <w:rFonts w:cs="Calibri"/>
                <w:b/>
                <w:bCs/>
              </w:rPr>
            </w:pPr>
            <w:r>
              <w:rPr>
                <w:rFonts w:cs="Calibri"/>
                <w:b/>
                <w:bCs/>
              </w:rPr>
              <w:t>AR</w:t>
            </w:r>
          </w:p>
        </w:tc>
      </w:tr>
      <w:tr w:rsidR="00090488" w:rsidRPr="007A0F09" w14:paraId="0219C7A3" w14:textId="77777777" w:rsidTr="00132518">
        <w:trPr>
          <w:cantSplit/>
        </w:trPr>
        <w:tc>
          <w:tcPr>
            <w:tcW w:w="7869" w:type="dxa"/>
            <w:tcBorders>
              <w:bottom w:val="single" w:sz="4" w:space="0" w:color="auto"/>
            </w:tcBorders>
          </w:tcPr>
          <w:p w14:paraId="112A4CC5" w14:textId="77777777" w:rsidR="00090488" w:rsidRPr="007A0F09" w:rsidRDefault="00090488" w:rsidP="00090488">
            <w:pPr>
              <w:pStyle w:val="BodyText"/>
              <w:numPr>
                <w:ilvl w:val="0"/>
                <w:numId w:val="21"/>
              </w:numPr>
              <w:tabs>
                <w:tab w:val="clear" w:pos="720"/>
                <w:tab w:val="num" w:pos="426"/>
              </w:tabs>
              <w:spacing w:after="0"/>
              <w:ind w:left="426" w:hanging="36"/>
              <w:rPr>
                <w:rFonts w:ascii="Calibri" w:hAnsi="Calibri" w:cs="Calibri"/>
                <w:sz w:val="22"/>
                <w:szCs w:val="22"/>
              </w:rPr>
            </w:pPr>
            <w:r>
              <w:rPr>
                <w:rFonts w:ascii="Calibri" w:hAnsi="Calibri" w:cs="Calibri"/>
                <w:sz w:val="22"/>
                <w:szCs w:val="22"/>
              </w:rPr>
              <w:t>Has an BA or BSc honours</w:t>
            </w:r>
            <w:r w:rsidRPr="007A0F09">
              <w:rPr>
                <w:rFonts w:ascii="Calibri" w:hAnsi="Calibri" w:cs="Calibri"/>
                <w:sz w:val="22"/>
                <w:szCs w:val="22"/>
              </w:rPr>
              <w:t xml:space="preserve"> degree </w:t>
            </w:r>
            <w:r>
              <w:rPr>
                <w:rFonts w:ascii="Calibri" w:hAnsi="Calibri" w:cs="Calibri"/>
                <w:sz w:val="22"/>
                <w:szCs w:val="22"/>
              </w:rPr>
              <w:t>relevant to the subject</w:t>
            </w:r>
            <w:r w:rsidRPr="007A0F09">
              <w:rPr>
                <w:rFonts w:ascii="Calibri" w:hAnsi="Calibri" w:cs="Calibri"/>
                <w:sz w:val="22"/>
                <w:szCs w:val="22"/>
              </w:rPr>
              <w:t xml:space="preserve"> </w:t>
            </w:r>
          </w:p>
        </w:tc>
        <w:tc>
          <w:tcPr>
            <w:tcW w:w="1276" w:type="dxa"/>
            <w:tcBorders>
              <w:bottom w:val="single" w:sz="4" w:space="0" w:color="auto"/>
            </w:tcBorders>
            <w:vAlign w:val="center"/>
          </w:tcPr>
          <w:p w14:paraId="1ECFD0D9" w14:textId="77777777" w:rsidR="00090488" w:rsidRPr="007A0F09" w:rsidRDefault="00090488" w:rsidP="00132518">
            <w:pPr>
              <w:ind w:hanging="36"/>
              <w:jc w:val="center"/>
              <w:rPr>
                <w:rFonts w:cs="Calibri"/>
                <w:b/>
                <w:bCs/>
              </w:rPr>
            </w:pPr>
            <w:r>
              <w:rPr>
                <w:rFonts w:cs="Calibri"/>
                <w:b/>
                <w:bCs/>
              </w:rPr>
              <w:t>E</w:t>
            </w:r>
          </w:p>
        </w:tc>
        <w:tc>
          <w:tcPr>
            <w:tcW w:w="1417" w:type="dxa"/>
            <w:tcBorders>
              <w:bottom w:val="single" w:sz="4" w:space="0" w:color="auto"/>
            </w:tcBorders>
          </w:tcPr>
          <w:p w14:paraId="258BDFEA" w14:textId="77777777" w:rsidR="00090488" w:rsidRPr="007A0F09" w:rsidRDefault="00090488" w:rsidP="00132518">
            <w:pPr>
              <w:ind w:hanging="36"/>
              <w:jc w:val="center"/>
              <w:rPr>
                <w:rFonts w:cs="Calibri"/>
                <w:b/>
                <w:bCs/>
              </w:rPr>
            </w:pPr>
            <w:r>
              <w:rPr>
                <w:rFonts w:cs="Calibri"/>
                <w:b/>
                <w:bCs/>
              </w:rPr>
              <w:t>AR</w:t>
            </w:r>
          </w:p>
        </w:tc>
      </w:tr>
      <w:tr w:rsidR="00090488" w:rsidRPr="007A0F09" w14:paraId="14D735F8" w14:textId="77777777" w:rsidTr="00132518">
        <w:trPr>
          <w:cantSplit/>
        </w:trPr>
        <w:tc>
          <w:tcPr>
            <w:tcW w:w="7869" w:type="dxa"/>
            <w:tcBorders>
              <w:bottom w:val="single" w:sz="4" w:space="0" w:color="auto"/>
            </w:tcBorders>
          </w:tcPr>
          <w:p w14:paraId="320C7176" w14:textId="77777777" w:rsidR="00090488" w:rsidRPr="007A0F09" w:rsidRDefault="00090488" w:rsidP="00090488">
            <w:pPr>
              <w:pStyle w:val="BodyText"/>
              <w:numPr>
                <w:ilvl w:val="0"/>
                <w:numId w:val="21"/>
              </w:numPr>
              <w:tabs>
                <w:tab w:val="clear" w:pos="720"/>
                <w:tab w:val="num" w:pos="426"/>
              </w:tabs>
              <w:spacing w:after="0"/>
              <w:ind w:left="426" w:hanging="36"/>
              <w:rPr>
                <w:rFonts w:ascii="Calibri" w:hAnsi="Calibri" w:cs="Calibri"/>
                <w:sz w:val="22"/>
                <w:szCs w:val="22"/>
              </w:rPr>
            </w:pPr>
            <w:r>
              <w:rPr>
                <w:rFonts w:ascii="Calibri" w:hAnsi="Calibri" w:cs="Calibri"/>
                <w:sz w:val="22"/>
                <w:szCs w:val="22"/>
              </w:rPr>
              <w:t xml:space="preserve">Or has </w:t>
            </w:r>
            <w:proofErr w:type="spellStart"/>
            <w:r>
              <w:rPr>
                <w:rFonts w:ascii="Calibri" w:hAnsi="Calibri" w:cs="Calibri"/>
                <w:sz w:val="22"/>
                <w:szCs w:val="22"/>
              </w:rPr>
              <w:t>BEd</w:t>
            </w:r>
            <w:proofErr w:type="spellEnd"/>
            <w:r>
              <w:rPr>
                <w:rFonts w:ascii="Calibri" w:hAnsi="Calibri" w:cs="Calibri"/>
                <w:sz w:val="22"/>
                <w:szCs w:val="22"/>
              </w:rPr>
              <w:t xml:space="preserve"> degree relevant to the subject</w:t>
            </w:r>
          </w:p>
        </w:tc>
        <w:tc>
          <w:tcPr>
            <w:tcW w:w="1276" w:type="dxa"/>
            <w:tcBorders>
              <w:bottom w:val="single" w:sz="4" w:space="0" w:color="auto"/>
            </w:tcBorders>
            <w:vAlign w:val="center"/>
          </w:tcPr>
          <w:p w14:paraId="22698D05" w14:textId="77777777" w:rsidR="00090488" w:rsidRPr="007A0F09" w:rsidRDefault="00090488" w:rsidP="00132518">
            <w:pPr>
              <w:ind w:hanging="36"/>
              <w:jc w:val="center"/>
              <w:rPr>
                <w:rFonts w:cs="Calibri"/>
                <w:b/>
                <w:bCs/>
              </w:rPr>
            </w:pPr>
            <w:r>
              <w:rPr>
                <w:rFonts w:cs="Calibri"/>
                <w:b/>
                <w:bCs/>
              </w:rPr>
              <w:t>D</w:t>
            </w:r>
          </w:p>
        </w:tc>
        <w:tc>
          <w:tcPr>
            <w:tcW w:w="1417" w:type="dxa"/>
            <w:tcBorders>
              <w:bottom w:val="single" w:sz="4" w:space="0" w:color="auto"/>
            </w:tcBorders>
          </w:tcPr>
          <w:p w14:paraId="4653B86E" w14:textId="77777777" w:rsidR="00090488" w:rsidRPr="007A0F09" w:rsidRDefault="00090488" w:rsidP="00132518">
            <w:pPr>
              <w:ind w:hanging="36"/>
              <w:jc w:val="center"/>
              <w:rPr>
                <w:rFonts w:cs="Calibri"/>
                <w:b/>
                <w:bCs/>
              </w:rPr>
            </w:pPr>
            <w:r>
              <w:rPr>
                <w:rFonts w:cs="Calibri"/>
                <w:b/>
                <w:bCs/>
              </w:rPr>
              <w:t>AR</w:t>
            </w:r>
          </w:p>
        </w:tc>
      </w:tr>
      <w:tr w:rsidR="00090488" w14:paraId="6209E148" w14:textId="77777777" w:rsidTr="00132518">
        <w:trPr>
          <w:cantSplit/>
        </w:trPr>
        <w:tc>
          <w:tcPr>
            <w:tcW w:w="7869" w:type="dxa"/>
            <w:tcBorders>
              <w:bottom w:val="single" w:sz="4" w:space="0" w:color="auto"/>
            </w:tcBorders>
          </w:tcPr>
          <w:p w14:paraId="1F3E350D" w14:textId="77777777" w:rsidR="00090488" w:rsidRPr="007A0F09" w:rsidRDefault="00090488" w:rsidP="00090488">
            <w:pPr>
              <w:pStyle w:val="BodyText"/>
              <w:numPr>
                <w:ilvl w:val="0"/>
                <w:numId w:val="21"/>
              </w:numPr>
              <w:tabs>
                <w:tab w:val="clear" w:pos="720"/>
                <w:tab w:val="num" w:pos="426"/>
              </w:tabs>
              <w:spacing w:after="0"/>
              <w:ind w:left="426" w:hanging="36"/>
              <w:rPr>
                <w:rFonts w:ascii="Calibri" w:hAnsi="Calibri" w:cs="Calibri"/>
                <w:sz w:val="22"/>
                <w:szCs w:val="22"/>
              </w:rPr>
            </w:pPr>
            <w:r>
              <w:rPr>
                <w:rFonts w:ascii="Calibri" w:hAnsi="Calibri" w:cs="Calibri"/>
                <w:sz w:val="22"/>
                <w:szCs w:val="22"/>
              </w:rPr>
              <w:t>Has PGCE or GTTP</w:t>
            </w:r>
          </w:p>
        </w:tc>
        <w:tc>
          <w:tcPr>
            <w:tcW w:w="1276" w:type="dxa"/>
            <w:tcBorders>
              <w:bottom w:val="single" w:sz="4" w:space="0" w:color="auto"/>
            </w:tcBorders>
            <w:vAlign w:val="center"/>
          </w:tcPr>
          <w:p w14:paraId="3085F1EA" w14:textId="77777777" w:rsidR="00090488" w:rsidRDefault="00090488" w:rsidP="00132518">
            <w:pPr>
              <w:ind w:hanging="36"/>
              <w:jc w:val="center"/>
              <w:rPr>
                <w:rFonts w:cs="Calibri"/>
                <w:b/>
                <w:bCs/>
              </w:rPr>
            </w:pPr>
            <w:r>
              <w:rPr>
                <w:rFonts w:cs="Calibri"/>
                <w:b/>
                <w:bCs/>
              </w:rPr>
              <w:t>E</w:t>
            </w:r>
          </w:p>
        </w:tc>
        <w:tc>
          <w:tcPr>
            <w:tcW w:w="1417" w:type="dxa"/>
            <w:tcBorders>
              <w:bottom w:val="single" w:sz="4" w:space="0" w:color="auto"/>
            </w:tcBorders>
          </w:tcPr>
          <w:p w14:paraId="1D9E6EB5" w14:textId="77777777" w:rsidR="00090488" w:rsidRDefault="00090488" w:rsidP="00132518">
            <w:pPr>
              <w:ind w:hanging="36"/>
              <w:jc w:val="center"/>
              <w:rPr>
                <w:rFonts w:cs="Calibri"/>
                <w:b/>
                <w:bCs/>
              </w:rPr>
            </w:pPr>
            <w:r>
              <w:rPr>
                <w:rFonts w:cs="Calibri"/>
                <w:b/>
                <w:bCs/>
              </w:rPr>
              <w:t>A</w:t>
            </w:r>
          </w:p>
        </w:tc>
      </w:tr>
      <w:tr w:rsidR="00090488" w14:paraId="36D66250" w14:textId="77777777" w:rsidTr="00132518">
        <w:trPr>
          <w:cantSplit/>
        </w:trPr>
        <w:tc>
          <w:tcPr>
            <w:tcW w:w="7869" w:type="dxa"/>
            <w:tcBorders>
              <w:bottom w:val="single" w:sz="4" w:space="0" w:color="auto"/>
            </w:tcBorders>
          </w:tcPr>
          <w:p w14:paraId="30146498" w14:textId="77777777" w:rsidR="00090488" w:rsidRPr="007A0F09" w:rsidRDefault="00090488" w:rsidP="00090488">
            <w:pPr>
              <w:pStyle w:val="BodyText"/>
              <w:numPr>
                <w:ilvl w:val="0"/>
                <w:numId w:val="21"/>
              </w:numPr>
              <w:tabs>
                <w:tab w:val="clear" w:pos="720"/>
                <w:tab w:val="num" w:pos="673"/>
              </w:tabs>
              <w:spacing w:after="0"/>
              <w:ind w:left="673" w:hanging="283"/>
              <w:rPr>
                <w:rFonts w:ascii="Calibri" w:hAnsi="Calibri" w:cs="Calibri"/>
                <w:sz w:val="22"/>
                <w:szCs w:val="22"/>
              </w:rPr>
            </w:pPr>
            <w:r w:rsidRPr="007A0F09">
              <w:rPr>
                <w:rFonts w:ascii="Calibri" w:hAnsi="Calibri" w:cs="Calibri"/>
                <w:sz w:val="22"/>
                <w:szCs w:val="22"/>
              </w:rPr>
              <w:t>Has demonstrated further professional development through qualifications or training</w:t>
            </w:r>
          </w:p>
        </w:tc>
        <w:tc>
          <w:tcPr>
            <w:tcW w:w="1276" w:type="dxa"/>
            <w:tcBorders>
              <w:bottom w:val="single" w:sz="4" w:space="0" w:color="auto"/>
            </w:tcBorders>
            <w:vAlign w:val="center"/>
          </w:tcPr>
          <w:p w14:paraId="1963E21B" w14:textId="77777777" w:rsidR="00090488" w:rsidRDefault="00090488" w:rsidP="00132518">
            <w:pPr>
              <w:ind w:hanging="36"/>
              <w:jc w:val="center"/>
              <w:rPr>
                <w:rFonts w:cs="Calibri"/>
                <w:b/>
                <w:bCs/>
              </w:rPr>
            </w:pPr>
            <w:r>
              <w:rPr>
                <w:rFonts w:cs="Calibri"/>
                <w:b/>
                <w:bCs/>
              </w:rPr>
              <w:t>E</w:t>
            </w:r>
          </w:p>
        </w:tc>
        <w:tc>
          <w:tcPr>
            <w:tcW w:w="1417" w:type="dxa"/>
            <w:tcBorders>
              <w:bottom w:val="single" w:sz="4" w:space="0" w:color="auto"/>
            </w:tcBorders>
          </w:tcPr>
          <w:p w14:paraId="27E5D2D8" w14:textId="77777777" w:rsidR="00090488" w:rsidRDefault="00090488" w:rsidP="00132518">
            <w:pPr>
              <w:ind w:hanging="36"/>
              <w:jc w:val="center"/>
              <w:rPr>
                <w:rFonts w:cs="Calibri"/>
                <w:b/>
                <w:bCs/>
              </w:rPr>
            </w:pPr>
            <w:r>
              <w:rPr>
                <w:rFonts w:cs="Calibri"/>
                <w:b/>
                <w:bCs/>
              </w:rPr>
              <w:t>A</w:t>
            </w:r>
          </w:p>
        </w:tc>
      </w:tr>
      <w:tr w:rsidR="00090488" w14:paraId="7EFB3FA1" w14:textId="77777777" w:rsidTr="00132518">
        <w:trPr>
          <w:cantSplit/>
        </w:trPr>
        <w:tc>
          <w:tcPr>
            <w:tcW w:w="7869" w:type="dxa"/>
            <w:tcBorders>
              <w:bottom w:val="single" w:sz="4" w:space="0" w:color="auto"/>
            </w:tcBorders>
          </w:tcPr>
          <w:p w14:paraId="59867998" w14:textId="77777777" w:rsidR="00090488" w:rsidRPr="007A0F09" w:rsidRDefault="00090488" w:rsidP="00090488">
            <w:pPr>
              <w:pStyle w:val="BodyText"/>
              <w:numPr>
                <w:ilvl w:val="0"/>
                <w:numId w:val="21"/>
              </w:numPr>
              <w:tabs>
                <w:tab w:val="clear" w:pos="720"/>
                <w:tab w:val="num" w:pos="426"/>
              </w:tabs>
              <w:spacing w:after="0"/>
              <w:ind w:left="426" w:hanging="36"/>
              <w:rPr>
                <w:rFonts w:ascii="Calibri" w:hAnsi="Calibri" w:cs="Calibri"/>
                <w:sz w:val="22"/>
                <w:szCs w:val="22"/>
              </w:rPr>
            </w:pPr>
            <w:r>
              <w:rPr>
                <w:rFonts w:ascii="Calibri" w:hAnsi="Calibri" w:cs="Calibri"/>
                <w:sz w:val="22"/>
                <w:szCs w:val="22"/>
              </w:rPr>
              <w:t>Has demonstrated further qualifications</w:t>
            </w:r>
          </w:p>
        </w:tc>
        <w:tc>
          <w:tcPr>
            <w:tcW w:w="1276" w:type="dxa"/>
            <w:tcBorders>
              <w:bottom w:val="single" w:sz="4" w:space="0" w:color="auto"/>
            </w:tcBorders>
            <w:vAlign w:val="center"/>
          </w:tcPr>
          <w:p w14:paraId="16F39097" w14:textId="77777777" w:rsidR="00090488" w:rsidRDefault="00090488" w:rsidP="00132518">
            <w:pPr>
              <w:ind w:hanging="36"/>
              <w:jc w:val="center"/>
              <w:rPr>
                <w:rFonts w:cs="Calibri"/>
                <w:b/>
                <w:bCs/>
              </w:rPr>
            </w:pPr>
            <w:r>
              <w:rPr>
                <w:rFonts w:cs="Calibri"/>
                <w:b/>
                <w:bCs/>
              </w:rPr>
              <w:t>E</w:t>
            </w:r>
          </w:p>
        </w:tc>
        <w:tc>
          <w:tcPr>
            <w:tcW w:w="1417" w:type="dxa"/>
            <w:tcBorders>
              <w:bottom w:val="single" w:sz="4" w:space="0" w:color="auto"/>
            </w:tcBorders>
          </w:tcPr>
          <w:p w14:paraId="18FEB891" w14:textId="77777777" w:rsidR="00090488" w:rsidRDefault="00090488" w:rsidP="00132518">
            <w:pPr>
              <w:ind w:hanging="36"/>
              <w:jc w:val="center"/>
              <w:rPr>
                <w:rFonts w:cs="Calibri"/>
                <w:b/>
                <w:bCs/>
              </w:rPr>
            </w:pPr>
            <w:r>
              <w:rPr>
                <w:rFonts w:cs="Calibri"/>
                <w:b/>
                <w:bCs/>
              </w:rPr>
              <w:t>A</w:t>
            </w:r>
          </w:p>
        </w:tc>
      </w:tr>
      <w:tr w:rsidR="00090488" w14:paraId="12AF7E54" w14:textId="77777777" w:rsidTr="00132518">
        <w:trPr>
          <w:cantSplit/>
        </w:trPr>
        <w:tc>
          <w:tcPr>
            <w:tcW w:w="7869" w:type="dxa"/>
            <w:tcBorders>
              <w:bottom w:val="single" w:sz="4" w:space="0" w:color="auto"/>
            </w:tcBorders>
          </w:tcPr>
          <w:p w14:paraId="07C50318" w14:textId="77777777" w:rsidR="00090488" w:rsidRDefault="00090488" w:rsidP="00090488">
            <w:pPr>
              <w:pStyle w:val="BodyText"/>
              <w:numPr>
                <w:ilvl w:val="0"/>
                <w:numId w:val="21"/>
              </w:numPr>
              <w:tabs>
                <w:tab w:val="clear" w:pos="720"/>
                <w:tab w:val="num" w:pos="426"/>
              </w:tabs>
              <w:spacing w:after="0"/>
              <w:ind w:left="426" w:hanging="36"/>
              <w:rPr>
                <w:rFonts w:ascii="Calibri" w:hAnsi="Calibri" w:cs="Calibri"/>
                <w:sz w:val="22"/>
                <w:szCs w:val="22"/>
              </w:rPr>
            </w:pPr>
            <w:r>
              <w:rPr>
                <w:rFonts w:ascii="Calibri" w:hAnsi="Calibri" w:cs="Calibri"/>
                <w:sz w:val="22"/>
                <w:szCs w:val="22"/>
              </w:rPr>
              <w:t>Has level 2 qualifications in English and Mathematics</w:t>
            </w:r>
          </w:p>
        </w:tc>
        <w:tc>
          <w:tcPr>
            <w:tcW w:w="1276" w:type="dxa"/>
            <w:tcBorders>
              <w:bottom w:val="single" w:sz="4" w:space="0" w:color="auto"/>
            </w:tcBorders>
            <w:vAlign w:val="center"/>
          </w:tcPr>
          <w:p w14:paraId="2C147015" w14:textId="77777777" w:rsidR="00090488" w:rsidRDefault="00090488" w:rsidP="00132518">
            <w:pPr>
              <w:ind w:hanging="36"/>
              <w:jc w:val="center"/>
              <w:rPr>
                <w:rFonts w:cs="Calibri"/>
                <w:b/>
                <w:bCs/>
              </w:rPr>
            </w:pPr>
            <w:r>
              <w:rPr>
                <w:rFonts w:cs="Calibri"/>
                <w:b/>
                <w:bCs/>
              </w:rPr>
              <w:t>E</w:t>
            </w:r>
          </w:p>
        </w:tc>
        <w:tc>
          <w:tcPr>
            <w:tcW w:w="1417" w:type="dxa"/>
            <w:tcBorders>
              <w:bottom w:val="single" w:sz="4" w:space="0" w:color="auto"/>
            </w:tcBorders>
          </w:tcPr>
          <w:p w14:paraId="271CB098" w14:textId="77777777" w:rsidR="00090488" w:rsidRDefault="00090488" w:rsidP="00132518">
            <w:pPr>
              <w:ind w:hanging="36"/>
              <w:jc w:val="center"/>
              <w:rPr>
                <w:rFonts w:cs="Calibri"/>
                <w:b/>
                <w:bCs/>
              </w:rPr>
            </w:pPr>
            <w:r>
              <w:rPr>
                <w:rFonts w:cs="Calibri"/>
                <w:b/>
                <w:bCs/>
              </w:rPr>
              <w:t>A</w:t>
            </w:r>
          </w:p>
        </w:tc>
      </w:tr>
      <w:tr w:rsidR="00090488" w14:paraId="1D5752A5" w14:textId="77777777" w:rsidTr="00132518">
        <w:trPr>
          <w:cantSplit/>
        </w:trPr>
        <w:tc>
          <w:tcPr>
            <w:tcW w:w="7869" w:type="dxa"/>
            <w:tcBorders>
              <w:bottom w:val="single" w:sz="4" w:space="0" w:color="auto"/>
            </w:tcBorders>
          </w:tcPr>
          <w:p w14:paraId="718E1E73" w14:textId="77777777" w:rsidR="00090488" w:rsidRDefault="00090488" w:rsidP="00090488">
            <w:pPr>
              <w:pStyle w:val="BodyText"/>
              <w:numPr>
                <w:ilvl w:val="0"/>
                <w:numId w:val="21"/>
              </w:numPr>
              <w:tabs>
                <w:tab w:val="clear" w:pos="720"/>
                <w:tab w:val="num" w:pos="426"/>
              </w:tabs>
              <w:spacing w:after="0"/>
              <w:ind w:left="426" w:hanging="36"/>
              <w:rPr>
                <w:rFonts w:ascii="Calibri" w:hAnsi="Calibri" w:cs="Calibri"/>
                <w:sz w:val="22"/>
                <w:szCs w:val="22"/>
              </w:rPr>
            </w:pPr>
            <w:r>
              <w:rPr>
                <w:rFonts w:ascii="Calibri" w:hAnsi="Calibri" w:cs="Calibri"/>
                <w:sz w:val="22"/>
                <w:szCs w:val="22"/>
              </w:rPr>
              <w:t>Has level 3 qualification in the relevant subjects</w:t>
            </w:r>
          </w:p>
        </w:tc>
        <w:tc>
          <w:tcPr>
            <w:tcW w:w="1276" w:type="dxa"/>
            <w:tcBorders>
              <w:bottom w:val="single" w:sz="4" w:space="0" w:color="auto"/>
            </w:tcBorders>
            <w:vAlign w:val="center"/>
          </w:tcPr>
          <w:p w14:paraId="74331BFC" w14:textId="77777777" w:rsidR="00090488" w:rsidRDefault="00090488" w:rsidP="00132518">
            <w:pPr>
              <w:ind w:hanging="36"/>
              <w:jc w:val="center"/>
              <w:rPr>
                <w:rFonts w:cs="Calibri"/>
                <w:b/>
                <w:bCs/>
              </w:rPr>
            </w:pPr>
            <w:r>
              <w:rPr>
                <w:rFonts w:cs="Calibri"/>
                <w:b/>
                <w:bCs/>
              </w:rPr>
              <w:t>D</w:t>
            </w:r>
          </w:p>
        </w:tc>
        <w:tc>
          <w:tcPr>
            <w:tcW w:w="1417" w:type="dxa"/>
            <w:tcBorders>
              <w:bottom w:val="single" w:sz="4" w:space="0" w:color="auto"/>
            </w:tcBorders>
          </w:tcPr>
          <w:p w14:paraId="67C57646" w14:textId="77777777" w:rsidR="00090488" w:rsidRDefault="00090488" w:rsidP="00132518">
            <w:pPr>
              <w:ind w:hanging="36"/>
              <w:jc w:val="center"/>
              <w:rPr>
                <w:rFonts w:cs="Calibri"/>
                <w:b/>
                <w:bCs/>
              </w:rPr>
            </w:pPr>
            <w:r>
              <w:rPr>
                <w:rFonts w:cs="Calibri"/>
                <w:b/>
                <w:bCs/>
              </w:rPr>
              <w:t>A</w:t>
            </w:r>
          </w:p>
        </w:tc>
      </w:tr>
      <w:tr w:rsidR="00090488" w:rsidRPr="009D79EB" w14:paraId="3B38FD6F" w14:textId="77777777" w:rsidTr="00132518">
        <w:trPr>
          <w:cantSplit/>
        </w:trPr>
        <w:tc>
          <w:tcPr>
            <w:tcW w:w="9145" w:type="dxa"/>
            <w:gridSpan w:val="2"/>
            <w:shd w:val="clear" w:color="auto" w:fill="B3B3B3"/>
          </w:tcPr>
          <w:p w14:paraId="3A0A370B" w14:textId="77777777" w:rsidR="00090488" w:rsidRPr="009D79EB" w:rsidRDefault="00090488" w:rsidP="00132518">
            <w:pPr>
              <w:pStyle w:val="BodyText"/>
              <w:rPr>
                <w:rFonts w:ascii="Calibri" w:hAnsi="Calibri" w:cs="Calibri"/>
                <w:b/>
                <w:sz w:val="22"/>
                <w:szCs w:val="22"/>
              </w:rPr>
            </w:pPr>
            <w:r w:rsidRPr="009D79EB">
              <w:rPr>
                <w:rFonts w:ascii="Calibri" w:hAnsi="Calibri" w:cs="Calibri"/>
                <w:b/>
                <w:sz w:val="22"/>
                <w:szCs w:val="22"/>
              </w:rPr>
              <w:t>EXPERIENCE</w:t>
            </w:r>
          </w:p>
        </w:tc>
        <w:tc>
          <w:tcPr>
            <w:tcW w:w="1417" w:type="dxa"/>
            <w:shd w:val="clear" w:color="auto" w:fill="B3B3B3"/>
          </w:tcPr>
          <w:p w14:paraId="34EE7631" w14:textId="77777777" w:rsidR="00090488" w:rsidRPr="009D79EB" w:rsidRDefault="00090488" w:rsidP="00132518">
            <w:pPr>
              <w:pStyle w:val="BodyText"/>
              <w:rPr>
                <w:rFonts w:ascii="Calibri" w:hAnsi="Calibri" w:cs="Calibri"/>
                <w:b/>
                <w:sz w:val="22"/>
                <w:szCs w:val="22"/>
              </w:rPr>
            </w:pPr>
          </w:p>
        </w:tc>
      </w:tr>
      <w:tr w:rsidR="00090488" w:rsidRPr="007A0F09" w14:paraId="4B08A0EC" w14:textId="77777777" w:rsidTr="00132518">
        <w:trPr>
          <w:cantSplit/>
        </w:trPr>
        <w:tc>
          <w:tcPr>
            <w:tcW w:w="7869" w:type="dxa"/>
          </w:tcPr>
          <w:p w14:paraId="145F57AE" w14:textId="77777777" w:rsidR="00090488" w:rsidRPr="000A2C86" w:rsidRDefault="00090488" w:rsidP="00090488">
            <w:pPr>
              <w:pStyle w:val="BodyText"/>
              <w:numPr>
                <w:ilvl w:val="0"/>
                <w:numId w:val="22"/>
              </w:numPr>
              <w:tabs>
                <w:tab w:val="clear" w:pos="720"/>
                <w:tab w:val="num" w:pos="426"/>
              </w:tabs>
              <w:spacing w:after="0"/>
              <w:ind w:hanging="330"/>
              <w:rPr>
                <w:rFonts w:ascii="Calibri" w:hAnsi="Calibri" w:cs="Calibri"/>
                <w:sz w:val="22"/>
                <w:szCs w:val="22"/>
              </w:rPr>
            </w:pPr>
            <w:r w:rsidRPr="000A2C86">
              <w:rPr>
                <w:rFonts w:ascii="Calibri" w:hAnsi="Calibri" w:cs="Arial"/>
                <w:sz w:val="22"/>
                <w:szCs w:val="22"/>
              </w:rPr>
              <w:t>Experience of working in a large secondary school</w:t>
            </w:r>
          </w:p>
        </w:tc>
        <w:tc>
          <w:tcPr>
            <w:tcW w:w="1276" w:type="dxa"/>
            <w:vAlign w:val="center"/>
          </w:tcPr>
          <w:p w14:paraId="28B36536" w14:textId="77777777" w:rsidR="00090488" w:rsidRPr="007A0F09" w:rsidRDefault="00090488" w:rsidP="00132518">
            <w:pPr>
              <w:jc w:val="center"/>
              <w:rPr>
                <w:rFonts w:cs="Calibri"/>
                <w:b/>
                <w:bCs/>
              </w:rPr>
            </w:pPr>
            <w:r>
              <w:rPr>
                <w:rFonts w:cs="Calibri"/>
                <w:b/>
                <w:bCs/>
              </w:rPr>
              <w:t>D</w:t>
            </w:r>
          </w:p>
        </w:tc>
        <w:tc>
          <w:tcPr>
            <w:tcW w:w="1417" w:type="dxa"/>
          </w:tcPr>
          <w:p w14:paraId="053E8889" w14:textId="77777777" w:rsidR="00090488" w:rsidRPr="007A0F09" w:rsidRDefault="00090488" w:rsidP="00132518">
            <w:pPr>
              <w:jc w:val="center"/>
              <w:rPr>
                <w:rFonts w:cs="Calibri"/>
                <w:b/>
                <w:bCs/>
              </w:rPr>
            </w:pPr>
            <w:r>
              <w:rPr>
                <w:rFonts w:cs="Calibri"/>
                <w:b/>
                <w:bCs/>
              </w:rPr>
              <w:t>AI</w:t>
            </w:r>
          </w:p>
        </w:tc>
      </w:tr>
      <w:tr w:rsidR="00090488" w:rsidRPr="007A0F09" w14:paraId="7DF5D9B0" w14:textId="77777777" w:rsidTr="00132518">
        <w:trPr>
          <w:cantSplit/>
        </w:trPr>
        <w:tc>
          <w:tcPr>
            <w:tcW w:w="7869" w:type="dxa"/>
          </w:tcPr>
          <w:p w14:paraId="25125D92" w14:textId="697519DD" w:rsidR="00090488" w:rsidRPr="000A2C86" w:rsidRDefault="00090488" w:rsidP="00090488">
            <w:pPr>
              <w:pStyle w:val="BodyText"/>
              <w:numPr>
                <w:ilvl w:val="0"/>
                <w:numId w:val="22"/>
              </w:numPr>
              <w:tabs>
                <w:tab w:val="clear" w:pos="720"/>
                <w:tab w:val="num" w:pos="426"/>
              </w:tabs>
              <w:spacing w:after="0"/>
              <w:ind w:hanging="330"/>
              <w:rPr>
                <w:rFonts w:ascii="Calibri" w:hAnsi="Calibri" w:cs="Calibri"/>
                <w:sz w:val="22"/>
                <w:szCs w:val="22"/>
              </w:rPr>
            </w:pPr>
            <w:r w:rsidRPr="000A2C86">
              <w:rPr>
                <w:rFonts w:ascii="Calibri" w:hAnsi="Calibri" w:cs="Calibri"/>
                <w:sz w:val="22"/>
                <w:szCs w:val="22"/>
              </w:rPr>
              <w:t>Experience of teaching Key Stage 3 and Key Stage 4</w:t>
            </w:r>
            <w:r>
              <w:rPr>
                <w:rFonts w:ascii="Calibri" w:hAnsi="Calibri" w:cs="Calibri"/>
                <w:sz w:val="22"/>
                <w:szCs w:val="22"/>
              </w:rPr>
              <w:t xml:space="preserve"> Humanities</w:t>
            </w:r>
          </w:p>
        </w:tc>
        <w:tc>
          <w:tcPr>
            <w:tcW w:w="1276" w:type="dxa"/>
            <w:vAlign w:val="center"/>
          </w:tcPr>
          <w:p w14:paraId="4C9C69BA" w14:textId="77777777" w:rsidR="00090488" w:rsidRPr="007A0F09" w:rsidRDefault="00090488" w:rsidP="00132518">
            <w:pPr>
              <w:jc w:val="center"/>
              <w:rPr>
                <w:rFonts w:cs="Calibri"/>
                <w:b/>
                <w:bCs/>
              </w:rPr>
            </w:pPr>
            <w:r>
              <w:rPr>
                <w:rFonts w:cs="Calibri"/>
                <w:b/>
                <w:bCs/>
              </w:rPr>
              <w:t>E</w:t>
            </w:r>
          </w:p>
        </w:tc>
        <w:tc>
          <w:tcPr>
            <w:tcW w:w="1417" w:type="dxa"/>
          </w:tcPr>
          <w:p w14:paraId="2790ED8C" w14:textId="77777777" w:rsidR="00090488" w:rsidRPr="007A0F09" w:rsidRDefault="00090488" w:rsidP="00132518">
            <w:pPr>
              <w:jc w:val="center"/>
              <w:rPr>
                <w:rFonts w:cs="Calibri"/>
                <w:b/>
                <w:bCs/>
              </w:rPr>
            </w:pPr>
            <w:r>
              <w:rPr>
                <w:rFonts w:cs="Calibri"/>
                <w:b/>
                <w:bCs/>
              </w:rPr>
              <w:t>AIR</w:t>
            </w:r>
          </w:p>
        </w:tc>
      </w:tr>
      <w:tr w:rsidR="00090488" w14:paraId="45242D34" w14:textId="77777777" w:rsidTr="00132518">
        <w:trPr>
          <w:cantSplit/>
        </w:trPr>
        <w:tc>
          <w:tcPr>
            <w:tcW w:w="7869" w:type="dxa"/>
          </w:tcPr>
          <w:p w14:paraId="5BAD403A" w14:textId="77777777" w:rsidR="00090488" w:rsidRDefault="00090488" w:rsidP="00090488">
            <w:pPr>
              <w:pStyle w:val="BodyText"/>
              <w:numPr>
                <w:ilvl w:val="0"/>
                <w:numId w:val="22"/>
              </w:numPr>
              <w:tabs>
                <w:tab w:val="clear" w:pos="720"/>
                <w:tab w:val="num" w:pos="426"/>
              </w:tabs>
              <w:spacing w:after="0"/>
              <w:ind w:hanging="330"/>
              <w:rPr>
                <w:rFonts w:ascii="Calibri" w:hAnsi="Calibri" w:cs="Calibri"/>
                <w:sz w:val="22"/>
                <w:szCs w:val="22"/>
              </w:rPr>
            </w:pPr>
            <w:r>
              <w:rPr>
                <w:rFonts w:ascii="Calibri" w:hAnsi="Calibri" w:cs="Calibri"/>
                <w:sz w:val="22"/>
                <w:szCs w:val="22"/>
              </w:rPr>
              <w:t>Experience of teaching Key Stage 5 Sociology</w:t>
            </w:r>
          </w:p>
        </w:tc>
        <w:tc>
          <w:tcPr>
            <w:tcW w:w="1276" w:type="dxa"/>
            <w:vAlign w:val="center"/>
          </w:tcPr>
          <w:p w14:paraId="2085E4B0" w14:textId="77777777" w:rsidR="00090488" w:rsidRDefault="00090488" w:rsidP="00132518">
            <w:pPr>
              <w:jc w:val="center"/>
              <w:rPr>
                <w:rFonts w:cs="Calibri"/>
                <w:b/>
                <w:bCs/>
              </w:rPr>
            </w:pPr>
            <w:r>
              <w:rPr>
                <w:rFonts w:cs="Calibri"/>
                <w:b/>
                <w:bCs/>
              </w:rPr>
              <w:t>E</w:t>
            </w:r>
          </w:p>
        </w:tc>
        <w:tc>
          <w:tcPr>
            <w:tcW w:w="1417" w:type="dxa"/>
          </w:tcPr>
          <w:p w14:paraId="4BA2F1D4" w14:textId="77777777" w:rsidR="00090488" w:rsidRDefault="00090488" w:rsidP="00132518">
            <w:pPr>
              <w:jc w:val="center"/>
              <w:rPr>
                <w:rFonts w:cs="Calibri"/>
                <w:b/>
                <w:bCs/>
              </w:rPr>
            </w:pPr>
            <w:r>
              <w:rPr>
                <w:rFonts w:cs="Calibri"/>
                <w:b/>
                <w:bCs/>
              </w:rPr>
              <w:t>AIR</w:t>
            </w:r>
          </w:p>
        </w:tc>
      </w:tr>
      <w:tr w:rsidR="00090488" w:rsidRPr="007A0F09" w14:paraId="08B05E23" w14:textId="77777777" w:rsidTr="00132518">
        <w:trPr>
          <w:cantSplit/>
        </w:trPr>
        <w:tc>
          <w:tcPr>
            <w:tcW w:w="7869" w:type="dxa"/>
          </w:tcPr>
          <w:p w14:paraId="17E6FFE8" w14:textId="77777777" w:rsidR="00090488" w:rsidRPr="000A2C86" w:rsidRDefault="00090488" w:rsidP="00090488">
            <w:pPr>
              <w:pStyle w:val="BodyText"/>
              <w:numPr>
                <w:ilvl w:val="0"/>
                <w:numId w:val="22"/>
              </w:numPr>
              <w:tabs>
                <w:tab w:val="clear" w:pos="720"/>
                <w:tab w:val="num" w:pos="426"/>
              </w:tabs>
              <w:spacing w:after="0"/>
              <w:ind w:hanging="330"/>
              <w:rPr>
                <w:rFonts w:ascii="Calibri" w:hAnsi="Calibri" w:cs="Calibri"/>
                <w:sz w:val="22"/>
                <w:szCs w:val="22"/>
              </w:rPr>
            </w:pPr>
            <w:r w:rsidRPr="000A2C86">
              <w:rPr>
                <w:rFonts w:ascii="Calibri" w:hAnsi="Calibri" w:cs="Calibri"/>
                <w:sz w:val="22"/>
                <w:szCs w:val="22"/>
              </w:rPr>
              <w:t>Experience of teaching a range of abilities</w:t>
            </w:r>
          </w:p>
        </w:tc>
        <w:tc>
          <w:tcPr>
            <w:tcW w:w="1276" w:type="dxa"/>
            <w:vAlign w:val="center"/>
          </w:tcPr>
          <w:p w14:paraId="13F41CDC" w14:textId="77777777" w:rsidR="00090488" w:rsidRPr="007A0F09" w:rsidRDefault="00090488" w:rsidP="00132518">
            <w:pPr>
              <w:jc w:val="center"/>
              <w:rPr>
                <w:rFonts w:cs="Calibri"/>
                <w:b/>
                <w:bCs/>
              </w:rPr>
            </w:pPr>
            <w:r>
              <w:rPr>
                <w:rFonts w:cs="Calibri"/>
                <w:b/>
                <w:bCs/>
              </w:rPr>
              <w:t>E</w:t>
            </w:r>
          </w:p>
        </w:tc>
        <w:tc>
          <w:tcPr>
            <w:tcW w:w="1417" w:type="dxa"/>
          </w:tcPr>
          <w:p w14:paraId="1703D288" w14:textId="77777777" w:rsidR="00090488" w:rsidRPr="007A0F09" w:rsidRDefault="00090488" w:rsidP="00132518">
            <w:pPr>
              <w:jc w:val="center"/>
              <w:rPr>
                <w:rFonts w:cs="Calibri"/>
                <w:b/>
                <w:bCs/>
              </w:rPr>
            </w:pPr>
            <w:r>
              <w:rPr>
                <w:rFonts w:cs="Calibri"/>
                <w:b/>
                <w:bCs/>
              </w:rPr>
              <w:t>AIR</w:t>
            </w:r>
          </w:p>
        </w:tc>
      </w:tr>
      <w:tr w:rsidR="00090488" w:rsidRPr="007A0F09" w14:paraId="69792962" w14:textId="77777777" w:rsidTr="00132518">
        <w:trPr>
          <w:cantSplit/>
        </w:trPr>
        <w:tc>
          <w:tcPr>
            <w:tcW w:w="7869" w:type="dxa"/>
          </w:tcPr>
          <w:p w14:paraId="71181710" w14:textId="77777777" w:rsidR="00090488" w:rsidRPr="000A2C86" w:rsidRDefault="00090488" w:rsidP="00090488">
            <w:pPr>
              <w:pStyle w:val="BodyText"/>
              <w:numPr>
                <w:ilvl w:val="0"/>
                <w:numId w:val="22"/>
              </w:numPr>
              <w:tabs>
                <w:tab w:val="clear" w:pos="720"/>
                <w:tab w:val="num" w:pos="426"/>
              </w:tabs>
              <w:spacing w:after="0"/>
              <w:ind w:hanging="330"/>
              <w:rPr>
                <w:rFonts w:ascii="Calibri" w:hAnsi="Calibri" w:cs="Calibri"/>
                <w:sz w:val="22"/>
                <w:szCs w:val="22"/>
              </w:rPr>
            </w:pPr>
            <w:r w:rsidRPr="000A2C86">
              <w:rPr>
                <w:rFonts w:ascii="Calibri" w:hAnsi="Calibri" w:cs="Calibri"/>
                <w:sz w:val="22"/>
                <w:szCs w:val="22"/>
              </w:rPr>
              <w:t>Experience of teaching exam classes</w:t>
            </w:r>
          </w:p>
        </w:tc>
        <w:tc>
          <w:tcPr>
            <w:tcW w:w="1276" w:type="dxa"/>
            <w:vAlign w:val="center"/>
          </w:tcPr>
          <w:p w14:paraId="4439C36A" w14:textId="77777777" w:rsidR="00090488" w:rsidRPr="007A0F09" w:rsidRDefault="00090488" w:rsidP="00132518">
            <w:pPr>
              <w:jc w:val="center"/>
              <w:rPr>
                <w:rFonts w:cs="Calibri"/>
                <w:b/>
                <w:bCs/>
              </w:rPr>
            </w:pPr>
            <w:r>
              <w:rPr>
                <w:rFonts w:cs="Calibri"/>
                <w:b/>
                <w:bCs/>
              </w:rPr>
              <w:t>E</w:t>
            </w:r>
          </w:p>
        </w:tc>
        <w:tc>
          <w:tcPr>
            <w:tcW w:w="1417" w:type="dxa"/>
          </w:tcPr>
          <w:p w14:paraId="770A840F" w14:textId="77777777" w:rsidR="00090488" w:rsidRPr="007A0F09" w:rsidRDefault="00090488" w:rsidP="00132518">
            <w:pPr>
              <w:jc w:val="center"/>
              <w:rPr>
                <w:rFonts w:cs="Calibri"/>
                <w:b/>
                <w:bCs/>
              </w:rPr>
            </w:pPr>
            <w:r>
              <w:rPr>
                <w:rFonts w:cs="Calibri"/>
                <w:b/>
                <w:bCs/>
              </w:rPr>
              <w:t>AIR</w:t>
            </w:r>
          </w:p>
        </w:tc>
      </w:tr>
      <w:tr w:rsidR="00090488" w14:paraId="15409DDE" w14:textId="77777777" w:rsidTr="00132518">
        <w:trPr>
          <w:cantSplit/>
        </w:trPr>
        <w:tc>
          <w:tcPr>
            <w:tcW w:w="9145" w:type="dxa"/>
            <w:gridSpan w:val="2"/>
            <w:shd w:val="clear" w:color="auto" w:fill="B3B3B3"/>
          </w:tcPr>
          <w:p w14:paraId="68359135" w14:textId="77777777" w:rsidR="00090488" w:rsidRPr="007A0F09" w:rsidRDefault="00090488" w:rsidP="00132518">
            <w:pPr>
              <w:pStyle w:val="BodyText"/>
              <w:rPr>
                <w:rFonts w:ascii="Calibri" w:hAnsi="Calibri" w:cs="Calibri"/>
                <w:sz w:val="22"/>
                <w:szCs w:val="22"/>
              </w:rPr>
            </w:pPr>
            <w:r>
              <w:rPr>
                <w:rFonts w:ascii="Arial" w:hAnsi="Arial" w:cs="Arial"/>
                <w:b/>
                <w:sz w:val="20"/>
                <w:szCs w:val="20"/>
              </w:rPr>
              <w:t>Skills and Knowledge of learning and teaching</w:t>
            </w:r>
          </w:p>
        </w:tc>
        <w:tc>
          <w:tcPr>
            <w:tcW w:w="1417" w:type="dxa"/>
            <w:shd w:val="clear" w:color="auto" w:fill="B3B3B3"/>
          </w:tcPr>
          <w:p w14:paraId="6A107AB7" w14:textId="77777777" w:rsidR="00090488" w:rsidRDefault="00090488" w:rsidP="00132518">
            <w:pPr>
              <w:pStyle w:val="BodyText"/>
              <w:rPr>
                <w:rFonts w:ascii="Arial" w:hAnsi="Arial" w:cs="Arial"/>
                <w:b/>
                <w:sz w:val="20"/>
                <w:szCs w:val="20"/>
              </w:rPr>
            </w:pPr>
          </w:p>
        </w:tc>
      </w:tr>
      <w:tr w:rsidR="00090488" w:rsidRPr="007A0F09" w14:paraId="451AC8D2" w14:textId="77777777" w:rsidTr="00132518">
        <w:trPr>
          <w:cantSplit/>
        </w:trPr>
        <w:tc>
          <w:tcPr>
            <w:tcW w:w="7869" w:type="dxa"/>
          </w:tcPr>
          <w:p w14:paraId="6AF509E3" w14:textId="77777777" w:rsidR="00090488" w:rsidRPr="000A2C86" w:rsidRDefault="00090488" w:rsidP="00090488">
            <w:pPr>
              <w:pStyle w:val="ListParagraph"/>
              <w:numPr>
                <w:ilvl w:val="0"/>
                <w:numId w:val="23"/>
              </w:numPr>
              <w:spacing w:after="0" w:line="240" w:lineRule="auto"/>
              <w:rPr>
                <w:rFonts w:cs="Calibri"/>
              </w:rPr>
            </w:pPr>
            <w:r w:rsidRPr="000A2C86">
              <w:rPr>
                <w:rFonts w:cs="Arial"/>
              </w:rPr>
              <w:t>Excellent subject knowledge</w:t>
            </w:r>
          </w:p>
        </w:tc>
        <w:tc>
          <w:tcPr>
            <w:tcW w:w="1276" w:type="dxa"/>
            <w:vAlign w:val="center"/>
          </w:tcPr>
          <w:p w14:paraId="55894B2A" w14:textId="77777777" w:rsidR="00090488" w:rsidRPr="007A0F09" w:rsidRDefault="00090488" w:rsidP="00132518">
            <w:pPr>
              <w:jc w:val="center"/>
              <w:rPr>
                <w:rFonts w:cs="Calibri"/>
                <w:b/>
                <w:bCs/>
              </w:rPr>
            </w:pPr>
            <w:r>
              <w:rPr>
                <w:rFonts w:cs="Calibri"/>
                <w:b/>
                <w:bCs/>
              </w:rPr>
              <w:t>E</w:t>
            </w:r>
          </w:p>
        </w:tc>
        <w:tc>
          <w:tcPr>
            <w:tcW w:w="1417" w:type="dxa"/>
          </w:tcPr>
          <w:p w14:paraId="0F157449" w14:textId="77777777" w:rsidR="00090488" w:rsidRPr="007A0F09" w:rsidRDefault="00090488" w:rsidP="00132518">
            <w:pPr>
              <w:jc w:val="center"/>
              <w:rPr>
                <w:rFonts w:cs="Calibri"/>
                <w:b/>
                <w:bCs/>
              </w:rPr>
            </w:pPr>
            <w:r>
              <w:rPr>
                <w:rFonts w:cs="Calibri"/>
                <w:b/>
                <w:bCs/>
              </w:rPr>
              <w:t>AIR</w:t>
            </w:r>
          </w:p>
        </w:tc>
      </w:tr>
      <w:tr w:rsidR="00090488" w14:paraId="01F26FF2" w14:textId="77777777" w:rsidTr="00132518">
        <w:trPr>
          <w:cantSplit/>
        </w:trPr>
        <w:tc>
          <w:tcPr>
            <w:tcW w:w="7869" w:type="dxa"/>
          </w:tcPr>
          <w:p w14:paraId="2F96F1E3" w14:textId="77777777" w:rsidR="00090488" w:rsidRPr="000A2C86" w:rsidRDefault="00090488" w:rsidP="00090488">
            <w:pPr>
              <w:pStyle w:val="ListParagraph"/>
              <w:numPr>
                <w:ilvl w:val="0"/>
                <w:numId w:val="23"/>
              </w:numPr>
              <w:spacing w:after="0" w:line="240" w:lineRule="auto"/>
              <w:rPr>
                <w:rFonts w:cs="Arial"/>
              </w:rPr>
            </w:pPr>
            <w:r w:rsidRPr="000A2C86">
              <w:rPr>
                <w:rFonts w:cs="Arial"/>
              </w:rPr>
              <w:t>Can demonstrate a critical understanding of developments in the subject area</w:t>
            </w:r>
          </w:p>
        </w:tc>
        <w:tc>
          <w:tcPr>
            <w:tcW w:w="1276" w:type="dxa"/>
            <w:vAlign w:val="center"/>
          </w:tcPr>
          <w:p w14:paraId="4CCA63E3" w14:textId="77777777" w:rsidR="00090488" w:rsidRDefault="00090488" w:rsidP="00132518">
            <w:pPr>
              <w:jc w:val="center"/>
              <w:rPr>
                <w:rFonts w:cs="Calibri"/>
                <w:b/>
                <w:bCs/>
              </w:rPr>
            </w:pPr>
            <w:r>
              <w:rPr>
                <w:rFonts w:cs="Calibri"/>
                <w:b/>
                <w:bCs/>
              </w:rPr>
              <w:t>E</w:t>
            </w:r>
          </w:p>
        </w:tc>
        <w:tc>
          <w:tcPr>
            <w:tcW w:w="1417" w:type="dxa"/>
          </w:tcPr>
          <w:p w14:paraId="0B66CDD1" w14:textId="77777777" w:rsidR="00090488" w:rsidRDefault="00090488" w:rsidP="00132518">
            <w:pPr>
              <w:jc w:val="center"/>
              <w:rPr>
                <w:rFonts w:cs="Calibri"/>
                <w:b/>
                <w:bCs/>
              </w:rPr>
            </w:pPr>
            <w:r>
              <w:rPr>
                <w:rFonts w:cs="Calibri"/>
                <w:b/>
                <w:bCs/>
              </w:rPr>
              <w:t>AI</w:t>
            </w:r>
          </w:p>
        </w:tc>
      </w:tr>
      <w:tr w:rsidR="00090488" w:rsidRPr="007A0F09" w14:paraId="74B90BDE" w14:textId="77777777" w:rsidTr="00132518">
        <w:trPr>
          <w:cantSplit/>
        </w:trPr>
        <w:tc>
          <w:tcPr>
            <w:tcW w:w="7869" w:type="dxa"/>
          </w:tcPr>
          <w:p w14:paraId="4CBD400D" w14:textId="77777777" w:rsidR="00090488" w:rsidRPr="000A2C86" w:rsidRDefault="00090488" w:rsidP="00090488">
            <w:pPr>
              <w:pStyle w:val="ListParagraph"/>
              <w:numPr>
                <w:ilvl w:val="0"/>
                <w:numId w:val="23"/>
              </w:numPr>
              <w:spacing w:after="0" w:line="240" w:lineRule="auto"/>
              <w:rPr>
                <w:rFonts w:cs="Calibri"/>
              </w:rPr>
            </w:pPr>
            <w:r w:rsidRPr="000A2C86">
              <w:rPr>
                <w:rFonts w:cs="Arial"/>
              </w:rPr>
              <w:t>Excellent classroom teacher</w:t>
            </w:r>
          </w:p>
        </w:tc>
        <w:tc>
          <w:tcPr>
            <w:tcW w:w="1276" w:type="dxa"/>
            <w:vAlign w:val="center"/>
          </w:tcPr>
          <w:p w14:paraId="134F01DA" w14:textId="77777777" w:rsidR="00090488" w:rsidRPr="007A0F09" w:rsidRDefault="00090488" w:rsidP="00132518">
            <w:pPr>
              <w:jc w:val="center"/>
              <w:rPr>
                <w:rFonts w:cs="Calibri"/>
                <w:b/>
                <w:bCs/>
              </w:rPr>
            </w:pPr>
            <w:r>
              <w:rPr>
                <w:rFonts w:cs="Calibri"/>
                <w:b/>
                <w:bCs/>
              </w:rPr>
              <w:t>E</w:t>
            </w:r>
          </w:p>
        </w:tc>
        <w:tc>
          <w:tcPr>
            <w:tcW w:w="1417" w:type="dxa"/>
          </w:tcPr>
          <w:p w14:paraId="5906CB7B" w14:textId="77777777" w:rsidR="00090488" w:rsidRPr="007A0F09" w:rsidRDefault="00090488" w:rsidP="00132518">
            <w:pPr>
              <w:jc w:val="center"/>
              <w:rPr>
                <w:rFonts w:cs="Calibri"/>
                <w:b/>
                <w:bCs/>
              </w:rPr>
            </w:pPr>
            <w:r>
              <w:rPr>
                <w:rFonts w:cs="Calibri"/>
                <w:b/>
                <w:bCs/>
              </w:rPr>
              <w:t>AIR</w:t>
            </w:r>
          </w:p>
        </w:tc>
      </w:tr>
      <w:tr w:rsidR="00090488" w:rsidRPr="007A0F09" w14:paraId="219E085F" w14:textId="77777777" w:rsidTr="00132518">
        <w:trPr>
          <w:cantSplit/>
        </w:trPr>
        <w:tc>
          <w:tcPr>
            <w:tcW w:w="7869" w:type="dxa"/>
          </w:tcPr>
          <w:p w14:paraId="7A0929D9" w14:textId="77777777" w:rsidR="00090488" w:rsidRPr="000A2C86" w:rsidRDefault="00090488" w:rsidP="00090488">
            <w:pPr>
              <w:pStyle w:val="ListParagraph"/>
              <w:numPr>
                <w:ilvl w:val="0"/>
                <w:numId w:val="23"/>
              </w:numPr>
              <w:spacing w:after="0" w:line="240" w:lineRule="auto"/>
              <w:rPr>
                <w:rFonts w:cs="Calibri"/>
              </w:rPr>
            </w:pPr>
            <w:r w:rsidRPr="000A2C86">
              <w:rPr>
                <w:rFonts w:cs="Calibri"/>
              </w:rPr>
              <w:t>Can demonstrate good progress for classes taught</w:t>
            </w:r>
          </w:p>
        </w:tc>
        <w:tc>
          <w:tcPr>
            <w:tcW w:w="1276" w:type="dxa"/>
            <w:vAlign w:val="center"/>
          </w:tcPr>
          <w:p w14:paraId="4C9760BE" w14:textId="77777777" w:rsidR="00090488" w:rsidRPr="007A0F09" w:rsidRDefault="00090488" w:rsidP="00132518">
            <w:pPr>
              <w:jc w:val="center"/>
              <w:rPr>
                <w:rFonts w:cs="Calibri"/>
                <w:b/>
                <w:bCs/>
              </w:rPr>
            </w:pPr>
            <w:r>
              <w:rPr>
                <w:rFonts w:cs="Calibri"/>
                <w:b/>
                <w:bCs/>
              </w:rPr>
              <w:t>E</w:t>
            </w:r>
          </w:p>
        </w:tc>
        <w:tc>
          <w:tcPr>
            <w:tcW w:w="1417" w:type="dxa"/>
          </w:tcPr>
          <w:p w14:paraId="66673D0D" w14:textId="77777777" w:rsidR="00090488" w:rsidRPr="007A0F09" w:rsidRDefault="00090488" w:rsidP="00132518">
            <w:pPr>
              <w:jc w:val="center"/>
              <w:rPr>
                <w:rFonts w:cs="Calibri"/>
                <w:b/>
                <w:bCs/>
              </w:rPr>
            </w:pPr>
            <w:r>
              <w:rPr>
                <w:rFonts w:cs="Calibri"/>
                <w:b/>
                <w:bCs/>
              </w:rPr>
              <w:t>AIR</w:t>
            </w:r>
          </w:p>
        </w:tc>
      </w:tr>
      <w:tr w:rsidR="00090488" w:rsidRPr="007A0F09" w14:paraId="19C9E2F5" w14:textId="77777777" w:rsidTr="00132518">
        <w:trPr>
          <w:cantSplit/>
        </w:trPr>
        <w:tc>
          <w:tcPr>
            <w:tcW w:w="7869" w:type="dxa"/>
          </w:tcPr>
          <w:p w14:paraId="46B3E686" w14:textId="77777777" w:rsidR="00090488" w:rsidRPr="000A2C86" w:rsidRDefault="00090488" w:rsidP="00090488">
            <w:pPr>
              <w:pStyle w:val="BodyText"/>
              <w:numPr>
                <w:ilvl w:val="0"/>
                <w:numId w:val="22"/>
              </w:numPr>
              <w:tabs>
                <w:tab w:val="clear" w:pos="720"/>
                <w:tab w:val="num" w:pos="426"/>
              </w:tabs>
              <w:spacing w:after="0"/>
              <w:ind w:hanging="330"/>
              <w:rPr>
                <w:rFonts w:ascii="Calibri" w:hAnsi="Calibri" w:cs="Calibri"/>
                <w:sz w:val="22"/>
                <w:szCs w:val="22"/>
              </w:rPr>
            </w:pPr>
            <w:r w:rsidRPr="000A2C86">
              <w:rPr>
                <w:rFonts w:ascii="Calibri" w:hAnsi="Calibri" w:cs="Arial"/>
                <w:sz w:val="22"/>
                <w:szCs w:val="22"/>
              </w:rPr>
              <w:t xml:space="preserve">An ability to plan and prepare schemes of work </w:t>
            </w:r>
          </w:p>
        </w:tc>
        <w:tc>
          <w:tcPr>
            <w:tcW w:w="1276" w:type="dxa"/>
            <w:vAlign w:val="center"/>
          </w:tcPr>
          <w:p w14:paraId="7E9F7D7D" w14:textId="77777777" w:rsidR="00090488" w:rsidRPr="007A0F09" w:rsidRDefault="00090488" w:rsidP="00132518">
            <w:pPr>
              <w:jc w:val="center"/>
              <w:rPr>
                <w:rFonts w:cs="Calibri"/>
                <w:b/>
                <w:bCs/>
              </w:rPr>
            </w:pPr>
            <w:r>
              <w:rPr>
                <w:rFonts w:cs="Calibri"/>
                <w:b/>
                <w:bCs/>
              </w:rPr>
              <w:t>E</w:t>
            </w:r>
          </w:p>
        </w:tc>
        <w:tc>
          <w:tcPr>
            <w:tcW w:w="1417" w:type="dxa"/>
          </w:tcPr>
          <w:p w14:paraId="479E2A4F" w14:textId="77777777" w:rsidR="00090488" w:rsidRPr="007A0F09" w:rsidRDefault="00090488" w:rsidP="00132518">
            <w:pPr>
              <w:jc w:val="center"/>
              <w:rPr>
                <w:rFonts w:cs="Calibri"/>
                <w:b/>
                <w:bCs/>
              </w:rPr>
            </w:pPr>
            <w:r>
              <w:rPr>
                <w:rFonts w:cs="Calibri"/>
                <w:b/>
                <w:bCs/>
              </w:rPr>
              <w:t>AI</w:t>
            </w:r>
          </w:p>
        </w:tc>
      </w:tr>
      <w:tr w:rsidR="00090488" w14:paraId="125CBA7C" w14:textId="77777777" w:rsidTr="00132518">
        <w:trPr>
          <w:cantSplit/>
        </w:trPr>
        <w:tc>
          <w:tcPr>
            <w:tcW w:w="7869" w:type="dxa"/>
          </w:tcPr>
          <w:p w14:paraId="711484B4" w14:textId="77777777" w:rsidR="00090488" w:rsidRPr="000A2C86" w:rsidRDefault="00090488" w:rsidP="00090488">
            <w:pPr>
              <w:pStyle w:val="BodyText"/>
              <w:numPr>
                <w:ilvl w:val="0"/>
                <w:numId w:val="22"/>
              </w:numPr>
              <w:tabs>
                <w:tab w:val="clear" w:pos="720"/>
                <w:tab w:val="num" w:pos="426"/>
              </w:tabs>
              <w:spacing w:after="0"/>
              <w:ind w:hanging="330"/>
              <w:rPr>
                <w:rFonts w:ascii="Calibri" w:hAnsi="Calibri" w:cs="Arial"/>
                <w:sz w:val="22"/>
                <w:szCs w:val="22"/>
              </w:rPr>
            </w:pPr>
            <w:r w:rsidRPr="000A2C86">
              <w:rPr>
                <w:rFonts w:ascii="Calibri" w:hAnsi="Calibri" w:cs="Arial"/>
                <w:sz w:val="22"/>
                <w:szCs w:val="22"/>
              </w:rPr>
              <w:t>Can plan engaging and effective lessons that ensures good or better learning</w:t>
            </w:r>
          </w:p>
        </w:tc>
        <w:tc>
          <w:tcPr>
            <w:tcW w:w="1276" w:type="dxa"/>
            <w:vAlign w:val="center"/>
          </w:tcPr>
          <w:p w14:paraId="3B33D3F8" w14:textId="77777777" w:rsidR="00090488" w:rsidRDefault="00090488" w:rsidP="00132518">
            <w:pPr>
              <w:jc w:val="center"/>
              <w:rPr>
                <w:rFonts w:cs="Calibri"/>
                <w:b/>
                <w:bCs/>
              </w:rPr>
            </w:pPr>
            <w:r>
              <w:rPr>
                <w:rFonts w:cs="Calibri"/>
                <w:b/>
                <w:bCs/>
              </w:rPr>
              <w:t>E</w:t>
            </w:r>
          </w:p>
        </w:tc>
        <w:tc>
          <w:tcPr>
            <w:tcW w:w="1417" w:type="dxa"/>
          </w:tcPr>
          <w:p w14:paraId="4E579E32" w14:textId="77777777" w:rsidR="00090488" w:rsidRDefault="00090488" w:rsidP="00132518">
            <w:pPr>
              <w:jc w:val="center"/>
              <w:rPr>
                <w:rFonts w:cs="Calibri"/>
                <w:b/>
                <w:bCs/>
              </w:rPr>
            </w:pPr>
            <w:r>
              <w:rPr>
                <w:rFonts w:cs="Calibri"/>
                <w:b/>
                <w:bCs/>
              </w:rPr>
              <w:t>AIR</w:t>
            </w:r>
          </w:p>
        </w:tc>
      </w:tr>
      <w:tr w:rsidR="00090488" w14:paraId="0F964A2D" w14:textId="77777777" w:rsidTr="00132518">
        <w:trPr>
          <w:cantSplit/>
        </w:trPr>
        <w:tc>
          <w:tcPr>
            <w:tcW w:w="7869" w:type="dxa"/>
          </w:tcPr>
          <w:p w14:paraId="0A6AE41E" w14:textId="77777777" w:rsidR="00090488" w:rsidRPr="000A2C86" w:rsidRDefault="00090488" w:rsidP="00090488">
            <w:pPr>
              <w:pStyle w:val="ListParagraph"/>
              <w:numPr>
                <w:ilvl w:val="0"/>
                <w:numId w:val="23"/>
              </w:numPr>
              <w:spacing w:after="0" w:line="240" w:lineRule="auto"/>
              <w:rPr>
                <w:rFonts w:cs="Arial"/>
              </w:rPr>
            </w:pPr>
            <w:r w:rsidRPr="000A2C86">
              <w:rPr>
                <w:rFonts w:cs="Arial"/>
              </w:rPr>
              <w:t>Can demonstrate teaching that makes effective use of time and shows good pace and challenge</w:t>
            </w:r>
          </w:p>
        </w:tc>
        <w:tc>
          <w:tcPr>
            <w:tcW w:w="1276" w:type="dxa"/>
            <w:vAlign w:val="center"/>
          </w:tcPr>
          <w:p w14:paraId="41BE07CC" w14:textId="77777777" w:rsidR="00090488" w:rsidRDefault="00090488" w:rsidP="00132518">
            <w:pPr>
              <w:jc w:val="center"/>
              <w:rPr>
                <w:rFonts w:cs="Calibri"/>
                <w:b/>
                <w:bCs/>
              </w:rPr>
            </w:pPr>
            <w:r>
              <w:rPr>
                <w:rFonts w:cs="Calibri"/>
                <w:b/>
                <w:bCs/>
              </w:rPr>
              <w:t>E</w:t>
            </w:r>
          </w:p>
        </w:tc>
        <w:tc>
          <w:tcPr>
            <w:tcW w:w="1417" w:type="dxa"/>
          </w:tcPr>
          <w:p w14:paraId="323E0017" w14:textId="77777777" w:rsidR="00090488" w:rsidRDefault="00090488" w:rsidP="00132518">
            <w:pPr>
              <w:jc w:val="center"/>
              <w:rPr>
                <w:rFonts w:cs="Calibri"/>
                <w:b/>
                <w:bCs/>
              </w:rPr>
            </w:pPr>
            <w:r>
              <w:rPr>
                <w:rFonts w:cs="Calibri"/>
                <w:b/>
                <w:bCs/>
              </w:rPr>
              <w:t>I</w:t>
            </w:r>
          </w:p>
        </w:tc>
      </w:tr>
      <w:tr w:rsidR="00090488" w14:paraId="6EF9EA8D" w14:textId="77777777" w:rsidTr="00132518">
        <w:trPr>
          <w:cantSplit/>
        </w:trPr>
        <w:tc>
          <w:tcPr>
            <w:tcW w:w="7869" w:type="dxa"/>
          </w:tcPr>
          <w:p w14:paraId="13A84F55" w14:textId="77777777" w:rsidR="00090488" w:rsidRPr="000A2C86" w:rsidRDefault="00090488" w:rsidP="00090488">
            <w:pPr>
              <w:pStyle w:val="ListParagraph"/>
              <w:numPr>
                <w:ilvl w:val="0"/>
                <w:numId w:val="23"/>
              </w:numPr>
              <w:spacing w:after="0" w:line="240" w:lineRule="auto"/>
              <w:rPr>
                <w:rFonts w:cs="Arial"/>
              </w:rPr>
            </w:pPr>
            <w:r w:rsidRPr="000A2C86">
              <w:rPr>
                <w:rFonts w:cs="Arial"/>
              </w:rPr>
              <w:t xml:space="preserve">Has a clear understanding of how to ensure all “groups” SEN, </w:t>
            </w:r>
            <w:r>
              <w:rPr>
                <w:rFonts w:cs="Arial"/>
              </w:rPr>
              <w:t>Most Able</w:t>
            </w:r>
            <w:r w:rsidRPr="000A2C86">
              <w:rPr>
                <w:rFonts w:cs="Arial"/>
              </w:rPr>
              <w:t>, EAL, FSM  make good progress</w:t>
            </w:r>
          </w:p>
        </w:tc>
        <w:tc>
          <w:tcPr>
            <w:tcW w:w="1276" w:type="dxa"/>
            <w:vAlign w:val="center"/>
          </w:tcPr>
          <w:p w14:paraId="3AF81F16" w14:textId="77777777" w:rsidR="00090488" w:rsidRDefault="00090488" w:rsidP="00132518">
            <w:pPr>
              <w:jc w:val="center"/>
              <w:rPr>
                <w:rFonts w:cs="Calibri"/>
                <w:b/>
                <w:bCs/>
              </w:rPr>
            </w:pPr>
            <w:r>
              <w:rPr>
                <w:rFonts w:cs="Calibri"/>
                <w:b/>
                <w:bCs/>
              </w:rPr>
              <w:t>E</w:t>
            </w:r>
          </w:p>
        </w:tc>
        <w:tc>
          <w:tcPr>
            <w:tcW w:w="1417" w:type="dxa"/>
          </w:tcPr>
          <w:p w14:paraId="5BCD531A" w14:textId="77777777" w:rsidR="00090488" w:rsidRDefault="00090488" w:rsidP="00132518">
            <w:pPr>
              <w:jc w:val="center"/>
              <w:rPr>
                <w:rFonts w:cs="Calibri"/>
                <w:b/>
                <w:bCs/>
              </w:rPr>
            </w:pPr>
            <w:r>
              <w:rPr>
                <w:rFonts w:cs="Calibri"/>
                <w:b/>
                <w:bCs/>
              </w:rPr>
              <w:t>IR</w:t>
            </w:r>
          </w:p>
        </w:tc>
      </w:tr>
      <w:tr w:rsidR="00090488" w14:paraId="73B70D37" w14:textId="77777777" w:rsidTr="00132518">
        <w:trPr>
          <w:cantSplit/>
        </w:trPr>
        <w:tc>
          <w:tcPr>
            <w:tcW w:w="7869" w:type="dxa"/>
          </w:tcPr>
          <w:p w14:paraId="04A828D3" w14:textId="77777777" w:rsidR="00090488" w:rsidRPr="000A2C86" w:rsidRDefault="00090488" w:rsidP="00090488">
            <w:pPr>
              <w:pStyle w:val="ListParagraph"/>
              <w:numPr>
                <w:ilvl w:val="0"/>
                <w:numId w:val="23"/>
              </w:numPr>
              <w:spacing w:after="0" w:line="240" w:lineRule="auto"/>
              <w:rPr>
                <w:rFonts w:cs="Arial"/>
              </w:rPr>
            </w:pPr>
            <w:r w:rsidRPr="000A2C86">
              <w:rPr>
                <w:rFonts w:cs="Arial"/>
              </w:rPr>
              <w:t>Can demonstrate when and how to differentiate</w:t>
            </w:r>
          </w:p>
        </w:tc>
        <w:tc>
          <w:tcPr>
            <w:tcW w:w="1276" w:type="dxa"/>
            <w:vAlign w:val="center"/>
          </w:tcPr>
          <w:p w14:paraId="4232D508" w14:textId="77777777" w:rsidR="00090488" w:rsidRDefault="00090488" w:rsidP="00132518">
            <w:pPr>
              <w:jc w:val="center"/>
              <w:rPr>
                <w:rFonts w:cs="Calibri"/>
                <w:b/>
                <w:bCs/>
              </w:rPr>
            </w:pPr>
            <w:r>
              <w:rPr>
                <w:rFonts w:cs="Calibri"/>
                <w:b/>
                <w:bCs/>
              </w:rPr>
              <w:t>E</w:t>
            </w:r>
          </w:p>
        </w:tc>
        <w:tc>
          <w:tcPr>
            <w:tcW w:w="1417" w:type="dxa"/>
          </w:tcPr>
          <w:p w14:paraId="33237E75" w14:textId="77777777" w:rsidR="00090488" w:rsidRDefault="00090488" w:rsidP="00132518">
            <w:pPr>
              <w:jc w:val="center"/>
              <w:rPr>
                <w:rFonts w:cs="Calibri"/>
                <w:b/>
                <w:bCs/>
              </w:rPr>
            </w:pPr>
            <w:r>
              <w:rPr>
                <w:rFonts w:cs="Calibri"/>
                <w:b/>
                <w:bCs/>
              </w:rPr>
              <w:t>I</w:t>
            </w:r>
          </w:p>
        </w:tc>
      </w:tr>
      <w:tr w:rsidR="00090488" w:rsidRPr="007A0F09" w14:paraId="61A71AF7" w14:textId="77777777" w:rsidTr="00132518">
        <w:trPr>
          <w:cantSplit/>
        </w:trPr>
        <w:tc>
          <w:tcPr>
            <w:tcW w:w="7869" w:type="dxa"/>
          </w:tcPr>
          <w:p w14:paraId="5082F875" w14:textId="77777777" w:rsidR="00090488" w:rsidRPr="000A2C86" w:rsidRDefault="00090488" w:rsidP="00090488">
            <w:pPr>
              <w:pStyle w:val="ListParagraph"/>
              <w:numPr>
                <w:ilvl w:val="0"/>
                <w:numId w:val="23"/>
              </w:numPr>
              <w:spacing w:after="0" w:line="240" w:lineRule="auto"/>
              <w:rPr>
                <w:rFonts w:cs="Calibri"/>
              </w:rPr>
            </w:pPr>
            <w:r w:rsidRPr="000A2C86">
              <w:rPr>
                <w:rFonts w:cs="Arial"/>
              </w:rPr>
              <w:t>Understands and can demonstrate high standards of promoting literacy and the correct use of standard English within the relevant subject</w:t>
            </w:r>
          </w:p>
        </w:tc>
        <w:tc>
          <w:tcPr>
            <w:tcW w:w="1276" w:type="dxa"/>
            <w:vAlign w:val="center"/>
          </w:tcPr>
          <w:p w14:paraId="4B82758C" w14:textId="77777777" w:rsidR="00090488" w:rsidRPr="007A0F09" w:rsidRDefault="00090488" w:rsidP="00132518">
            <w:pPr>
              <w:jc w:val="center"/>
              <w:rPr>
                <w:rFonts w:cs="Calibri"/>
                <w:b/>
                <w:bCs/>
              </w:rPr>
            </w:pPr>
            <w:r>
              <w:rPr>
                <w:rFonts w:cs="Calibri"/>
                <w:b/>
                <w:bCs/>
              </w:rPr>
              <w:t>E</w:t>
            </w:r>
          </w:p>
        </w:tc>
        <w:tc>
          <w:tcPr>
            <w:tcW w:w="1417" w:type="dxa"/>
          </w:tcPr>
          <w:p w14:paraId="66E45BEA" w14:textId="77777777" w:rsidR="00090488" w:rsidRPr="007A0F09" w:rsidRDefault="00090488" w:rsidP="00132518">
            <w:pPr>
              <w:jc w:val="center"/>
              <w:rPr>
                <w:rFonts w:cs="Calibri"/>
                <w:b/>
                <w:bCs/>
              </w:rPr>
            </w:pPr>
            <w:r>
              <w:rPr>
                <w:rFonts w:cs="Calibri"/>
                <w:b/>
                <w:bCs/>
              </w:rPr>
              <w:t>AI</w:t>
            </w:r>
          </w:p>
        </w:tc>
      </w:tr>
      <w:tr w:rsidR="00090488" w14:paraId="798070F3" w14:textId="77777777" w:rsidTr="00132518">
        <w:trPr>
          <w:cantSplit/>
        </w:trPr>
        <w:tc>
          <w:tcPr>
            <w:tcW w:w="7869" w:type="dxa"/>
          </w:tcPr>
          <w:p w14:paraId="62C25257" w14:textId="77777777" w:rsidR="00090488" w:rsidRPr="000A2C86" w:rsidRDefault="00090488" w:rsidP="00090488">
            <w:pPr>
              <w:pStyle w:val="ListParagraph"/>
              <w:numPr>
                <w:ilvl w:val="0"/>
                <w:numId w:val="23"/>
              </w:numPr>
              <w:spacing w:after="0" w:line="240" w:lineRule="auto"/>
              <w:rPr>
                <w:rFonts w:cs="Arial"/>
              </w:rPr>
            </w:pPr>
            <w:r w:rsidRPr="000A2C86">
              <w:rPr>
                <w:rFonts w:cs="Arial"/>
              </w:rPr>
              <w:t>Understands and can demonstrate what constitutes good Assessment for Learning techniques</w:t>
            </w:r>
          </w:p>
        </w:tc>
        <w:tc>
          <w:tcPr>
            <w:tcW w:w="1276" w:type="dxa"/>
            <w:vAlign w:val="center"/>
          </w:tcPr>
          <w:p w14:paraId="53DDC0ED" w14:textId="77777777" w:rsidR="00090488" w:rsidRDefault="00090488" w:rsidP="00132518">
            <w:pPr>
              <w:jc w:val="center"/>
              <w:rPr>
                <w:rFonts w:cs="Calibri"/>
                <w:b/>
                <w:bCs/>
              </w:rPr>
            </w:pPr>
            <w:r>
              <w:rPr>
                <w:rFonts w:cs="Calibri"/>
                <w:b/>
                <w:bCs/>
              </w:rPr>
              <w:t>E</w:t>
            </w:r>
          </w:p>
        </w:tc>
        <w:tc>
          <w:tcPr>
            <w:tcW w:w="1417" w:type="dxa"/>
          </w:tcPr>
          <w:p w14:paraId="7D3F1E75" w14:textId="77777777" w:rsidR="00090488" w:rsidRDefault="00090488" w:rsidP="00132518">
            <w:pPr>
              <w:jc w:val="center"/>
              <w:rPr>
                <w:rFonts w:cs="Calibri"/>
                <w:b/>
                <w:bCs/>
              </w:rPr>
            </w:pPr>
            <w:r>
              <w:rPr>
                <w:rFonts w:cs="Calibri"/>
                <w:b/>
                <w:bCs/>
              </w:rPr>
              <w:t>AI</w:t>
            </w:r>
          </w:p>
        </w:tc>
      </w:tr>
      <w:tr w:rsidR="00090488" w14:paraId="60457AA1" w14:textId="77777777" w:rsidTr="00132518">
        <w:trPr>
          <w:cantSplit/>
        </w:trPr>
        <w:tc>
          <w:tcPr>
            <w:tcW w:w="7869" w:type="dxa"/>
          </w:tcPr>
          <w:p w14:paraId="4F7A239F" w14:textId="77777777" w:rsidR="00090488" w:rsidRPr="000A2C86" w:rsidRDefault="00090488" w:rsidP="00090488">
            <w:pPr>
              <w:pStyle w:val="ListParagraph"/>
              <w:numPr>
                <w:ilvl w:val="0"/>
                <w:numId w:val="23"/>
              </w:numPr>
              <w:spacing w:after="0" w:line="240" w:lineRule="auto"/>
              <w:rPr>
                <w:rFonts w:cs="Arial"/>
              </w:rPr>
            </w:pPr>
            <w:r w:rsidRPr="000A2C86">
              <w:rPr>
                <w:rFonts w:cs="Arial"/>
              </w:rPr>
              <w:t>Understands how to use data to plan effective lessons</w:t>
            </w:r>
          </w:p>
        </w:tc>
        <w:tc>
          <w:tcPr>
            <w:tcW w:w="1276" w:type="dxa"/>
            <w:vAlign w:val="center"/>
          </w:tcPr>
          <w:p w14:paraId="1BB562A8" w14:textId="77777777" w:rsidR="00090488" w:rsidRDefault="00090488" w:rsidP="00132518">
            <w:pPr>
              <w:jc w:val="center"/>
              <w:rPr>
                <w:rFonts w:cs="Calibri"/>
                <w:b/>
                <w:bCs/>
              </w:rPr>
            </w:pPr>
            <w:r>
              <w:rPr>
                <w:rFonts w:cs="Calibri"/>
                <w:b/>
                <w:bCs/>
              </w:rPr>
              <w:t>E</w:t>
            </w:r>
          </w:p>
        </w:tc>
        <w:tc>
          <w:tcPr>
            <w:tcW w:w="1417" w:type="dxa"/>
          </w:tcPr>
          <w:p w14:paraId="18967CFB" w14:textId="77777777" w:rsidR="00090488" w:rsidRDefault="00090488" w:rsidP="00132518">
            <w:pPr>
              <w:jc w:val="center"/>
              <w:rPr>
                <w:rFonts w:cs="Calibri"/>
                <w:b/>
                <w:bCs/>
              </w:rPr>
            </w:pPr>
            <w:r>
              <w:rPr>
                <w:rFonts w:cs="Calibri"/>
                <w:b/>
                <w:bCs/>
              </w:rPr>
              <w:t>AI</w:t>
            </w:r>
          </w:p>
        </w:tc>
      </w:tr>
      <w:tr w:rsidR="00090488" w:rsidRPr="007A0F09" w14:paraId="3E2D7745" w14:textId="77777777" w:rsidTr="00132518">
        <w:trPr>
          <w:cantSplit/>
        </w:trPr>
        <w:tc>
          <w:tcPr>
            <w:tcW w:w="7869" w:type="dxa"/>
          </w:tcPr>
          <w:p w14:paraId="647E5D56" w14:textId="77777777" w:rsidR="00090488" w:rsidRPr="000A2C86" w:rsidRDefault="00090488" w:rsidP="00090488">
            <w:pPr>
              <w:pStyle w:val="ListParagraph"/>
              <w:numPr>
                <w:ilvl w:val="0"/>
                <w:numId w:val="23"/>
              </w:numPr>
              <w:spacing w:after="0" w:line="240" w:lineRule="auto"/>
              <w:rPr>
                <w:rFonts w:cs="Calibri"/>
              </w:rPr>
            </w:pPr>
            <w:r w:rsidRPr="000A2C86">
              <w:rPr>
                <w:rFonts w:cs="Arial"/>
              </w:rPr>
              <w:t xml:space="preserve">Good level of competence in the use of ICT </w:t>
            </w:r>
          </w:p>
        </w:tc>
        <w:tc>
          <w:tcPr>
            <w:tcW w:w="1276" w:type="dxa"/>
            <w:vAlign w:val="center"/>
          </w:tcPr>
          <w:p w14:paraId="5ECF86D4" w14:textId="77777777" w:rsidR="00090488" w:rsidRPr="007A0F09" w:rsidRDefault="00090488" w:rsidP="00132518">
            <w:pPr>
              <w:jc w:val="center"/>
              <w:rPr>
                <w:rFonts w:cs="Calibri"/>
                <w:b/>
                <w:bCs/>
              </w:rPr>
            </w:pPr>
            <w:r>
              <w:rPr>
                <w:rFonts w:cs="Calibri"/>
                <w:b/>
                <w:bCs/>
              </w:rPr>
              <w:t>E</w:t>
            </w:r>
          </w:p>
        </w:tc>
        <w:tc>
          <w:tcPr>
            <w:tcW w:w="1417" w:type="dxa"/>
          </w:tcPr>
          <w:p w14:paraId="5A746402" w14:textId="77777777" w:rsidR="00090488" w:rsidRPr="007A0F09" w:rsidRDefault="00090488" w:rsidP="00132518">
            <w:pPr>
              <w:jc w:val="center"/>
              <w:rPr>
                <w:rFonts w:cs="Calibri"/>
                <w:b/>
                <w:bCs/>
              </w:rPr>
            </w:pPr>
            <w:r>
              <w:rPr>
                <w:rFonts w:cs="Calibri"/>
                <w:b/>
                <w:bCs/>
              </w:rPr>
              <w:t>AI</w:t>
            </w:r>
          </w:p>
        </w:tc>
      </w:tr>
      <w:tr w:rsidR="00090488" w14:paraId="3EC391B6" w14:textId="77777777" w:rsidTr="00132518">
        <w:trPr>
          <w:cantSplit/>
        </w:trPr>
        <w:tc>
          <w:tcPr>
            <w:tcW w:w="7869" w:type="dxa"/>
          </w:tcPr>
          <w:p w14:paraId="71456409" w14:textId="77777777" w:rsidR="00090488" w:rsidRPr="000A2C86" w:rsidRDefault="00090488" w:rsidP="00090488">
            <w:pPr>
              <w:pStyle w:val="ListParagraph"/>
              <w:numPr>
                <w:ilvl w:val="0"/>
                <w:numId w:val="23"/>
              </w:numPr>
              <w:spacing w:after="0" w:line="240" w:lineRule="auto"/>
              <w:rPr>
                <w:rFonts w:cs="Arial"/>
              </w:rPr>
            </w:pPr>
            <w:r w:rsidRPr="000A2C86">
              <w:rPr>
                <w:rFonts w:cs="Arial"/>
              </w:rPr>
              <w:t>Can demonstrate consistently excellent classroom management that ensures students are involved and motivated</w:t>
            </w:r>
          </w:p>
        </w:tc>
        <w:tc>
          <w:tcPr>
            <w:tcW w:w="1276" w:type="dxa"/>
            <w:vAlign w:val="center"/>
          </w:tcPr>
          <w:p w14:paraId="0E1BA289" w14:textId="77777777" w:rsidR="00090488" w:rsidRDefault="00090488" w:rsidP="00132518">
            <w:pPr>
              <w:jc w:val="center"/>
              <w:rPr>
                <w:rFonts w:cs="Calibri"/>
                <w:b/>
                <w:bCs/>
              </w:rPr>
            </w:pPr>
            <w:r>
              <w:rPr>
                <w:rFonts w:cs="Calibri"/>
                <w:b/>
                <w:bCs/>
              </w:rPr>
              <w:t>E</w:t>
            </w:r>
          </w:p>
        </w:tc>
        <w:tc>
          <w:tcPr>
            <w:tcW w:w="1417" w:type="dxa"/>
          </w:tcPr>
          <w:p w14:paraId="55371F96" w14:textId="77777777" w:rsidR="00090488" w:rsidRDefault="00090488" w:rsidP="00132518">
            <w:pPr>
              <w:jc w:val="center"/>
              <w:rPr>
                <w:rFonts w:cs="Calibri"/>
                <w:b/>
                <w:bCs/>
              </w:rPr>
            </w:pPr>
            <w:r>
              <w:rPr>
                <w:rFonts w:cs="Calibri"/>
                <w:b/>
                <w:bCs/>
              </w:rPr>
              <w:t>AIR</w:t>
            </w:r>
          </w:p>
        </w:tc>
      </w:tr>
      <w:tr w:rsidR="00090488" w14:paraId="2BECB529" w14:textId="77777777" w:rsidTr="00132518">
        <w:trPr>
          <w:cantSplit/>
        </w:trPr>
        <w:tc>
          <w:tcPr>
            <w:tcW w:w="7869" w:type="dxa"/>
          </w:tcPr>
          <w:p w14:paraId="6FB9D33F" w14:textId="77777777" w:rsidR="00090488" w:rsidRPr="000A2C86" w:rsidRDefault="00090488" w:rsidP="00090488">
            <w:pPr>
              <w:pStyle w:val="ListParagraph"/>
              <w:numPr>
                <w:ilvl w:val="0"/>
                <w:numId w:val="23"/>
              </w:numPr>
              <w:spacing w:after="0" w:line="240" w:lineRule="auto"/>
              <w:rPr>
                <w:rFonts w:cs="Arial"/>
              </w:rPr>
            </w:pPr>
            <w:r w:rsidRPr="000A2C86">
              <w:rPr>
                <w:rFonts w:cs="Arial"/>
              </w:rPr>
              <w:t>Can maintain good relationships with students, exercise appropriate authority and act decisively when necessary.</w:t>
            </w:r>
          </w:p>
        </w:tc>
        <w:tc>
          <w:tcPr>
            <w:tcW w:w="1276" w:type="dxa"/>
            <w:vAlign w:val="center"/>
          </w:tcPr>
          <w:p w14:paraId="46EA19D0" w14:textId="77777777" w:rsidR="00090488" w:rsidRDefault="00090488" w:rsidP="00132518">
            <w:pPr>
              <w:jc w:val="center"/>
              <w:rPr>
                <w:rFonts w:cs="Calibri"/>
                <w:b/>
                <w:bCs/>
              </w:rPr>
            </w:pPr>
            <w:r>
              <w:rPr>
                <w:rFonts w:cs="Calibri"/>
                <w:b/>
                <w:bCs/>
              </w:rPr>
              <w:t>E</w:t>
            </w:r>
          </w:p>
        </w:tc>
        <w:tc>
          <w:tcPr>
            <w:tcW w:w="1417" w:type="dxa"/>
          </w:tcPr>
          <w:p w14:paraId="1DED1934" w14:textId="77777777" w:rsidR="00090488" w:rsidRDefault="00090488" w:rsidP="00132518">
            <w:pPr>
              <w:jc w:val="center"/>
              <w:rPr>
                <w:rFonts w:cs="Calibri"/>
                <w:b/>
                <w:bCs/>
              </w:rPr>
            </w:pPr>
            <w:r>
              <w:rPr>
                <w:rFonts w:cs="Calibri"/>
                <w:b/>
                <w:bCs/>
              </w:rPr>
              <w:t>AIR</w:t>
            </w:r>
          </w:p>
        </w:tc>
      </w:tr>
      <w:tr w:rsidR="00090488" w:rsidRPr="007A0F09" w14:paraId="43DEDBDB" w14:textId="77777777" w:rsidTr="00132518">
        <w:trPr>
          <w:cantSplit/>
        </w:trPr>
        <w:tc>
          <w:tcPr>
            <w:tcW w:w="7869" w:type="dxa"/>
            <w:tcBorders>
              <w:bottom w:val="single" w:sz="4" w:space="0" w:color="auto"/>
            </w:tcBorders>
          </w:tcPr>
          <w:p w14:paraId="32EEB47F" w14:textId="77777777" w:rsidR="00090488" w:rsidRPr="000A2C86" w:rsidRDefault="00090488" w:rsidP="00090488">
            <w:pPr>
              <w:pStyle w:val="ListParagraph"/>
              <w:numPr>
                <w:ilvl w:val="0"/>
                <w:numId w:val="24"/>
              </w:numPr>
              <w:spacing w:after="0" w:line="240" w:lineRule="auto"/>
              <w:rPr>
                <w:rFonts w:cs="Arial"/>
              </w:rPr>
            </w:pPr>
            <w:r w:rsidRPr="000A2C86">
              <w:rPr>
                <w:rFonts w:cs="Calibri"/>
              </w:rPr>
              <w:t>Enjoys seeing young people learn in a positive climate and is committed to ensuring all are supported in making progress</w:t>
            </w:r>
          </w:p>
        </w:tc>
        <w:tc>
          <w:tcPr>
            <w:tcW w:w="1276" w:type="dxa"/>
            <w:tcBorders>
              <w:bottom w:val="single" w:sz="4" w:space="0" w:color="auto"/>
            </w:tcBorders>
            <w:vAlign w:val="center"/>
          </w:tcPr>
          <w:p w14:paraId="0A8F345F" w14:textId="77777777" w:rsidR="00090488" w:rsidRPr="007A0F09" w:rsidRDefault="00090488" w:rsidP="00132518">
            <w:pPr>
              <w:jc w:val="center"/>
              <w:rPr>
                <w:rFonts w:cs="Calibri"/>
                <w:b/>
                <w:bCs/>
              </w:rPr>
            </w:pPr>
            <w:r>
              <w:rPr>
                <w:rFonts w:cs="Calibri"/>
                <w:b/>
                <w:bCs/>
              </w:rPr>
              <w:t>E</w:t>
            </w:r>
          </w:p>
        </w:tc>
        <w:tc>
          <w:tcPr>
            <w:tcW w:w="1417" w:type="dxa"/>
            <w:tcBorders>
              <w:bottom w:val="single" w:sz="4" w:space="0" w:color="auto"/>
            </w:tcBorders>
          </w:tcPr>
          <w:p w14:paraId="32D8D7E3" w14:textId="77777777" w:rsidR="00090488" w:rsidRPr="007A0F09" w:rsidRDefault="00090488" w:rsidP="00132518">
            <w:pPr>
              <w:jc w:val="center"/>
              <w:rPr>
                <w:rFonts w:cs="Calibri"/>
                <w:b/>
                <w:bCs/>
              </w:rPr>
            </w:pPr>
            <w:r>
              <w:rPr>
                <w:rFonts w:cs="Calibri"/>
                <w:b/>
                <w:bCs/>
              </w:rPr>
              <w:t>AIR</w:t>
            </w:r>
          </w:p>
        </w:tc>
      </w:tr>
      <w:tr w:rsidR="00090488" w:rsidRPr="007A0F09" w14:paraId="33819970" w14:textId="77777777" w:rsidTr="00132518">
        <w:trPr>
          <w:cantSplit/>
        </w:trPr>
        <w:tc>
          <w:tcPr>
            <w:tcW w:w="7869" w:type="dxa"/>
          </w:tcPr>
          <w:p w14:paraId="57A549D5" w14:textId="77777777" w:rsidR="00090488" w:rsidRPr="000A2C86" w:rsidRDefault="00090488" w:rsidP="00090488">
            <w:pPr>
              <w:pStyle w:val="ListParagraph"/>
              <w:numPr>
                <w:ilvl w:val="0"/>
                <w:numId w:val="23"/>
              </w:numPr>
              <w:spacing w:after="0" w:line="240" w:lineRule="auto"/>
              <w:rPr>
                <w:rFonts w:cs="Calibri"/>
              </w:rPr>
            </w:pPr>
            <w:r w:rsidRPr="000A2C86">
              <w:rPr>
                <w:rFonts w:cs="Calibri"/>
              </w:rPr>
              <w:t>Sets high expectations which inspires, motivates and challenges students</w:t>
            </w:r>
          </w:p>
        </w:tc>
        <w:tc>
          <w:tcPr>
            <w:tcW w:w="1276" w:type="dxa"/>
            <w:vAlign w:val="center"/>
          </w:tcPr>
          <w:p w14:paraId="7B0E5215" w14:textId="77777777" w:rsidR="00090488" w:rsidRPr="007A0F09" w:rsidRDefault="00090488" w:rsidP="00132518">
            <w:pPr>
              <w:jc w:val="center"/>
              <w:rPr>
                <w:rFonts w:cs="Calibri"/>
                <w:b/>
                <w:bCs/>
              </w:rPr>
            </w:pPr>
            <w:r>
              <w:rPr>
                <w:rFonts w:cs="Calibri"/>
                <w:b/>
                <w:bCs/>
              </w:rPr>
              <w:t>E</w:t>
            </w:r>
          </w:p>
        </w:tc>
        <w:tc>
          <w:tcPr>
            <w:tcW w:w="1417" w:type="dxa"/>
          </w:tcPr>
          <w:p w14:paraId="6F6FEA6F" w14:textId="77777777" w:rsidR="00090488" w:rsidRPr="007A0F09" w:rsidRDefault="00090488" w:rsidP="00132518">
            <w:pPr>
              <w:jc w:val="center"/>
              <w:rPr>
                <w:rFonts w:cs="Calibri"/>
                <w:b/>
                <w:bCs/>
              </w:rPr>
            </w:pPr>
            <w:r>
              <w:rPr>
                <w:rFonts w:cs="Calibri"/>
                <w:b/>
                <w:bCs/>
              </w:rPr>
              <w:t>AIR</w:t>
            </w:r>
          </w:p>
        </w:tc>
      </w:tr>
      <w:tr w:rsidR="00090488" w14:paraId="010DBF82" w14:textId="77777777" w:rsidTr="00132518">
        <w:trPr>
          <w:cantSplit/>
        </w:trPr>
        <w:tc>
          <w:tcPr>
            <w:tcW w:w="7869" w:type="dxa"/>
          </w:tcPr>
          <w:p w14:paraId="0DE833EF" w14:textId="77777777" w:rsidR="00090488" w:rsidRPr="000A2C86" w:rsidRDefault="00090488" w:rsidP="00090488">
            <w:pPr>
              <w:pStyle w:val="BodyText"/>
              <w:numPr>
                <w:ilvl w:val="0"/>
                <w:numId w:val="21"/>
              </w:numPr>
              <w:tabs>
                <w:tab w:val="clear" w:pos="720"/>
                <w:tab w:val="num" w:pos="673"/>
              </w:tabs>
              <w:spacing w:after="0"/>
              <w:ind w:left="673" w:hanging="283"/>
              <w:rPr>
                <w:rFonts w:ascii="Calibri" w:hAnsi="Calibri" w:cs="Arial"/>
                <w:sz w:val="22"/>
                <w:szCs w:val="22"/>
              </w:rPr>
            </w:pPr>
            <w:r w:rsidRPr="000A2C86">
              <w:rPr>
                <w:rFonts w:ascii="Calibri" w:hAnsi="Calibri" w:cs="Arial"/>
                <w:sz w:val="22"/>
                <w:szCs w:val="22"/>
              </w:rPr>
              <w:t>Can demonstrate  innovation and exciting approaches to teaching and learning</w:t>
            </w:r>
          </w:p>
        </w:tc>
        <w:tc>
          <w:tcPr>
            <w:tcW w:w="1276" w:type="dxa"/>
            <w:vAlign w:val="center"/>
          </w:tcPr>
          <w:p w14:paraId="201D0DED" w14:textId="77777777" w:rsidR="00090488" w:rsidRDefault="00090488" w:rsidP="00132518">
            <w:pPr>
              <w:jc w:val="center"/>
              <w:rPr>
                <w:rFonts w:cs="Calibri"/>
                <w:b/>
                <w:bCs/>
              </w:rPr>
            </w:pPr>
            <w:r>
              <w:rPr>
                <w:rFonts w:cs="Calibri"/>
                <w:b/>
                <w:bCs/>
              </w:rPr>
              <w:t>E</w:t>
            </w:r>
          </w:p>
        </w:tc>
        <w:tc>
          <w:tcPr>
            <w:tcW w:w="1417" w:type="dxa"/>
          </w:tcPr>
          <w:p w14:paraId="15ABF61F" w14:textId="77777777" w:rsidR="00090488" w:rsidRDefault="00090488" w:rsidP="00132518">
            <w:pPr>
              <w:jc w:val="center"/>
              <w:rPr>
                <w:rFonts w:cs="Calibri"/>
                <w:b/>
                <w:bCs/>
              </w:rPr>
            </w:pPr>
            <w:r>
              <w:rPr>
                <w:rFonts w:cs="Calibri"/>
                <w:b/>
                <w:bCs/>
              </w:rPr>
              <w:t>I</w:t>
            </w:r>
          </w:p>
        </w:tc>
      </w:tr>
      <w:tr w:rsidR="00090488" w14:paraId="7868345B" w14:textId="77777777" w:rsidTr="00132518">
        <w:trPr>
          <w:cantSplit/>
        </w:trPr>
        <w:tc>
          <w:tcPr>
            <w:tcW w:w="7869" w:type="dxa"/>
          </w:tcPr>
          <w:p w14:paraId="07789334" w14:textId="77777777" w:rsidR="00090488" w:rsidRPr="000A2C86" w:rsidRDefault="00090488" w:rsidP="00090488">
            <w:pPr>
              <w:pStyle w:val="BodyText"/>
              <w:numPr>
                <w:ilvl w:val="0"/>
                <w:numId w:val="21"/>
              </w:numPr>
              <w:tabs>
                <w:tab w:val="clear" w:pos="720"/>
                <w:tab w:val="num" w:pos="426"/>
              </w:tabs>
              <w:spacing w:after="0"/>
              <w:ind w:left="426" w:hanging="36"/>
              <w:rPr>
                <w:rFonts w:ascii="Calibri" w:hAnsi="Calibri" w:cs="Arial"/>
                <w:sz w:val="22"/>
                <w:szCs w:val="22"/>
              </w:rPr>
            </w:pPr>
            <w:r w:rsidRPr="000A2C86">
              <w:rPr>
                <w:rFonts w:ascii="Calibri" w:hAnsi="Calibri" w:cs="Calibri"/>
                <w:sz w:val="22"/>
                <w:szCs w:val="22"/>
              </w:rPr>
              <w:t>Knows and understands what constitutes outstanding learning</w:t>
            </w:r>
          </w:p>
        </w:tc>
        <w:tc>
          <w:tcPr>
            <w:tcW w:w="1276" w:type="dxa"/>
            <w:vAlign w:val="center"/>
          </w:tcPr>
          <w:p w14:paraId="37B3F57A" w14:textId="77777777" w:rsidR="00090488" w:rsidRDefault="00090488" w:rsidP="00132518">
            <w:pPr>
              <w:jc w:val="center"/>
              <w:rPr>
                <w:rFonts w:cs="Calibri"/>
                <w:b/>
                <w:bCs/>
              </w:rPr>
            </w:pPr>
            <w:r>
              <w:rPr>
                <w:rFonts w:cs="Calibri"/>
                <w:b/>
                <w:bCs/>
              </w:rPr>
              <w:t>E</w:t>
            </w:r>
          </w:p>
        </w:tc>
        <w:tc>
          <w:tcPr>
            <w:tcW w:w="1417" w:type="dxa"/>
          </w:tcPr>
          <w:p w14:paraId="0DDD2885" w14:textId="77777777" w:rsidR="00090488" w:rsidRDefault="00090488" w:rsidP="00132518">
            <w:pPr>
              <w:jc w:val="center"/>
              <w:rPr>
                <w:rFonts w:cs="Calibri"/>
                <w:b/>
                <w:bCs/>
              </w:rPr>
            </w:pPr>
            <w:r>
              <w:rPr>
                <w:rFonts w:cs="Calibri"/>
                <w:b/>
                <w:bCs/>
              </w:rPr>
              <w:t>I</w:t>
            </w:r>
          </w:p>
        </w:tc>
      </w:tr>
      <w:tr w:rsidR="00090488" w14:paraId="5838B106" w14:textId="77777777" w:rsidTr="00132518">
        <w:trPr>
          <w:cantSplit/>
        </w:trPr>
        <w:tc>
          <w:tcPr>
            <w:tcW w:w="9145" w:type="dxa"/>
            <w:gridSpan w:val="2"/>
            <w:shd w:val="clear" w:color="auto" w:fill="B3B3B3"/>
          </w:tcPr>
          <w:p w14:paraId="50AD702F" w14:textId="77777777" w:rsidR="00090488" w:rsidRPr="007A0F09" w:rsidRDefault="00090488" w:rsidP="00132518">
            <w:pPr>
              <w:rPr>
                <w:rFonts w:cs="Calibri"/>
                <w:b/>
                <w:bCs/>
              </w:rPr>
            </w:pPr>
            <w:r>
              <w:rPr>
                <w:rFonts w:ascii="Arial" w:hAnsi="Arial" w:cs="Arial"/>
                <w:b/>
              </w:rPr>
              <w:t>Personal Skills</w:t>
            </w:r>
          </w:p>
        </w:tc>
        <w:tc>
          <w:tcPr>
            <w:tcW w:w="1417" w:type="dxa"/>
            <w:shd w:val="clear" w:color="auto" w:fill="B3B3B3"/>
          </w:tcPr>
          <w:p w14:paraId="28B58EEC" w14:textId="77777777" w:rsidR="00090488" w:rsidRDefault="00090488" w:rsidP="00132518">
            <w:pPr>
              <w:rPr>
                <w:rFonts w:ascii="Arial" w:hAnsi="Arial" w:cs="Arial"/>
                <w:b/>
              </w:rPr>
            </w:pPr>
          </w:p>
        </w:tc>
      </w:tr>
      <w:tr w:rsidR="00090488" w14:paraId="67E9C11F" w14:textId="77777777" w:rsidTr="00132518">
        <w:trPr>
          <w:cantSplit/>
        </w:trPr>
        <w:tc>
          <w:tcPr>
            <w:tcW w:w="7869" w:type="dxa"/>
          </w:tcPr>
          <w:p w14:paraId="11EC235A" w14:textId="77777777" w:rsidR="00090488" w:rsidRPr="000A2C86" w:rsidRDefault="00090488" w:rsidP="00090488">
            <w:pPr>
              <w:pStyle w:val="ListParagraph"/>
              <w:numPr>
                <w:ilvl w:val="0"/>
                <w:numId w:val="24"/>
              </w:numPr>
              <w:spacing w:after="0" w:line="240" w:lineRule="auto"/>
              <w:rPr>
                <w:rFonts w:cs="Arial"/>
              </w:rPr>
            </w:pPr>
            <w:r w:rsidRPr="000A2C86">
              <w:rPr>
                <w:rFonts w:cs="Arial"/>
              </w:rPr>
              <w:t>Makes a positive contribution to the wider life and ethos of the school</w:t>
            </w:r>
          </w:p>
        </w:tc>
        <w:tc>
          <w:tcPr>
            <w:tcW w:w="1276" w:type="dxa"/>
            <w:vAlign w:val="center"/>
          </w:tcPr>
          <w:p w14:paraId="2B14E3F3" w14:textId="77777777" w:rsidR="00090488" w:rsidRDefault="00090488" w:rsidP="00132518">
            <w:pPr>
              <w:jc w:val="center"/>
              <w:rPr>
                <w:rFonts w:cs="Calibri"/>
                <w:b/>
                <w:bCs/>
              </w:rPr>
            </w:pPr>
            <w:r>
              <w:rPr>
                <w:rFonts w:cs="Calibri"/>
                <w:b/>
                <w:bCs/>
              </w:rPr>
              <w:t>E</w:t>
            </w:r>
          </w:p>
        </w:tc>
        <w:tc>
          <w:tcPr>
            <w:tcW w:w="1417" w:type="dxa"/>
          </w:tcPr>
          <w:p w14:paraId="5B79BA37" w14:textId="77777777" w:rsidR="00090488" w:rsidRDefault="00090488" w:rsidP="00132518">
            <w:pPr>
              <w:jc w:val="center"/>
              <w:rPr>
                <w:rFonts w:cs="Calibri"/>
                <w:b/>
                <w:bCs/>
              </w:rPr>
            </w:pPr>
            <w:r>
              <w:rPr>
                <w:rFonts w:cs="Calibri"/>
                <w:b/>
                <w:bCs/>
              </w:rPr>
              <w:t>R</w:t>
            </w:r>
          </w:p>
        </w:tc>
      </w:tr>
      <w:tr w:rsidR="00090488" w:rsidRPr="007A0F09" w14:paraId="5A1114E6" w14:textId="77777777" w:rsidTr="00132518">
        <w:trPr>
          <w:cantSplit/>
        </w:trPr>
        <w:tc>
          <w:tcPr>
            <w:tcW w:w="7869" w:type="dxa"/>
          </w:tcPr>
          <w:p w14:paraId="0DA2A6BE" w14:textId="77777777" w:rsidR="00090488" w:rsidRPr="000A2C86" w:rsidRDefault="00090488" w:rsidP="00090488">
            <w:pPr>
              <w:pStyle w:val="ListParagraph"/>
              <w:numPr>
                <w:ilvl w:val="0"/>
                <w:numId w:val="24"/>
              </w:numPr>
              <w:spacing w:after="0" w:line="240" w:lineRule="auto"/>
              <w:rPr>
                <w:rFonts w:cs="Calibri"/>
              </w:rPr>
            </w:pPr>
            <w:r w:rsidRPr="000A2C86">
              <w:rPr>
                <w:rFonts w:cs="Arial"/>
              </w:rPr>
              <w:t xml:space="preserve">Excellent organisation skills and can meet deadlines </w:t>
            </w:r>
          </w:p>
        </w:tc>
        <w:tc>
          <w:tcPr>
            <w:tcW w:w="1276" w:type="dxa"/>
            <w:vAlign w:val="center"/>
          </w:tcPr>
          <w:p w14:paraId="33E390C1" w14:textId="77777777" w:rsidR="00090488" w:rsidRPr="007A0F09" w:rsidRDefault="00090488" w:rsidP="00132518">
            <w:pPr>
              <w:jc w:val="center"/>
              <w:rPr>
                <w:rFonts w:cs="Calibri"/>
                <w:b/>
                <w:bCs/>
              </w:rPr>
            </w:pPr>
            <w:r>
              <w:rPr>
                <w:rFonts w:cs="Calibri"/>
                <w:b/>
                <w:bCs/>
              </w:rPr>
              <w:t>E</w:t>
            </w:r>
          </w:p>
        </w:tc>
        <w:tc>
          <w:tcPr>
            <w:tcW w:w="1417" w:type="dxa"/>
          </w:tcPr>
          <w:p w14:paraId="3C350BC3" w14:textId="77777777" w:rsidR="00090488" w:rsidRPr="007A0F09" w:rsidRDefault="00090488" w:rsidP="00132518">
            <w:pPr>
              <w:jc w:val="center"/>
              <w:rPr>
                <w:rFonts w:cs="Calibri"/>
                <w:b/>
                <w:bCs/>
              </w:rPr>
            </w:pPr>
            <w:r>
              <w:rPr>
                <w:rFonts w:cs="Calibri"/>
                <w:b/>
                <w:bCs/>
              </w:rPr>
              <w:t>IR</w:t>
            </w:r>
          </w:p>
        </w:tc>
      </w:tr>
      <w:tr w:rsidR="00090488" w:rsidRPr="007A0F09" w14:paraId="0024ECA0" w14:textId="77777777" w:rsidTr="00132518">
        <w:trPr>
          <w:cantSplit/>
        </w:trPr>
        <w:tc>
          <w:tcPr>
            <w:tcW w:w="7869" w:type="dxa"/>
          </w:tcPr>
          <w:p w14:paraId="5C5BAC52" w14:textId="77777777" w:rsidR="00090488" w:rsidRPr="000A2C86" w:rsidRDefault="00090488" w:rsidP="00090488">
            <w:pPr>
              <w:pStyle w:val="ListParagraph"/>
              <w:numPr>
                <w:ilvl w:val="0"/>
                <w:numId w:val="24"/>
              </w:numPr>
              <w:spacing w:after="0" w:line="240" w:lineRule="auto"/>
              <w:rPr>
                <w:rFonts w:cs="Arial"/>
              </w:rPr>
            </w:pPr>
            <w:r w:rsidRPr="000A2C86">
              <w:rPr>
                <w:rFonts w:cs="Arial"/>
              </w:rPr>
              <w:t>Good interpersonal skills and an ability to communicate effectively with a range of audiences</w:t>
            </w:r>
          </w:p>
        </w:tc>
        <w:tc>
          <w:tcPr>
            <w:tcW w:w="1276" w:type="dxa"/>
            <w:vAlign w:val="center"/>
          </w:tcPr>
          <w:p w14:paraId="43EEADCA" w14:textId="77777777" w:rsidR="00090488" w:rsidRPr="007A0F09" w:rsidRDefault="00090488" w:rsidP="00132518">
            <w:pPr>
              <w:jc w:val="center"/>
              <w:rPr>
                <w:rFonts w:cs="Calibri"/>
                <w:b/>
                <w:bCs/>
              </w:rPr>
            </w:pPr>
            <w:r>
              <w:rPr>
                <w:rFonts w:cs="Calibri"/>
                <w:b/>
                <w:bCs/>
              </w:rPr>
              <w:t>E</w:t>
            </w:r>
          </w:p>
        </w:tc>
        <w:tc>
          <w:tcPr>
            <w:tcW w:w="1417" w:type="dxa"/>
          </w:tcPr>
          <w:p w14:paraId="368DFCB8" w14:textId="77777777" w:rsidR="00090488" w:rsidRPr="007A0F09" w:rsidRDefault="00090488" w:rsidP="00132518">
            <w:pPr>
              <w:jc w:val="center"/>
              <w:rPr>
                <w:rFonts w:cs="Calibri"/>
                <w:b/>
                <w:bCs/>
              </w:rPr>
            </w:pPr>
            <w:r>
              <w:rPr>
                <w:rFonts w:cs="Calibri"/>
                <w:b/>
                <w:bCs/>
              </w:rPr>
              <w:t>IR</w:t>
            </w:r>
          </w:p>
        </w:tc>
      </w:tr>
      <w:tr w:rsidR="00090488" w:rsidRPr="007A0F09" w14:paraId="4AF23354" w14:textId="77777777" w:rsidTr="00132518">
        <w:trPr>
          <w:cantSplit/>
        </w:trPr>
        <w:tc>
          <w:tcPr>
            <w:tcW w:w="7869" w:type="dxa"/>
          </w:tcPr>
          <w:p w14:paraId="23965812" w14:textId="77777777" w:rsidR="00090488" w:rsidRPr="000A2C86" w:rsidRDefault="00090488" w:rsidP="00090488">
            <w:pPr>
              <w:pStyle w:val="ListParagraph"/>
              <w:numPr>
                <w:ilvl w:val="0"/>
                <w:numId w:val="24"/>
              </w:numPr>
              <w:spacing w:after="0" w:line="240" w:lineRule="auto"/>
              <w:rPr>
                <w:rFonts w:cs="Calibri"/>
              </w:rPr>
            </w:pPr>
            <w:r w:rsidRPr="000A2C86">
              <w:rPr>
                <w:rFonts w:cs="Arial"/>
              </w:rPr>
              <w:t>An ability to work as an integral part of a team</w:t>
            </w:r>
          </w:p>
        </w:tc>
        <w:tc>
          <w:tcPr>
            <w:tcW w:w="1276" w:type="dxa"/>
            <w:vAlign w:val="center"/>
          </w:tcPr>
          <w:p w14:paraId="59BD68E1" w14:textId="77777777" w:rsidR="00090488" w:rsidRPr="007A0F09" w:rsidRDefault="00090488" w:rsidP="00132518">
            <w:pPr>
              <w:jc w:val="center"/>
              <w:rPr>
                <w:rFonts w:cs="Calibri"/>
                <w:b/>
                <w:bCs/>
              </w:rPr>
            </w:pPr>
            <w:r>
              <w:rPr>
                <w:rFonts w:cs="Calibri"/>
                <w:b/>
                <w:bCs/>
              </w:rPr>
              <w:t>E</w:t>
            </w:r>
          </w:p>
        </w:tc>
        <w:tc>
          <w:tcPr>
            <w:tcW w:w="1417" w:type="dxa"/>
          </w:tcPr>
          <w:p w14:paraId="526D6CC2" w14:textId="77777777" w:rsidR="00090488" w:rsidRPr="007A0F09" w:rsidRDefault="00090488" w:rsidP="00132518">
            <w:pPr>
              <w:jc w:val="center"/>
              <w:rPr>
                <w:rFonts w:cs="Calibri"/>
                <w:b/>
                <w:bCs/>
              </w:rPr>
            </w:pPr>
            <w:r>
              <w:rPr>
                <w:rFonts w:cs="Calibri"/>
                <w:b/>
                <w:bCs/>
              </w:rPr>
              <w:t>IR</w:t>
            </w:r>
          </w:p>
        </w:tc>
      </w:tr>
      <w:tr w:rsidR="00090488" w14:paraId="573B7B25" w14:textId="77777777" w:rsidTr="00132518">
        <w:trPr>
          <w:cantSplit/>
        </w:trPr>
        <w:tc>
          <w:tcPr>
            <w:tcW w:w="7869" w:type="dxa"/>
          </w:tcPr>
          <w:p w14:paraId="48A80A16" w14:textId="77777777" w:rsidR="00090488" w:rsidRPr="000A2C86" w:rsidRDefault="00090488" w:rsidP="00090488">
            <w:pPr>
              <w:pStyle w:val="ListParagraph"/>
              <w:numPr>
                <w:ilvl w:val="0"/>
                <w:numId w:val="24"/>
              </w:numPr>
              <w:spacing w:after="0" w:line="240" w:lineRule="auto"/>
              <w:rPr>
                <w:rFonts w:cs="Arial"/>
              </w:rPr>
            </w:pPr>
            <w:r w:rsidRPr="000A2C86">
              <w:rPr>
                <w:rFonts w:cs="Arial"/>
              </w:rPr>
              <w:t>Has developed effective professional relationships with colleagues</w:t>
            </w:r>
          </w:p>
        </w:tc>
        <w:tc>
          <w:tcPr>
            <w:tcW w:w="1276" w:type="dxa"/>
            <w:vAlign w:val="center"/>
          </w:tcPr>
          <w:p w14:paraId="7197CF65" w14:textId="77777777" w:rsidR="00090488" w:rsidRDefault="00090488" w:rsidP="00132518">
            <w:pPr>
              <w:jc w:val="center"/>
              <w:rPr>
                <w:rFonts w:cs="Calibri"/>
                <w:b/>
                <w:bCs/>
              </w:rPr>
            </w:pPr>
            <w:r>
              <w:rPr>
                <w:rFonts w:cs="Calibri"/>
                <w:b/>
                <w:bCs/>
              </w:rPr>
              <w:t>E</w:t>
            </w:r>
          </w:p>
        </w:tc>
        <w:tc>
          <w:tcPr>
            <w:tcW w:w="1417" w:type="dxa"/>
          </w:tcPr>
          <w:p w14:paraId="67FC5AFD" w14:textId="77777777" w:rsidR="00090488" w:rsidRDefault="00090488" w:rsidP="00132518">
            <w:pPr>
              <w:jc w:val="center"/>
              <w:rPr>
                <w:rFonts w:cs="Calibri"/>
                <w:b/>
                <w:bCs/>
              </w:rPr>
            </w:pPr>
            <w:r>
              <w:rPr>
                <w:rFonts w:cs="Calibri"/>
                <w:b/>
                <w:bCs/>
              </w:rPr>
              <w:t>R</w:t>
            </w:r>
          </w:p>
        </w:tc>
      </w:tr>
      <w:tr w:rsidR="00090488" w14:paraId="397C4304" w14:textId="77777777" w:rsidTr="00132518">
        <w:trPr>
          <w:cantSplit/>
        </w:trPr>
        <w:tc>
          <w:tcPr>
            <w:tcW w:w="7869" w:type="dxa"/>
          </w:tcPr>
          <w:p w14:paraId="1FF00F1D" w14:textId="77777777" w:rsidR="00090488" w:rsidRPr="000A2C86" w:rsidRDefault="00090488" w:rsidP="00090488">
            <w:pPr>
              <w:pStyle w:val="ListParagraph"/>
              <w:numPr>
                <w:ilvl w:val="0"/>
                <w:numId w:val="24"/>
              </w:numPr>
              <w:spacing w:after="0" w:line="240" w:lineRule="auto"/>
              <w:rPr>
                <w:rFonts w:cs="Arial"/>
              </w:rPr>
            </w:pPr>
            <w:r w:rsidRPr="000A2C86">
              <w:rPr>
                <w:rFonts w:cs="Arial"/>
              </w:rPr>
              <w:t>Is a good listener and can draw on advice from colleagues to improve practice</w:t>
            </w:r>
          </w:p>
        </w:tc>
        <w:tc>
          <w:tcPr>
            <w:tcW w:w="1276" w:type="dxa"/>
            <w:vAlign w:val="center"/>
          </w:tcPr>
          <w:p w14:paraId="578088C0" w14:textId="77777777" w:rsidR="00090488" w:rsidRDefault="00090488" w:rsidP="00132518">
            <w:pPr>
              <w:jc w:val="center"/>
              <w:rPr>
                <w:rFonts w:cs="Calibri"/>
                <w:b/>
                <w:bCs/>
              </w:rPr>
            </w:pPr>
            <w:r>
              <w:rPr>
                <w:rFonts w:cs="Calibri"/>
                <w:b/>
                <w:bCs/>
              </w:rPr>
              <w:t>E</w:t>
            </w:r>
          </w:p>
        </w:tc>
        <w:tc>
          <w:tcPr>
            <w:tcW w:w="1417" w:type="dxa"/>
          </w:tcPr>
          <w:p w14:paraId="790B16F2" w14:textId="77777777" w:rsidR="00090488" w:rsidRDefault="00090488" w:rsidP="00132518">
            <w:pPr>
              <w:jc w:val="center"/>
              <w:rPr>
                <w:rFonts w:cs="Calibri"/>
                <w:b/>
                <w:bCs/>
              </w:rPr>
            </w:pPr>
            <w:r>
              <w:rPr>
                <w:rFonts w:cs="Calibri"/>
                <w:b/>
                <w:bCs/>
              </w:rPr>
              <w:t>R</w:t>
            </w:r>
          </w:p>
        </w:tc>
      </w:tr>
      <w:tr w:rsidR="00090488" w:rsidRPr="007A0F09" w14:paraId="02FC8391" w14:textId="77777777" w:rsidTr="00132518">
        <w:trPr>
          <w:cantSplit/>
        </w:trPr>
        <w:tc>
          <w:tcPr>
            <w:tcW w:w="7869" w:type="dxa"/>
          </w:tcPr>
          <w:p w14:paraId="6F23C917" w14:textId="77777777" w:rsidR="00090488" w:rsidRPr="000A2C86" w:rsidRDefault="00090488" w:rsidP="00090488">
            <w:pPr>
              <w:pStyle w:val="ListParagraph"/>
              <w:numPr>
                <w:ilvl w:val="0"/>
                <w:numId w:val="24"/>
              </w:numPr>
              <w:spacing w:after="0" w:line="240" w:lineRule="auto"/>
              <w:rPr>
                <w:rFonts w:cs="Calibri"/>
              </w:rPr>
            </w:pPr>
            <w:r w:rsidRPr="000A2C86">
              <w:rPr>
                <w:rFonts w:cs="Arial"/>
              </w:rPr>
              <w:t>A flexible approach</w:t>
            </w:r>
          </w:p>
        </w:tc>
        <w:tc>
          <w:tcPr>
            <w:tcW w:w="1276" w:type="dxa"/>
            <w:vAlign w:val="center"/>
          </w:tcPr>
          <w:p w14:paraId="4AE672FD" w14:textId="77777777" w:rsidR="00090488" w:rsidRPr="007A0F09" w:rsidRDefault="00090488" w:rsidP="00132518">
            <w:pPr>
              <w:jc w:val="center"/>
              <w:rPr>
                <w:rFonts w:cs="Calibri"/>
                <w:b/>
                <w:bCs/>
              </w:rPr>
            </w:pPr>
            <w:r>
              <w:rPr>
                <w:rFonts w:cs="Calibri"/>
                <w:b/>
                <w:bCs/>
              </w:rPr>
              <w:t>E</w:t>
            </w:r>
          </w:p>
        </w:tc>
        <w:tc>
          <w:tcPr>
            <w:tcW w:w="1417" w:type="dxa"/>
          </w:tcPr>
          <w:p w14:paraId="05D622AA" w14:textId="77777777" w:rsidR="00090488" w:rsidRPr="007A0F09" w:rsidRDefault="00090488" w:rsidP="00132518">
            <w:pPr>
              <w:jc w:val="center"/>
              <w:rPr>
                <w:rFonts w:cs="Calibri"/>
                <w:b/>
                <w:bCs/>
              </w:rPr>
            </w:pPr>
            <w:r>
              <w:rPr>
                <w:rFonts w:cs="Calibri"/>
                <w:b/>
                <w:bCs/>
              </w:rPr>
              <w:t>R</w:t>
            </w:r>
          </w:p>
        </w:tc>
      </w:tr>
      <w:tr w:rsidR="00090488" w:rsidRPr="007A0F09" w14:paraId="0F1119E7" w14:textId="77777777" w:rsidTr="00132518">
        <w:trPr>
          <w:cantSplit/>
        </w:trPr>
        <w:tc>
          <w:tcPr>
            <w:tcW w:w="7869" w:type="dxa"/>
          </w:tcPr>
          <w:p w14:paraId="2C5000CF" w14:textId="77777777" w:rsidR="00090488" w:rsidRPr="000A2C86" w:rsidRDefault="00090488" w:rsidP="00090488">
            <w:pPr>
              <w:pStyle w:val="ListParagraph"/>
              <w:numPr>
                <w:ilvl w:val="0"/>
                <w:numId w:val="24"/>
              </w:numPr>
              <w:spacing w:after="0" w:line="240" w:lineRule="auto"/>
              <w:rPr>
                <w:rFonts w:cs="Calibri"/>
              </w:rPr>
            </w:pPr>
            <w:r w:rsidRPr="000A2C86">
              <w:rPr>
                <w:rFonts w:cs="Arial"/>
              </w:rPr>
              <w:t>A sense of humour</w:t>
            </w:r>
          </w:p>
        </w:tc>
        <w:tc>
          <w:tcPr>
            <w:tcW w:w="1276" w:type="dxa"/>
            <w:vAlign w:val="center"/>
          </w:tcPr>
          <w:p w14:paraId="143BC259" w14:textId="77777777" w:rsidR="00090488" w:rsidRPr="007A0F09" w:rsidRDefault="00090488" w:rsidP="00132518">
            <w:pPr>
              <w:jc w:val="center"/>
              <w:rPr>
                <w:rFonts w:cs="Calibri"/>
                <w:b/>
                <w:bCs/>
              </w:rPr>
            </w:pPr>
            <w:r>
              <w:rPr>
                <w:rFonts w:cs="Calibri"/>
                <w:b/>
                <w:bCs/>
              </w:rPr>
              <w:t>E</w:t>
            </w:r>
          </w:p>
        </w:tc>
        <w:tc>
          <w:tcPr>
            <w:tcW w:w="1417" w:type="dxa"/>
          </w:tcPr>
          <w:p w14:paraId="539B7CD7" w14:textId="77777777" w:rsidR="00090488" w:rsidRPr="007A0F09" w:rsidRDefault="00090488" w:rsidP="00132518">
            <w:pPr>
              <w:jc w:val="center"/>
              <w:rPr>
                <w:rFonts w:cs="Calibri"/>
                <w:b/>
                <w:bCs/>
              </w:rPr>
            </w:pPr>
            <w:r>
              <w:rPr>
                <w:rFonts w:cs="Calibri"/>
                <w:b/>
                <w:bCs/>
              </w:rPr>
              <w:t>R</w:t>
            </w:r>
          </w:p>
        </w:tc>
      </w:tr>
      <w:tr w:rsidR="00090488" w:rsidRPr="007A0F09" w14:paraId="51ACB157" w14:textId="77777777" w:rsidTr="00132518">
        <w:trPr>
          <w:cantSplit/>
        </w:trPr>
        <w:tc>
          <w:tcPr>
            <w:tcW w:w="7869" w:type="dxa"/>
          </w:tcPr>
          <w:p w14:paraId="1E1B6592" w14:textId="77777777" w:rsidR="00090488" w:rsidRPr="000A2C86" w:rsidRDefault="00090488" w:rsidP="00090488">
            <w:pPr>
              <w:pStyle w:val="ListParagraph"/>
              <w:numPr>
                <w:ilvl w:val="0"/>
                <w:numId w:val="24"/>
              </w:numPr>
              <w:spacing w:after="0" w:line="240" w:lineRule="auto"/>
              <w:rPr>
                <w:rFonts w:cs="Arial"/>
              </w:rPr>
            </w:pPr>
            <w:r w:rsidRPr="000A2C86">
              <w:rPr>
                <w:rFonts w:cs="Arial"/>
              </w:rPr>
              <w:t>An ability to form and maintain positive relationships with students whilst maintaining professional boundaries</w:t>
            </w:r>
          </w:p>
        </w:tc>
        <w:tc>
          <w:tcPr>
            <w:tcW w:w="1276" w:type="dxa"/>
            <w:vAlign w:val="center"/>
          </w:tcPr>
          <w:p w14:paraId="1C1463CA" w14:textId="77777777" w:rsidR="00090488" w:rsidRPr="007A0F09" w:rsidRDefault="00090488" w:rsidP="00132518">
            <w:pPr>
              <w:jc w:val="center"/>
              <w:rPr>
                <w:rFonts w:cs="Calibri"/>
                <w:b/>
                <w:bCs/>
              </w:rPr>
            </w:pPr>
            <w:r>
              <w:rPr>
                <w:rFonts w:cs="Calibri"/>
                <w:b/>
                <w:bCs/>
              </w:rPr>
              <w:t>E</w:t>
            </w:r>
          </w:p>
        </w:tc>
        <w:tc>
          <w:tcPr>
            <w:tcW w:w="1417" w:type="dxa"/>
          </w:tcPr>
          <w:p w14:paraId="5544F660" w14:textId="77777777" w:rsidR="00090488" w:rsidRPr="007A0F09" w:rsidRDefault="00090488" w:rsidP="00132518">
            <w:pPr>
              <w:jc w:val="center"/>
              <w:rPr>
                <w:rFonts w:cs="Calibri"/>
                <w:b/>
                <w:bCs/>
              </w:rPr>
            </w:pPr>
            <w:r>
              <w:rPr>
                <w:rFonts w:cs="Calibri"/>
                <w:b/>
                <w:bCs/>
              </w:rPr>
              <w:t>IR</w:t>
            </w:r>
          </w:p>
        </w:tc>
      </w:tr>
      <w:tr w:rsidR="00090488" w:rsidRPr="007A0F09" w14:paraId="6C9C50AF" w14:textId="77777777" w:rsidTr="00132518">
        <w:trPr>
          <w:cantSplit/>
        </w:trPr>
        <w:tc>
          <w:tcPr>
            <w:tcW w:w="7869" w:type="dxa"/>
            <w:tcBorders>
              <w:bottom w:val="single" w:sz="4" w:space="0" w:color="auto"/>
            </w:tcBorders>
          </w:tcPr>
          <w:p w14:paraId="691C4918" w14:textId="77777777" w:rsidR="00090488" w:rsidRPr="000A2C86" w:rsidRDefault="00090488" w:rsidP="00090488">
            <w:pPr>
              <w:pStyle w:val="ListParagraph"/>
              <w:numPr>
                <w:ilvl w:val="0"/>
                <w:numId w:val="24"/>
              </w:numPr>
              <w:spacing w:after="0" w:line="240" w:lineRule="auto"/>
              <w:rPr>
                <w:rFonts w:cs="Arial"/>
              </w:rPr>
            </w:pPr>
            <w:r w:rsidRPr="000A2C86">
              <w:rPr>
                <w:rFonts w:cs="Arial"/>
              </w:rPr>
              <w:t>Willingness to take part in extra-curricular activities</w:t>
            </w:r>
          </w:p>
        </w:tc>
        <w:tc>
          <w:tcPr>
            <w:tcW w:w="1276" w:type="dxa"/>
            <w:tcBorders>
              <w:bottom w:val="single" w:sz="4" w:space="0" w:color="auto"/>
            </w:tcBorders>
            <w:vAlign w:val="center"/>
          </w:tcPr>
          <w:p w14:paraId="7D2D0C89" w14:textId="77777777" w:rsidR="00090488" w:rsidRPr="007A0F09" w:rsidRDefault="00090488" w:rsidP="00132518">
            <w:pPr>
              <w:jc w:val="center"/>
              <w:rPr>
                <w:rFonts w:cs="Calibri"/>
                <w:b/>
                <w:bCs/>
              </w:rPr>
            </w:pPr>
            <w:r>
              <w:rPr>
                <w:rFonts w:cs="Calibri"/>
                <w:b/>
                <w:bCs/>
              </w:rPr>
              <w:t>D</w:t>
            </w:r>
          </w:p>
        </w:tc>
        <w:tc>
          <w:tcPr>
            <w:tcW w:w="1417" w:type="dxa"/>
            <w:tcBorders>
              <w:bottom w:val="single" w:sz="4" w:space="0" w:color="auto"/>
            </w:tcBorders>
          </w:tcPr>
          <w:p w14:paraId="4446D669" w14:textId="77777777" w:rsidR="00090488" w:rsidRPr="007A0F09" w:rsidRDefault="00090488" w:rsidP="00132518">
            <w:pPr>
              <w:jc w:val="center"/>
              <w:rPr>
                <w:rFonts w:cs="Calibri"/>
                <w:b/>
                <w:bCs/>
              </w:rPr>
            </w:pPr>
            <w:r>
              <w:rPr>
                <w:rFonts w:cs="Calibri"/>
                <w:b/>
                <w:bCs/>
              </w:rPr>
              <w:t>I</w:t>
            </w:r>
          </w:p>
        </w:tc>
      </w:tr>
      <w:tr w:rsidR="00090488" w:rsidRPr="007A0F09" w14:paraId="082712FB" w14:textId="77777777" w:rsidTr="00132518">
        <w:trPr>
          <w:cantSplit/>
        </w:trPr>
        <w:tc>
          <w:tcPr>
            <w:tcW w:w="7869" w:type="dxa"/>
            <w:tcBorders>
              <w:bottom w:val="single" w:sz="4" w:space="0" w:color="auto"/>
            </w:tcBorders>
          </w:tcPr>
          <w:p w14:paraId="43D041E9" w14:textId="77777777" w:rsidR="00090488" w:rsidRPr="000A2C86" w:rsidRDefault="00090488" w:rsidP="00090488">
            <w:pPr>
              <w:pStyle w:val="ListParagraph"/>
              <w:numPr>
                <w:ilvl w:val="0"/>
                <w:numId w:val="23"/>
              </w:numPr>
              <w:spacing w:after="0" w:line="240" w:lineRule="auto"/>
              <w:rPr>
                <w:rFonts w:cs="Calibri"/>
              </w:rPr>
            </w:pPr>
            <w:r w:rsidRPr="000A2C86">
              <w:rPr>
                <w:rFonts w:cs="Arial"/>
              </w:rPr>
              <w:t>A person with drive and enthusiasm</w:t>
            </w:r>
          </w:p>
        </w:tc>
        <w:tc>
          <w:tcPr>
            <w:tcW w:w="1276" w:type="dxa"/>
            <w:tcBorders>
              <w:bottom w:val="single" w:sz="4" w:space="0" w:color="auto"/>
            </w:tcBorders>
            <w:vAlign w:val="center"/>
          </w:tcPr>
          <w:p w14:paraId="277D56B2" w14:textId="77777777" w:rsidR="00090488" w:rsidRPr="007A0F09" w:rsidRDefault="00090488" w:rsidP="00132518">
            <w:pPr>
              <w:jc w:val="center"/>
              <w:rPr>
                <w:rFonts w:cs="Calibri"/>
                <w:b/>
                <w:bCs/>
              </w:rPr>
            </w:pPr>
            <w:r>
              <w:rPr>
                <w:rFonts w:cs="Calibri"/>
                <w:b/>
                <w:bCs/>
              </w:rPr>
              <w:t>E</w:t>
            </w:r>
          </w:p>
        </w:tc>
        <w:tc>
          <w:tcPr>
            <w:tcW w:w="1417" w:type="dxa"/>
            <w:tcBorders>
              <w:bottom w:val="single" w:sz="4" w:space="0" w:color="auto"/>
            </w:tcBorders>
          </w:tcPr>
          <w:p w14:paraId="0E73B658" w14:textId="77777777" w:rsidR="00090488" w:rsidRPr="007A0F09" w:rsidRDefault="00090488" w:rsidP="00132518">
            <w:pPr>
              <w:jc w:val="center"/>
              <w:rPr>
                <w:rFonts w:cs="Calibri"/>
                <w:b/>
                <w:bCs/>
              </w:rPr>
            </w:pPr>
            <w:r>
              <w:rPr>
                <w:rFonts w:cs="Calibri"/>
                <w:b/>
                <w:bCs/>
              </w:rPr>
              <w:t>IR</w:t>
            </w:r>
          </w:p>
        </w:tc>
      </w:tr>
      <w:tr w:rsidR="00090488" w:rsidRPr="007A0F09" w14:paraId="2006371E" w14:textId="77777777" w:rsidTr="00132518">
        <w:trPr>
          <w:cantSplit/>
        </w:trPr>
        <w:tc>
          <w:tcPr>
            <w:tcW w:w="7869" w:type="dxa"/>
            <w:tcBorders>
              <w:bottom w:val="single" w:sz="4" w:space="0" w:color="auto"/>
            </w:tcBorders>
          </w:tcPr>
          <w:p w14:paraId="5E0FE5D2" w14:textId="77777777" w:rsidR="00090488" w:rsidRPr="000A2C86" w:rsidRDefault="00090488" w:rsidP="00090488">
            <w:pPr>
              <w:pStyle w:val="BodyText"/>
              <w:numPr>
                <w:ilvl w:val="0"/>
                <w:numId w:val="24"/>
              </w:numPr>
              <w:tabs>
                <w:tab w:val="left" w:pos="1212"/>
                <w:tab w:val="left" w:pos="3460"/>
              </w:tabs>
              <w:spacing w:after="0"/>
              <w:rPr>
                <w:rFonts w:ascii="Calibri" w:hAnsi="Calibri" w:cs="Calibri"/>
                <w:sz w:val="22"/>
                <w:szCs w:val="22"/>
              </w:rPr>
            </w:pPr>
            <w:r w:rsidRPr="000A2C86">
              <w:rPr>
                <w:rFonts w:ascii="Calibri" w:hAnsi="Calibri" w:cs="Calibri"/>
                <w:sz w:val="22"/>
                <w:szCs w:val="22"/>
              </w:rPr>
              <w:t>Has an enthusiastic passion for seeing children achieve beyond typical expectations</w:t>
            </w:r>
          </w:p>
        </w:tc>
        <w:tc>
          <w:tcPr>
            <w:tcW w:w="1276" w:type="dxa"/>
            <w:tcBorders>
              <w:bottom w:val="single" w:sz="4" w:space="0" w:color="auto"/>
            </w:tcBorders>
            <w:vAlign w:val="center"/>
          </w:tcPr>
          <w:p w14:paraId="22F0A3CD" w14:textId="77777777" w:rsidR="00090488" w:rsidRPr="007A0F09" w:rsidRDefault="00090488" w:rsidP="00132518">
            <w:pPr>
              <w:jc w:val="center"/>
              <w:rPr>
                <w:rFonts w:cs="Calibri"/>
                <w:b/>
                <w:bCs/>
              </w:rPr>
            </w:pPr>
            <w:r>
              <w:rPr>
                <w:rFonts w:cs="Calibri"/>
                <w:b/>
                <w:bCs/>
              </w:rPr>
              <w:t>E</w:t>
            </w:r>
          </w:p>
        </w:tc>
        <w:tc>
          <w:tcPr>
            <w:tcW w:w="1417" w:type="dxa"/>
            <w:tcBorders>
              <w:bottom w:val="single" w:sz="4" w:space="0" w:color="auto"/>
            </w:tcBorders>
          </w:tcPr>
          <w:p w14:paraId="04C8A247" w14:textId="77777777" w:rsidR="00090488" w:rsidRPr="007A0F09" w:rsidRDefault="00090488" w:rsidP="00132518">
            <w:pPr>
              <w:jc w:val="center"/>
              <w:rPr>
                <w:rFonts w:cs="Calibri"/>
                <w:b/>
                <w:bCs/>
              </w:rPr>
            </w:pPr>
            <w:r>
              <w:rPr>
                <w:rFonts w:cs="Calibri"/>
                <w:b/>
                <w:bCs/>
              </w:rPr>
              <w:t>AIR</w:t>
            </w:r>
          </w:p>
        </w:tc>
      </w:tr>
      <w:tr w:rsidR="00090488" w:rsidRPr="007A0F09" w14:paraId="0B56E9D1" w14:textId="77777777" w:rsidTr="00132518">
        <w:trPr>
          <w:cantSplit/>
        </w:trPr>
        <w:tc>
          <w:tcPr>
            <w:tcW w:w="7869" w:type="dxa"/>
            <w:tcBorders>
              <w:bottom w:val="single" w:sz="4" w:space="0" w:color="auto"/>
            </w:tcBorders>
          </w:tcPr>
          <w:p w14:paraId="297D2BA7" w14:textId="77777777" w:rsidR="00090488" w:rsidRPr="000A2C86" w:rsidRDefault="00090488" w:rsidP="00090488">
            <w:pPr>
              <w:pStyle w:val="ListParagraph"/>
              <w:numPr>
                <w:ilvl w:val="0"/>
                <w:numId w:val="24"/>
              </w:numPr>
              <w:spacing w:after="0" w:line="240" w:lineRule="auto"/>
              <w:rPr>
                <w:rFonts w:cs="Arial"/>
              </w:rPr>
            </w:pPr>
            <w:r w:rsidRPr="000A2C86">
              <w:rPr>
                <w:rFonts w:cs="Calibri"/>
              </w:rPr>
              <w:t xml:space="preserve">Is reliable and trustworthy </w:t>
            </w:r>
          </w:p>
        </w:tc>
        <w:tc>
          <w:tcPr>
            <w:tcW w:w="1276" w:type="dxa"/>
            <w:tcBorders>
              <w:bottom w:val="single" w:sz="4" w:space="0" w:color="auto"/>
            </w:tcBorders>
            <w:vAlign w:val="center"/>
          </w:tcPr>
          <w:p w14:paraId="42007086" w14:textId="77777777" w:rsidR="00090488" w:rsidRPr="007A0F09" w:rsidRDefault="00090488" w:rsidP="00132518">
            <w:pPr>
              <w:jc w:val="center"/>
              <w:rPr>
                <w:rFonts w:cs="Calibri"/>
                <w:b/>
                <w:bCs/>
              </w:rPr>
            </w:pPr>
            <w:r>
              <w:rPr>
                <w:rFonts w:cs="Calibri"/>
                <w:b/>
                <w:bCs/>
              </w:rPr>
              <w:t>E</w:t>
            </w:r>
          </w:p>
        </w:tc>
        <w:tc>
          <w:tcPr>
            <w:tcW w:w="1417" w:type="dxa"/>
            <w:tcBorders>
              <w:bottom w:val="single" w:sz="4" w:space="0" w:color="auto"/>
            </w:tcBorders>
          </w:tcPr>
          <w:p w14:paraId="25E989C4" w14:textId="77777777" w:rsidR="00090488" w:rsidRPr="007A0F09" w:rsidRDefault="00090488" w:rsidP="00132518">
            <w:pPr>
              <w:jc w:val="center"/>
              <w:rPr>
                <w:rFonts w:cs="Calibri"/>
                <w:b/>
                <w:bCs/>
              </w:rPr>
            </w:pPr>
            <w:r>
              <w:rPr>
                <w:rFonts w:cs="Calibri"/>
                <w:b/>
                <w:bCs/>
              </w:rPr>
              <w:t>R</w:t>
            </w:r>
          </w:p>
        </w:tc>
      </w:tr>
      <w:tr w:rsidR="00090488" w14:paraId="33CCFD0D" w14:textId="77777777" w:rsidTr="00132518">
        <w:trPr>
          <w:cantSplit/>
        </w:trPr>
        <w:tc>
          <w:tcPr>
            <w:tcW w:w="7869" w:type="dxa"/>
            <w:tcBorders>
              <w:bottom w:val="single" w:sz="4" w:space="0" w:color="auto"/>
            </w:tcBorders>
          </w:tcPr>
          <w:p w14:paraId="2054A097" w14:textId="77777777" w:rsidR="00090488" w:rsidRPr="000A2C86" w:rsidRDefault="00090488" w:rsidP="00090488">
            <w:pPr>
              <w:pStyle w:val="ListParagraph"/>
              <w:numPr>
                <w:ilvl w:val="0"/>
                <w:numId w:val="24"/>
              </w:numPr>
              <w:spacing w:after="0" w:line="240" w:lineRule="auto"/>
              <w:rPr>
                <w:rFonts w:cs="Calibri"/>
              </w:rPr>
            </w:pPr>
            <w:r w:rsidRPr="000A2C86">
              <w:rPr>
                <w:rFonts w:cs="Calibri"/>
              </w:rPr>
              <w:t xml:space="preserve">Has an excellent record of attendance </w:t>
            </w:r>
          </w:p>
        </w:tc>
        <w:tc>
          <w:tcPr>
            <w:tcW w:w="1276" w:type="dxa"/>
            <w:tcBorders>
              <w:bottom w:val="single" w:sz="4" w:space="0" w:color="auto"/>
            </w:tcBorders>
            <w:vAlign w:val="center"/>
          </w:tcPr>
          <w:p w14:paraId="69A17407" w14:textId="77777777" w:rsidR="00090488" w:rsidRDefault="00090488" w:rsidP="00132518">
            <w:pPr>
              <w:jc w:val="center"/>
              <w:rPr>
                <w:rFonts w:cs="Calibri"/>
                <w:b/>
                <w:bCs/>
              </w:rPr>
            </w:pPr>
            <w:r>
              <w:rPr>
                <w:rFonts w:cs="Calibri"/>
                <w:b/>
                <w:bCs/>
              </w:rPr>
              <w:t>E</w:t>
            </w:r>
          </w:p>
        </w:tc>
        <w:tc>
          <w:tcPr>
            <w:tcW w:w="1417" w:type="dxa"/>
            <w:tcBorders>
              <w:bottom w:val="single" w:sz="4" w:space="0" w:color="auto"/>
            </w:tcBorders>
          </w:tcPr>
          <w:p w14:paraId="71ED3311" w14:textId="77777777" w:rsidR="00090488" w:rsidRDefault="00090488" w:rsidP="00132518">
            <w:pPr>
              <w:jc w:val="center"/>
              <w:rPr>
                <w:rFonts w:cs="Calibri"/>
                <w:b/>
                <w:bCs/>
              </w:rPr>
            </w:pPr>
            <w:r>
              <w:rPr>
                <w:rFonts w:cs="Calibri"/>
                <w:b/>
                <w:bCs/>
              </w:rPr>
              <w:t>R</w:t>
            </w:r>
          </w:p>
        </w:tc>
      </w:tr>
      <w:tr w:rsidR="00090488" w14:paraId="6E3EC421" w14:textId="77777777" w:rsidTr="00132518">
        <w:trPr>
          <w:cantSplit/>
        </w:trPr>
        <w:tc>
          <w:tcPr>
            <w:tcW w:w="7869" w:type="dxa"/>
            <w:tcBorders>
              <w:bottom w:val="single" w:sz="4" w:space="0" w:color="auto"/>
            </w:tcBorders>
          </w:tcPr>
          <w:p w14:paraId="5A14A886" w14:textId="77777777" w:rsidR="00090488" w:rsidRPr="000A2C86" w:rsidRDefault="00090488" w:rsidP="00090488">
            <w:pPr>
              <w:pStyle w:val="ListParagraph"/>
              <w:numPr>
                <w:ilvl w:val="0"/>
                <w:numId w:val="24"/>
              </w:numPr>
              <w:spacing w:after="0" w:line="240" w:lineRule="auto"/>
              <w:rPr>
                <w:rFonts w:cs="Calibri"/>
              </w:rPr>
            </w:pPr>
            <w:r w:rsidRPr="000A2C86">
              <w:rPr>
                <w:rFonts w:cs="Calibri"/>
              </w:rPr>
              <w:t>Has an excellent record of punctuality</w:t>
            </w:r>
          </w:p>
        </w:tc>
        <w:tc>
          <w:tcPr>
            <w:tcW w:w="1276" w:type="dxa"/>
            <w:tcBorders>
              <w:bottom w:val="single" w:sz="4" w:space="0" w:color="auto"/>
            </w:tcBorders>
            <w:vAlign w:val="center"/>
          </w:tcPr>
          <w:p w14:paraId="6591FD7C" w14:textId="77777777" w:rsidR="00090488" w:rsidRDefault="00090488" w:rsidP="00132518">
            <w:pPr>
              <w:jc w:val="center"/>
              <w:rPr>
                <w:rFonts w:cs="Calibri"/>
                <w:b/>
                <w:bCs/>
              </w:rPr>
            </w:pPr>
            <w:r>
              <w:rPr>
                <w:rFonts w:cs="Calibri"/>
                <w:b/>
                <w:bCs/>
              </w:rPr>
              <w:t>E</w:t>
            </w:r>
          </w:p>
        </w:tc>
        <w:tc>
          <w:tcPr>
            <w:tcW w:w="1417" w:type="dxa"/>
            <w:tcBorders>
              <w:bottom w:val="single" w:sz="4" w:space="0" w:color="auto"/>
            </w:tcBorders>
          </w:tcPr>
          <w:p w14:paraId="2CB671F6" w14:textId="77777777" w:rsidR="00090488" w:rsidRDefault="00090488" w:rsidP="00132518">
            <w:pPr>
              <w:jc w:val="center"/>
              <w:rPr>
                <w:rFonts w:cs="Calibri"/>
                <w:b/>
                <w:bCs/>
              </w:rPr>
            </w:pPr>
            <w:r>
              <w:rPr>
                <w:rFonts w:cs="Calibri"/>
                <w:b/>
                <w:bCs/>
              </w:rPr>
              <w:t>R</w:t>
            </w:r>
          </w:p>
        </w:tc>
      </w:tr>
      <w:tr w:rsidR="00090488" w:rsidRPr="00D257F6" w14:paraId="37160861" w14:textId="77777777" w:rsidTr="00132518">
        <w:trPr>
          <w:cantSplit/>
        </w:trPr>
        <w:tc>
          <w:tcPr>
            <w:tcW w:w="9145" w:type="dxa"/>
            <w:gridSpan w:val="2"/>
            <w:shd w:val="clear" w:color="auto" w:fill="A6A6A6"/>
          </w:tcPr>
          <w:p w14:paraId="78F7170D" w14:textId="77777777" w:rsidR="00090488" w:rsidRPr="00D257F6" w:rsidRDefault="00090488" w:rsidP="00132518">
            <w:pPr>
              <w:rPr>
                <w:rFonts w:cs="Calibri"/>
                <w:b/>
                <w:bCs/>
              </w:rPr>
            </w:pPr>
            <w:r w:rsidRPr="00D257F6">
              <w:rPr>
                <w:rFonts w:cs="Arial"/>
                <w:b/>
              </w:rPr>
              <w:t>SPECIAL REQUIREMENTS</w:t>
            </w:r>
          </w:p>
        </w:tc>
        <w:tc>
          <w:tcPr>
            <w:tcW w:w="1417" w:type="dxa"/>
            <w:shd w:val="clear" w:color="auto" w:fill="A6A6A6"/>
          </w:tcPr>
          <w:p w14:paraId="3A3C51AC" w14:textId="77777777" w:rsidR="00090488" w:rsidRPr="00D257F6" w:rsidRDefault="00090488" w:rsidP="00132518">
            <w:pPr>
              <w:rPr>
                <w:rFonts w:cs="Arial"/>
                <w:b/>
              </w:rPr>
            </w:pPr>
          </w:p>
        </w:tc>
      </w:tr>
      <w:tr w:rsidR="00090488" w:rsidRPr="007A0F09" w14:paraId="5F1A0E41" w14:textId="77777777" w:rsidTr="00132518">
        <w:trPr>
          <w:cantSplit/>
        </w:trPr>
        <w:tc>
          <w:tcPr>
            <w:tcW w:w="7869" w:type="dxa"/>
          </w:tcPr>
          <w:p w14:paraId="634C435C" w14:textId="77777777" w:rsidR="00090488" w:rsidRPr="000A2C86" w:rsidRDefault="00090488" w:rsidP="00090488">
            <w:pPr>
              <w:pStyle w:val="ListParagraph"/>
              <w:numPr>
                <w:ilvl w:val="0"/>
                <w:numId w:val="25"/>
              </w:numPr>
              <w:spacing w:after="0" w:line="240" w:lineRule="auto"/>
              <w:rPr>
                <w:rFonts w:cs="Arial"/>
              </w:rPr>
            </w:pPr>
            <w:r w:rsidRPr="000A2C86">
              <w:rPr>
                <w:snapToGrid w:val="0"/>
              </w:rPr>
              <w:t>Suitability to work in an environment where you will be responsible for promoting and safeguarding the welfare of children and young people</w:t>
            </w:r>
          </w:p>
        </w:tc>
        <w:tc>
          <w:tcPr>
            <w:tcW w:w="1276" w:type="dxa"/>
            <w:vAlign w:val="center"/>
          </w:tcPr>
          <w:p w14:paraId="7FC0FD41" w14:textId="77777777" w:rsidR="00090488" w:rsidRPr="007A0F09" w:rsidRDefault="00090488" w:rsidP="00132518">
            <w:pPr>
              <w:jc w:val="center"/>
              <w:rPr>
                <w:rFonts w:cs="Calibri"/>
                <w:b/>
                <w:bCs/>
              </w:rPr>
            </w:pPr>
            <w:r>
              <w:rPr>
                <w:rFonts w:cs="Calibri"/>
                <w:b/>
                <w:bCs/>
              </w:rPr>
              <w:t>E</w:t>
            </w:r>
          </w:p>
        </w:tc>
        <w:tc>
          <w:tcPr>
            <w:tcW w:w="1417" w:type="dxa"/>
          </w:tcPr>
          <w:p w14:paraId="29C0A8D7" w14:textId="77777777" w:rsidR="00090488" w:rsidRPr="007A0F09" w:rsidRDefault="00090488" w:rsidP="00132518">
            <w:pPr>
              <w:jc w:val="center"/>
              <w:rPr>
                <w:rFonts w:cs="Calibri"/>
                <w:b/>
                <w:bCs/>
              </w:rPr>
            </w:pPr>
            <w:r>
              <w:rPr>
                <w:rFonts w:cs="Calibri"/>
                <w:b/>
                <w:bCs/>
              </w:rPr>
              <w:t>AIR</w:t>
            </w:r>
          </w:p>
        </w:tc>
      </w:tr>
      <w:tr w:rsidR="00090488" w:rsidRPr="007A0F09" w14:paraId="22509DB5" w14:textId="77777777" w:rsidTr="00132518">
        <w:trPr>
          <w:cantSplit/>
        </w:trPr>
        <w:tc>
          <w:tcPr>
            <w:tcW w:w="7869" w:type="dxa"/>
          </w:tcPr>
          <w:p w14:paraId="05A1BEC4" w14:textId="77777777" w:rsidR="00090488" w:rsidRPr="000A2C86" w:rsidRDefault="00090488" w:rsidP="00090488">
            <w:pPr>
              <w:pStyle w:val="ListParagraph"/>
              <w:numPr>
                <w:ilvl w:val="0"/>
                <w:numId w:val="25"/>
              </w:numPr>
              <w:spacing w:after="0" w:line="240" w:lineRule="auto"/>
              <w:rPr>
                <w:rFonts w:cs="Arial"/>
              </w:rPr>
            </w:pPr>
            <w:r w:rsidRPr="000A2C86">
              <w:rPr>
                <w:rFonts w:cs="Arial"/>
              </w:rPr>
              <w:t xml:space="preserve">Satisfactory Enhanced Disclosures with the </w:t>
            </w:r>
            <w:r>
              <w:rPr>
                <w:rFonts w:cs="Arial"/>
              </w:rPr>
              <w:t>Disclosure and Barring Service</w:t>
            </w:r>
          </w:p>
        </w:tc>
        <w:tc>
          <w:tcPr>
            <w:tcW w:w="1276" w:type="dxa"/>
            <w:vAlign w:val="center"/>
          </w:tcPr>
          <w:p w14:paraId="29200EF1" w14:textId="77777777" w:rsidR="00090488" w:rsidRPr="007A0F09" w:rsidRDefault="00090488" w:rsidP="00132518">
            <w:pPr>
              <w:jc w:val="center"/>
              <w:rPr>
                <w:rFonts w:cs="Calibri"/>
                <w:b/>
                <w:bCs/>
              </w:rPr>
            </w:pPr>
            <w:r>
              <w:rPr>
                <w:rFonts w:cs="Calibri"/>
                <w:b/>
                <w:bCs/>
              </w:rPr>
              <w:t>E</w:t>
            </w:r>
          </w:p>
        </w:tc>
        <w:tc>
          <w:tcPr>
            <w:tcW w:w="1417" w:type="dxa"/>
          </w:tcPr>
          <w:p w14:paraId="4DE9EDB2" w14:textId="77777777" w:rsidR="00090488" w:rsidRPr="007A0F09" w:rsidRDefault="00090488" w:rsidP="00132518">
            <w:pPr>
              <w:jc w:val="center"/>
              <w:rPr>
                <w:rFonts w:cs="Calibri"/>
                <w:b/>
                <w:bCs/>
              </w:rPr>
            </w:pPr>
            <w:r>
              <w:rPr>
                <w:rFonts w:cs="Calibri"/>
                <w:b/>
                <w:bCs/>
              </w:rPr>
              <w:t>AIR</w:t>
            </w:r>
          </w:p>
        </w:tc>
      </w:tr>
    </w:tbl>
    <w:p w14:paraId="5F046CBA" w14:textId="77777777" w:rsidR="00090488" w:rsidRPr="007A0F09" w:rsidRDefault="00090488" w:rsidP="00090488">
      <w:pPr>
        <w:pStyle w:val="Heading7"/>
        <w:tabs>
          <w:tab w:val="left" w:pos="7365"/>
        </w:tabs>
        <w:rPr>
          <w:rFonts w:ascii="Calibri" w:hAnsi="Calibri" w:cs="Calibri"/>
          <w:b/>
          <w:bCs/>
        </w:rPr>
      </w:pPr>
      <w:r>
        <w:rPr>
          <w:rFonts w:ascii="Calibri" w:hAnsi="Calibri" w:cs="Calibri"/>
          <w:b/>
          <w:bCs/>
        </w:rPr>
        <w:tab/>
      </w:r>
    </w:p>
    <w:p w14:paraId="47CBF9D4" w14:textId="77777777" w:rsidR="00090488" w:rsidRDefault="00090488" w:rsidP="00090488">
      <w:pPr>
        <w:rPr>
          <w:rFonts w:cs="Helvetica"/>
          <w:lang w:bidi="en-US"/>
        </w:rPr>
      </w:pPr>
      <w:r>
        <w:rPr>
          <w:rFonts w:cs="Helvetica"/>
          <w:lang w:bidi="en-US"/>
        </w:rPr>
        <w:t>SAFER RECRUITMENT STATEMENT</w:t>
      </w:r>
    </w:p>
    <w:p w14:paraId="773C272F" w14:textId="0D39C24D" w:rsidR="00090488" w:rsidRDefault="00090488" w:rsidP="00090488">
      <w:pPr>
        <w:rPr>
          <w:rFonts w:cs="Helvetica"/>
          <w:lang w:bidi="en-US"/>
        </w:rPr>
      </w:pPr>
      <w:proofErr w:type="spellStart"/>
      <w:r>
        <w:rPr>
          <w:rFonts w:cs="Helvetica"/>
          <w:lang w:bidi="en-US"/>
        </w:rPr>
        <w:t>Glossopdale</w:t>
      </w:r>
      <w:proofErr w:type="spellEnd"/>
      <w:r>
        <w:rPr>
          <w:rFonts w:cs="Helvetica"/>
          <w:lang w:bidi="en-US"/>
        </w:rPr>
        <w:t xml:space="preserve"> School &amp; Sixth Form is committed to safeguarding and promoting the welfare of children and young people and expects all staff and volunteers to share this commitment.</w:t>
      </w:r>
    </w:p>
    <w:p w14:paraId="202A2E2A" w14:textId="77777777" w:rsidR="00090488" w:rsidRPr="00090488" w:rsidRDefault="00090488" w:rsidP="00090488">
      <w:pPr>
        <w:pStyle w:val="NoSpacing"/>
        <w:rPr>
          <w:b/>
        </w:rPr>
      </w:pPr>
      <w:r w:rsidRPr="00090488">
        <w:rPr>
          <w:b/>
        </w:rPr>
        <w:t>Key</w:t>
      </w:r>
      <w:r w:rsidRPr="00090488">
        <w:rPr>
          <w:b/>
        </w:rPr>
        <w:tab/>
      </w:r>
    </w:p>
    <w:p w14:paraId="09048A9E" w14:textId="3E716B32" w:rsidR="00090488" w:rsidRPr="00090488" w:rsidRDefault="00090488" w:rsidP="00090488">
      <w:pPr>
        <w:pStyle w:val="NoSpacing"/>
        <w:rPr>
          <w:b/>
        </w:rPr>
      </w:pPr>
      <w:r w:rsidRPr="00090488">
        <w:rPr>
          <w:b/>
        </w:rPr>
        <w:t>A - Application</w:t>
      </w:r>
    </w:p>
    <w:p w14:paraId="0E468B32" w14:textId="77777777" w:rsidR="00090488" w:rsidRPr="00090488" w:rsidRDefault="00090488" w:rsidP="00090488">
      <w:pPr>
        <w:pStyle w:val="NoSpacing"/>
        <w:rPr>
          <w:b/>
        </w:rPr>
      </w:pPr>
      <w:proofErr w:type="gramStart"/>
      <w:r w:rsidRPr="00090488">
        <w:rPr>
          <w:b/>
        </w:rPr>
        <w:t>I  -</w:t>
      </w:r>
      <w:proofErr w:type="gramEnd"/>
      <w:r w:rsidRPr="00090488">
        <w:rPr>
          <w:b/>
        </w:rPr>
        <w:t xml:space="preserve"> Interview</w:t>
      </w:r>
    </w:p>
    <w:p w14:paraId="4356AEB1" w14:textId="77777777" w:rsidR="00090488" w:rsidRPr="00090488" w:rsidRDefault="00090488" w:rsidP="00090488">
      <w:pPr>
        <w:pStyle w:val="NoSpacing"/>
        <w:rPr>
          <w:b/>
        </w:rPr>
      </w:pPr>
      <w:r w:rsidRPr="00090488">
        <w:rPr>
          <w:b/>
        </w:rPr>
        <w:t>R – Reference</w:t>
      </w:r>
    </w:p>
    <w:p w14:paraId="37649225" w14:textId="77777777" w:rsidR="00090488" w:rsidRPr="005D0198" w:rsidRDefault="00090488" w:rsidP="00090488">
      <w:pPr>
        <w:jc w:val="both"/>
      </w:pPr>
    </w:p>
    <w:sectPr w:rsidR="00090488" w:rsidRPr="005D0198" w:rsidSect="00CC740D">
      <w:headerReference w:type="default" r:id="rId9"/>
      <w:pgSz w:w="11906" w:h="16838"/>
      <w:pgMar w:top="1134" w:right="851" w:bottom="851" w:left="851"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69C16" w14:textId="77777777" w:rsidR="006962DE" w:rsidRDefault="006962DE" w:rsidP="00240B1E">
      <w:pPr>
        <w:spacing w:after="0" w:line="240" w:lineRule="auto"/>
      </w:pPr>
      <w:r>
        <w:separator/>
      </w:r>
    </w:p>
  </w:endnote>
  <w:endnote w:type="continuationSeparator" w:id="0">
    <w:p w14:paraId="640BDFE0" w14:textId="77777777" w:rsidR="006962DE" w:rsidRDefault="006962DE" w:rsidP="002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1F210" w14:textId="77777777" w:rsidR="006962DE" w:rsidRDefault="006962DE" w:rsidP="00240B1E">
      <w:pPr>
        <w:spacing w:after="0" w:line="240" w:lineRule="auto"/>
      </w:pPr>
      <w:r>
        <w:separator/>
      </w:r>
    </w:p>
  </w:footnote>
  <w:footnote w:type="continuationSeparator" w:id="0">
    <w:p w14:paraId="00712B20" w14:textId="77777777" w:rsidR="006962DE" w:rsidRDefault="006962DE" w:rsidP="002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DFCC8" w14:textId="40E30994" w:rsidR="00240B1E" w:rsidRDefault="008E7E39">
    <w:pPr>
      <w:pStyle w:val="Header"/>
    </w:pPr>
    <w:r>
      <w:rPr>
        <w:noProof/>
        <w:lang w:eastAsia="en-GB"/>
      </w:rPr>
      <w:drawing>
        <wp:anchor distT="0" distB="0" distL="114300" distR="114300" simplePos="0" relativeHeight="251658240" behindDoc="0" locked="0" layoutInCell="1" allowOverlap="1" wp14:anchorId="2BAE0F32" wp14:editId="3CEBE5FE">
          <wp:simplePos x="0" y="0"/>
          <wp:positionH relativeFrom="column">
            <wp:posOffset>1585595</wp:posOffset>
          </wp:positionH>
          <wp:positionV relativeFrom="paragraph">
            <wp:posOffset>-162560</wp:posOffset>
          </wp:positionV>
          <wp:extent cx="4591050" cy="583565"/>
          <wp:effectExtent l="0" t="0" r="0" b="0"/>
          <wp:wrapNone/>
          <wp:docPr id="2" name="Picture 3" descr="https://lh4.googleusercontent.com/m_a-rAWyRosiaO9qvMZ52D7dMCODZzR-eCiLtFJUSOhSdIuIgeTfMLHpi7loi2sxjEfJe6bOPads4XjyH-WiY4ZMKEOKnNWVss3btl-oNi3sZ8kAsf4bJQlegaLspe5mreVxiz0bz9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m_a-rAWyRosiaO9qvMZ52D7dMCODZzR-eCiLtFJUSOhSdIuIgeTfMLHpi7loi2sxjEfJe6bOPads4XjyH-WiY4ZMKEOKnNWVss3btl-oNi3sZ8kAsf4bJQlegaLspe5mreVxiz0bz9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4F89C83B" wp14:editId="52BD1DBE">
          <wp:simplePos x="0" y="0"/>
          <wp:positionH relativeFrom="page">
            <wp:posOffset>-224155</wp:posOffset>
          </wp:positionH>
          <wp:positionV relativeFrom="paragraph">
            <wp:posOffset>-1160145</wp:posOffset>
          </wp:positionV>
          <wp:extent cx="2350135" cy="2296795"/>
          <wp:effectExtent l="0" t="0" r="0" b="0"/>
          <wp:wrapNone/>
          <wp:docPr id="1" name="Picture 2" descr="https://lh6.googleusercontent.com/6U1tOYcKw6qbPIgwGctDZue7fCHMnmKAV7wBC_rLHcaZH8xLleHVvM0gbU8bL-GAOpsJ7BfLDxIFGCH94KJBx5jOV-d3Gpkzdway8j4CJE-xuFi76puzOLuegPogUaBQgKUFltf_g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6U1tOYcKw6qbPIgwGctDZue7fCHMnmKAV7wBC_rLHcaZH8xLleHVvM0gbU8bL-GAOpsJ7BfLDxIFGCH94KJBx5jOV-d3Gpkzdway8j4CJE-xuFi76puzOLuegPogUaBQgKUFltf_gt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0135" cy="2296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73642" w14:textId="77777777" w:rsidR="00240B1E" w:rsidRDefault="00240B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1F5"/>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2D730DA"/>
    <w:multiLevelType w:val="hybridMultilevel"/>
    <w:tmpl w:val="9C8E9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00591"/>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8140CA6"/>
    <w:multiLevelType w:val="hybridMultilevel"/>
    <w:tmpl w:val="9280A6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E56B4"/>
    <w:multiLevelType w:val="hybridMultilevel"/>
    <w:tmpl w:val="F03CDC44"/>
    <w:lvl w:ilvl="0" w:tplc="7E04E7D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150DF"/>
    <w:multiLevelType w:val="hybridMultilevel"/>
    <w:tmpl w:val="5CEAEAE4"/>
    <w:lvl w:ilvl="0" w:tplc="7E04E7D0">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782447"/>
    <w:multiLevelType w:val="hybridMultilevel"/>
    <w:tmpl w:val="034A74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B478F"/>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8C277E1"/>
    <w:multiLevelType w:val="multilevel"/>
    <w:tmpl w:val="9FA02E9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621E2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11316FC"/>
    <w:multiLevelType w:val="hybridMultilevel"/>
    <w:tmpl w:val="D5BE7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3B6907"/>
    <w:multiLevelType w:val="multilevel"/>
    <w:tmpl w:val="0BA6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70D1F"/>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30C3F12"/>
    <w:multiLevelType w:val="hybridMultilevel"/>
    <w:tmpl w:val="B78CE558"/>
    <w:lvl w:ilvl="0" w:tplc="7E04E7D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F57B8"/>
    <w:multiLevelType w:val="hybridMultilevel"/>
    <w:tmpl w:val="D14A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C572D"/>
    <w:multiLevelType w:val="singleLevel"/>
    <w:tmpl w:val="0C09000B"/>
    <w:lvl w:ilvl="0">
      <w:start w:val="1"/>
      <w:numFmt w:val="bullet"/>
      <w:lvlText w:val=""/>
      <w:lvlJc w:val="left"/>
      <w:pPr>
        <w:tabs>
          <w:tab w:val="num" w:pos="1101"/>
        </w:tabs>
        <w:ind w:left="1101" w:hanging="360"/>
      </w:pPr>
      <w:rPr>
        <w:rFonts w:ascii="Wingdings" w:hAnsi="Wingdings" w:hint="default"/>
      </w:rPr>
    </w:lvl>
  </w:abstractNum>
  <w:abstractNum w:abstractNumId="16" w15:restartNumberingAfterBreak="0">
    <w:nsid w:val="2B4F3AAA"/>
    <w:multiLevelType w:val="hybridMultilevel"/>
    <w:tmpl w:val="9DA069CE"/>
    <w:lvl w:ilvl="0" w:tplc="7E04E7D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625929"/>
    <w:multiLevelType w:val="multilevel"/>
    <w:tmpl w:val="902A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134B03"/>
    <w:multiLevelType w:val="hybridMultilevel"/>
    <w:tmpl w:val="7B5E3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AB540F"/>
    <w:multiLevelType w:val="hybridMultilevel"/>
    <w:tmpl w:val="1CDA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B7FB2"/>
    <w:multiLevelType w:val="hybridMultilevel"/>
    <w:tmpl w:val="3A4CC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1C4991"/>
    <w:multiLevelType w:val="multilevel"/>
    <w:tmpl w:val="EA8A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854B67"/>
    <w:multiLevelType w:val="hybridMultilevel"/>
    <w:tmpl w:val="C5FCC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C15EAB"/>
    <w:multiLevelType w:val="hybridMultilevel"/>
    <w:tmpl w:val="185499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8B97114"/>
    <w:multiLevelType w:val="hybridMultilevel"/>
    <w:tmpl w:val="C340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E54F1"/>
    <w:multiLevelType w:val="hybridMultilevel"/>
    <w:tmpl w:val="EBB2AF5C"/>
    <w:lvl w:ilvl="0" w:tplc="7E04E7D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B10F7"/>
    <w:multiLevelType w:val="hybridMultilevel"/>
    <w:tmpl w:val="F014D268"/>
    <w:lvl w:ilvl="0" w:tplc="7E04E7D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B21E2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BE037E4"/>
    <w:multiLevelType w:val="multilevel"/>
    <w:tmpl w:val="AEF4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3F5F35"/>
    <w:multiLevelType w:val="hybridMultilevel"/>
    <w:tmpl w:val="6894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B36F52"/>
    <w:multiLevelType w:val="hybridMultilevel"/>
    <w:tmpl w:val="ABB0EC50"/>
    <w:lvl w:ilvl="0" w:tplc="7E04E7D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15"/>
  </w:num>
  <w:num w:numId="4">
    <w:abstractNumId w:val="9"/>
  </w:num>
  <w:num w:numId="5">
    <w:abstractNumId w:val="7"/>
  </w:num>
  <w:num w:numId="6">
    <w:abstractNumId w:val="0"/>
  </w:num>
  <w:num w:numId="7">
    <w:abstractNumId w:val="6"/>
  </w:num>
  <w:num w:numId="8">
    <w:abstractNumId w:val="1"/>
  </w:num>
  <w:num w:numId="9">
    <w:abstractNumId w:val="30"/>
  </w:num>
  <w:num w:numId="10">
    <w:abstractNumId w:val="26"/>
  </w:num>
  <w:num w:numId="11">
    <w:abstractNumId w:val="25"/>
  </w:num>
  <w:num w:numId="12">
    <w:abstractNumId w:val="16"/>
  </w:num>
  <w:num w:numId="13">
    <w:abstractNumId w:val="13"/>
  </w:num>
  <w:num w:numId="14">
    <w:abstractNumId w:val="5"/>
  </w:num>
  <w:num w:numId="15">
    <w:abstractNumId w:val="4"/>
  </w:num>
  <w:num w:numId="16">
    <w:abstractNumId w:val="8"/>
  </w:num>
  <w:num w:numId="17">
    <w:abstractNumId w:val="28"/>
  </w:num>
  <w:num w:numId="18">
    <w:abstractNumId w:val="17"/>
  </w:num>
  <w:num w:numId="19">
    <w:abstractNumId w:val="11"/>
  </w:num>
  <w:num w:numId="20">
    <w:abstractNumId w:val="21"/>
  </w:num>
  <w:num w:numId="21">
    <w:abstractNumId w:val="2"/>
  </w:num>
  <w:num w:numId="22">
    <w:abstractNumId w:val="23"/>
  </w:num>
  <w:num w:numId="23">
    <w:abstractNumId w:val="24"/>
  </w:num>
  <w:num w:numId="24">
    <w:abstractNumId w:val="3"/>
  </w:num>
  <w:num w:numId="25">
    <w:abstractNumId w:val="19"/>
  </w:num>
  <w:num w:numId="26">
    <w:abstractNumId w:val="14"/>
  </w:num>
  <w:num w:numId="27">
    <w:abstractNumId w:val="29"/>
  </w:num>
  <w:num w:numId="28">
    <w:abstractNumId w:val="18"/>
  </w:num>
  <w:num w:numId="29">
    <w:abstractNumId w:val="20"/>
  </w:num>
  <w:num w:numId="30">
    <w:abstractNumId w:val="2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3sDS3MDezNDW0MDFX0lEKTi0uzszPAykwqgUAl2dx6ywAAAA="/>
  </w:docVars>
  <w:rsids>
    <w:rsidRoot w:val="0061433B"/>
    <w:rsid w:val="000240EA"/>
    <w:rsid w:val="00040FE2"/>
    <w:rsid w:val="00046DB5"/>
    <w:rsid w:val="00060B92"/>
    <w:rsid w:val="00090488"/>
    <w:rsid w:val="000A6708"/>
    <w:rsid w:val="000B01D3"/>
    <w:rsid w:val="000B2670"/>
    <w:rsid w:val="000D0D87"/>
    <w:rsid w:val="000E7A10"/>
    <w:rsid w:val="000F7571"/>
    <w:rsid w:val="001254AA"/>
    <w:rsid w:val="00145B6E"/>
    <w:rsid w:val="00196B9E"/>
    <w:rsid w:val="001A1015"/>
    <w:rsid w:val="001B341A"/>
    <w:rsid w:val="001E4762"/>
    <w:rsid w:val="001F2042"/>
    <w:rsid w:val="00240B1E"/>
    <w:rsid w:val="00252A6C"/>
    <w:rsid w:val="002A651E"/>
    <w:rsid w:val="002C30E9"/>
    <w:rsid w:val="00307770"/>
    <w:rsid w:val="00310BE1"/>
    <w:rsid w:val="00387C13"/>
    <w:rsid w:val="00390FE0"/>
    <w:rsid w:val="003B2A75"/>
    <w:rsid w:val="003C43B2"/>
    <w:rsid w:val="003F19B2"/>
    <w:rsid w:val="0041592D"/>
    <w:rsid w:val="00433B0E"/>
    <w:rsid w:val="00471593"/>
    <w:rsid w:val="00475DE2"/>
    <w:rsid w:val="00495FC4"/>
    <w:rsid w:val="004C6BC6"/>
    <w:rsid w:val="00510D29"/>
    <w:rsid w:val="00535AE8"/>
    <w:rsid w:val="0055597C"/>
    <w:rsid w:val="005939E6"/>
    <w:rsid w:val="005B140A"/>
    <w:rsid w:val="005C058F"/>
    <w:rsid w:val="005C6373"/>
    <w:rsid w:val="005D0198"/>
    <w:rsid w:val="005D0CA7"/>
    <w:rsid w:val="0061433B"/>
    <w:rsid w:val="00616A26"/>
    <w:rsid w:val="0065303C"/>
    <w:rsid w:val="00665AE1"/>
    <w:rsid w:val="00691075"/>
    <w:rsid w:val="006962DE"/>
    <w:rsid w:val="006B547B"/>
    <w:rsid w:val="006D0A51"/>
    <w:rsid w:val="006E38ED"/>
    <w:rsid w:val="006F29D7"/>
    <w:rsid w:val="00704FD1"/>
    <w:rsid w:val="00706A5F"/>
    <w:rsid w:val="007168C0"/>
    <w:rsid w:val="00744954"/>
    <w:rsid w:val="007A1DF6"/>
    <w:rsid w:val="007B2C63"/>
    <w:rsid w:val="00812F9C"/>
    <w:rsid w:val="00817480"/>
    <w:rsid w:val="00835F78"/>
    <w:rsid w:val="00861915"/>
    <w:rsid w:val="00862978"/>
    <w:rsid w:val="008749D8"/>
    <w:rsid w:val="008E7E39"/>
    <w:rsid w:val="00965B4A"/>
    <w:rsid w:val="009672D1"/>
    <w:rsid w:val="009B7710"/>
    <w:rsid w:val="009D1738"/>
    <w:rsid w:val="009D62D4"/>
    <w:rsid w:val="00A31874"/>
    <w:rsid w:val="00A42522"/>
    <w:rsid w:val="00A54A98"/>
    <w:rsid w:val="00A84BEB"/>
    <w:rsid w:val="00A864B8"/>
    <w:rsid w:val="00A91527"/>
    <w:rsid w:val="00AD58AB"/>
    <w:rsid w:val="00B36AF1"/>
    <w:rsid w:val="00B41AB9"/>
    <w:rsid w:val="00B61328"/>
    <w:rsid w:val="00B65868"/>
    <w:rsid w:val="00B85697"/>
    <w:rsid w:val="00BF1AAC"/>
    <w:rsid w:val="00C645EA"/>
    <w:rsid w:val="00C678E3"/>
    <w:rsid w:val="00C853AA"/>
    <w:rsid w:val="00C918B7"/>
    <w:rsid w:val="00CC013A"/>
    <w:rsid w:val="00CC467C"/>
    <w:rsid w:val="00CC740D"/>
    <w:rsid w:val="00CF02F8"/>
    <w:rsid w:val="00D24880"/>
    <w:rsid w:val="00D72691"/>
    <w:rsid w:val="00D862A1"/>
    <w:rsid w:val="00DB5191"/>
    <w:rsid w:val="00DC196E"/>
    <w:rsid w:val="00DD058A"/>
    <w:rsid w:val="00DD2608"/>
    <w:rsid w:val="00DE45C9"/>
    <w:rsid w:val="00E169E2"/>
    <w:rsid w:val="00E63F60"/>
    <w:rsid w:val="00E67CD6"/>
    <w:rsid w:val="00E81237"/>
    <w:rsid w:val="00E8794F"/>
    <w:rsid w:val="00E9119F"/>
    <w:rsid w:val="00EA46B4"/>
    <w:rsid w:val="00F24F67"/>
    <w:rsid w:val="00F90305"/>
    <w:rsid w:val="00FA6499"/>
    <w:rsid w:val="00FB3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C4A11"/>
  <w15:chartTrackingRefBased/>
  <w15:docId w15:val="{7414AC7A-CD5F-413C-8FEE-7F3E11E8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33B"/>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61433B"/>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61433B"/>
    <w:pPr>
      <w:keepNext/>
      <w:spacing w:after="0" w:line="240" w:lineRule="auto"/>
      <w:jc w:val="both"/>
      <w:outlineLvl w:val="1"/>
    </w:pPr>
    <w:rPr>
      <w:rFonts w:ascii="Times New Roman" w:eastAsia="Times New Roman" w:hAnsi="Times New Roman"/>
      <w:b/>
      <w:sz w:val="20"/>
      <w:szCs w:val="20"/>
      <w:lang w:val="en-AU" w:eastAsia="en-GB"/>
    </w:rPr>
  </w:style>
  <w:style w:type="paragraph" w:styleId="Heading7">
    <w:name w:val="heading 7"/>
    <w:basedOn w:val="Normal"/>
    <w:next w:val="Normal"/>
    <w:link w:val="Heading7Char"/>
    <w:semiHidden/>
    <w:unhideWhenUsed/>
    <w:qFormat/>
    <w:rsid w:val="00090488"/>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1433B"/>
    <w:rPr>
      <w:b/>
      <w:lang w:val="en-AU" w:eastAsia="en-GB" w:bidi="ar-SA"/>
    </w:rPr>
  </w:style>
  <w:style w:type="paragraph" w:styleId="BodyText">
    <w:name w:val="Body Text"/>
    <w:basedOn w:val="Normal"/>
    <w:link w:val="BodyTextChar"/>
    <w:rsid w:val="0061433B"/>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61433B"/>
    <w:rPr>
      <w:sz w:val="24"/>
      <w:szCs w:val="24"/>
      <w:lang w:val="en-GB" w:eastAsia="en-US" w:bidi="ar-SA"/>
    </w:rPr>
  </w:style>
  <w:style w:type="paragraph" w:styleId="BalloonText">
    <w:name w:val="Balloon Text"/>
    <w:basedOn w:val="Normal"/>
    <w:link w:val="BalloonTextChar"/>
    <w:rsid w:val="00D72691"/>
    <w:pPr>
      <w:spacing w:after="0" w:line="240" w:lineRule="auto"/>
    </w:pPr>
    <w:rPr>
      <w:rFonts w:ascii="Segoe UI" w:hAnsi="Segoe UI" w:cs="Segoe UI"/>
      <w:sz w:val="18"/>
      <w:szCs w:val="18"/>
    </w:rPr>
  </w:style>
  <w:style w:type="character" w:customStyle="1" w:styleId="BalloonTextChar">
    <w:name w:val="Balloon Text Char"/>
    <w:link w:val="BalloonText"/>
    <w:rsid w:val="00D72691"/>
    <w:rPr>
      <w:rFonts w:ascii="Segoe UI" w:eastAsia="Calibri" w:hAnsi="Segoe UI" w:cs="Segoe UI"/>
      <w:sz w:val="18"/>
      <w:szCs w:val="18"/>
      <w:lang w:eastAsia="en-US"/>
    </w:rPr>
  </w:style>
  <w:style w:type="paragraph" w:styleId="NoSpacing">
    <w:name w:val="No Spacing"/>
    <w:uiPriority w:val="1"/>
    <w:qFormat/>
    <w:rsid w:val="00A84BEB"/>
    <w:rPr>
      <w:rFonts w:ascii="Calibri" w:eastAsia="Calibri" w:hAnsi="Calibri"/>
      <w:sz w:val="22"/>
      <w:szCs w:val="22"/>
      <w:lang w:eastAsia="en-US"/>
    </w:rPr>
  </w:style>
  <w:style w:type="paragraph" w:styleId="NormalWeb">
    <w:name w:val="Normal (Web)"/>
    <w:basedOn w:val="Normal"/>
    <w:uiPriority w:val="99"/>
    <w:unhideWhenUsed/>
    <w:rsid w:val="00240B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tab-span">
    <w:name w:val="apple-tab-span"/>
    <w:rsid w:val="00240B1E"/>
  </w:style>
  <w:style w:type="paragraph" w:styleId="Header">
    <w:name w:val="header"/>
    <w:basedOn w:val="Normal"/>
    <w:link w:val="HeaderChar"/>
    <w:uiPriority w:val="99"/>
    <w:rsid w:val="00240B1E"/>
    <w:pPr>
      <w:tabs>
        <w:tab w:val="center" w:pos="4513"/>
        <w:tab w:val="right" w:pos="9026"/>
      </w:tabs>
    </w:pPr>
  </w:style>
  <w:style w:type="character" w:customStyle="1" w:styleId="HeaderChar">
    <w:name w:val="Header Char"/>
    <w:link w:val="Header"/>
    <w:uiPriority w:val="99"/>
    <w:rsid w:val="00240B1E"/>
    <w:rPr>
      <w:rFonts w:ascii="Calibri" w:eastAsia="Calibri" w:hAnsi="Calibri"/>
      <w:sz w:val="22"/>
      <w:szCs w:val="22"/>
      <w:lang w:eastAsia="en-US"/>
    </w:rPr>
  </w:style>
  <w:style w:type="paragraph" w:styleId="Footer">
    <w:name w:val="footer"/>
    <w:basedOn w:val="Normal"/>
    <w:link w:val="FooterChar"/>
    <w:rsid w:val="00240B1E"/>
    <w:pPr>
      <w:tabs>
        <w:tab w:val="center" w:pos="4513"/>
        <w:tab w:val="right" w:pos="9026"/>
      </w:tabs>
    </w:pPr>
  </w:style>
  <w:style w:type="character" w:customStyle="1" w:styleId="FooterChar">
    <w:name w:val="Footer Char"/>
    <w:link w:val="Footer"/>
    <w:rsid w:val="00240B1E"/>
    <w:rPr>
      <w:rFonts w:ascii="Calibri" w:eastAsia="Calibri" w:hAnsi="Calibri"/>
      <w:sz w:val="22"/>
      <w:szCs w:val="22"/>
      <w:lang w:eastAsia="en-US"/>
    </w:rPr>
  </w:style>
  <w:style w:type="paragraph" w:styleId="ListParagraph">
    <w:name w:val="List Paragraph"/>
    <w:basedOn w:val="Normal"/>
    <w:uiPriority w:val="34"/>
    <w:qFormat/>
    <w:rsid w:val="00B41AB9"/>
    <w:pPr>
      <w:ind w:left="720"/>
      <w:contextualSpacing/>
    </w:pPr>
  </w:style>
  <w:style w:type="character" w:styleId="Hyperlink">
    <w:name w:val="Hyperlink"/>
    <w:uiPriority w:val="99"/>
    <w:unhideWhenUsed/>
    <w:rsid w:val="00CC740D"/>
    <w:rPr>
      <w:color w:val="0000FF"/>
      <w:u w:val="single"/>
    </w:rPr>
  </w:style>
  <w:style w:type="character" w:customStyle="1" w:styleId="Heading7Char">
    <w:name w:val="Heading 7 Char"/>
    <w:basedOn w:val="DefaultParagraphFont"/>
    <w:link w:val="Heading7"/>
    <w:uiPriority w:val="99"/>
    <w:semiHidden/>
    <w:rsid w:val="00090488"/>
    <w:rPr>
      <w:rFonts w:asciiTheme="majorHAnsi" w:eastAsiaTheme="majorEastAsia" w:hAnsiTheme="majorHAnsi" w:cstheme="majorBidi"/>
      <w:i/>
      <w:iCs/>
      <w:color w:val="1F3763"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3B34D-3478-40D4-A9AC-68D417EE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1421</Words>
  <Characters>8101</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GLOSSOPDALE COMMUNITY COLLEGE</vt:lpstr>
      <vt:lpstr>THE ROLE OF A SUBJECT TEACHER</vt:lpstr>
      <vt:lpstr>    Experience</vt:lpstr>
      <vt:lpstr>    Classroom Management </vt:lpstr>
      <vt:lpstr>    </vt:lpstr>
      <vt:lpstr>    Form Tutor</vt:lpstr>
      <vt:lpstr>    General</vt:lpstr>
    </vt:vector>
  </TitlesOfParts>
  <Company>Glossopdale Community College</Company>
  <LinksUpToDate>false</LinksUpToDate>
  <CharactersWithSpaces>9503</CharactersWithSpaces>
  <SharedDoc>false</SharedDoc>
  <HLinks>
    <vt:vector size="6" baseType="variant">
      <vt:variant>
        <vt:i4>2555954</vt:i4>
      </vt:variant>
      <vt:variant>
        <vt:i4>0</vt:i4>
      </vt:variant>
      <vt:variant>
        <vt:i4>0</vt:i4>
      </vt:variant>
      <vt:variant>
        <vt:i4>5</vt:i4>
      </vt:variant>
      <vt:variant>
        <vt:lpwstr>https://www.glossopdale.derbyshire.sch.uk/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GLOSSOPDALE COMMUNITY COLLEGE</dc:title>
  <dc:subject/>
  <dc:creator>abeever</dc:creator>
  <cp:keywords/>
  <dc:description/>
  <cp:lastModifiedBy>E O'Grady</cp:lastModifiedBy>
  <cp:revision>3</cp:revision>
  <cp:lastPrinted>2016-03-17T09:09:00Z</cp:lastPrinted>
  <dcterms:created xsi:type="dcterms:W3CDTF">2021-10-04T14:51:00Z</dcterms:created>
  <dcterms:modified xsi:type="dcterms:W3CDTF">2021-10-05T14:51:00Z</dcterms:modified>
</cp:coreProperties>
</file>