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C10" w:rsidRPr="00A2722B" w:rsidRDefault="00A2722B">
      <w:pPr>
        <w:pStyle w:val="BodyA"/>
        <w:rPr>
          <w:rFonts w:ascii="Arial" w:hAnsi="Arial" w:cs="Arial"/>
          <w:sz w:val="22"/>
          <w:szCs w:val="22"/>
        </w:rPr>
      </w:pPr>
      <w:bookmarkStart w:id="0" w:name="_GoBack"/>
      <w:bookmarkEnd w:id="0"/>
      <w:r w:rsidRPr="00A2722B">
        <w:rPr>
          <w:rFonts w:ascii="Arial" w:hAnsi="Arial" w:cs="Arial"/>
          <w:noProof/>
          <w:sz w:val="22"/>
          <w:szCs w:val="22"/>
        </w:rPr>
        <w:drawing>
          <wp:anchor distT="57150" distB="57150" distL="57150" distR="57150" simplePos="0" relativeHeight="251659264" behindDoc="0" locked="0" layoutInCell="1" allowOverlap="1">
            <wp:simplePos x="0" y="0"/>
            <wp:positionH relativeFrom="page">
              <wp:posOffset>-14247</wp:posOffset>
            </wp:positionH>
            <wp:positionV relativeFrom="page">
              <wp:posOffset>0</wp:posOffset>
            </wp:positionV>
            <wp:extent cx="7592695" cy="1412332"/>
            <wp:effectExtent l="0" t="0" r="0" b="0"/>
            <wp:wrapNone/>
            <wp:docPr id="1073741826" name="officeArt object" descr="Untitled:Users:michaelconnor:Downloads:Job Ad.jpg"/>
            <wp:cNvGraphicFramePr/>
            <a:graphic xmlns:a="http://schemas.openxmlformats.org/drawingml/2006/main">
              <a:graphicData uri="http://schemas.openxmlformats.org/drawingml/2006/picture">
                <pic:pic xmlns:pic="http://schemas.openxmlformats.org/drawingml/2006/picture">
                  <pic:nvPicPr>
                    <pic:cNvPr id="1073741826" name="image1.jpeg" descr="Untitled:Users:michaelconnor:Downloads:Job Ad.jpg"/>
                    <pic:cNvPicPr>
                      <a:picLocks noChangeAspect="1"/>
                    </pic:cNvPicPr>
                  </pic:nvPicPr>
                  <pic:blipFill>
                    <a:blip r:embed="rId7">
                      <a:extLst/>
                    </a:blip>
                    <a:srcRect b="86854"/>
                    <a:stretch>
                      <a:fillRect/>
                    </a:stretch>
                  </pic:blipFill>
                  <pic:spPr>
                    <a:xfrm>
                      <a:off x="0" y="0"/>
                      <a:ext cx="7592695" cy="1412332"/>
                    </a:xfrm>
                    <a:prstGeom prst="rect">
                      <a:avLst/>
                    </a:prstGeom>
                    <a:ln w="12700" cap="flat">
                      <a:noFill/>
                      <a:miter lim="400000"/>
                    </a:ln>
                    <a:effectLst/>
                  </pic:spPr>
                </pic:pic>
              </a:graphicData>
            </a:graphic>
          </wp:anchor>
        </w:drawing>
      </w:r>
    </w:p>
    <w:p w:rsidR="00333C10" w:rsidRPr="00A2722B" w:rsidRDefault="00333C10">
      <w:pPr>
        <w:pStyle w:val="BodyA"/>
        <w:rPr>
          <w:rFonts w:ascii="Arial" w:hAnsi="Arial" w:cs="Arial"/>
          <w:sz w:val="22"/>
          <w:szCs w:val="22"/>
        </w:rPr>
      </w:pPr>
    </w:p>
    <w:p w:rsidR="00333C10" w:rsidRPr="00A2722B" w:rsidRDefault="00333C10">
      <w:pPr>
        <w:pStyle w:val="BodyA"/>
        <w:rPr>
          <w:rFonts w:ascii="Arial" w:hAnsi="Arial" w:cs="Arial"/>
          <w:sz w:val="22"/>
          <w:szCs w:val="22"/>
        </w:rPr>
      </w:pPr>
    </w:p>
    <w:p w:rsidR="00333C10" w:rsidRPr="00A2722B" w:rsidRDefault="00333C10">
      <w:pPr>
        <w:pStyle w:val="BodyA"/>
        <w:rPr>
          <w:rFonts w:ascii="Arial" w:hAnsi="Arial" w:cs="Arial"/>
          <w:sz w:val="22"/>
          <w:szCs w:val="22"/>
        </w:rPr>
      </w:pPr>
    </w:p>
    <w:p w:rsidR="00333C10" w:rsidRPr="00A2722B" w:rsidRDefault="00333C10">
      <w:pPr>
        <w:pStyle w:val="BodyA"/>
        <w:rPr>
          <w:rFonts w:ascii="Arial" w:hAnsi="Arial" w:cs="Arial"/>
          <w:sz w:val="22"/>
          <w:szCs w:val="22"/>
        </w:rPr>
      </w:pPr>
    </w:p>
    <w:p w:rsidR="00333C10" w:rsidRPr="00A2722B" w:rsidRDefault="00A2722B">
      <w:pPr>
        <w:pStyle w:val="BodyA"/>
        <w:rPr>
          <w:rFonts w:ascii="Arial" w:eastAsia="Arial" w:hAnsi="Arial" w:cs="Arial"/>
          <w:b/>
          <w:bCs/>
          <w:color w:val="090931"/>
          <w:sz w:val="22"/>
          <w:szCs w:val="22"/>
          <w:u w:color="090931"/>
        </w:rPr>
      </w:pPr>
      <w:r w:rsidRPr="00A2722B">
        <w:rPr>
          <w:rFonts w:ascii="Arial" w:hAnsi="Arial" w:cs="Arial"/>
          <w:b/>
          <w:bCs/>
          <w:color w:val="090931"/>
          <w:sz w:val="22"/>
          <w:szCs w:val="22"/>
          <w:u w:color="090931"/>
          <w:lang w:val="en-US"/>
        </w:rPr>
        <w:t>Teacher of Spanish</w:t>
      </w:r>
    </w:p>
    <w:p w:rsidR="00333C10" w:rsidRPr="00A2722B" w:rsidRDefault="00333C10">
      <w:pPr>
        <w:pStyle w:val="BodyA"/>
        <w:rPr>
          <w:rFonts w:ascii="Arial" w:eastAsia="Arial" w:hAnsi="Arial" w:cs="Arial"/>
          <w:b/>
          <w:bCs/>
          <w:color w:val="090931"/>
          <w:sz w:val="22"/>
          <w:szCs w:val="22"/>
          <w:u w:color="090931"/>
        </w:rPr>
      </w:pPr>
    </w:p>
    <w:tbl>
      <w:tblPr>
        <w:tblW w:w="908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5"/>
        <w:gridCol w:w="2182"/>
        <w:gridCol w:w="5059"/>
      </w:tblGrid>
      <w:tr w:rsidR="00333C10" w:rsidRPr="00A2722B">
        <w:trPr>
          <w:trHeight w:val="247"/>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333C10" w:rsidRPr="00A2722B" w:rsidRDefault="00A2722B">
            <w:pPr>
              <w:pStyle w:val="BodyA"/>
              <w:rPr>
                <w:rFonts w:ascii="Arial" w:hAnsi="Arial" w:cs="Arial"/>
                <w:sz w:val="22"/>
                <w:szCs w:val="22"/>
              </w:rPr>
            </w:pPr>
            <w:r w:rsidRPr="00A2722B">
              <w:rPr>
                <w:rFonts w:ascii="Arial" w:hAnsi="Arial" w:cs="Arial"/>
                <w:b/>
                <w:bCs/>
                <w:color w:val="FFFFFF"/>
                <w:sz w:val="22"/>
                <w:szCs w:val="22"/>
                <w:u w:color="FFFFFF"/>
                <w:lang w:val="en-US"/>
              </w:rPr>
              <w:t>Job Advert</w:t>
            </w:r>
          </w:p>
        </w:tc>
      </w:tr>
      <w:tr w:rsidR="00333C10" w:rsidRPr="00A2722B">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333C10" w:rsidRPr="00A2722B" w:rsidRDefault="00A2722B">
            <w:pPr>
              <w:pStyle w:val="BodyA"/>
              <w:rPr>
                <w:rFonts w:ascii="Arial" w:hAnsi="Arial" w:cs="Arial"/>
                <w:sz w:val="22"/>
                <w:szCs w:val="22"/>
              </w:rPr>
            </w:pPr>
            <w:r w:rsidRPr="00A2722B">
              <w:rPr>
                <w:rFonts w:ascii="Arial" w:hAnsi="Arial" w:cs="Arial"/>
                <w:b/>
                <w:bCs/>
                <w:color w:val="FFFFFF"/>
                <w:sz w:val="22"/>
                <w:szCs w:val="22"/>
                <w:u w:color="FFFFFF"/>
                <w:lang w:val="en-US"/>
              </w:rPr>
              <w:t>Salary:</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33C10" w:rsidRPr="00A2722B" w:rsidRDefault="00A2722B">
            <w:pPr>
              <w:rPr>
                <w:rFonts w:ascii="Arial" w:hAnsi="Arial" w:cs="Arial"/>
                <w:sz w:val="22"/>
                <w:szCs w:val="22"/>
              </w:rPr>
            </w:pPr>
            <w:r w:rsidRPr="00A2722B">
              <w:rPr>
                <w:rFonts w:ascii="Arial" w:hAnsi="Arial" w:cs="Arial"/>
                <w:sz w:val="22"/>
                <w:szCs w:val="22"/>
              </w:rPr>
              <w:t>MPS/UPS</w:t>
            </w:r>
          </w:p>
        </w:tc>
      </w:tr>
      <w:tr w:rsidR="00333C10" w:rsidRPr="00A2722B">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333C10" w:rsidRPr="00A2722B" w:rsidRDefault="00A2722B">
            <w:pPr>
              <w:pStyle w:val="BodyA"/>
              <w:rPr>
                <w:rFonts w:ascii="Arial" w:hAnsi="Arial" w:cs="Arial"/>
                <w:sz w:val="22"/>
                <w:szCs w:val="22"/>
              </w:rPr>
            </w:pPr>
            <w:r w:rsidRPr="00A2722B">
              <w:rPr>
                <w:rFonts w:ascii="Arial" w:hAnsi="Arial" w:cs="Arial"/>
                <w:b/>
                <w:bCs/>
                <w:color w:val="FFFFFF"/>
                <w:sz w:val="22"/>
                <w:szCs w:val="22"/>
                <w:u w:color="FFFFFF"/>
                <w:lang w:val="en-US"/>
              </w:rPr>
              <w:t>Hours:</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33C10" w:rsidRPr="00A2722B" w:rsidRDefault="00A2722B">
            <w:pPr>
              <w:rPr>
                <w:rFonts w:ascii="Arial" w:hAnsi="Arial" w:cs="Arial"/>
                <w:sz w:val="22"/>
                <w:szCs w:val="22"/>
              </w:rPr>
            </w:pPr>
            <w:r w:rsidRPr="00A2722B">
              <w:rPr>
                <w:rFonts w:ascii="Arial" w:hAnsi="Arial" w:cs="Arial"/>
                <w:sz w:val="22"/>
                <w:szCs w:val="22"/>
              </w:rPr>
              <w:t>Full time / Permanent</w:t>
            </w:r>
          </w:p>
        </w:tc>
      </w:tr>
      <w:tr w:rsidR="00333C10" w:rsidRPr="00A2722B">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333C10" w:rsidRPr="00A2722B" w:rsidRDefault="00A2722B">
            <w:pPr>
              <w:pStyle w:val="BodyA"/>
              <w:rPr>
                <w:rFonts w:ascii="Arial" w:hAnsi="Arial" w:cs="Arial"/>
                <w:sz w:val="22"/>
                <w:szCs w:val="22"/>
              </w:rPr>
            </w:pPr>
            <w:r w:rsidRPr="00A2722B">
              <w:rPr>
                <w:rFonts w:ascii="Arial" w:hAnsi="Arial" w:cs="Arial"/>
                <w:b/>
                <w:bCs/>
                <w:color w:val="FFFFFF"/>
                <w:sz w:val="22"/>
                <w:szCs w:val="22"/>
                <w:u w:color="FFFFFF"/>
                <w:lang w:val="en-US"/>
              </w:rPr>
              <w:t>Required:</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33C10" w:rsidRPr="00A2722B" w:rsidRDefault="00A2722B">
            <w:pPr>
              <w:rPr>
                <w:rFonts w:ascii="Arial" w:hAnsi="Arial" w:cs="Arial"/>
                <w:sz w:val="22"/>
                <w:szCs w:val="22"/>
              </w:rPr>
            </w:pPr>
            <w:r w:rsidRPr="00A2722B">
              <w:rPr>
                <w:rFonts w:ascii="Arial" w:hAnsi="Arial" w:cs="Arial"/>
                <w:sz w:val="22"/>
                <w:szCs w:val="22"/>
              </w:rPr>
              <w:t>September 2026</w:t>
            </w:r>
          </w:p>
        </w:tc>
      </w:tr>
      <w:tr w:rsidR="00333C10" w:rsidRPr="00A2722B">
        <w:trPr>
          <w:trHeight w:val="6177"/>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 xml:space="preserve">The Governors of All Hallows RC High School are seeking to appoint </w:t>
            </w:r>
            <w:r w:rsidRPr="00A2722B">
              <w:rPr>
                <w:rFonts w:ascii="Arial" w:eastAsia="Times New Roman" w:hAnsi="Arial" w:cs="Arial"/>
                <w:sz w:val="22"/>
                <w:szCs w:val="22"/>
                <w:bdr w:val="none" w:sz="0" w:space="0" w:color="auto"/>
                <w:lang w:val="en" w:eastAsia="en-GB"/>
              </w:rPr>
              <w:t xml:space="preserve">a strong teacher of Spanish </w:t>
            </w:r>
            <w:r w:rsidRPr="00A2722B">
              <w:rPr>
                <w:rFonts w:ascii="Arial" w:eastAsia="Times New Roman" w:hAnsi="Arial" w:cs="Arial"/>
                <w:sz w:val="22"/>
                <w:szCs w:val="22"/>
                <w:bdr w:val="none" w:sz="0" w:space="0" w:color="auto"/>
                <w:lang w:val="en-GB" w:eastAsia="en-GB"/>
              </w:rPr>
              <w:t xml:space="preserve">with high expectations and standards to join our small friendly school. </w:t>
            </w:r>
          </w:p>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 xml:space="preserve">The successful candidate will be responsible for teaching Spanish up to GCSE level in this thriving school. You </w:t>
            </w:r>
            <w:proofErr w:type="gramStart"/>
            <w:r w:rsidRPr="00A2722B">
              <w:rPr>
                <w:rFonts w:ascii="Arial" w:eastAsia="Times New Roman" w:hAnsi="Arial" w:cs="Arial"/>
                <w:sz w:val="22"/>
                <w:szCs w:val="22"/>
                <w:bdr w:val="none" w:sz="0" w:space="0" w:color="auto"/>
                <w:lang w:val="en-GB" w:eastAsia="en-GB"/>
              </w:rPr>
              <w:t>will be welcomed into the forward thinking MFL department and will be well guided and supported by an established team of colleagues</w:t>
            </w:r>
            <w:proofErr w:type="gramEnd"/>
            <w:r w:rsidRPr="00A2722B">
              <w:rPr>
                <w:rFonts w:ascii="Arial" w:eastAsia="Times New Roman" w:hAnsi="Arial" w:cs="Arial"/>
                <w:sz w:val="22"/>
                <w:szCs w:val="22"/>
                <w:bdr w:val="none" w:sz="0" w:space="0" w:color="auto"/>
                <w:lang w:val="en-GB" w:eastAsia="en-GB"/>
              </w:rPr>
              <w:t xml:space="preserve">.  Our pupils respond well to good and innovative teaching and learning experiences and to enthusiastic and charismatic staff.  </w:t>
            </w:r>
          </w:p>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We welcome and encourage applications from both experienced and newly qualified teachers.</w:t>
            </w:r>
          </w:p>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b/>
                <w:sz w:val="22"/>
                <w:szCs w:val="22"/>
                <w:bdr w:val="none" w:sz="0" w:space="0" w:color="auto"/>
                <w:lang w:val="en-GB" w:eastAsia="en-GB"/>
              </w:rPr>
            </w:pPr>
            <w:r w:rsidRPr="00A2722B">
              <w:rPr>
                <w:rFonts w:ascii="Arial" w:eastAsia="Times New Roman" w:hAnsi="Arial" w:cs="Arial"/>
                <w:b/>
                <w:sz w:val="22"/>
                <w:szCs w:val="22"/>
                <w:bdr w:val="none" w:sz="0" w:space="0" w:color="auto"/>
                <w:lang w:val="en-GB" w:eastAsia="en-GB"/>
              </w:rPr>
              <w:t>The successful candidate will:</w:t>
            </w:r>
          </w:p>
          <w:p w:rsidR="00A2722B" w:rsidRPr="00A2722B" w:rsidRDefault="00A2722B" w:rsidP="00A2722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have a passion for teaching and learning</w:t>
            </w:r>
          </w:p>
          <w:p w:rsidR="00A2722B" w:rsidRPr="00A2722B" w:rsidRDefault="00A2722B" w:rsidP="00A2722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have excellent subject knowledge</w:t>
            </w:r>
          </w:p>
          <w:p w:rsidR="00A2722B" w:rsidRPr="00A2722B" w:rsidRDefault="00A2722B" w:rsidP="00A2722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be an effective team player</w:t>
            </w:r>
          </w:p>
          <w:p w:rsidR="00A2722B" w:rsidRPr="00A2722B" w:rsidRDefault="00A2722B" w:rsidP="00A2722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 xml:space="preserve">be a dynamic and effective classroom practitioner </w:t>
            </w:r>
          </w:p>
          <w:p w:rsidR="00A2722B" w:rsidRPr="00A2722B" w:rsidRDefault="00A2722B" w:rsidP="00A2722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value and contribute to the distinctive ethos of the school</w:t>
            </w:r>
          </w:p>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b/>
                <w:sz w:val="22"/>
                <w:szCs w:val="22"/>
                <w:bdr w:val="none" w:sz="0" w:space="0" w:color="auto"/>
                <w:lang w:val="en-GB" w:eastAsia="en-GB"/>
              </w:rPr>
            </w:pPr>
            <w:r w:rsidRPr="00A2722B">
              <w:rPr>
                <w:rFonts w:ascii="Arial" w:eastAsia="Times New Roman" w:hAnsi="Arial" w:cs="Arial"/>
                <w:b/>
                <w:sz w:val="22"/>
                <w:szCs w:val="22"/>
                <w:bdr w:val="none" w:sz="0" w:space="0" w:color="auto"/>
                <w:lang w:val="en-GB" w:eastAsia="en-GB"/>
              </w:rPr>
              <w:t>We can offer</w:t>
            </w:r>
          </w:p>
          <w:p w:rsidR="00A2722B" w:rsidRPr="00A2722B" w:rsidRDefault="00A2722B" w:rsidP="00A2722B">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A committed Teaching and Learning team with expertise and vision</w:t>
            </w:r>
          </w:p>
          <w:p w:rsidR="00A2722B" w:rsidRPr="00A2722B" w:rsidRDefault="00A2722B" w:rsidP="00A2722B">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An innovative, well-led and supportive MFL Department</w:t>
            </w:r>
          </w:p>
          <w:p w:rsidR="00A2722B" w:rsidRPr="00A2722B" w:rsidRDefault="00A2722B" w:rsidP="00A2722B">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A diverse mix of pupils many of whom are bilingual and have a real passion for language learning</w:t>
            </w:r>
          </w:p>
          <w:p w:rsidR="00333C10"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Arial" w:eastAsia="Times New Roman" w:hAnsi="Arial" w:cs="Arial"/>
                <w:sz w:val="22"/>
                <w:szCs w:val="22"/>
                <w:bdr w:val="none" w:sz="0" w:space="0" w:color="auto"/>
                <w:lang w:val="en-GB" w:eastAsia="en-GB"/>
              </w:rPr>
            </w:pPr>
            <w:r w:rsidRPr="00A2722B">
              <w:rPr>
                <w:rFonts w:ascii="Arial" w:eastAsia="Times New Roman" w:hAnsi="Arial" w:cs="Arial"/>
                <w:sz w:val="22"/>
                <w:szCs w:val="22"/>
                <w:bdr w:val="none" w:sz="0" w:space="0" w:color="auto"/>
                <w:lang w:val="en-GB" w:eastAsia="en-GB"/>
              </w:rPr>
              <w:t xml:space="preserve">Candidates </w:t>
            </w:r>
            <w:proofErr w:type="gramStart"/>
            <w:r w:rsidRPr="00A2722B">
              <w:rPr>
                <w:rFonts w:ascii="Arial" w:eastAsia="Times New Roman" w:hAnsi="Arial" w:cs="Arial"/>
                <w:sz w:val="22"/>
                <w:szCs w:val="22"/>
                <w:bdr w:val="none" w:sz="0" w:space="0" w:color="auto"/>
                <w:lang w:val="en-GB" w:eastAsia="en-GB"/>
              </w:rPr>
              <w:t>are expected</w:t>
            </w:r>
            <w:proofErr w:type="gramEnd"/>
            <w:r w:rsidRPr="00A2722B">
              <w:rPr>
                <w:rFonts w:ascii="Arial" w:eastAsia="Times New Roman" w:hAnsi="Arial" w:cs="Arial"/>
                <w:sz w:val="22"/>
                <w:szCs w:val="22"/>
                <w:bdr w:val="none" w:sz="0" w:space="0" w:color="auto"/>
                <w:lang w:val="en-GB" w:eastAsia="en-GB"/>
              </w:rPr>
              <w:t xml:space="preserve"> to promote and uphold the Catholic ethos and values of the school and to participate in activities (such as form group prayers and assemblies) that contribute to this Catholic ethos.</w:t>
            </w:r>
          </w:p>
        </w:tc>
      </w:tr>
      <w:tr w:rsidR="00333C10" w:rsidRPr="00A2722B">
        <w:trPr>
          <w:trHeight w:val="300"/>
        </w:trPr>
        <w:tc>
          <w:tcPr>
            <w:tcW w:w="908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33C10" w:rsidRPr="00A2722B" w:rsidRDefault="00333C10">
            <w:pPr>
              <w:rPr>
                <w:rFonts w:ascii="Arial" w:hAnsi="Arial" w:cs="Arial"/>
                <w:sz w:val="22"/>
                <w:szCs w:val="22"/>
              </w:rPr>
            </w:pPr>
          </w:p>
        </w:tc>
      </w:tr>
      <w:tr w:rsidR="00333C10" w:rsidRPr="00A2722B">
        <w:trPr>
          <w:trHeight w:val="257"/>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333C10" w:rsidRPr="00A2722B" w:rsidRDefault="00A2722B">
            <w:pPr>
              <w:pStyle w:val="BodyA"/>
              <w:rPr>
                <w:rFonts w:ascii="Arial" w:hAnsi="Arial" w:cs="Arial"/>
                <w:sz w:val="22"/>
                <w:szCs w:val="22"/>
              </w:rPr>
            </w:pPr>
            <w:r w:rsidRPr="00A2722B">
              <w:rPr>
                <w:rFonts w:ascii="Arial" w:hAnsi="Arial" w:cs="Arial"/>
                <w:b/>
                <w:bCs/>
                <w:color w:val="FFFFFF"/>
                <w:sz w:val="22"/>
                <w:szCs w:val="22"/>
                <w:u w:color="FFFFFF"/>
                <w:lang w:val="en-US"/>
              </w:rPr>
              <w:t>Next Steps</w:t>
            </w:r>
          </w:p>
        </w:tc>
      </w:tr>
      <w:tr w:rsidR="00333C10" w:rsidRPr="00A2722B">
        <w:trPr>
          <w:trHeight w:val="724"/>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33C10" w:rsidRPr="00A2722B" w:rsidRDefault="00A2722B">
            <w:pPr>
              <w:pStyle w:val="BodyA"/>
              <w:rPr>
                <w:rFonts w:ascii="Arial" w:hAnsi="Arial" w:cs="Arial"/>
                <w:sz w:val="22"/>
                <w:szCs w:val="22"/>
              </w:rPr>
            </w:pPr>
            <w:proofErr w:type="gramStart"/>
            <w:r w:rsidRPr="00A2722B">
              <w:rPr>
                <w:rFonts w:ascii="Arial" w:hAnsi="Arial" w:cs="Arial"/>
                <w:b/>
                <w:bCs/>
                <w:sz w:val="22"/>
                <w:szCs w:val="22"/>
                <w:lang w:val="en-US"/>
              </w:rPr>
              <w:t>Application packs be returned to</w:t>
            </w:r>
            <w:proofErr w:type="gramEnd"/>
            <w:r w:rsidRPr="00A2722B">
              <w:rPr>
                <w:rFonts w:ascii="Arial" w:hAnsi="Arial" w:cs="Arial"/>
                <w:sz w:val="22"/>
                <w:szCs w:val="22"/>
                <w:lang w:val="en-US"/>
              </w:rPr>
              <w:t xml:space="preserve">: Ms Gemma Perkins, All Hallows RC High School, 150 Eccles Old Road, </w:t>
            </w:r>
            <w:proofErr w:type="spellStart"/>
            <w:r w:rsidRPr="00A2722B">
              <w:rPr>
                <w:rFonts w:ascii="Arial" w:hAnsi="Arial" w:cs="Arial"/>
                <w:sz w:val="22"/>
                <w:szCs w:val="22"/>
                <w:lang w:val="en-US"/>
              </w:rPr>
              <w:t>Salford</w:t>
            </w:r>
            <w:proofErr w:type="spellEnd"/>
            <w:r w:rsidRPr="00A2722B">
              <w:rPr>
                <w:rFonts w:ascii="Arial" w:hAnsi="Arial" w:cs="Arial"/>
                <w:sz w:val="22"/>
                <w:szCs w:val="22"/>
                <w:lang w:val="en-US"/>
              </w:rPr>
              <w:t xml:space="preserve">, M6 8AA. </w:t>
            </w:r>
            <w:r w:rsidRPr="00A2722B">
              <w:rPr>
                <w:rFonts w:ascii="Arial" w:hAnsi="Arial" w:cs="Arial"/>
                <w:b/>
                <w:bCs/>
                <w:sz w:val="22"/>
                <w:szCs w:val="22"/>
                <w:lang w:val="en-US"/>
              </w:rPr>
              <w:t xml:space="preserve">Telephone: </w:t>
            </w:r>
            <w:r w:rsidRPr="00A2722B">
              <w:rPr>
                <w:rFonts w:ascii="Arial" w:hAnsi="Arial" w:cs="Arial"/>
                <w:sz w:val="22"/>
                <w:szCs w:val="22"/>
                <w:lang w:val="en-US"/>
              </w:rPr>
              <w:t xml:space="preserve">0161 921 1900 </w:t>
            </w:r>
            <w:r w:rsidRPr="00A2722B">
              <w:rPr>
                <w:rFonts w:ascii="Arial" w:hAnsi="Arial" w:cs="Arial"/>
                <w:b/>
                <w:bCs/>
                <w:sz w:val="22"/>
                <w:szCs w:val="22"/>
                <w:lang w:val="en-US"/>
              </w:rPr>
              <w:t>or email:</w:t>
            </w:r>
            <w:r w:rsidRPr="00A2722B">
              <w:rPr>
                <w:rFonts w:ascii="Arial" w:hAnsi="Arial" w:cs="Arial"/>
                <w:sz w:val="22"/>
                <w:szCs w:val="22"/>
                <w:lang w:val="en-US"/>
              </w:rPr>
              <w:t xml:space="preserve"> </w:t>
            </w:r>
            <w:hyperlink r:id="rId8" w:history="1">
              <w:r w:rsidRPr="00A2722B">
                <w:rPr>
                  <w:rStyle w:val="Hyperlink0"/>
                  <w:sz w:val="22"/>
                  <w:szCs w:val="22"/>
                </w:rPr>
                <w:t>g.perkins@allhallowsrc.co.uk</w:t>
              </w:r>
            </w:hyperlink>
            <w:r w:rsidRPr="00A2722B">
              <w:rPr>
                <w:rStyle w:val="Hyperlink0"/>
                <w:sz w:val="22"/>
                <w:szCs w:val="22"/>
              </w:rPr>
              <w:t xml:space="preserve"> </w:t>
            </w:r>
          </w:p>
        </w:tc>
      </w:tr>
      <w:tr w:rsidR="00333C10" w:rsidRPr="00A2722B">
        <w:trPr>
          <w:trHeight w:val="300"/>
        </w:trPr>
        <w:tc>
          <w:tcPr>
            <w:tcW w:w="908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33C10" w:rsidRPr="00A2722B" w:rsidRDefault="00333C10">
            <w:pPr>
              <w:rPr>
                <w:rFonts w:ascii="Arial" w:hAnsi="Arial" w:cs="Arial"/>
                <w:sz w:val="22"/>
                <w:szCs w:val="22"/>
              </w:rPr>
            </w:pPr>
          </w:p>
        </w:tc>
      </w:tr>
      <w:tr w:rsidR="00333C10" w:rsidRPr="00A2722B">
        <w:trPr>
          <w:trHeight w:val="290"/>
        </w:trPr>
        <w:tc>
          <w:tcPr>
            <w:tcW w:w="4027" w:type="dxa"/>
            <w:gridSpan w:val="2"/>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333C10" w:rsidRPr="00A2722B" w:rsidRDefault="00A2722B">
            <w:pPr>
              <w:pStyle w:val="BodyA"/>
              <w:rPr>
                <w:rFonts w:ascii="Arial" w:hAnsi="Arial" w:cs="Arial"/>
                <w:sz w:val="22"/>
                <w:szCs w:val="22"/>
              </w:rPr>
            </w:pPr>
            <w:r w:rsidRPr="00A2722B">
              <w:rPr>
                <w:rStyle w:val="None"/>
                <w:rFonts w:ascii="Arial" w:hAnsi="Arial" w:cs="Arial"/>
                <w:b/>
                <w:bCs/>
                <w:color w:val="FFFFFF"/>
                <w:sz w:val="22"/>
                <w:szCs w:val="22"/>
                <w:u w:color="FFFFFF"/>
                <w:lang w:val="en-US"/>
              </w:rPr>
              <w:t>Closing date for applications:</w:t>
            </w:r>
          </w:p>
        </w:tc>
        <w:tc>
          <w:tcPr>
            <w:tcW w:w="5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33C10" w:rsidRPr="00A2722B" w:rsidRDefault="00A2722B">
            <w:pPr>
              <w:rPr>
                <w:rFonts w:ascii="Arial" w:hAnsi="Arial" w:cs="Arial"/>
                <w:sz w:val="22"/>
                <w:szCs w:val="22"/>
              </w:rPr>
            </w:pPr>
            <w:r w:rsidRPr="00A2722B">
              <w:rPr>
                <w:rFonts w:ascii="Arial" w:hAnsi="Arial" w:cs="Arial"/>
                <w:sz w:val="22"/>
                <w:szCs w:val="22"/>
              </w:rPr>
              <w:t>Friday 05 June 2026 at midday</w:t>
            </w:r>
          </w:p>
        </w:tc>
      </w:tr>
      <w:tr w:rsidR="00333C10" w:rsidRPr="00A2722B">
        <w:trPr>
          <w:trHeight w:val="876"/>
        </w:trPr>
        <w:tc>
          <w:tcPr>
            <w:tcW w:w="90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33C10" w:rsidRPr="00A2722B" w:rsidRDefault="00A2722B">
            <w:pPr>
              <w:pStyle w:val="BodyA"/>
              <w:rPr>
                <w:rFonts w:ascii="Arial" w:hAnsi="Arial" w:cs="Arial"/>
                <w:sz w:val="22"/>
                <w:szCs w:val="22"/>
              </w:rPr>
            </w:pPr>
            <w:r w:rsidRPr="00A2722B">
              <w:rPr>
                <w:rStyle w:val="None"/>
                <w:rFonts w:ascii="Arial" w:hAnsi="Arial" w:cs="Arial"/>
                <w:i/>
                <w:iCs/>
                <w:sz w:val="22"/>
                <w:szCs w:val="22"/>
                <w:lang w:val="en-US"/>
              </w:rPr>
              <w:lastRenderedPageBreak/>
              <w:t>All Hallows is committed to safeguarding and promoting the welfare of children and young people and expect all staff and volunteers to share this commitment.  The post is subject to an enhanced DBS disclosure.</w:t>
            </w:r>
            <w:r w:rsidRPr="00A2722B">
              <w:rPr>
                <w:rStyle w:val="None"/>
                <w:rFonts w:ascii="Arial" w:hAnsi="Arial" w:cs="Arial"/>
                <w:sz w:val="22"/>
                <w:szCs w:val="22"/>
                <w:lang w:val="en-US"/>
              </w:rPr>
              <w:t xml:space="preserve"> </w:t>
            </w:r>
          </w:p>
        </w:tc>
      </w:tr>
    </w:tbl>
    <w:p w:rsidR="00333C10" w:rsidRPr="00A2722B" w:rsidRDefault="00333C10">
      <w:pPr>
        <w:pStyle w:val="BodyA"/>
        <w:widowControl w:val="0"/>
        <w:ind w:left="108" w:hanging="108"/>
        <w:rPr>
          <w:rStyle w:val="None"/>
          <w:rFonts w:ascii="Arial" w:eastAsia="Arial" w:hAnsi="Arial" w:cs="Arial"/>
          <w:b/>
          <w:bCs/>
          <w:color w:val="090931"/>
          <w:sz w:val="22"/>
          <w:szCs w:val="22"/>
          <w:u w:color="090931"/>
        </w:rPr>
      </w:pPr>
    </w:p>
    <w:p w:rsidR="00333C10" w:rsidRPr="00A2722B" w:rsidRDefault="00333C10">
      <w:pPr>
        <w:pStyle w:val="BodyA"/>
        <w:widowControl w:val="0"/>
        <w:rPr>
          <w:rStyle w:val="None"/>
          <w:rFonts w:ascii="Arial" w:eastAsia="Arial" w:hAnsi="Arial" w:cs="Arial"/>
          <w:b/>
          <w:bCs/>
          <w:color w:val="090931"/>
          <w:sz w:val="22"/>
          <w:szCs w:val="22"/>
          <w:u w:color="090931"/>
        </w:rPr>
      </w:pPr>
    </w:p>
    <w:p w:rsidR="00333C10" w:rsidRPr="00A2722B" w:rsidRDefault="00A2722B">
      <w:pPr>
        <w:pStyle w:val="BodyA"/>
        <w:rPr>
          <w:rFonts w:ascii="Arial" w:hAnsi="Arial" w:cs="Arial"/>
          <w:sz w:val="22"/>
          <w:szCs w:val="22"/>
        </w:rPr>
      </w:pPr>
      <w:r w:rsidRPr="00A2722B">
        <w:rPr>
          <w:rStyle w:val="None"/>
          <w:rFonts w:ascii="Arial" w:hAnsi="Arial" w:cs="Arial"/>
          <w:sz w:val="22"/>
          <w:szCs w:val="22"/>
        </w:rPr>
        <w:br w:type="page"/>
      </w:r>
    </w:p>
    <w:tbl>
      <w:tblPr>
        <w:tblW w:w="908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5"/>
        <w:gridCol w:w="7241"/>
      </w:tblGrid>
      <w:tr w:rsidR="00333C10" w:rsidRPr="00A2722B">
        <w:trPr>
          <w:trHeight w:val="257"/>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333C10" w:rsidRPr="00A2722B" w:rsidRDefault="00A2722B">
            <w:pPr>
              <w:pStyle w:val="BodyA"/>
              <w:rPr>
                <w:rFonts w:ascii="Arial" w:hAnsi="Arial" w:cs="Arial"/>
                <w:sz w:val="22"/>
                <w:szCs w:val="22"/>
              </w:rPr>
            </w:pPr>
            <w:r w:rsidRPr="00A2722B">
              <w:rPr>
                <w:rStyle w:val="None"/>
                <w:rFonts w:ascii="Arial" w:hAnsi="Arial" w:cs="Arial"/>
                <w:b/>
                <w:bCs/>
                <w:color w:val="FFFFFF"/>
                <w:sz w:val="22"/>
                <w:szCs w:val="22"/>
                <w:u w:color="FFFFFF"/>
                <w:lang w:val="fr-FR"/>
              </w:rPr>
              <w:lastRenderedPageBreak/>
              <w:t>Job Description</w:t>
            </w:r>
          </w:p>
        </w:tc>
      </w:tr>
      <w:tr w:rsidR="00333C10" w:rsidRPr="00A2722B">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333C10" w:rsidRPr="00A2722B" w:rsidRDefault="00A2722B">
            <w:pPr>
              <w:pStyle w:val="BodyA"/>
              <w:rPr>
                <w:rFonts w:ascii="Arial" w:hAnsi="Arial" w:cs="Arial"/>
                <w:sz w:val="22"/>
                <w:szCs w:val="22"/>
              </w:rPr>
            </w:pPr>
            <w:r w:rsidRPr="00A2722B">
              <w:rPr>
                <w:rStyle w:val="None"/>
                <w:rFonts w:ascii="Arial" w:hAnsi="Arial" w:cs="Arial"/>
                <w:b/>
                <w:bCs/>
                <w:color w:val="FFFFFF"/>
                <w:sz w:val="22"/>
                <w:szCs w:val="22"/>
                <w:u w:color="FFFFFF"/>
                <w:lang w:val="en-US"/>
              </w:rPr>
              <w:t>Post title:</w:t>
            </w:r>
          </w:p>
        </w:tc>
        <w:tc>
          <w:tcPr>
            <w:tcW w:w="7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33C10" w:rsidRPr="00A2722B" w:rsidRDefault="00A2722B">
            <w:pPr>
              <w:rPr>
                <w:rFonts w:ascii="Arial" w:hAnsi="Arial" w:cs="Arial"/>
                <w:sz w:val="22"/>
                <w:szCs w:val="22"/>
              </w:rPr>
            </w:pPr>
            <w:r w:rsidRPr="00A2722B">
              <w:rPr>
                <w:rFonts w:ascii="Arial" w:hAnsi="Arial" w:cs="Arial"/>
                <w:sz w:val="22"/>
                <w:szCs w:val="22"/>
              </w:rPr>
              <w:t>Spanish Teacher</w:t>
            </w:r>
          </w:p>
        </w:tc>
      </w:tr>
      <w:tr w:rsidR="00333C10" w:rsidRPr="00A2722B">
        <w:trPr>
          <w:trHeight w:val="290"/>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333C10" w:rsidRPr="00A2722B" w:rsidRDefault="00A2722B">
            <w:pPr>
              <w:pStyle w:val="BodyA"/>
              <w:rPr>
                <w:rFonts w:ascii="Arial" w:hAnsi="Arial" w:cs="Arial"/>
                <w:sz w:val="22"/>
                <w:szCs w:val="22"/>
              </w:rPr>
            </w:pPr>
            <w:r w:rsidRPr="00A2722B">
              <w:rPr>
                <w:rStyle w:val="None"/>
                <w:rFonts w:ascii="Arial" w:hAnsi="Arial" w:cs="Arial"/>
                <w:b/>
                <w:bCs/>
                <w:color w:val="FFFFFF"/>
                <w:sz w:val="22"/>
                <w:szCs w:val="22"/>
                <w:u w:color="FFFFFF"/>
                <w:lang w:val="en-US"/>
              </w:rPr>
              <w:t>Responsible to:</w:t>
            </w:r>
          </w:p>
        </w:tc>
        <w:tc>
          <w:tcPr>
            <w:tcW w:w="7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33C10" w:rsidRPr="00A2722B" w:rsidRDefault="00A2722B">
            <w:pPr>
              <w:rPr>
                <w:rFonts w:ascii="Arial" w:hAnsi="Arial" w:cs="Arial"/>
                <w:sz w:val="22"/>
                <w:szCs w:val="22"/>
              </w:rPr>
            </w:pPr>
            <w:proofErr w:type="spellStart"/>
            <w:r w:rsidRPr="00A2722B">
              <w:rPr>
                <w:rFonts w:ascii="Arial" w:hAnsi="Arial" w:cs="Arial"/>
                <w:sz w:val="22"/>
                <w:szCs w:val="22"/>
              </w:rPr>
              <w:t>Headteacher</w:t>
            </w:r>
            <w:proofErr w:type="spellEnd"/>
            <w:r w:rsidRPr="00A2722B">
              <w:rPr>
                <w:rFonts w:ascii="Arial" w:hAnsi="Arial" w:cs="Arial"/>
                <w:sz w:val="22"/>
                <w:szCs w:val="22"/>
              </w:rPr>
              <w:t xml:space="preserve"> / Head of Department</w:t>
            </w:r>
          </w:p>
        </w:tc>
      </w:tr>
      <w:tr w:rsidR="00333C10" w:rsidRPr="00A2722B">
        <w:trPr>
          <w:trHeight w:val="595"/>
        </w:trPr>
        <w:tc>
          <w:tcPr>
            <w:tcW w:w="1845" w:type="dxa"/>
            <w:tcBorders>
              <w:top w:val="single" w:sz="4" w:space="0" w:color="000000"/>
              <w:left w:val="single" w:sz="4" w:space="0" w:color="000000"/>
              <w:bottom w:val="single" w:sz="4" w:space="0" w:color="000000"/>
              <w:right w:val="single" w:sz="4" w:space="0" w:color="000000"/>
            </w:tcBorders>
            <w:shd w:val="clear" w:color="auto" w:fill="B49B57"/>
            <w:tcMar>
              <w:top w:w="80" w:type="dxa"/>
              <w:left w:w="80" w:type="dxa"/>
              <w:bottom w:w="80" w:type="dxa"/>
              <w:right w:w="80" w:type="dxa"/>
            </w:tcMar>
            <w:vAlign w:val="center"/>
          </w:tcPr>
          <w:p w:rsidR="00333C10" w:rsidRPr="00A2722B" w:rsidRDefault="00A2722B">
            <w:pPr>
              <w:pStyle w:val="BodyA"/>
              <w:rPr>
                <w:rFonts w:ascii="Arial" w:hAnsi="Arial" w:cs="Arial"/>
                <w:sz w:val="22"/>
                <w:szCs w:val="22"/>
              </w:rPr>
            </w:pPr>
            <w:r w:rsidRPr="00A2722B">
              <w:rPr>
                <w:rStyle w:val="None"/>
                <w:rFonts w:ascii="Arial" w:hAnsi="Arial" w:cs="Arial"/>
                <w:b/>
                <w:bCs/>
                <w:color w:val="FFFFFF"/>
                <w:sz w:val="22"/>
                <w:szCs w:val="22"/>
                <w:u w:color="FFFFFF"/>
                <w:lang w:val="en-US"/>
              </w:rPr>
              <w:t>Function:</w:t>
            </w:r>
          </w:p>
        </w:tc>
        <w:tc>
          <w:tcPr>
            <w:tcW w:w="72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33C10" w:rsidRPr="00A2722B" w:rsidRDefault="00A2722B">
            <w:pPr>
              <w:rPr>
                <w:rFonts w:ascii="Arial" w:hAnsi="Arial" w:cs="Arial"/>
                <w:sz w:val="22"/>
                <w:szCs w:val="22"/>
              </w:rPr>
            </w:pPr>
            <w:r w:rsidRPr="00A2722B">
              <w:rPr>
                <w:rFonts w:ascii="Arial" w:eastAsia="Times New Roman" w:hAnsi="Arial" w:cs="Arial"/>
                <w:sz w:val="22"/>
                <w:szCs w:val="22"/>
                <w:bdr w:val="none" w:sz="0" w:space="0" w:color="auto"/>
                <w:lang w:val="en-GB"/>
              </w:rPr>
              <w:t>To teach within the department, and undertake other teaching duties as required by the Head Teacher</w:t>
            </w:r>
          </w:p>
        </w:tc>
      </w:tr>
      <w:tr w:rsidR="00333C10" w:rsidRPr="00A2722B">
        <w:trPr>
          <w:trHeight w:val="300"/>
        </w:trPr>
        <w:tc>
          <w:tcPr>
            <w:tcW w:w="9086"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33C10" w:rsidRPr="00A2722B" w:rsidRDefault="00333C10">
            <w:pPr>
              <w:rPr>
                <w:rFonts w:ascii="Arial" w:hAnsi="Arial" w:cs="Arial"/>
                <w:sz w:val="22"/>
                <w:szCs w:val="22"/>
              </w:rPr>
            </w:pPr>
          </w:p>
        </w:tc>
      </w:tr>
      <w:tr w:rsidR="00333C10" w:rsidRPr="00A2722B">
        <w:trPr>
          <w:trHeight w:val="257"/>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333C10" w:rsidRPr="00A2722B" w:rsidRDefault="00A2722B">
            <w:pPr>
              <w:pStyle w:val="BodyA"/>
              <w:rPr>
                <w:rFonts w:ascii="Arial" w:hAnsi="Arial" w:cs="Arial"/>
                <w:sz w:val="22"/>
                <w:szCs w:val="22"/>
              </w:rPr>
            </w:pPr>
            <w:r w:rsidRPr="00A2722B">
              <w:rPr>
                <w:rStyle w:val="None"/>
                <w:rFonts w:ascii="Arial" w:hAnsi="Arial" w:cs="Arial"/>
                <w:b/>
                <w:bCs/>
                <w:color w:val="FFFFFF"/>
                <w:sz w:val="22"/>
                <w:szCs w:val="22"/>
                <w:u w:color="FFFFFF"/>
                <w:lang w:val="en-US"/>
              </w:rPr>
              <w:t>General Duties</w:t>
            </w:r>
          </w:p>
        </w:tc>
      </w:tr>
      <w:tr w:rsidR="00333C10" w:rsidRPr="00A2722B" w:rsidTr="00A2722B">
        <w:trPr>
          <w:trHeight w:val="5439"/>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2722B" w:rsidRPr="00A2722B" w:rsidRDefault="00A2722B" w:rsidP="00A2722B">
            <w:pPr>
              <w:rPr>
                <w:rFonts w:ascii="Arial" w:hAnsi="Arial" w:cs="Arial"/>
                <w:b/>
                <w:sz w:val="22"/>
                <w:szCs w:val="22"/>
                <w:u w:val="single"/>
                <w:lang w:val="en-GB"/>
              </w:rPr>
            </w:pPr>
            <w:r w:rsidRPr="00A2722B">
              <w:rPr>
                <w:rFonts w:ascii="Arial" w:hAnsi="Arial" w:cs="Arial"/>
                <w:b/>
                <w:sz w:val="22"/>
                <w:szCs w:val="22"/>
                <w:u w:val="single"/>
                <w:lang w:val="en-GB"/>
              </w:rPr>
              <w:t>General Duties:</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plan and prepare lessons, teach pupils as assigned, including the setting and marking of work.</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assess, record and report on the progress and attainment of pupils.</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promote the general progress and well-being of individual pupils and provide guidance and advice as necessary.</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communicate and consult with parents of pupils and with other appropriate persons and bodies outside the school, as appropriate.</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 xml:space="preserve">To participate in meetings arranged for any of the purposes described above, within the </w:t>
            </w:r>
            <w:proofErr w:type="gramStart"/>
            <w:r w:rsidRPr="00A2722B">
              <w:rPr>
                <w:rFonts w:ascii="Arial" w:hAnsi="Arial" w:cs="Arial"/>
                <w:sz w:val="22"/>
                <w:szCs w:val="22"/>
                <w:lang w:val="en-GB"/>
              </w:rPr>
              <w:t>school’s</w:t>
            </w:r>
            <w:proofErr w:type="gramEnd"/>
            <w:r w:rsidRPr="00A2722B">
              <w:rPr>
                <w:rFonts w:ascii="Arial" w:hAnsi="Arial" w:cs="Arial"/>
                <w:sz w:val="22"/>
                <w:szCs w:val="22"/>
                <w:lang w:val="en-GB"/>
              </w:rPr>
              <w:t xml:space="preserve"> directed time schedule.</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provide or contribute oral or written assessments, reports and references as required for individual pupils.</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review his/her methods of teaching and to participate in arrangements for further training.</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maintain good order and discipline among pupils, safeguarding their health and safety both on and off the school site when engaged in authorised activities.</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attend staff meetings which relate to curricular, guidance, administrative and organisational issues.</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supervise and, so far as practicable, teach pupils whose teacher is not available, in accordance with agreed procedures at school and national level.</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prepare pupils for public examinations and to participate in all necessary routines associated with them, whether authorised by the school or the examination boards.</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proofErr w:type="gramStart"/>
            <w:r w:rsidRPr="00A2722B">
              <w:rPr>
                <w:rFonts w:ascii="Arial" w:hAnsi="Arial" w:cs="Arial"/>
                <w:sz w:val="22"/>
                <w:szCs w:val="22"/>
                <w:lang w:val="en-GB"/>
              </w:rPr>
              <w:t>To fully engage</w:t>
            </w:r>
            <w:proofErr w:type="gramEnd"/>
            <w:r w:rsidRPr="00A2722B">
              <w:rPr>
                <w:rFonts w:ascii="Arial" w:hAnsi="Arial" w:cs="Arial"/>
                <w:sz w:val="22"/>
                <w:szCs w:val="22"/>
                <w:lang w:val="en-GB"/>
              </w:rPr>
              <w:t xml:space="preserve"> in systems that are put in place in order to track pupils progress and address underachievement.</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attend assemblies and to register the attendance of pupils in accordance with school policy.</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participate in administrative and organisational tasks related to the duties described above.</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assist the Head of Department in the organisation and administration of department meetings and training.</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deliver work compatible with Key Stage 3 and Key Stage 4 of the National Curriculum in all of its aspects, subject to the policy of the school.</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participate in agreed schemes of teacher performance management, to include all aspects of in-service training in liaison with the school professional tutor.</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 xml:space="preserve">To undertake all such duties as </w:t>
            </w:r>
            <w:proofErr w:type="gramStart"/>
            <w:r w:rsidRPr="00A2722B">
              <w:rPr>
                <w:rFonts w:ascii="Arial" w:hAnsi="Arial" w:cs="Arial"/>
                <w:sz w:val="22"/>
                <w:szCs w:val="22"/>
                <w:lang w:val="en-GB"/>
              </w:rPr>
              <w:t>may be requested</w:t>
            </w:r>
            <w:proofErr w:type="gramEnd"/>
            <w:r w:rsidRPr="00A2722B">
              <w:rPr>
                <w:rFonts w:ascii="Arial" w:hAnsi="Arial" w:cs="Arial"/>
                <w:sz w:val="22"/>
                <w:szCs w:val="22"/>
                <w:lang w:val="en-GB"/>
              </w:rPr>
              <w:t xml:space="preserve"> by the Head Teacher in accordance with the prevailing Teachers’ Pay and Conditions Act, and local agreements.</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To take an active role in the promotion and implementation of cross-curricular enterprise activities.</w:t>
            </w:r>
          </w:p>
          <w:p w:rsidR="00A2722B" w:rsidRPr="00A2722B" w:rsidRDefault="00A2722B" w:rsidP="00A2722B">
            <w:pPr>
              <w:rPr>
                <w:rFonts w:ascii="Arial" w:hAnsi="Arial" w:cs="Arial"/>
                <w:sz w:val="22"/>
                <w:szCs w:val="22"/>
                <w:lang w:val="en-GB"/>
              </w:rPr>
            </w:pPr>
          </w:p>
          <w:p w:rsidR="00A2722B" w:rsidRPr="00A2722B" w:rsidRDefault="00A2722B" w:rsidP="00A2722B">
            <w:pPr>
              <w:numPr>
                <w:ilvl w:val="0"/>
                <w:numId w:val="3"/>
              </w:numPr>
              <w:rPr>
                <w:rFonts w:ascii="Arial" w:hAnsi="Arial" w:cs="Arial"/>
                <w:sz w:val="22"/>
                <w:szCs w:val="22"/>
                <w:lang w:val="en-GB"/>
              </w:rPr>
            </w:pPr>
            <w:r w:rsidRPr="00A2722B">
              <w:rPr>
                <w:rFonts w:ascii="Arial" w:hAnsi="Arial" w:cs="Arial"/>
                <w:sz w:val="22"/>
                <w:szCs w:val="22"/>
                <w:lang w:val="en-GB"/>
              </w:rPr>
              <w:t xml:space="preserve">Promote and uphold the Catholic ethos and values </w:t>
            </w:r>
            <w:proofErr w:type="gramStart"/>
            <w:r w:rsidRPr="00A2722B">
              <w:rPr>
                <w:rFonts w:ascii="Arial" w:hAnsi="Arial" w:cs="Arial"/>
                <w:sz w:val="22"/>
                <w:szCs w:val="22"/>
                <w:lang w:val="en-GB"/>
              </w:rPr>
              <w:t>of the school and to participate in activities (such as form group prayers and assemblies) that contribute to this Catholic ethos</w:t>
            </w:r>
            <w:proofErr w:type="gramEnd"/>
            <w:r w:rsidRPr="00A2722B">
              <w:rPr>
                <w:rFonts w:ascii="Arial" w:hAnsi="Arial" w:cs="Arial"/>
                <w:sz w:val="22"/>
                <w:szCs w:val="22"/>
                <w:lang w:val="en-GB"/>
              </w:rPr>
              <w:t>.</w:t>
            </w:r>
          </w:p>
          <w:p w:rsidR="00A2722B" w:rsidRPr="00A2722B" w:rsidRDefault="00A2722B" w:rsidP="00A2722B">
            <w:pPr>
              <w:rPr>
                <w:rFonts w:ascii="Arial" w:hAnsi="Arial" w:cs="Arial"/>
                <w:sz w:val="22"/>
                <w:szCs w:val="22"/>
                <w:lang w:val="en-GB"/>
              </w:rPr>
            </w:pPr>
          </w:p>
          <w:p w:rsidR="00333C10" w:rsidRPr="00A2722B" w:rsidRDefault="00A2722B" w:rsidP="00A2722B">
            <w:pPr>
              <w:numPr>
                <w:ilvl w:val="0"/>
                <w:numId w:val="3"/>
              </w:numPr>
              <w:rPr>
                <w:rFonts w:ascii="Arial" w:hAnsi="Arial" w:cs="Arial"/>
                <w:sz w:val="22"/>
                <w:szCs w:val="22"/>
              </w:rPr>
            </w:pPr>
            <w:r w:rsidRPr="00A2722B">
              <w:rPr>
                <w:rFonts w:ascii="Arial" w:hAnsi="Arial" w:cs="Arial"/>
                <w:sz w:val="22"/>
                <w:szCs w:val="22"/>
                <w:lang w:val="en-GB"/>
              </w:rPr>
              <w:t>To undertake any other duties as required.</w:t>
            </w:r>
            <w:r w:rsidRPr="00A2722B">
              <w:rPr>
                <w:rFonts w:ascii="Arial" w:hAnsi="Arial" w:cs="Arial"/>
                <w:sz w:val="22"/>
                <w:szCs w:val="22"/>
              </w:rPr>
              <w:t xml:space="preserve"> </w:t>
            </w:r>
          </w:p>
        </w:tc>
      </w:tr>
      <w:tr w:rsidR="00333C10" w:rsidRPr="00A2722B" w:rsidTr="00A2722B">
        <w:trPr>
          <w:trHeight w:val="16"/>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333C10" w:rsidRPr="00A2722B" w:rsidRDefault="00333C10">
            <w:pPr>
              <w:rPr>
                <w:rFonts w:ascii="Arial" w:hAnsi="Arial" w:cs="Arial"/>
                <w:sz w:val="22"/>
                <w:szCs w:val="22"/>
              </w:rPr>
            </w:pPr>
          </w:p>
        </w:tc>
      </w:tr>
      <w:tr w:rsidR="00333C10" w:rsidRPr="00A2722B">
        <w:trPr>
          <w:trHeight w:val="300"/>
        </w:trPr>
        <w:tc>
          <w:tcPr>
            <w:tcW w:w="9086"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333C10" w:rsidRPr="00A2722B" w:rsidRDefault="00333C10">
            <w:pPr>
              <w:rPr>
                <w:rFonts w:ascii="Arial" w:hAnsi="Arial" w:cs="Arial"/>
                <w:sz w:val="22"/>
                <w:szCs w:val="22"/>
              </w:rPr>
            </w:pPr>
          </w:p>
        </w:tc>
      </w:tr>
      <w:tr w:rsidR="00333C10" w:rsidRPr="00A2722B">
        <w:trPr>
          <w:trHeight w:val="257"/>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00073A"/>
            <w:tcMar>
              <w:top w:w="80" w:type="dxa"/>
              <w:left w:w="80" w:type="dxa"/>
              <w:bottom w:w="80" w:type="dxa"/>
              <w:right w:w="80" w:type="dxa"/>
            </w:tcMar>
            <w:vAlign w:val="center"/>
          </w:tcPr>
          <w:p w:rsidR="00333C10" w:rsidRPr="00A2722B" w:rsidRDefault="00A2722B">
            <w:pPr>
              <w:pStyle w:val="BodyA"/>
              <w:rPr>
                <w:rFonts w:ascii="Arial" w:hAnsi="Arial" w:cs="Arial"/>
                <w:sz w:val="22"/>
                <w:szCs w:val="22"/>
              </w:rPr>
            </w:pPr>
            <w:r w:rsidRPr="00A2722B">
              <w:rPr>
                <w:rStyle w:val="None"/>
                <w:rFonts w:ascii="Arial" w:hAnsi="Arial" w:cs="Arial"/>
                <w:b/>
                <w:bCs/>
                <w:color w:val="FFFFFF"/>
                <w:sz w:val="22"/>
                <w:szCs w:val="22"/>
                <w:u w:color="FFFFFF"/>
                <w:lang w:val="en-US"/>
              </w:rPr>
              <w:t>Person Specification</w:t>
            </w:r>
          </w:p>
        </w:tc>
      </w:tr>
      <w:tr w:rsidR="00333C10" w:rsidRPr="00A2722B">
        <w:trPr>
          <w:trHeight w:val="663"/>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2722B" w:rsidRPr="00A2722B" w:rsidRDefault="00A2722B" w:rsidP="00A2722B">
            <w:pPr>
              <w:rPr>
                <w:rFonts w:ascii="Arial" w:hAnsi="Arial" w:cs="Arial"/>
                <w:sz w:val="22"/>
                <w:szCs w:val="22"/>
                <w:lang w:val="en-GB"/>
              </w:rPr>
            </w:pPr>
            <w:r w:rsidRPr="00A2722B">
              <w:rPr>
                <w:rFonts w:ascii="Arial" w:hAnsi="Arial" w:cs="Arial"/>
                <w:b/>
                <w:sz w:val="22"/>
                <w:szCs w:val="22"/>
                <w:lang w:val="en-GB"/>
              </w:rPr>
              <w:t>Title:</w:t>
            </w:r>
            <w:r w:rsidRPr="00A2722B">
              <w:rPr>
                <w:rFonts w:ascii="Arial" w:hAnsi="Arial" w:cs="Arial"/>
                <w:b/>
                <w:sz w:val="22"/>
                <w:szCs w:val="22"/>
                <w:lang w:val="en-GB"/>
              </w:rPr>
              <w:tab/>
            </w:r>
            <w:r w:rsidRPr="00A2722B">
              <w:rPr>
                <w:rFonts w:ascii="Arial" w:hAnsi="Arial" w:cs="Arial"/>
                <w:b/>
                <w:sz w:val="22"/>
                <w:szCs w:val="22"/>
                <w:lang w:val="en-GB"/>
              </w:rPr>
              <w:tab/>
            </w:r>
            <w:r w:rsidRPr="00A2722B">
              <w:rPr>
                <w:rFonts w:ascii="Arial" w:hAnsi="Arial" w:cs="Arial"/>
                <w:b/>
                <w:sz w:val="22"/>
                <w:szCs w:val="22"/>
                <w:lang w:val="en-GB"/>
              </w:rPr>
              <w:tab/>
            </w:r>
            <w:r w:rsidRPr="00A2722B">
              <w:rPr>
                <w:rFonts w:ascii="Arial" w:hAnsi="Arial" w:cs="Arial"/>
                <w:b/>
                <w:sz w:val="22"/>
                <w:szCs w:val="22"/>
                <w:lang w:val="en-GB"/>
              </w:rPr>
              <w:tab/>
            </w:r>
            <w:r w:rsidRPr="00A2722B">
              <w:rPr>
                <w:rFonts w:ascii="Arial" w:hAnsi="Arial" w:cs="Arial"/>
                <w:sz w:val="22"/>
                <w:szCs w:val="22"/>
                <w:lang w:val="en-GB"/>
              </w:rPr>
              <w:t xml:space="preserve">Teacher of Spanish </w:t>
            </w:r>
          </w:p>
          <w:p w:rsidR="00A2722B" w:rsidRPr="00A2722B" w:rsidRDefault="00A2722B" w:rsidP="00A2722B">
            <w:pPr>
              <w:rPr>
                <w:rFonts w:ascii="Arial" w:hAnsi="Arial" w:cs="Arial"/>
                <w:sz w:val="22"/>
                <w:szCs w:val="22"/>
                <w:lang w:val="en-GB"/>
              </w:rPr>
            </w:pPr>
            <w:r w:rsidRPr="00A2722B">
              <w:rPr>
                <w:rFonts w:ascii="Arial" w:hAnsi="Arial" w:cs="Arial"/>
                <w:b/>
                <w:sz w:val="22"/>
                <w:szCs w:val="22"/>
                <w:lang w:val="en-GB"/>
              </w:rPr>
              <w:t>Salary:</w:t>
            </w:r>
            <w:r w:rsidRPr="00A2722B">
              <w:rPr>
                <w:rFonts w:ascii="Arial" w:hAnsi="Arial" w:cs="Arial"/>
                <w:b/>
                <w:sz w:val="22"/>
                <w:szCs w:val="22"/>
                <w:lang w:val="en-GB"/>
              </w:rPr>
              <w:tab/>
              <w:t xml:space="preserve"> </w:t>
            </w:r>
            <w:r w:rsidRPr="00A2722B">
              <w:rPr>
                <w:rFonts w:ascii="Arial" w:hAnsi="Arial" w:cs="Arial"/>
                <w:b/>
                <w:sz w:val="22"/>
                <w:szCs w:val="22"/>
                <w:lang w:val="en-GB"/>
              </w:rPr>
              <w:tab/>
            </w:r>
            <w:r w:rsidRPr="00A2722B">
              <w:rPr>
                <w:rFonts w:ascii="Arial" w:hAnsi="Arial" w:cs="Arial"/>
                <w:b/>
                <w:sz w:val="22"/>
                <w:szCs w:val="22"/>
                <w:lang w:val="en-GB"/>
              </w:rPr>
              <w:tab/>
            </w:r>
            <w:r w:rsidRPr="00A2722B">
              <w:rPr>
                <w:rFonts w:ascii="Arial" w:hAnsi="Arial" w:cs="Arial"/>
                <w:sz w:val="22"/>
                <w:szCs w:val="22"/>
                <w:lang w:val="en-GB"/>
              </w:rPr>
              <w:t>MPS/UPS</w:t>
            </w:r>
          </w:p>
          <w:p w:rsidR="00333C10" w:rsidRPr="00A2722B" w:rsidRDefault="00333C10">
            <w:pPr>
              <w:rPr>
                <w:rFonts w:ascii="Arial" w:hAnsi="Arial" w:cs="Arial"/>
                <w:sz w:val="22"/>
                <w:szCs w:val="22"/>
              </w:rPr>
            </w:pPr>
          </w:p>
        </w:tc>
      </w:tr>
      <w:tr w:rsidR="00333C10" w:rsidRPr="00A2722B">
        <w:trPr>
          <w:trHeight w:val="6163"/>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 xml:space="preserve">The school is continually striving for excellence and the Modern Foreign Languages department contributes significantly to this aim.  </w:t>
            </w:r>
          </w:p>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The successful candidate should possess the following essential qualities:-</w:t>
            </w:r>
          </w:p>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A degree.</w:t>
            </w:r>
          </w:p>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eastAsia="Times New Roman" w:hAnsi="Arial" w:cs="Arial"/>
                <w:sz w:val="22"/>
                <w:szCs w:val="22"/>
                <w:bdr w:val="none" w:sz="0" w:space="0" w:color="auto"/>
                <w:lang w:val="en-GB"/>
              </w:rPr>
            </w:pPr>
          </w:p>
          <w:p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Qualified teacher status.</w:t>
            </w:r>
          </w:p>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A high degree of subject competency and personal organisation.</w:t>
            </w:r>
          </w:p>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An ability to teach across the 11-16 age and ability range.</w:t>
            </w:r>
          </w:p>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Effective and appropriate pupil management with high expectations evident in all lessons.</w:t>
            </w:r>
          </w:p>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A willingness to participate fully as part of a faculty team.</w:t>
            </w:r>
          </w:p>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A willingness to develop and promote Spanish teaching and learning.</w:t>
            </w:r>
          </w:p>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Rigorous professionalism in everything, accepting nothing but the best in a culture of achievement.</w:t>
            </w:r>
          </w:p>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The ability to work independently.</w:t>
            </w:r>
          </w:p>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Experience of monitoring and evaluation.</w:t>
            </w:r>
          </w:p>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p>
          <w:p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An excellent record of attendance and punctuality.</w:t>
            </w:r>
          </w:p>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eastAsia="Times New Roman" w:hAnsi="Arial" w:cs="Arial"/>
                <w:sz w:val="22"/>
                <w:szCs w:val="22"/>
                <w:bdr w:val="none" w:sz="0" w:space="0" w:color="auto"/>
                <w:lang w:val="en-GB"/>
              </w:rPr>
            </w:pPr>
          </w:p>
          <w:p w:rsidR="00A2722B" w:rsidRPr="00A2722B" w:rsidRDefault="00A2722B" w:rsidP="00A2722B">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en-GB"/>
              </w:rPr>
            </w:pPr>
            <w:r w:rsidRPr="00A2722B">
              <w:rPr>
                <w:rFonts w:ascii="Arial" w:eastAsia="Times New Roman" w:hAnsi="Arial" w:cs="Arial"/>
                <w:sz w:val="22"/>
                <w:szCs w:val="22"/>
                <w:bdr w:val="none" w:sz="0" w:space="0" w:color="auto"/>
                <w:lang w:val="en-GB"/>
              </w:rPr>
              <w:t>A willingness to promote and uphold the Catholic ethos and values of the school and to participate in activities (such as form group prayers and assemblies) that contribute to this Catholic ethos.</w:t>
            </w:r>
          </w:p>
          <w:p w:rsidR="00A2722B" w:rsidRPr="00A2722B" w:rsidRDefault="00A2722B" w:rsidP="00A2722B">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eastAsia="Times New Roman" w:hAnsi="Arial" w:cs="Arial"/>
                <w:sz w:val="22"/>
                <w:szCs w:val="22"/>
                <w:bdr w:val="none" w:sz="0" w:space="0" w:color="auto"/>
                <w:lang w:val="en-GB"/>
              </w:rPr>
            </w:pPr>
          </w:p>
          <w:p w:rsidR="00333C10" w:rsidRPr="00A2722B" w:rsidRDefault="00333C10">
            <w:pPr>
              <w:rPr>
                <w:rFonts w:ascii="Arial" w:hAnsi="Arial" w:cs="Arial"/>
                <w:sz w:val="22"/>
                <w:szCs w:val="22"/>
              </w:rPr>
            </w:pPr>
          </w:p>
        </w:tc>
      </w:tr>
    </w:tbl>
    <w:p w:rsidR="00333C10" w:rsidRPr="00A2722B" w:rsidRDefault="00A2722B">
      <w:pPr>
        <w:pStyle w:val="BodyA"/>
        <w:widowControl w:val="0"/>
        <w:ind w:left="108" w:hanging="108"/>
        <w:rPr>
          <w:rFonts w:ascii="Arial" w:hAnsi="Arial" w:cs="Arial"/>
          <w:sz w:val="22"/>
          <w:szCs w:val="22"/>
        </w:rPr>
      </w:pPr>
      <w:r w:rsidRPr="00A2722B">
        <w:rPr>
          <w:rStyle w:val="None"/>
          <w:rFonts w:ascii="Arial" w:hAnsi="Arial" w:cs="Arial"/>
          <w:sz w:val="22"/>
          <w:szCs w:val="22"/>
        </w:rPr>
        <w:br w:type="page"/>
      </w:r>
    </w:p>
    <w:p w:rsidR="00333C10" w:rsidRPr="00A2722B" w:rsidRDefault="00333C10">
      <w:pPr>
        <w:pStyle w:val="BodyA"/>
        <w:widowControl w:val="0"/>
        <w:ind w:left="108" w:hanging="108"/>
        <w:rPr>
          <w:rStyle w:val="None"/>
          <w:rFonts w:ascii="Arial" w:hAnsi="Arial" w:cs="Arial"/>
          <w:sz w:val="22"/>
          <w:szCs w:val="22"/>
        </w:rPr>
      </w:pPr>
    </w:p>
    <w:p w:rsidR="00333C10" w:rsidRPr="00A2722B" w:rsidRDefault="00333C10">
      <w:pPr>
        <w:pStyle w:val="BodyA"/>
        <w:widowControl w:val="0"/>
        <w:rPr>
          <w:rFonts w:ascii="Arial" w:hAnsi="Arial" w:cs="Arial"/>
          <w:sz w:val="22"/>
          <w:szCs w:val="22"/>
        </w:rPr>
      </w:pPr>
    </w:p>
    <w:p w:rsidR="00333C10" w:rsidRPr="00A2722B" w:rsidRDefault="00333C10">
      <w:pPr>
        <w:pStyle w:val="BodyA"/>
        <w:rPr>
          <w:rStyle w:val="None"/>
          <w:rFonts w:ascii="Arial" w:eastAsia="Arial" w:hAnsi="Arial" w:cs="Arial"/>
          <w:b/>
          <w:bCs/>
          <w:color w:val="090931"/>
          <w:sz w:val="22"/>
          <w:szCs w:val="22"/>
          <w:u w:color="090931"/>
        </w:rPr>
      </w:pPr>
    </w:p>
    <w:p w:rsidR="00333C10" w:rsidRPr="00A2722B" w:rsidRDefault="00333C10">
      <w:pPr>
        <w:pStyle w:val="BodyA"/>
        <w:rPr>
          <w:rFonts w:ascii="Arial" w:hAnsi="Arial" w:cs="Arial"/>
          <w:sz w:val="22"/>
          <w:szCs w:val="22"/>
        </w:rPr>
      </w:pPr>
    </w:p>
    <w:p w:rsidR="00333C10" w:rsidRPr="00A2722B" w:rsidRDefault="00A2722B">
      <w:pPr>
        <w:pStyle w:val="BodyA"/>
        <w:rPr>
          <w:rFonts w:ascii="Arial" w:hAnsi="Arial" w:cs="Arial"/>
          <w:sz w:val="22"/>
          <w:szCs w:val="22"/>
        </w:rPr>
      </w:pPr>
      <w:r w:rsidRPr="00A2722B">
        <w:rPr>
          <w:rFonts w:ascii="Arial" w:hAnsi="Arial" w:cs="Arial"/>
          <w:noProof/>
          <w:sz w:val="22"/>
          <w:szCs w:val="22"/>
        </w:rPr>
        <w:drawing>
          <wp:anchor distT="0" distB="0" distL="0" distR="0" simplePos="0" relativeHeight="251657216" behindDoc="1" locked="0" layoutInCell="1" allowOverlap="1">
            <wp:simplePos x="0" y="0"/>
            <wp:positionH relativeFrom="column">
              <wp:posOffset>1028700</wp:posOffset>
            </wp:positionH>
            <wp:positionV relativeFrom="line">
              <wp:posOffset>622934</wp:posOffset>
            </wp:positionV>
            <wp:extent cx="3886200" cy="3841430"/>
            <wp:effectExtent l="0" t="0" r="0" b="0"/>
            <wp:wrapNone/>
            <wp:docPr id="1073741827" name="officeArt object" descr="Untitled:Users:michaelconnor:Downloads:AH Mission-02-01.png"/>
            <wp:cNvGraphicFramePr/>
            <a:graphic xmlns:a="http://schemas.openxmlformats.org/drawingml/2006/main">
              <a:graphicData uri="http://schemas.openxmlformats.org/drawingml/2006/picture">
                <pic:pic xmlns:pic="http://schemas.openxmlformats.org/drawingml/2006/picture">
                  <pic:nvPicPr>
                    <pic:cNvPr id="1073741827" name="image1.png" descr="Untitled:Users:michaelconnor:Downloads:AH Mission-02-01.png"/>
                    <pic:cNvPicPr>
                      <a:picLocks noChangeAspect="1"/>
                    </pic:cNvPicPr>
                  </pic:nvPicPr>
                  <pic:blipFill>
                    <a:blip r:embed="rId9">
                      <a:extLst/>
                    </a:blip>
                    <a:stretch>
                      <a:fillRect/>
                    </a:stretch>
                  </pic:blipFill>
                  <pic:spPr>
                    <a:xfrm>
                      <a:off x="0" y="0"/>
                      <a:ext cx="3886200" cy="3841430"/>
                    </a:xfrm>
                    <a:prstGeom prst="rect">
                      <a:avLst/>
                    </a:prstGeom>
                    <a:ln w="12700" cap="flat">
                      <a:noFill/>
                      <a:miter lim="400000"/>
                    </a:ln>
                    <a:effectLst/>
                  </pic:spPr>
                </pic:pic>
              </a:graphicData>
            </a:graphic>
          </wp:anchor>
        </w:drawing>
      </w:r>
    </w:p>
    <w:sectPr w:rsidR="00333C10" w:rsidRPr="00A2722B">
      <w:headerReference w:type="default" r:id="rId10"/>
      <w:footerReference w:type="default" r:id="rId11"/>
      <w:pgSz w:w="11900" w:h="16840"/>
      <w:pgMar w:top="1440" w:right="1410" w:bottom="709" w:left="1276"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C77" w:rsidRDefault="00A2722B">
      <w:r>
        <w:separator/>
      </w:r>
    </w:p>
  </w:endnote>
  <w:endnote w:type="continuationSeparator" w:id="0">
    <w:p w:rsidR="00004C77" w:rsidRDefault="00A27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C10" w:rsidRDefault="00333C1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C77" w:rsidRDefault="00A2722B">
      <w:r>
        <w:separator/>
      </w:r>
    </w:p>
  </w:footnote>
  <w:footnote w:type="continuationSeparator" w:id="0">
    <w:p w:rsidR="00004C77" w:rsidRDefault="00A272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C10" w:rsidRDefault="00A2722B">
    <w:pPr>
      <w:pStyle w:val="Header"/>
    </w:pPr>
    <w:r>
      <w:rPr>
        <w:noProof/>
        <w:lang w:val="en-GB"/>
      </w:rPr>
      <w:drawing>
        <wp:anchor distT="152400" distB="152400" distL="152400" distR="152400" simplePos="0" relativeHeight="251658240" behindDoc="1" locked="0" layoutInCell="1" allowOverlap="1">
          <wp:simplePos x="0" y="0"/>
          <wp:positionH relativeFrom="page">
            <wp:posOffset>-104139</wp:posOffset>
          </wp:positionH>
          <wp:positionV relativeFrom="page">
            <wp:posOffset>-114300</wp:posOffset>
          </wp:positionV>
          <wp:extent cx="7772400" cy="10994033"/>
          <wp:effectExtent l="0" t="0" r="0" b="0"/>
          <wp:wrapNone/>
          <wp:docPr id="1073741825" name="officeArt object" descr="Untitled:Users:michaelconnor:Downloads:Job Ad2.jpg"/>
          <wp:cNvGraphicFramePr/>
          <a:graphic xmlns:a="http://schemas.openxmlformats.org/drawingml/2006/main">
            <a:graphicData uri="http://schemas.openxmlformats.org/drawingml/2006/picture">
              <pic:pic xmlns:pic="http://schemas.openxmlformats.org/drawingml/2006/picture">
                <pic:nvPicPr>
                  <pic:cNvPr id="1073741825" name="image2.jpeg" descr="Untitled:Users:michaelconnor:Downloads:Job Ad2.jpg"/>
                  <pic:cNvPicPr>
                    <a:picLocks noChangeAspect="1"/>
                  </pic:cNvPicPr>
                </pic:nvPicPr>
                <pic:blipFill>
                  <a:blip r:embed="rId1">
                    <a:extLst/>
                  </a:blip>
                  <a:stretch>
                    <a:fillRect/>
                  </a:stretch>
                </pic:blipFill>
                <pic:spPr>
                  <a:xfrm>
                    <a:off x="0" y="0"/>
                    <a:ext cx="7772400" cy="10994033"/>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11F57"/>
    <w:multiLevelType w:val="hybridMultilevel"/>
    <w:tmpl w:val="1B9238E8"/>
    <w:lvl w:ilvl="0" w:tplc="CBC60380">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C25507"/>
    <w:multiLevelType w:val="hybridMultilevel"/>
    <w:tmpl w:val="45764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714A3"/>
    <w:multiLevelType w:val="singleLevel"/>
    <w:tmpl w:val="77D0F184"/>
    <w:lvl w:ilvl="0">
      <w:start w:val="1"/>
      <w:numFmt w:val="decimal"/>
      <w:lvlText w:val="%1."/>
      <w:lvlJc w:val="left"/>
      <w:pPr>
        <w:tabs>
          <w:tab w:val="num" w:pos="720"/>
        </w:tabs>
        <w:ind w:left="720" w:hanging="720"/>
      </w:pPr>
      <w:rPr>
        <w:rFonts w:hint="default"/>
      </w:rPr>
    </w:lvl>
  </w:abstractNum>
  <w:abstractNum w:abstractNumId="3" w15:restartNumberingAfterBreak="0">
    <w:nsid w:val="403564CE"/>
    <w:multiLevelType w:val="hybridMultilevel"/>
    <w:tmpl w:val="E2881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C10"/>
    <w:rsid w:val="00004C77"/>
    <w:rsid w:val="00333C10"/>
    <w:rsid w:val="009C48C7"/>
    <w:rsid w:val="00A2722B"/>
    <w:rsid w:val="00C74E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421FCE-CF98-4CC8-8107-905675896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Cambria" w:cs="Arial Unicode MS"/>
      <w:color w:val="000000"/>
      <w:sz w:val="24"/>
      <w:szCs w:val="24"/>
      <w:u w:color="000000"/>
      <w:lang w:val="en-US"/>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rPr>
      <w:rFonts w:ascii="Cambria" w:hAnsi="Cambria" w:cs="Arial Unicode MS"/>
      <w:color w:val="000000"/>
      <w:sz w:val="24"/>
      <w:szCs w:val="24"/>
      <w:u w:color="000000"/>
    </w:rPr>
  </w:style>
  <w:style w:type="character" w:customStyle="1" w:styleId="None">
    <w:name w:val="None"/>
  </w:style>
  <w:style w:type="character" w:customStyle="1" w:styleId="Hyperlink0">
    <w:name w:val="Hyperlink.0"/>
    <w:basedOn w:val="None"/>
    <w:rPr>
      <w:rFonts w:ascii="Arial" w:eastAsia="Arial"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g.perkins@allhallowsrc.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875</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G Perkins</dc:creator>
  <cp:lastModifiedBy>Ms G Perkins</cp:lastModifiedBy>
  <cp:revision>2</cp:revision>
  <dcterms:created xsi:type="dcterms:W3CDTF">2026-05-21T07:31:00Z</dcterms:created>
  <dcterms:modified xsi:type="dcterms:W3CDTF">2026-05-21T07:31:00Z</dcterms:modified>
</cp:coreProperties>
</file>