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F6ABC" w14:textId="4E13E62D" w:rsidR="00D802FC" w:rsidRPr="001D0015" w:rsidRDefault="002C5F1B" w:rsidP="00724FAD">
      <w:pPr>
        <w:pStyle w:val="Heading1"/>
        <w:numPr>
          <w:ilvl w:val="0"/>
          <w:numId w:val="0"/>
        </w:numPr>
        <w:spacing w:line="276" w:lineRule="auto"/>
        <w:jc w:val="both"/>
        <w:rPr>
          <w:sz w:val="32"/>
        </w:rPr>
      </w:pPr>
      <w:r>
        <w:rPr>
          <w:sz w:val="32"/>
        </w:rPr>
        <w:t>S</w:t>
      </w:r>
      <w:r w:rsidRPr="001D0015">
        <w:rPr>
          <w:sz w:val="32"/>
        </w:rPr>
        <w:t xml:space="preserve">pecial </w:t>
      </w:r>
      <w:r w:rsidR="005A3931">
        <w:rPr>
          <w:sz w:val="32"/>
        </w:rPr>
        <w:t>educational needs coordinator (</w:t>
      </w:r>
      <w:proofErr w:type="spellStart"/>
      <w:r w:rsidR="005A3931">
        <w:rPr>
          <w:sz w:val="32"/>
        </w:rPr>
        <w:t>SENC</w:t>
      </w:r>
      <w:r w:rsidRPr="001D0015">
        <w:rPr>
          <w:sz w:val="32"/>
        </w:rPr>
        <w:t>o</w:t>
      </w:r>
      <w:proofErr w:type="spellEnd"/>
      <w:r w:rsidRPr="001D0015">
        <w:rPr>
          <w:sz w:val="32"/>
        </w:rPr>
        <w:t>) job description</w:t>
      </w:r>
    </w:p>
    <w:p w14:paraId="4397A60B" w14:textId="77777777" w:rsidR="001240D1" w:rsidRPr="001D0015" w:rsidRDefault="001240D1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tbl>
      <w:tblPr>
        <w:tblpPr w:leftFromText="180" w:rightFromText="180" w:vertAnchor="text" w:horzAnchor="margin" w:tblpXSpec="center" w:tblpY="198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1240D1" w:rsidRPr="001D0015" w14:paraId="47E38C72" w14:textId="77777777" w:rsidTr="001240D1">
        <w:trPr>
          <w:cantSplit/>
          <w:trHeight w:val="85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A9816" w14:textId="66E36CC7" w:rsidR="001240D1" w:rsidRPr="005A3931" w:rsidRDefault="005A3931" w:rsidP="00892C85">
            <w:pPr>
              <w:spacing w:line="276" w:lineRule="auto"/>
              <w:jc w:val="center"/>
              <w:rPr>
                <w:rFonts w:eastAsia="Times New Roman" w:cs="Arial"/>
                <w:b/>
                <w:szCs w:val="22"/>
                <w:lang w:val="en-US"/>
              </w:rPr>
            </w:pPr>
            <w:proofErr w:type="spellStart"/>
            <w:r w:rsidRPr="005A3931">
              <w:rPr>
                <w:rFonts w:eastAsia="Times New Roman" w:cs="Arial"/>
                <w:b/>
                <w:szCs w:val="22"/>
                <w:lang w:val="en-US"/>
              </w:rPr>
              <w:t>Hollickwood</w:t>
            </w:r>
            <w:proofErr w:type="spellEnd"/>
            <w:r w:rsidRPr="005A3931">
              <w:rPr>
                <w:rFonts w:eastAsia="Times New Roman" w:cs="Arial"/>
                <w:b/>
                <w:szCs w:val="22"/>
                <w:lang w:val="en-US"/>
              </w:rPr>
              <w:t xml:space="preserve"> Primary School</w:t>
            </w:r>
          </w:p>
          <w:p w14:paraId="3A897F40" w14:textId="77777777" w:rsidR="001240D1" w:rsidRPr="001D0015" w:rsidRDefault="001240D1" w:rsidP="00892C85">
            <w:pPr>
              <w:keepNext/>
              <w:spacing w:before="60" w:line="276" w:lineRule="auto"/>
              <w:jc w:val="center"/>
              <w:outlineLvl w:val="5"/>
              <w:rPr>
                <w:rFonts w:eastAsia="Times New Roman" w:cs="Arial"/>
                <w:b/>
                <w:szCs w:val="22"/>
                <w:lang w:val="en-US"/>
              </w:rPr>
            </w:pPr>
            <w:r w:rsidRPr="001D0015">
              <w:rPr>
                <w:rFonts w:eastAsia="Times New Roman" w:cs="Arial"/>
                <w:b/>
                <w:szCs w:val="22"/>
                <w:lang w:val="en-US"/>
              </w:rPr>
              <w:t>Job description form</w:t>
            </w:r>
          </w:p>
        </w:tc>
      </w:tr>
    </w:tbl>
    <w:p w14:paraId="4FE53347" w14:textId="77777777" w:rsidR="001240D1" w:rsidRPr="001D0015" w:rsidRDefault="001240D1" w:rsidP="00892C85">
      <w:pPr>
        <w:spacing w:line="276" w:lineRule="auto"/>
        <w:jc w:val="both"/>
        <w:rPr>
          <w:rFonts w:cs="Arial"/>
          <w:b/>
          <w:color w:val="000000" w:themeColor="text1"/>
          <w:szCs w:val="22"/>
        </w:rPr>
      </w:pPr>
    </w:p>
    <w:p w14:paraId="71BEE156" w14:textId="1AD747AB" w:rsidR="001240D1" w:rsidRPr="001D0015" w:rsidRDefault="001240D1" w:rsidP="00892C85">
      <w:pPr>
        <w:spacing w:line="276" w:lineRule="auto"/>
        <w:jc w:val="both"/>
        <w:rPr>
          <w:rFonts w:cs="Arial"/>
          <w:b/>
          <w:color w:val="FFD006"/>
          <w:szCs w:val="22"/>
        </w:rPr>
      </w:pPr>
      <w:r w:rsidRPr="001D0015">
        <w:rPr>
          <w:rFonts w:cs="Arial"/>
          <w:b/>
          <w:color w:val="000000" w:themeColor="text1"/>
          <w:szCs w:val="22"/>
        </w:rPr>
        <w:t>School vision</w:t>
      </w:r>
    </w:p>
    <w:p w14:paraId="42D78D90" w14:textId="77777777" w:rsidR="001240D1" w:rsidRPr="001D0015" w:rsidRDefault="001240D1" w:rsidP="00892C85">
      <w:pPr>
        <w:spacing w:line="276" w:lineRule="auto"/>
        <w:jc w:val="both"/>
        <w:rPr>
          <w:rFonts w:cs="Arial"/>
          <w:b/>
          <w:color w:val="FFD006"/>
          <w:szCs w:val="22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1240D1" w:rsidRPr="001D0015" w14:paraId="645653CE" w14:textId="77777777" w:rsidTr="00F0768E">
        <w:trPr>
          <w:trHeight w:val="850"/>
          <w:jc w:val="center"/>
        </w:trPr>
        <w:tc>
          <w:tcPr>
            <w:tcW w:w="10206" w:type="dxa"/>
          </w:tcPr>
          <w:p w14:paraId="76C94905" w14:textId="77777777" w:rsidR="005A3931" w:rsidRDefault="005A3931" w:rsidP="005A393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sz w:val="24"/>
              </w:rPr>
            </w:pPr>
            <w:r>
              <w:rPr>
                <w:rFonts w:ascii="Segoe UI" w:eastAsia="Times New Roman" w:hAnsi="Segoe UI" w:cs="Segoe UI"/>
                <w:sz w:val="24"/>
              </w:rPr>
              <w:t>Our vision is of a school where all succeed.</w:t>
            </w:r>
          </w:p>
          <w:p w14:paraId="2303458C" w14:textId="77777777" w:rsidR="005A3931" w:rsidRDefault="005A3931" w:rsidP="005A393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sz w:val="24"/>
              </w:rPr>
            </w:pPr>
            <w:r>
              <w:rPr>
                <w:rFonts w:ascii="Segoe UI" w:eastAsia="Times New Roman" w:hAnsi="Segoe UI" w:cs="Segoe UI"/>
                <w:sz w:val="24"/>
              </w:rPr>
              <w:t>Where all feel included and welcome.</w:t>
            </w:r>
          </w:p>
          <w:p w14:paraId="4F8FC1BB" w14:textId="77777777" w:rsidR="005A3931" w:rsidRDefault="005A3931" w:rsidP="005A393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sz w:val="24"/>
              </w:rPr>
            </w:pPr>
            <w:r>
              <w:rPr>
                <w:rFonts w:ascii="Segoe UI" w:eastAsia="Times New Roman" w:hAnsi="Segoe UI" w:cs="Segoe UI"/>
                <w:sz w:val="24"/>
              </w:rPr>
              <w:t>Where high expectations are shared and communicated.</w:t>
            </w:r>
          </w:p>
          <w:p w14:paraId="590813C6" w14:textId="77777777" w:rsidR="005A3931" w:rsidRDefault="005A3931" w:rsidP="005A393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sz w:val="24"/>
              </w:rPr>
            </w:pPr>
            <w:r>
              <w:rPr>
                <w:rFonts w:ascii="Segoe UI" w:eastAsia="Times New Roman" w:hAnsi="Segoe UI" w:cs="Segoe UI"/>
                <w:sz w:val="24"/>
              </w:rPr>
              <w:t>Where inquiry, innovation, independent thought and risk taking are valued.</w:t>
            </w:r>
          </w:p>
          <w:p w14:paraId="25EB81E7" w14:textId="77777777" w:rsidR="005A3931" w:rsidRDefault="005A3931" w:rsidP="005A393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sz w:val="24"/>
              </w:rPr>
            </w:pPr>
            <w:r>
              <w:rPr>
                <w:rFonts w:ascii="Segoe UI" w:eastAsia="Times New Roman" w:hAnsi="Segoe UI" w:cs="Segoe UI"/>
                <w:sz w:val="24"/>
              </w:rPr>
              <w:t>Where diversity is celebrated.</w:t>
            </w:r>
          </w:p>
          <w:p w14:paraId="56E32EC4" w14:textId="77777777" w:rsidR="005A3931" w:rsidRDefault="005A3931" w:rsidP="005A393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sz w:val="24"/>
              </w:rPr>
            </w:pPr>
            <w:r>
              <w:rPr>
                <w:rFonts w:ascii="Segoe UI" w:eastAsia="Times New Roman" w:hAnsi="Segoe UI" w:cs="Segoe UI"/>
                <w:sz w:val="24"/>
              </w:rPr>
              <w:t>Where respect for self, others and the environment are central to life in school.</w:t>
            </w:r>
          </w:p>
          <w:p w14:paraId="625EA7C0" w14:textId="17FDA6F0" w:rsidR="0052398F" w:rsidRPr="005A3931" w:rsidRDefault="005A3931" w:rsidP="005A393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Segoe UI" w:eastAsia="Times New Roman" w:hAnsi="Segoe UI" w:cs="Segoe UI"/>
                <w:sz w:val="24"/>
              </w:rPr>
            </w:pPr>
            <w:r>
              <w:rPr>
                <w:rFonts w:ascii="Segoe UI" w:eastAsia="Times New Roman" w:hAnsi="Segoe UI" w:cs="Segoe UI"/>
                <w:sz w:val="24"/>
              </w:rPr>
              <w:t>Where all have a voice and a share in the success of all.</w:t>
            </w:r>
          </w:p>
        </w:tc>
      </w:tr>
    </w:tbl>
    <w:p w14:paraId="5ED9E49E" w14:textId="77777777" w:rsidR="001240D1" w:rsidRPr="001D0015" w:rsidRDefault="001240D1" w:rsidP="00892C85">
      <w:pPr>
        <w:spacing w:after="120" w:line="276" w:lineRule="auto"/>
        <w:jc w:val="both"/>
        <w:rPr>
          <w:rFonts w:eastAsia="Times New Roman" w:cs="Arial"/>
          <w:b/>
          <w:szCs w:val="22"/>
          <w:lang w:val="en-US"/>
        </w:rPr>
      </w:pPr>
    </w:p>
    <w:p w14:paraId="682478FB" w14:textId="77777777" w:rsidR="001240D1" w:rsidRPr="001D0015" w:rsidRDefault="001240D1" w:rsidP="00892C85">
      <w:pPr>
        <w:spacing w:after="120" w:line="276" w:lineRule="auto"/>
        <w:jc w:val="both"/>
        <w:rPr>
          <w:rFonts w:eastAsia="Times New Roman" w:cs="Arial"/>
          <w:b/>
          <w:szCs w:val="22"/>
          <w:lang w:val="en-US"/>
        </w:rPr>
      </w:pPr>
      <w:r w:rsidRPr="001D0015">
        <w:rPr>
          <w:rFonts w:eastAsia="Times New Roman" w:cs="Arial"/>
          <w:b/>
          <w:szCs w:val="22"/>
          <w:lang w:val="en-US"/>
        </w:rPr>
        <w:t>Employment details</w:t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3544"/>
        <w:gridCol w:w="6662"/>
      </w:tblGrid>
      <w:tr w:rsidR="001240D1" w:rsidRPr="001D0015" w14:paraId="72CA0C49" w14:textId="77777777" w:rsidTr="00F0768E">
        <w:trPr>
          <w:trHeight w:val="510"/>
          <w:jc w:val="center"/>
        </w:trPr>
        <w:tc>
          <w:tcPr>
            <w:tcW w:w="3544" w:type="dxa"/>
            <w:vAlign w:val="center"/>
          </w:tcPr>
          <w:p w14:paraId="5A42317D" w14:textId="77777777" w:rsidR="001240D1" w:rsidRPr="001D0015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1D0015">
              <w:rPr>
                <w:rFonts w:cs="Arial"/>
                <w:sz w:val="22"/>
                <w:szCs w:val="22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38716F5D" w14:textId="6FC66C4E" w:rsidR="001240D1" w:rsidRPr="001D0015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1D0015">
              <w:rPr>
                <w:rFonts w:cs="Arial"/>
                <w:sz w:val="22"/>
                <w:szCs w:val="22"/>
              </w:rPr>
              <w:t xml:space="preserve">SENCO </w:t>
            </w:r>
          </w:p>
        </w:tc>
      </w:tr>
      <w:tr w:rsidR="001240D1" w:rsidRPr="001D0015" w14:paraId="43607E86" w14:textId="77777777" w:rsidTr="00F0768E">
        <w:trPr>
          <w:trHeight w:val="510"/>
          <w:jc w:val="center"/>
        </w:trPr>
        <w:tc>
          <w:tcPr>
            <w:tcW w:w="3544" w:type="dxa"/>
            <w:vAlign w:val="center"/>
          </w:tcPr>
          <w:p w14:paraId="4C4653FD" w14:textId="77777777" w:rsidR="001240D1" w:rsidRPr="001D0015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1D0015">
              <w:rPr>
                <w:rFonts w:cs="Arial"/>
                <w:sz w:val="22"/>
                <w:szCs w:val="22"/>
              </w:rPr>
              <w:t>Reports to (job title):</w:t>
            </w:r>
          </w:p>
        </w:tc>
        <w:tc>
          <w:tcPr>
            <w:tcW w:w="6662" w:type="dxa"/>
            <w:vAlign w:val="center"/>
          </w:tcPr>
          <w:p w14:paraId="4110FA56" w14:textId="60639DD3" w:rsidR="001240D1" w:rsidRPr="005A3931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5A3931">
              <w:rPr>
                <w:rFonts w:cs="Arial"/>
                <w:sz w:val="22"/>
                <w:szCs w:val="22"/>
              </w:rPr>
              <w:t xml:space="preserve">Headteacher </w:t>
            </w:r>
          </w:p>
        </w:tc>
      </w:tr>
      <w:tr w:rsidR="001240D1" w:rsidRPr="001D0015" w14:paraId="28463233" w14:textId="77777777" w:rsidTr="00F0768E">
        <w:trPr>
          <w:trHeight w:val="510"/>
          <w:jc w:val="center"/>
        </w:trPr>
        <w:tc>
          <w:tcPr>
            <w:tcW w:w="3544" w:type="dxa"/>
            <w:vAlign w:val="center"/>
          </w:tcPr>
          <w:p w14:paraId="67E2A6E1" w14:textId="77777777" w:rsidR="001240D1" w:rsidRPr="005A3931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5A3931">
              <w:rPr>
                <w:rFonts w:cs="Arial"/>
                <w:sz w:val="22"/>
                <w:szCs w:val="22"/>
              </w:rPr>
              <w:t>Hours of work:</w:t>
            </w:r>
          </w:p>
        </w:tc>
        <w:tc>
          <w:tcPr>
            <w:tcW w:w="6662" w:type="dxa"/>
            <w:vAlign w:val="center"/>
          </w:tcPr>
          <w:p w14:paraId="7D28FB86" w14:textId="017AE047" w:rsidR="001240D1" w:rsidRPr="005A3931" w:rsidRDefault="005A393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5A3931">
              <w:rPr>
                <w:rFonts w:cs="Arial"/>
                <w:sz w:val="22"/>
                <w:szCs w:val="22"/>
              </w:rPr>
              <w:t>11</w:t>
            </w:r>
            <w:r w:rsidR="001240D1" w:rsidRPr="005A3931">
              <w:rPr>
                <w:rFonts w:cs="Arial"/>
                <w:sz w:val="22"/>
                <w:szCs w:val="22"/>
              </w:rPr>
              <w:t xml:space="preserve"> hours per week</w:t>
            </w:r>
          </w:p>
        </w:tc>
      </w:tr>
      <w:tr w:rsidR="001240D1" w:rsidRPr="001D0015" w14:paraId="73C7990D" w14:textId="77777777" w:rsidTr="00F0768E">
        <w:trPr>
          <w:trHeight w:val="510"/>
          <w:jc w:val="center"/>
        </w:trPr>
        <w:tc>
          <w:tcPr>
            <w:tcW w:w="3544" w:type="dxa"/>
            <w:vAlign w:val="center"/>
          </w:tcPr>
          <w:p w14:paraId="2800A55F" w14:textId="77777777" w:rsidR="001240D1" w:rsidRPr="005A3931" w:rsidRDefault="001240D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5A3931">
              <w:rPr>
                <w:rFonts w:cs="Arial"/>
                <w:sz w:val="22"/>
                <w:szCs w:val="22"/>
              </w:rPr>
              <w:t>Salary:</w:t>
            </w:r>
          </w:p>
        </w:tc>
        <w:tc>
          <w:tcPr>
            <w:tcW w:w="6662" w:type="dxa"/>
            <w:vAlign w:val="center"/>
          </w:tcPr>
          <w:p w14:paraId="3BD4F4FE" w14:textId="6CEC195A" w:rsidR="001240D1" w:rsidRPr="005A3931" w:rsidRDefault="005A3931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5A3931">
              <w:rPr>
                <w:rFonts w:cs="Arial"/>
                <w:sz w:val="22"/>
                <w:szCs w:val="22"/>
              </w:rPr>
              <w:t>MPR/UPR</w:t>
            </w:r>
          </w:p>
        </w:tc>
      </w:tr>
    </w:tbl>
    <w:p w14:paraId="78C32712" w14:textId="77777777" w:rsidR="001240D1" w:rsidRPr="001D0015" w:rsidRDefault="001240D1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4A9063CE" w14:textId="77777777" w:rsidR="001240D1" w:rsidRPr="001D0015" w:rsidRDefault="001240D1" w:rsidP="00892C85">
      <w:pPr>
        <w:spacing w:after="120" w:line="276" w:lineRule="auto"/>
        <w:jc w:val="both"/>
        <w:rPr>
          <w:rFonts w:cs="Arial"/>
          <w:b/>
          <w:szCs w:val="22"/>
        </w:rPr>
      </w:pPr>
      <w:r w:rsidRPr="001D0015">
        <w:rPr>
          <w:rFonts w:cs="Arial"/>
          <w:b/>
          <w:szCs w:val="22"/>
        </w:rPr>
        <w:t>Main duties/responsibilities</w:t>
      </w:r>
    </w:p>
    <w:tbl>
      <w:tblPr>
        <w:tblStyle w:val="TableGrid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1240D1" w:rsidRPr="001D0015" w14:paraId="7BD84E78" w14:textId="77777777" w:rsidTr="005A3931">
        <w:trPr>
          <w:trHeight w:val="510"/>
          <w:jc w:val="center"/>
        </w:trPr>
        <w:tc>
          <w:tcPr>
            <w:tcW w:w="10205" w:type="dxa"/>
            <w:shd w:val="clear" w:color="auto" w:fill="002060"/>
            <w:vAlign w:val="center"/>
          </w:tcPr>
          <w:p w14:paraId="2051C3FC" w14:textId="77777777" w:rsidR="001240D1" w:rsidRPr="001D0015" w:rsidRDefault="001240D1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1D0015">
              <w:rPr>
                <w:rFonts w:cs="Arial"/>
                <w:b/>
                <w:sz w:val="22"/>
                <w:szCs w:val="22"/>
              </w:rPr>
              <w:t>General duties</w:t>
            </w:r>
          </w:p>
        </w:tc>
      </w:tr>
      <w:tr w:rsidR="001240D1" w:rsidRPr="001D0015" w14:paraId="2E64B8EE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34474D14" w14:textId="6FB50DD5" w:rsidR="0052398F" w:rsidRPr="00CC30C9" w:rsidRDefault="001240D1" w:rsidP="0041345D">
            <w:pPr>
              <w:keepLines/>
              <w:spacing w:line="276" w:lineRule="auto"/>
              <w:jc w:val="both"/>
              <w:rPr>
                <w:rFonts w:cs="Arial"/>
                <w:color w:val="000000" w:themeColor="text1"/>
                <w:sz w:val="22"/>
                <w:szCs w:val="22"/>
              </w:rPr>
            </w:pPr>
            <w:r w:rsidRPr="00CC30C9">
              <w:rPr>
                <w:rFonts w:cs="Arial"/>
                <w:color w:val="000000" w:themeColor="text1"/>
                <w:sz w:val="22"/>
                <w:szCs w:val="22"/>
              </w:rPr>
              <w:t xml:space="preserve">Have overall responsibility for determining the strategic development of SEND policy and provision in the school. </w:t>
            </w:r>
          </w:p>
        </w:tc>
      </w:tr>
      <w:tr w:rsidR="001240D1" w:rsidRPr="001D0015" w14:paraId="2E4BFE03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0331F336" w14:textId="016C3B6B" w:rsidR="001240D1" w:rsidRPr="00CC30C9" w:rsidRDefault="001240D1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Have day-to-day responsibility for the coordination of SEND provision to support individual pupils. </w:t>
            </w:r>
          </w:p>
        </w:tc>
      </w:tr>
      <w:tr w:rsidR="00CC30C9" w:rsidRPr="00CC30C9" w14:paraId="6E1C4FB9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1BA0424D" w14:textId="6BBBD16C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Where a LAC has SEND, ensure effective communication with the relevant designated teacher. </w:t>
            </w:r>
          </w:p>
        </w:tc>
      </w:tr>
      <w:tr w:rsidR="00CC30C9" w:rsidRPr="001D0015" w14:paraId="78329027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1A458601" w14:textId="758D47DA" w:rsidR="0041345D" w:rsidRPr="0041345D" w:rsidRDefault="00024DDB" w:rsidP="0041345D">
            <w:pPr>
              <w:keepLines/>
              <w:spacing w:line="276" w:lineRule="auto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Advise</w:t>
            </w:r>
            <w:r w:rsidR="00FB64D1">
              <w:rPr>
                <w:rFonts w:cs="Arial"/>
                <w:sz w:val="22"/>
              </w:rPr>
              <w:t xml:space="preserve"> </w:t>
            </w:r>
            <w:r w:rsidR="00CC30C9" w:rsidRPr="00CC30C9">
              <w:rPr>
                <w:rFonts w:cs="Arial"/>
                <w:sz w:val="22"/>
              </w:rPr>
              <w:t>on the graduated approach to providing SEND support</w:t>
            </w:r>
            <w:r w:rsidR="00CC30C9">
              <w:rPr>
                <w:rFonts w:cs="Arial"/>
                <w:sz w:val="22"/>
              </w:rPr>
              <w:t>.</w:t>
            </w:r>
          </w:p>
        </w:tc>
      </w:tr>
      <w:tr w:rsidR="00CC30C9" w:rsidRPr="00CC30C9" w14:paraId="621EF1EB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50D04CCB" w14:textId="77777777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lastRenderedPageBreak/>
              <w:t xml:space="preserve">Advise on the deployment of the school’s delegated budget and other resources to meet pupils’ needs effectively. </w:t>
            </w:r>
          </w:p>
        </w:tc>
      </w:tr>
      <w:tr w:rsidR="00CC30C9" w:rsidRPr="00CC30C9" w14:paraId="239B4F94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497B8B49" w14:textId="480A6F21" w:rsidR="00CC30C9" w:rsidRPr="00CC30C9" w:rsidRDefault="007D4D75" w:rsidP="0041345D">
            <w:pPr>
              <w:keepLines/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</w:rPr>
              <w:t>Liais</w:t>
            </w:r>
            <w:r>
              <w:rPr>
                <w:rFonts w:cs="Arial"/>
                <w:sz w:val="22"/>
              </w:rPr>
              <w:t>e</w:t>
            </w:r>
            <w:r w:rsidRPr="00CC30C9">
              <w:rPr>
                <w:rFonts w:cs="Arial"/>
                <w:sz w:val="22"/>
              </w:rPr>
              <w:t xml:space="preserve"> </w:t>
            </w:r>
            <w:r w:rsidR="00CC30C9" w:rsidRPr="00CC30C9">
              <w:rPr>
                <w:rFonts w:cs="Arial"/>
                <w:sz w:val="22"/>
              </w:rPr>
              <w:t>with the parents of pupils with SEND.</w:t>
            </w:r>
          </w:p>
        </w:tc>
      </w:tr>
      <w:tr w:rsidR="00CC30C9" w:rsidRPr="00CC30C9" w14:paraId="6F409C81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643563C0" w14:textId="3575D1CE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Liaise with early years providers</w:t>
            </w:r>
            <w:r w:rsidR="00024DDB">
              <w:rPr>
                <w:rFonts w:cs="Arial"/>
                <w:sz w:val="22"/>
                <w:szCs w:val="22"/>
              </w:rPr>
              <w:t xml:space="preserve"> (where required)</w:t>
            </w:r>
            <w:r w:rsidRPr="00CC30C9">
              <w:rPr>
                <w:rFonts w:cs="Arial"/>
                <w:sz w:val="22"/>
                <w:szCs w:val="22"/>
              </w:rPr>
              <w:t xml:space="preserve">, other schools, educational psychologists, health and social care professionals and other bodies with regards to SEND provision. </w:t>
            </w:r>
          </w:p>
        </w:tc>
      </w:tr>
      <w:tr w:rsidR="00CC30C9" w:rsidRPr="00CC30C9" w14:paraId="3EB24AE3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07F78B93" w14:textId="77777777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Be the key point of contact with external agencies, particularly the LA and its support services, and ensure that these links are actively promoted. </w:t>
            </w:r>
          </w:p>
        </w:tc>
      </w:tr>
      <w:tr w:rsidR="00CC30C9" w:rsidRPr="00CC30C9" w14:paraId="2A5E0F27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79FE4305" w14:textId="7A5A9994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</w:rPr>
              <w:t>Liaise with potential next providers of education to ensure pupils and their parents are informed about their options, and that a smooth transition is planned.</w:t>
            </w:r>
          </w:p>
        </w:tc>
      </w:tr>
      <w:tr w:rsidR="00CC30C9" w:rsidRPr="00CC30C9" w14:paraId="5F01CAE3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20D9CFB3" w14:textId="386782E5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Work with the headteacher and the governing board to ensure that the school meets its responsibilities under the Equality Act 2010 with regard</w:t>
            </w:r>
            <w:r w:rsidR="009D2EFD">
              <w:rPr>
                <w:rFonts w:cs="Arial"/>
                <w:sz w:val="22"/>
                <w:szCs w:val="22"/>
              </w:rPr>
              <w:t>s</w:t>
            </w:r>
            <w:r w:rsidRPr="00CC30C9">
              <w:rPr>
                <w:rFonts w:cs="Arial"/>
                <w:sz w:val="22"/>
                <w:szCs w:val="22"/>
              </w:rPr>
              <w:t xml:space="preserve"> to reasonable adjustments and access arrangements. </w:t>
            </w:r>
          </w:p>
        </w:tc>
      </w:tr>
      <w:tr w:rsidR="00CC30C9" w:rsidRPr="00CC30C9" w14:paraId="009CBA94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3F216E99" w14:textId="77777777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Ensure the school keeps an accurate record of all pupils with SEND and that this remains up-to-date. </w:t>
            </w:r>
          </w:p>
        </w:tc>
      </w:tr>
      <w:tr w:rsidR="001240D1" w:rsidRPr="001D0015" w14:paraId="3F2C48FC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7E207B6F" w14:textId="454141BE" w:rsidR="001240D1" w:rsidRPr="00CC30C9" w:rsidRDefault="001240D1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Undertake training and CPD to improve and maintain a </w:t>
            </w:r>
            <w:r w:rsidR="00F449B7" w:rsidRPr="00CC30C9">
              <w:rPr>
                <w:rFonts w:cs="Arial"/>
                <w:sz w:val="22"/>
                <w:szCs w:val="22"/>
              </w:rPr>
              <w:t xml:space="preserve">well-rounded knowledge of SEND provision to ensure duties can be effectively performed. </w:t>
            </w:r>
          </w:p>
        </w:tc>
      </w:tr>
      <w:tr w:rsidR="001240D1" w:rsidRPr="001D0015" w14:paraId="1E622A00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3ED577D0" w14:textId="1862D636" w:rsidR="001240D1" w:rsidRPr="00CC30C9" w:rsidRDefault="00F449B7" w:rsidP="0041345D">
            <w:pPr>
              <w:keepLines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Ensure the specific requirements of pupils with SEND are understood and </w:t>
            </w:r>
            <w:r w:rsidR="00842659" w:rsidRPr="00CC30C9">
              <w:rPr>
                <w:rFonts w:cs="Arial"/>
                <w:sz w:val="22"/>
                <w:szCs w:val="22"/>
              </w:rPr>
              <w:t xml:space="preserve">support measures are </w:t>
            </w:r>
            <w:r w:rsidRPr="00CC30C9">
              <w:rPr>
                <w:rFonts w:cs="Arial"/>
                <w:sz w:val="22"/>
                <w:szCs w:val="22"/>
              </w:rPr>
              <w:t xml:space="preserve">implemented effectively. </w:t>
            </w:r>
          </w:p>
        </w:tc>
      </w:tr>
      <w:tr w:rsidR="00CC30C9" w:rsidRPr="001D0015" w14:paraId="1F7012C1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57136E01" w14:textId="5AAD4309" w:rsidR="00CC30C9" w:rsidRPr="00CC30C9" w:rsidRDefault="00CC30C9" w:rsidP="0041345D">
            <w:pPr>
              <w:keepLines/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</w:rPr>
              <w:t xml:space="preserve">Have a sound knowledge of how relevant legislation, including the </w:t>
            </w:r>
            <w:r w:rsidR="0038532F" w:rsidRPr="008F36C3">
              <w:rPr>
                <w:rFonts w:cs="Arial"/>
                <w:color w:val="000000" w:themeColor="text1"/>
                <w:sz w:val="22"/>
              </w:rPr>
              <w:t>‘</w:t>
            </w:r>
            <w:hyperlink r:id="rId7" w:history="1">
              <w:r w:rsidRPr="00CC30C9">
                <w:rPr>
                  <w:rStyle w:val="Hyperlink"/>
                  <w:rFonts w:cs="Arial"/>
                  <w:sz w:val="22"/>
                </w:rPr>
                <w:t>SEND Code of Practice</w:t>
              </w:r>
            </w:hyperlink>
            <w:r w:rsidR="0038532F" w:rsidRPr="008F36C3">
              <w:rPr>
                <w:rStyle w:val="Hyperlink"/>
                <w:rFonts w:cs="Arial"/>
                <w:color w:val="000000" w:themeColor="text1"/>
                <w:u w:val="none"/>
              </w:rPr>
              <w:t>’</w:t>
            </w:r>
            <w:r w:rsidRPr="00CC30C9">
              <w:rPr>
                <w:rFonts w:cs="Arial"/>
                <w:sz w:val="22"/>
              </w:rPr>
              <w:t xml:space="preserve">, impacts the school’s SEND provision. </w:t>
            </w:r>
          </w:p>
        </w:tc>
      </w:tr>
      <w:tr w:rsidR="00892C85" w:rsidRPr="001D0015" w14:paraId="470FB43D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2B751E14" w14:textId="6B6FB457" w:rsidR="00892C85" w:rsidRPr="00CC30C9" w:rsidRDefault="00892C85" w:rsidP="0041345D">
            <w:pPr>
              <w:keepLines/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Understand how the needs of pupils with SEND change as they get older</w:t>
            </w:r>
            <w:r w:rsidR="00F5162F" w:rsidRPr="00CC30C9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CC30C9" w:rsidRPr="001D0015" w14:paraId="524FE807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4FC84D72" w14:textId="249A0C4B" w:rsidR="00CC30C9" w:rsidRPr="00CC30C9" w:rsidRDefault="00CC30C9" w:rsidP="00892C85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  <w:szCs w:val="28"/>
                <w:lang w:val="en-US"/>
              </w:rPr>
              <w:t xml:space="preserve">Participate in the </w:t>
            </w:r>
            <w:r w:rsidR="0000263E">
              <w:rPr>
                <w:rFonts w:cs="Arial"/>
                <w:sz w:val="22"/>
                <w:szCs w:val="28"/>
                <w:lang w:val="en-US"/>
              </w:rPr>
              <w:t xml:space="preserve">implementation </w:t>
            </w:r>
            <w:r w:rsidRPr="00CC30C9">
              <w:rPr>
                <w:rFonts w:cs="Arial"/>
                <w:sz w:val="22"/>
                <w:szCs w:val="28"/>
                <w:lang w:val="en-US"/>
              </w:rPr>
              <w:t>of EHC plans with parents of pupils with SEND, monitor</w:t>
            </w:r>
            <w:r w:rsidR="009B66B0">
              <w:rPr>
                <w:rFonts w:cs="Arial"/>
                <w:sz w:val="22"/>
                <w:szCs w:val="28"/>
                <w:lang w:val="en-US"/>
              </w:rPr>
              <w:t>ing</w:t>
            </w:r>
            <w:r w:rsidRPr="00CC30C9">
              <w:rPr>
                <w:rFonts w:cs="Arial"/>
                <w:sz w:val="22"/>
                <w:szCs w:val="28"/>
                <w:lang w:val="en-US"/>
              </w:rPr>
              <w:t xml:space="preserve"> their impact and mak</w:t>
            </w:r>
            <w:r w:rsidR="009B66B0">
              <w:rPr>
                <w:rFonts w:cs="Arial"/>
                <w:sz w:val="22"/>
                <w:szCs w:val="28"/>
                <w:lang w:val="en-US"/>
              </w:rPr>
              <w:t>ing</w:t>
            </w:r>
            <w:r w:rsidRPr="00CC30C9">
              <w:rPr>
                <w:rFonts w:cs="Arial"/>
                <w:sz w:val="22"/>
                <w:szCs w:val="28"/>
                <w:lang w:val="en-US"/>
              </w:rPr>
              <w:t xml:space="preserve"> any necessary adjustments to ensure pupils make progress.</w:t>
            </w:r>
          </w:p>
        </w:tc>
      </w:tr>
      <w:tr w:rsidR="001240D1" w:rsidRPr="001D0015" w14:paraId="3A02E0EC" w14:textId="77777777" w:rsidTr="005A3931">
        <w:trPr>
          <w:trHeight w:val="510"/>
          <w:jc w:val="center"/>
        </w:trPr>
        <w:tc>
          <w:tcPr>
            <w:tcW w:w="10205" w:type="dxa"/>
            <w:shd w:val="clear" w:color="auto" w:fill="002060"/>
            <w:vAlign w:val="center"/>
          </w:tcPr>
          <w:p w14:paraId="6DD90788" w14:textId="6153E927" w:rsidR="001240D1" w:rsidRPr="00CC30C9" w:rsidRDefault="00F449B7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CC30C9">
              <w:rPr>
                <w:rFonts w:cs="Arial"/>
                <w:b/>
                <w:sz w:val="22"/>
                <w:szCs w:val="22"/>
              </w:rPr>
              <w:t>Teaching and learning</w:t>
            </w:r>
          </w:p>
        </w:tc>
      </w:tr>
      <w:tr w:rsidR="001240D1" w:rsidRPr="001D0015" w14:paraId="2A6538E1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6A145DF4" w14:textId="7B2A4FE8" w:rsidR="001240D1" w:rsidRPr="00CC30C9" w:rsidRDefault="003A6AB3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Liaise with the headteacher to ensure an appropriate, broad, high-quality and cost-effective curriculum is delivered to pupils with SEND.  </w:t>
            </w:r>
          </w:p>
        </w:tc>
      </w:tr>
      <w:tr w:rsidR="001240D1" w:rsidRPr="001D0015" w14:paraId="22E9E4F8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1EBBBA61" w14:textId="6FB1EE64" w:rsidR="001240D1" w:rsidRPr="00CC30C9" w:rsidRDefault="003A6AB3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Keep up-to-date with local and national developments in teaching pupils with SEND </w:t>
            </w:r>
            <w:r w:rsidR="00A67899" w:rsidRPr="00CC30C9">
              <w:rPr>
                <w:rFonts w:cs="Arial"/>
                <w:sz w:val="22"/>
                <w:szCs w:val="22"/>
              </w:rPr>
              <w:t xml:space="preserve">and </w:t>
            </w:r>
            <w:r w:rsidRPr="00CC30C9">
              <w:rPr>
                <w:rFonts w:cs="Arial"/>
                <w:sz w:val="22"/>
                <w:szCs w:val="22"/>
              </w:rPr>
              <w:t xml:space="preserve">communicate these to all members of staff. </w:t>
            </w:r>
          </w:p>
        </w:tc>
      </w:tr>
      <w:tr w:rsidR="003A6AB3" w:rsidRPr="001D0015" w14:paraId="5F01AB58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6DF4AF9A" w14:textId="243448B6" w:rsidR="003A6AB3" w:rsidRPr="00CC30C9" w:rsidRDefault="003A6AB3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Monitor teaching and learning activities to ensure that they meet the specific needs of pupils with SEND. </w:t>
            </w:r>
          </w:p>
        </w:tc>
      </w:tr>
      <w:tr w:rsidR="007F5C02" w:rsidRPr="001D0015" w14:paraId="1EEBE6C7" w14:textId="77777777" w:rsidTr="005A3931">
        <w:trPr>
          <w:trHeight w:val="510"/>
          <w:jc w:val="center"/>
        </w:trPr>
        <w:tc>
          <w:tcPr>
            <w:tcW w:w="10205" w:type="dxa"/>
            <w:shd w:val="clear" w:color="auto" w:fill="002060"/>
            <w:vAlign w:val="center"/>
          </w:tcPr>
          <w:p w14:paraId="4FF25677" w14:textId="6B2462C5" w:rsidR="007F5C02" w:rsidRPr="00CC30C9" w:rsidRDefault="007F5C02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CC30C9">
              <w:rPr>
                <w:rFonts w:cs="Arial"/>
                <w:b/>
                <w:sz w:val="22"/>
                <w:szCs w:val="22"/>
              </w:rPr>
              <w:t>Leadership and management</w:t>
            </w:r>
          </w:p>
        </w:tc>
      </w:tr>
      <w:tr w:rsidR="00CC30C9" w:rsidRPr="00CC30C9" w14:paraId="5005131B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0F767F7A" w14:textId="77777777" w:rsidR="00CC30C9" w:rsidRPr="00CC30C9" w:rsidRDefault="00CC30C9" w:rsidP="00295D67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Coordinate and support the full SEND team. </w:t>
            </w:r>
          </w:p>
        </w:tc>
      </w:tr>
      <w:tr w:rsidR="00CC30C9" w:rsidRPr="001D0015" w14:paraId="41C7222A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035728DC" w14:textId="6595ABB4" w:rsidR="00CC30C9" w:rsidRPr="00CC30C9" w:rsidRDefault="00CC30C9" w:rsidP="00892C85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Support staff members to understand the needs of pupils with SEND</w:t>
            </w:r>
            <w:r w:rsidR="00024DDB">
              <w:rPr>
                <w:rFonts w:cs="Arial"/>
                <w:sz w:val="22"/>
                <w:szCs w:val="22"/>
              </w:rPr>
              <w:t>.</w:t>
            </w:r>
          </w:p>
        </w:tc>
      </w:tr>
      <w:tr w:rsidR="00CC30C9" w:rsidRPr="00CC30C9" w14:paraId="0BC94FC3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70085C49" w14:textId="77777777" w:rsidR="00CC30C9" w:rsidRPr="00CC30C9" w:rsidRDefault="00CC30C9" w:rsidP="00295D67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Promote a safe and secure learning environment for pupils with SEND, and action improvement plans where necessary. </w:t>
            </w:r>
          </w:p>
        </w:tc>
      </w:tr>
      <w:tr w:rsidR="007F5C02" w:rsidRPr="001D0015" w14:paraId="0109A1FB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328DB29B" w14:textId="4D51FB82" w:rsidR="007F5C02" w:rsidRPr="00CC30C9" w:rsidRDefault="009C7EE3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Provide professional </w:t>
            </w:r>
            <w:r w:rsidR="00090EA4" w:rsidRPr="00CC30C9">
              <w:rPr>
                <w:rFonts w:cs="Arial"/>
                <w:sz w:val="22"/>
                <w:szCs w:val="22"/>
              </w:rPr>
              <w:t>guidance to staff to secure good quality teaching</w:t>
            </w:r>
            <w:r w:rsidR="00842659" w:rsidRPr="00CC30C9">
              <w:rPr>
                <w:rFonts w:cs="Arial"/>
                <w:sz w:val="22"/>
                <w:szCs w:val="22"/>
              </w:rPr>
              <w:t xml:space="preserve"> for pupils with SEND</w:t>
            </w:r>
            <w:r w:rsidR="00090EA4" w:rsidRPr="00CC30C9">
              <w:rPr>
                <w:rFonts w:cs="Arial"/>
                <w:sz w:val="22"/>
                <w:szCs w:val="22"/>
              </w:rPr>
              <w:t>.</w:t>
            </w:r>
          </w:p>
        </w:tc>
      </w:tr>
      <w:tr w:rsidR="009C7EE3" w:rsidRPr="001D0015" w14:paraId="40B7C9B1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6EC618F1" w14:textId="3BD4CE40" w:rsidR="00CC30C9" w:rsidRPr="00CC30C9" w:rsidRDefault="00CC30C9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Guide staff in recognising and fulfilling their responsibilities to support pupils with SEND.</w:t>
            </w:r>
          </w:p>
        </w:tc>
      </w:tr>
      <w:tr w:rsidR="009C7EE3" w:rsidRPr="001D0015" w14:paraId="1CCA7BBD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57561758" w14:textId="340FA874" w:rsidR="009C7EE3" w:rsidRPr="00CC30C9" w:rsidRDefault="00090EA4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Contribute to the performance management process of any SEND teachers</w:t>
            </w:r>
            <w:r w:rsidR="00842659" w:rsidRPr="00CC30C9">
              <w:rPr>
                <w:rFonts w:cs="Arial"/>
                <w:sz w:val="22"/>
                <w:szCs w:val="22"/>
              </w:rPr>
              <w:t>, learning support staff</w:t>
            </w:r>
            <w:r w:rsidRPr="00CC30C9">
              <w:rPr>
                <w:rFonts w:cs="Arial"/>
                <w:sz w:val="22"/>
                <w:szCs w:val="22"/>
              </w:rPr>
              <w:t xml:space="preserve"> and TAs. </w:t>
            </w:r>
          </w:p>
        </w:tc>
      </w:tr>
      <w:tr w:rsidR="009C7EE3" w:rsidRPr="001D0015" w14:paraId="6556D0A2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4AB6E407" w14:textId="6DF92F09" w:rsidR="009C7EE3" w:rsidRPr="00CC30C9" w:rsidRDefault="00CC30C9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Act as a point of </w:t>
            </w:r>
            <w:r w:rsidR="00024DDB">
              <w:rPr>
                <w:rFonts w:cs="Arial"/>
                <w:sz w:val="22"/>
                <w:szCs w:val="22"/>
              </w:rPr>
              <w:t>contact</w:t>
            </w:r>
            <w:r>
              <w:rPr>
                <w:rFonts w:cs="Arial"/>
                <w:sz w:val="22"/>
                <w:szCs w:val="22"/>
              </w:rPr>
              <w:t xml:space="preserve"> and offer advice to staff seeking to learn more about, or develop skills relating to, SEND. </w:t>
            </w:r>
            <w:r w:rsidR="00090EA4" w:rsidRPr="00CC30C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C30C9" w:rsidRPr="00CC30C9" w14:paraId="43F4D4C2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37F4C34B" w14:textId="77777777" w:rsidR="00CC30C9" w:rsidRPr="00CC30C9" w:rsidRDefault="00CC30C9" w:rsidP="00295D67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Ensure the school’s SEND provision is inclusive at all levels. </w:t>
            </w:r>
          </w:p>
        </w:tc>
      </w:tr>
      <w:tr w:rsidR="00090EA4" w:rsidRPr="001D0015" w14:paraId="440FE734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43DB0306" w14:textId="0B8E588B" w:rsidR="00090EA4" w:rsidRPr="00CC30C9" w:rsidRDefault="00024DDB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Contribute to</w:t>
            </w:r>
            <w:r w:rsidR="009A00C4" w:rsidRPr="00CC30C9">
              <w:rPr>
                <w:rFonts w:cs="Arial"/>
                <w:sz w:val="22"/>
                <w:szCs w:val="22"/>
              </w:rPr>
              <w:t xml:space="preserve"> curriculum planning to ensure that it reflects the needs of pupils with SEND. </w:t>
            </w:r>
          </w:p>
        </w:tc>
      </w:tr>
      <w:tr w:rsidR="00E70BC9" w:rsidRPr="001D0015" w14:paraId="11599568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27520A15" w14:textId="6EE7921A" w:rsidR="00CC30C9" w:rsidRPr="00CC30C9" w:rsidRDefault="00CC30C9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Help to cater for the needs of pupils with SEND by contributing to the effective deployment of learning support </w:t>
            </w:r>
            <w:r w:rsidR="00024DDB">
              <w:rPr>
                <w:rFonts w:cs="Arial"/>
                <w:sz w:val="22"/>
                <w:szCs w:val="22"/>
              </w:rPr>
              <w:t>staff</w:t>
            </w:r>
            <w:r>
              <w:rPr>
                <w:rFonts w:cs="Arial"/>
                <w:sz w:val="22"/>
                <w:szCs w:val="22"/>
              </w:rPr>
              <w:t xml:space="preserve">.  </w:t>
            </w:r>
          </w:p>
        </w:tc>
      </w:tr>
      <w:tr w:rsidR="009A00C4" w:rsidRPr="001D0015" w14:paraId="1D11228E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7DFE3A57" w14:textId="210C1489" w:rsidR="009A00C4" w:rsidRPr="00CC30C9" w:rsidRDefault="009A00C4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C</w:t>
            </w:r>
            <w:r w:rsidR="00CC30C9">
              <w:rPr>
                <w:rFonts w:cs="Arial"/>
                <w:sz w:val="22"/>
                <w:szCs w:val="22"/>
              </w:rPr>
              <w:t>ontribute to the creation of</w:t>
            </w:r>
            <w:r w:rsidRPr="00CC30C9">
              <w:rPr>
                <w:rFonts w:cs="Arial"/>
                <w:sz w:val="22"/>
                <w:szCs w:val="22"/>
              </w:rPr>
              <w:t xml:space="preserve"> an effective </w:t>
            </w:r>
            <w:r w:rsidR="00024DDB">
              <w:rPr>
                <w:rFonts w:cs="Arial"/>
                <w:sz w:val="22"/>
                <w:szCs w:val="22"/>
              </w:rPr>
              <w:t>SDP</w:t>
            </w:r>
            <w:r w:rsidRPr="00CC30C9">
              <w:rPr>
                <w:rFonts w:cs="Arial"/>
                <w:sz w:val="22"/>
                <w:szCs w:val="22"/>
              </w:rPr>
              <w:t xml:space="preserve"> which appropriate</w:t>
            </w:r>
            <w:r w:rsidR="00024DDB">
              <w:rPr>
                <w:rFonts w:cs="Arial"/>
                <w:sz w:val="22"/>
                <w:szCs w:val="22"/>
              </w:rPr>
              <w:t>ly</w:t>
            </w:r>
            <w:r w:rsidRPr="00CC30C9">
              <w:rPr>
                <w:rFonts w:cs="Arial"/>
                <w:sz w:val="22"/>
                <w:szCs w:val="22"/>
              </w:rPr>
              <w:t xml:space="preserve"> </w:t>
            </w:r>
            <w:r w:rsidR="00024DDB">
              <w:rPr>
                <w:rFonts w:cs="Arial"/>
                <w:sz w:val="22"/>
                <w:szCs w:val="22"/>
              </w:rPr>
              <w:t>considers the needs</w:t>
            </w:r>
            <w:r w:rsidRPr="00CC30C9">
              <w:rPr>
                <w:rFonts w:cs="Arial"/>
                <w:sz w:val="22"/>
                <w:szCs w:val="22"/>
              </w:rPr>
              <w:t xml:space="preserve"> of pupils with SEND. </w:t>
            </w:r>
          </w:p>
        </w:tc>
      </w:tr>
      <w:tr w:rsidR="0000263E" w:rsidRPr="001D0015" w14:paraId="0F348844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7A1EEB44" w14:textId="4D4736D5" w:rsidR="0000263E" w:rsidRPr="0000263E" w:rsidRDefault="0000263E" w:rsidP="00892C85">
            <w:pPr>
              <w:spacing w:line="276" w:lineRule="auto"/>
              <w:jc w:val="both"/>
              <w:rPr>
                <w:rFonts w:cs="Arial"/>
                <w:sz w:val="22"/>
              </w:rPr>
            </w:pPr>
            <w:r w:rsidRPr="0000263E">
              <w:rPr>
                <w:rFonts w:cs="Arial"/>
                <w:sz w:val="22"/>
              </w:rPr>
              <w:t xml:space="preserve">Ensure that learning support staff are supervised effectively. </w:t>
            </w:r>
          </w:p>
        </w:tc>
      </w:tr>
      <w:tr w:rsidR="009A00C4" w:rsidRPr="001D0015" w14:paraId="26528318" w14:textId="77777777" w:rsidTr="005A3931">
        <w:trPr>
          <w:trHeight w:val="510"/>
          <w:jc w:val="center"/>
        </w:trPr>
        <w:tc>
          <w:tcPr>
            <w:tcW w:w="10205" w:type="dxa"/>
            <w:shd w:val="clear" w:color="auto" w:fill="002060"/>
            <w:vAlign w:val="center"/>
          </w:tcPr>
          <w:p w14:paraId="2E91B17B" w14:textId="6DEE0517" w:rsidR="009A00C4" w:rsidRPr="00CC30C9" w:rsidRDefault="009A00C4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CC30C9">
              <w:rPr>
                <w:rFonts w:cs="Arial"/>
                <w:b/>
                <w:sz w:val="22"/>
                <w:szCs w:val="22"/>
              </w:rPr>
              <w:t>Communication</w:t>
            </w:r>
          </w:p>
        </w:tc>
      </w:tr>
      <w:tr w:rsidR="00FF15ED" w:rsidRPr="001D0015" w14:paraId="76174EBB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30D853E5" w14:textId="677C8F47" w:rsidR="00FF15ED" w:rsidRPr="00CC30C9" w:rsidRDefault="00FF15ED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Contribute to leadership meetings</w:t>
            </w:r>
            <w:r w:rsidR="00024DDB">
              <w:rPr>
                <w:rFonts w:cs="Arial"/>
                <w:sz w:val="22"/>
                <w:szCs w:val="22"/>
              </w:rPr>
              <w:t xml:space="preserve"> by reporting</w:t>
            </w:r>
            <w:r w:rsidRPr="00CC30C9">
              <w:rPr>
                <w:rFonts w:cs="Arial"/>
                <w:sz w:val="22"/>
                <w:szCs w:val="22"/>
              </w:rPr>
              <w:t xml:space="preserve"> on the effectiveness of SEND provision and shar</w:t>
            </w:r>
            <w:r w:rsidR="00024DDB">
              <w:rPr>
                <w:rFonts w:cs="Arial"/>
                <w:sz w:val="22"/>
                <w:szCs w:val="22"/>
              </w:rPr>
              <w:t>ing</w:t>
            </w:r>
            <w:r w:rsidRPr="00CC30C9">
              <w:rPr>
                <w:rFonts w:cs="Arial"/>
                <w:sz w:val="22"/>
                <w:szCs w:val="22"/>
              </w:rPr>
              <w:t xml:space="preserve"> information with the key stakeholders.</w:t>
            </w:r>
          </w:p>
        </w:tc>
      </w:tr>
      <w:tr w:rsidR="00FF15ED" w:rsidRPr="001D0015" w14:paraId="478BD7D4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51D73151" w14:textId="49EDB013" w:rsidR="00FF15ED" w:rsidRPr="00CC30C9" w:rsidRDefault="00FF15ED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Ensure staff are aware of developments with regards to SEND provision and policy in their identified areas of responsibility.</w:t>
            </w:r>
          </w:p>
        </w:tc>
      </w:tr>
      <w:tr w:rsidR="00CC30C9" w:rsidRPr="00CC30C9" w14:paraId="2B62105C" w14:textId="77777777" w:rsidTr="00295D67">
        <w:trPr>
          <w:trHeight w:val="674"/>
          <w:jc w:val="center"/>
        </w:trPr>
        <w:tc>
          <w:tcPr>
            <w:tcW w:w="10205" w:type="dxa"/>
            <w:vAlign w:val="center"/>
          </w:tcPr>
          <w:p w14:paraId="00933B99" w14:textId="309189E2" w:rsidR="00CC30C9" w:rsidRPr="00CC30C9" w:rsidRDefault="00CC30C9" w:rsidP="00295D67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>Talk to pupils with SEND and listen</w:t>
            </w:r>
            <w:r w:rsidR="00024DDB">
              <w:rPr>
                <w:rFonts w:cs="Arial"/>
                <w:sz w:val="22"/>
                <w:szCs w:val="22"/>
              </w:rPr>
              <w:t xml:space="preserve"> to their feedback</w:t>
            </w:r>
            <w:r w:rsidR="007D4D75">
              <w:rPr>
                <w:rFonts w:cs="Arial"/>
                <w:sz w:val="22"/>
                <w:szCs w:val="22"/>
              </w:rPr>
              <w:t>,</w:t>
            </w:r>
            <w:r w:rsidRPr="00CC30C9">
              <w:rPr>
                <w:rFonts w:cs="Arial"/>
                <w:sz w:val="22"/>
                <w:szCs w:val="22"/>
              </w:rPr>
              <w:t xml:space="preserve"> with </w:t>
            </w:r>
            <w:r w:rsidR="007D4D75">
              <w:rPr>
                <w:rFonts w:cs="Arial"/>
                <w:sz w:val="22"/>
                <w:szCs w:val="22"/>
              </w:rPr>
              <w:t xml:space="preserve">a </w:t>
            </w:r>
            <w:r w:rsidRPr="00CC30C9">
              <w:rPr>
                <w:rFonts w:cs="Arial"/>
                <w:sz w:val="22"/>
                <w:szCs w:val="22"/>
              </w:rPr>
              <w:t>view to develop</w:t>
            </w:r>
            <w:r w:rsidR="00024DDB">
              <w:rPr>
                <w:rFonts w:cs="Arial"/>
                <w:sz w:val="22"/>
                <w:szCs w:val="22"/>
              </w:rPr>
              <w:t>ing</w:t>
            </w:r>
            <w:r w:rsidRPr="00CC30C9">
              <w:rPr>
                <w:rFonts w:cs="Arial"/>
                <w:sz w:val="22"/>
                <w:szCs w:val="22"/>
              </w:rPr>
              <w:t xml:space="preserve"> a more effective support system. </w:t>
            </w:r>
          </w:p>
        </w:tc>
      </w:tr>
      <w:tr w:rsidR="00FF15ED" w:rsidRPr="001D0015" w14:paraId="43FD3E13" w14:textId="77777777" w:rsidTr="005A3931">
        <w:trPr>
          <w:trHeight w:val="510"/>
          <w:jc w:val="center"/>
        </w:trPr>
        <w:tc>
          <w:tcPr>
            <w:tcW w:w="10205" w:type="dxa"/>
            <w:shd w:val="clear" w:color="auto" w:fill="002060"/>
            <w:vAlign w:val="center"/>
          </w:tcPr>
          <w:p w14:paraId="6B5C0373" w14:textId="5F46485A" w:rsidR="00FF15ED" w:rsidRPr="00CC30C9" w:rsidRDefault="00FF15ED" w:rsidP="00892C8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CC30C9">
              <w:rPr>
                <w:rFonts w:cs="Arial"/>
                <w:b/>
                <w:sz w:val="22"/>
                <w:szCs w:val="22"/>
              </w:rPr>
              <w:t>Recording and assessment</w:t>
            </w:r>
          </w:p>
        </w:tc>
      </w:tr>
      <w:tr w:rsidR="00FF15ED" w:rsidRPr="001D0015" w14:paraId="0CEBFFB9" w14:textId="77777777" w:rsidTr="004A6A72">
        <w:trPr>
          <w:trHeight w:val="135"/>
          <w:jc w:val="center"/>
        </w:trPr>
        <w:tc>
          <w:tcPr>
            <w:tcW w:w="10205" w:type="dxa"/>
            <w:vAlign w:val="center"/>
          </w:tcPr>
          <w:p w14:paraId="6E18B516" w14:textId="77777777" w:rsidR="00FF15ED" w:rsidRPr="00CC30C9" w:rsidRDefault="001D0015" w:rsidP="00CC30C9">
            <w:pPr>
              <w:spacing w:before="120" w:after="120" w:line="276" w:lineRule="auto"/>
              <w:contextualSpacing/>
              <w:jc w:val="both"/>
              <w:rPr>
                <w:rFonts w:cs="Arial"/>
                <w:sz w:val="22"/>
                <w:szCs w:val="22"/>
              </w:rPr>
            </w:pPr>
            <w:r w:rsidRPr="00CC30C9">
              <w:rPr>
                <w:rFonts w:cs="Arial"/>
                <w:sz w:val="22"/>
                <w:szCs w:val="22"/>
              </w:rPr>
              <w:t xml:space="preserve">Ensure that the school’s administrative work for SEND is effectively completed, including the following: </w:t>
            </w:r>
          </w:p>
          <w:p w14:paraId="6E54AC42" w14:textId="5A637CF0" w:rsidR="001D0015" w:rsidRPr="00CC30C9" w:rsidRDefault="001D0015" w:rsidP="00CC30C9">
            <w:pPr>
              <w:pStyle w:val="ListParagraph"/>
              <w:numPr>
                <w:ilvl w:val="0"/>
                <w:numId w:val="9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  <w:sz w:val="22"/>
              </w:rPr>
            </w:pPr>
            <w:r w:rsidRPr="00CC30C9">
              <w:rPr>
                <w:rFonts w:ascii="Arial" w:hAnsi="Arial" w:cs="Arial"/>
                <w:sz w:val="22"/>
              </w:rPr>
              <w:t xml:space="preserve">Learning support </w:t>
            </w:r>
            <w:r w:rsidR="00024DDB">
              <w:rPr>
                <w:rFonts w:ascii="Arial" w:hAnsi="Arial" w:cs="Arial"/>
                <w:sz w:val="22"/>
              </w:rPr>
              <w:t>staff</w:t>
            </w:r>
            <w:r w:rsidRPr="00CC30C9">
              <w:rPr>
                <w:rFonts w:ascii="Arial" w:hAnsi="Arial" w:cs="Arial"/>
                <w:sz w:val="22"/>
              </w:rPr>
              <w:t xml:space="preserve"> timetables</w:t>
            </w:r>
          </w:p>
          <w:p w14:paraId="60307BCE" w14:textId="77777777" w:rsidR="001D0015" w:rsidRPr="00CC30C9" w:rsidRDefault="001D0015" w:rsidP="00CC30C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CC30C9">
              <w:rPr>
                <w:rFonts w:ascii="Arial" w:hAnsi="Arial" w:cs="Arial"/>
                <w:sz w:val="22"/>
              </w:rPr>
              <w:t>Reading timetables for pupils</w:t>
            </w:r>
          </w:p>
          <w:p w14:paraId="26442461" w14:textId="4A430BC8" w:rsidR="001D0015" w:rsidRPr="00CC30C9" w:rsidRDefault="001D0015" w:rsidP="00CC30C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CC30C9">
              <w:rPr>
                <w:rFonts w:ascii="Arial" w:hAnsi="Arial" w:cs="Arial"/>
                <w:sz w:val="22"/>
              </w:rPr>
              <w:t xml:space="preserve">Contact with outside agencies, </w:t>
            </w:r>
            <w:r w:rsidR="00024DDB">
              <w:rPr>
                <w:rFonts w:ascii="Arial" w:hAnsi="Arial" w:cs="Arial"/>
                <w:sz w:val="22"/>
              </w:rPr>
              <w:t>e.g.</w:t>
            </w:r>
            <w:r w:rsidRPr="00CC30C9">
              <w:rPr>
                <w:rFonts w:ascii="Arial" w:hAnsi="Arial" w:cs="Arial"/>
                <w:sz w:val="22"/>
              </w:rPr>
              <w:t xml:space="preserve"> careers and outreach agencies </w:t>
            </w:r>
          </w:p>
          <w:p w14:paraId="4F445E8C" w14:textId="389EC792" w:rsidR="001D0015" w:rsidRPr="00CC30C9" w:rsidRDefault="001D0015" w:rsidP="00CC30C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cs="Arial"/>
                <w:sz w:val="22"/>
              </w:rPr>
            </w:pPr>
            <w:r w:rsidRPr="00CC30C9">
              <w:rPr>
                <w:rFonts w:ascii="Arial" w:hAnsi="Arial" w:cs="Arial"/>
                <w:sz w:val="22"/>
              </w:rPr>
              <w:t>The implementation of behaviour support plans by staff and their understanding by pupils</w:t>
            </w:r>
            <w:r w:rsidRPr="00CC30C9">
              <w:rPr>
                <w:rFonts w:cs="Arial"/>
                <w:sz w:val="22"/>
              </w:rPr>
              <w:t xml:space="preserve"> </w:t>
            </w:r>
          </w:p>
        </w:tc>
      </w:tr>
      <w:tr w:rsidR="001D0015" w:rsidRPr="001D0015" w14:paraId="1DBCC382" w14:textId="77777777" w:rsidTr="00F0768E">
        <w:trPr>
          <w:trHeight w:val="674"/>
          <w:jc w:val="center"/>
        </w:trPr>
        <w:tc>
          <w:tcPr>
            <w:tcW w:w="10205" w:type="dxa"/>
            <w:vAlign w:val="center"/>
          </w:tcPr>
          <w:p w14:paraId="3E03400B" w14:textId="0927CC2E" w:rsidR="001D0015" w:rsidRPr="00CC30C9" w:rsidRDefault="006C70B2" w:rsidP="00892C85">
            <w:p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 with teachers to s</w:t>
            </w:r>
            <w:r w:rsidR="001D0015" w:rsidRPr="00CC30C9">
              <w:rPr>
                <w:rFonts w:cs="Arial"/>
                <w:sz w:val="22"/>
                <w:szCs w:val="22"/>
              </w:rPr>
              <w:t xml:space="preserve">et challenging targets for raising achievement amongst pupils with SEND. </w:t>
            </w:r>
          </w:p>
        </w:tc>
      </w:tr>
    </w:tbl>
    <w:p w14:paraId="48B90D1E" w14:textId="77777777" w:rsidR="00CC30C9" w:rsidRDefault="00CC30C9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1C3D69E6" w14:textId="57BE49D3" w:rsidR="00CC30C9" w:rsidRDefault="00CC30C9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3A22FBC5" w14:textId="6B217F6B" w:rsidR="00CC30C9" w:rsidRDefault="00CC30C9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7F221751" w14:textId="4C0B1B76" w:rsidR="00CC30C9" w:rsidRDefault="00CC30C9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61295E99" w14:textId="77777777" w:rsidR="0000263E" w:rsidRDefault="0000263E" w:rsidP="00892C85">
      <w:pPr>
        <w:pStyle w:val="Header"/>
        <w:spacing w:before="120" w:line="276" w:lineRule="auto"/>
        <w:jc w:val="both"/>
        <w:rPr>
          <w:b/>
          <w:szCs w:val="22"/>
        </w:rPr>
      </w:pPr>
    </w:p>
    <w:p w14:paraId="5E21F021" w14:textId="0CAAB769" w:rsidR="00BD744B" w:rsidRPr="00DC0374" w:rsidRDefault="00BD744B" w:rsidP="00892C85">
      <w:pPr>
        <w:pStyle w:val="Header"/>
        <w:spacing w:before="120" w:line="276" w:lineRule="auto"/>
        <w:jc w:val="both"/>
        <w:rPr>
          <w:b/>
          <w:szCs w:val="22"/>
        </w:rPr>
      </w:pPr>
      <w:r w:rsidRPr="00DC0374">
        <w:rPr>
          <w:b/>
          <w:szCs w:val="22"/>
        </w:rPr>
        <w:t xml:space="preserve">Person specification </w:t>
      </w:r>
    </w:p>
    <w:p w14:paraId="4D91F7A0" w14:textId="77777777" w:rsidR="00BD744B" w:rsidRPr="00BD744B" w:rsidRDefault="00BD744B" w:rsidP="00892C85">
      <w:pPr>
        <w:pStyle w:val="Header"/>
        <w:spacing w:before="120" w:line="276" w:lineRule="auto"/>
        <w:jc w:val="both"/>
        <w:rPr>
          <w:b/>
          <w:sz w:val="28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977"/>
      </w:tblGrid>
      <w:tr w:rsidR="00BD744B" w:rsidRPr="009D22E9" w14:paraId="44CBE9F7" w14:textId="77777777" w:rsidTr="005A3931">
        <w:trPr>
          <w:trHeight w:val="680"/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9D11" w14:textId="77777777" w:rsidR="00BD744B" w:rsidRPr="009D22E9" w:rsidRDefault="00BD744B" w:rsidP="005A3931">
            <w:pPr>
              <w:spacing w:line="276" w:lineRule="auto"/>
              <w:jc w:val="center"/>
              <w:rPr>
                <w:rFonts w:eastAsia="Times New Roman" w:cs="Arial"/>
                <w:bCs/>
                <w:sz w:val="20"/>
                <w:szCs w:val="1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834C19" w14:textId="77777777" w:rsidR="00BD744B" w:rsidRPr="009D22E9" w:rsidRDefault="00BD744B" w:rsidP="005A3931">
            <w:pPr>
              <w:spacing w:line="276" w:lineRule="auto"/>
              <w:jc w:val="center"/>
              <w:rPr>
                <w:rFonts w:eastAsia="Times New Roman" w:cs="Arial"/>
                <w:b/>
                <w:bCs/>
                <w:szCs w:val="18"/>
                <w:lang w:val="en-US"/>
              </w:rPr>
            </w:pPr>
            <w:r w:rsidRPr="009D22E9">
              <w:rPr>
                <w:rFonts w:eastAsia="Times New Roman" w:cs="Arial"/>
                <w:b/>
                <w:bCs/>
                <w:szCs w:val="18"/>
                <w:lang w:val="en-US"/>
              </w:rPr>
              <w:t>Essential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0B3A64" w14:textId="77777777" w:rsidR="00BD744B" w:rsidRPr="009D22E9" w:rsidRDefault="00BD744B" w:rsidP="005A3931">
            <w:pPr>
              <w:spacing w:line="276" w:lineRule="auto"/>
              <w:jc w:val="center"/>
              <w:rPr>
                <w:rFonts w:eastAsia="Times New Roman" w:cs="Arial"/>
                <w:b/>
                <w:bCs/>
                <w:szCs w:val="18"/>
                <w:lang w:val="en-US"/>
              </w:rPr>
            </w:pPr>
            <w:r w:rsidRPr="009D22E9">
              <w:rPr>
                <w:rFonts w:eastAsia="Times New Roman" w:cs="Arial"/>
                <w:b/>
                <w:bCs/>
                <w:szCs w:val="18"/>
                <w:lang w:val="en-US"/>
              </w:rPr>
              <w:t>Desirable</w:t>
            </w:r>
          </w:p>
        </w:tc>
      </w:tr>
      <w:tr w:rsidR="00BD744B" w:rsidRPr="009D22E9" w14:paraId="6D47B416" w14:textId="77777777" w:rsidTr="000B6176">
        <w:trPr>
          <w:trHeight w:val="139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B8830" w14:textId="77777777" w:rsidR="00BD744B" w:rsidRPr="009D22E9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szCs w:val="22"/>
                <w:lang w:val="en-US"/>
              </w:rPr>
              <w:t>Qualifications and training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A048303" w14:textId="77777777" w:rsidR="00BD744B" w:rsidRPr="00E95E64" w:rsidRDefault="00BD744B" w:rsidP="004A6A72">
            <w:pPr>
              <w:shd w:val="clear" w:color="auto" w:fill="FFFFFF" w:themeFill="background1"/>
              <w:spacing w:after="12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 w:rsidRPr="009D22E9">
              <w:rPr>
                <w:rFonts w:eastAsia="Times New Roman" w:cs="Arial"/>
                <w:bCs/>
                <w:szCs w:val="22"/>
                <w:lang w:val="en-US"/>
              </w:rPr>
              <w:t>The successful candidate will:</w:t>
            </w:r>
            <w:r w:rsidRPr="00A4699E">
              <w:rPr>
                <w:rFonts w:eastAsia="Times New Roman" w:cs="Arial"/>
                <w:b/>
                <w:bCs/>
                <w:szCs w:val="22"/>
                <w:lang w:val="en-US"/>
              </w:rPr>
              <w:t xml:space="preserve"> </w:t>
            </w:r>
          </w:p>
          <w:p w14:paraId="0A586E93" w14:textId="1EFC6E5B" w:rsidR="00BD744B" w:rsidRDefault="00BD744B" w:rsidP="004A6A72">
            <w:pPr>
              <w:pStyle w:val="ListParagraph"/>
              <w:numPr>
                <w:ilvl w:val="3"/>
                <w:numId w:val="10"/>
              </w:numPr>
              <w:shd w:val="clear" w:color="auto" w:fill="FFFFFF" w:themeFill="background1"/>
              <w:spacing w:after="0"/>
              <w:ind w:left="743" w:hanging="425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Have a degree in a relevant subject. </w:t>
            </w:r>
          </w:p>
          <w:p w14:paraId="5D512AF7" w14:textId="4C218648" w:rsidR="00BD744B" w:rsidRDefault="00BD744B" w:rsidP="004A6A72">
            <w:pPr>
              <w:pStyle w:val="ListParagraph"/>
              <w:numPr>
                <w:ilvl w:val="3"/>
                <w:numId w:val="10"/>
              </w:numPr>
              <w:shd w:val="clear" w:color="auto" w:fill="FFFFFF" w:themeFill="background1"/>
              <w:spacing w:after="0"/>
              <w:ind w:left="743" w:hanging="425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Have QTS. </w:t>
            </w:r>
          </w:p>
          <w:p w14:paraId="172A57A9" w14:textId="6EE54AA4" w:rsidR="00BD744B" w:rsidRPr="00D63418" w:rsidRDefault="00BD744B" w:rsidP="004A6A72">
            <w:pPr>
              <w:pStyle w:val="ListParagraph"/>
              <w:numPr>
                <w:ilvl w:val="3"/>
                <w:numId w:val="10"/>
              </w:numPr>
              <w:shd w:val="clear" w:color="auto" w:fill="FFFFFF" w:themeFill="background1"/>
              <w:spacing w:after="0"/>
              <w:ind w:left="743" w:hanging="425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Have taught </w:t>
            </w:r>
            <w:r w:rsidRPr="005A3931">
              <w:rPr>
                <w:rFonts w:ascii="Arial" w:eastAsia="Times New Roman" w:hAnsi="Arial" w:cs="Arial"/>
                <w:bCs/>
                <w:lang w:val="en-US"/>
              </w:rPr>
              <w:t>at KS</w:t>
            </w:r>
            <w:r w:rsidR="005A3931" w:rsidRPr="005A3931">
              <w:rPr>
                <w:rFonts w:ascii="Arial" w:eastAsia="Times New Roman" w:hAnsi="Arial" w:cs="Arial"/>
                <w:bCs/>
                <w:lang w:val="en-US"/>
              </w:rPr>
              <w:t>1</w:t>
            </w:r>
            <w:r w:rsidRPr="005A3931">
              <w:rPr>
                <w:rFonts w:ascii="Arial" w:eastAsia="Times New Roman" w:hAnsi="Arial" w:cs="Arial"/>
                <w:bCs/>
                <w:lang w:val="en-US"/>
              </w:rPr>
              <w:t xml:space="preserve"> and KS2 for at least two 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years.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28F28A2" w14:textId="15EED508" w:rsidR="00BD744B" w:rsidRDefault="002C783A" w:rsidP="004A6A72">
            <w:pPr>
              <w:numPr>
                <w:ilvl w:val="0"/>
                <w:numId w:val="10"/>
              </w:numPr>
              <w:spacing w:after="20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>
              <w:rPr>
                <w:rFonts w:eastAsia="Times New Roman" w:cs="Arial"/>
                <w:bCs/>
                <w:szCs w:val="22"/>
                <w:lang w:val="en-US"/>
              </w:rPr>
              <w:t>Be a trained first aider</w:t>
            </w:r>
            <w:r w:rsidR="007062F1">
              <w:rPr>
                <w:rFonts w:eastAsia="Times New Roman" w:cs="Arial"/>
                <w:bCs/>
                <w:szCs w:val="22"/>
                <w:lang w:val="en-US"/>
              </w:rPr>
              <w:t>.</w:t>
            </w:r>
          </w:p>
          <w:p w14:paraId="0CF14497" w14:textId="77777777" w:rsidR="00BD744B" w:rsidRDefault="002C783A" w:rsidP="004A6A72">
            <w:pPr>
              <w:numPr>
                <w:ilvl w:val="0"/>
                <w:numId w:val="10"/>
              </w:numPr>
              <w:spacing w:after="20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>
              <w:rPr>
                <w:rFonts w:eastAsia="Times New Roman" w:cs="Arial"/>
                <w:bCs/>
                <w:szCs w:val="22"/>
                <w:lang w:val="en-US"/>
              </w:rPr>
              <w:t>Be familiar with end of KS testing.</w:t>
            </w:r>
            <w:r w:rsidR="00BD744B">
              <w:rPr>
                <w:rFonts w:eastAsia="Times New Roman" w:cs="Arial"/>
                <w:bCs/>
                <w:szCs w:val="22"/>
                <w:lang w:val="en-US"/>
              </w:rPr>
              <w:t xml:space="preserve"> </w:t>
            </w:r>
            <w:bookmarkStart w:id="0" w:name="_GoBack"/>
            <w:bookmarkEnd w:id="0"/>
          </w:p>
          <w:p w14:paraId="7CA8A826" w14:textId="408B6326" w:rsidR="00A13161" w:rsidRPr="00A13161" w:rsidRDefault="00A13161" w:rsidP="004A6A72">
            <w:pPr>
              <w:numPr>
                <w:ilvl w:val="0"/>
                <w:numId w:val="10"/>
              </w:numPr>
              <w:spacing w:after="20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proofErr w:type="spellStart"/>
            <w:r w:rsidRPr="00A13161">
              <w:rPr>
                <w:rFonts w:cs="Arial"/>
                <w:color w:val="000000"/>
                <w:shd w:val="clear" w:color="auto" w:fill="FFFFFF"/>
              </w:rPr>
              <w:t>NASENCo</w:t>
            </w:r>
            <w:proofErr w:type="spellEnd"/>
            <w:r w:rsidRPr="00A13161">
              <w:rPr>
                <w:rFonts w:cs="Arial"/>
                <w:color w:val="000000"/>
                <w:shd w:val="clear" w:color="auto" w:fill="FFFFFF"/>
              </w:rPr>
              <w:t xml:space="preserve"> accreditation</w:t>
            </w:r>
          </w:p>
        </w:tc>
      </w:tr>
      <w:tr w:rsidR="00BD744B" w:rsidRPr="009D22E9" w14:paraId="3EBCB557" w14:textId="77777777" w:rsidTr="000B6176">
        <w:trPr>
          <w:trHeight w:val="9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D49A9D" w14:textId="77777777" w:rsidR="00BD744B" w:rsidRPr="009D22E9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szCs w:val="22"/>
                <w:lang w:val="en-US"/>
              </w:rPr>
              <w:t>Experience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13C6528" w14:textId="77777777" w:rsidR="00BD744B" w:rsidRPr="009D22E9" w:rsidRDefault="00BD744B" w:rsidP="004A6A72">
            <w:pPr>
              <w:spacing w:after="12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 w:rsidRPr="009D22E9">
              <w:rPr>
                <w:rFonts w:eastAsia="Times New Roman" w:cs="Arial"/>
                <w:bCs/>
                <w:szCs w:val="22"/>
                <w:lang w:val="en-US"/>
              </w:rPr>
              <w:t>The successful candidate will have experience of:</w:t>
            </w:r>
          </w:p>
          <w:p w14:paraId="65018D90" w14:textId="24079D39" w:rsidR="00BD744B" w:rsidRPr="0000263E" w:rsidRDefault="00BD744B" w:rsidP="006C70B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eastAsia="Times New Roman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Working with and caring for pupils with SEND.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7A0CBF2" w14:textId="4FD5B35E" w:rsidR="006C70B2" w:rsidRPr="00623B00" w:rsidRDefault="0000263E" w:rsidP="006C70B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Working in line with </w:t>
            </w:r>
            <w:r w:rsidR="006C70B2">
              <w:rPr>
                <w:rFonts w:ascii="Arial" w:eastAsia="Times New Roman" w:hAnsi="Arial" w:cs="Arial"/>
                <w:bCs/>
                <w:lang w:val="en-US"/>
              </w:rPr>
              <w:t>expectations in the Ofsted framework regarding effective learning and teaching.</w:t>
            </w:r>
          </w:p>
        </w:tc>
      </w:tr>
      <w:tr w:rsidR="00BD744B" w:rsidRPr="009D22E9" w14:paraId="7E44F4A9" w14:textId="77777777" w:rsidTr="000B6176">
        <w:trPr>
          <w:trHeight w:val="4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85ADCF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6B69CAEB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49A88B7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477BAB52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6E6856A2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33D069A2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D712B2A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991D6C1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4AE8848D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szCs w:val="22"/>
                <w:lang w:val="en-US"/>
              </w:rPr>
              <w:t>Knowledge and skills</w:t>
            </w:r>
          </w:p>
          <w:p w14:paraId="5531F847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790E9A93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404CF0FD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62C5EFDA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E8F6525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3E282C4F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2638B3CF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6856CF42" w14:textId="77777777" w:rsidR="00BD744B" w:rsidRPr="009D22E9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55A069E" w14:textId="77777777" w:rsidR="00BD744B" w:rsidRPr="009D22E9" w:rsidRDefault="00BD744B" w:rsidP="004A6A72">
            <w:pPr>
              <w:spacing w:after="12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 w:rsidRPr="009D22E9">
              <w:rPr>
                <w:rFonts w:eastAsia="Times New Roman" w:cs="Arial"/>
                <w:bCs/>
                <w:szCs w:val="22"/>
                <w:lang w:val="en-US"/>
              </w:rPr>
              <w:t xml:space="preserve">The successful candidate will </w:t>
            </w:r>
            <w:r>
              <w:rPr>
                <w:rFonts w:eastAsia="Times New Roman" w:cs="Arial"/>
                <w:bCs/>
                <w:szCs w:val="22"/>
                <w:lang w:val="en-US"/>
              </w:rPr>
              <w:t>be able to</w:t>
            </w:r>
            <w:r w:rsidRPr="009D22E9">
              <w:rPr>
                <w:rFonts w:eastAsia="Times New Roman" w:cs="Arial"/>
                <w:bCs/>
                <w:szCs w:val="22"/>
                <w:lang w:val="en-US"/>
              </w:rPr>
              <w:t>:</w:t>
            </w:r>
          </w:p>
          <w:p w14:paraId="49BCCDF7" w14:textId="034695B6" w:rsidR="00BD744B" w:rsidRDefault="00BD744B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Demonstrate an ability to work with pupils and their families in a sensitive and positive way.</w:t>
            </w:r>
          </w:p>
          <w:p w14:paraId="72681865" w14:textId="77777777" w:rsidR="00BD744B" w:rsidRDefault="00BD744B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Demonstrate a sound knowledge of the SEND Code of Practice and its application. </w:t>
            </w:r>
          </w:p>
          <w:p w14:paraId="0A1CF29B" w14:textId="77777777" w:rsidR="00BD744B" w:rsidRDefault="00BD744B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Evidence that they have experience of behavior management techniques for groups and individuals with SEND. </w:t>
            </w:r>
          </w:p>
          <w:p w14:paraId="62543A15" w14:textId="77777777" w:rsidR="00BD744B" w:rsidRDefault="00BD744B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Show that they have a good understanding of the principles behind school improvement, including school improvement planning</w:t>
            </w:r>
            <w:r w:rsidR="00892C85">
              <w:rPr>
                <w:rFonts w:ascii="Arial" w:eastAsia="Times New Roman" w:hAnsi="Arial" w:cs="Arial"/>
                <w:bCs/>
                <w:lang w:val="en-US"/>
              </w:rPr>
              <w:t xml:space="preserve">, monitoring and reviewing progress.  </w:t>
            </w:r>
          </w:p>
          <w:p w14:paraId="1FC51FA5" w14:textId="77777777" w:rsidR="00892C85" w:rsidRDefault="00892C85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Make consistent judgements based on careful analysis of SEND data. </w:t>
            </w:r>
          </w:p>
          <w:p w14:paraId="4C7A8934" w14:textId="77777777" w:rsidR="00892C85" w:rsidRDefault="00892C85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Communicate in both written and verbal mediums effectively.  </w:t>
            </w:r>
          </w:p>
          <w:p w14:paraId="6EB5A4E9" w14:textId="742B9BEA" w:rsidR="00892C85" w:rsidRDefault="00892C85" w:rsidP="004A6A72">
            <w:pPr>
              <w:pStyle w:val="ListParagraph"/>
              <w:numPr>
                <w:ilvl w:val="0"/>
                <w:numId w:val="10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Present clearly a wide range of speci</w:t>
            </w:r>
            <w:r w:rsidR="007062F1">
              <w:rPr>
                <w:rFonts w:ascii="Arial" w:eastAsia="Times New Roman" w:hAnsi="Arial" w:cs="Arial"/>
                <w:bCs/>
                <w:lang w:val="en-US"/>
              </w:rPr>
              <w:t>a</w:t>
            </w:r>
            <w:r>
              <w:rPr>
                <w:rFonts w:ascii="Arial" w:eastAsia="Times New Roman" w:hAnsi="Arial" w:cs="Arial"/>
                <w:bCs/>
                <w:lang w:val="en-US"/>
              </w:rPr>
              <w:t xml:space="preserve">lised information to both educationalists and non-educationalists. </w:t>
            </w:r>
          </w:p>
          <w:p w14:paraId="4EAE9E67" w14:textId="0CF7F741" w:rsidR="00892C85" w:rsidRPr="00DA07FC" w:rsidRDefault="00892C85" w:rsidP="00892C85">
            <w:pPr>
              <w:pStyle w:val="ListParagraph"/>
              <w:numPr>
                <w:ilvl w:val="0"/>
                <w:numId w:val="10"/>
              </w:numPr>
              <w:ind w:left="743" w:hanging="426"/>
              <w:jc w:val="both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Demonstrate a proven ability to work sensitively and effectively with colleagues to help them to improve their everyday classroom practice.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018E82EB" w14:textId="5109389F" w:rsidR="00BD744B" w:rsidRDefault="002C783A" w:rsidP="004A6A7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Demonstrate a g</w:t>
            </w:r>
            <w:r w:rsidR="00BD744B" w:rsidRPr="00BD744B">
              <w:rPr>
                <w:rFonts w:ascii="Arial" w:eastAsia="Times New Roman" w:hAnsi="Arial" w:cs="Arial"/>
                <w:bCs/>
                <w:lang w:val="en-US"/>
              </w:rPr>
              <w:t xml:space="preserve">reater </w:t>
            </w:r>
            <w:r w:rsidR="00CC30C9">
              <w:rPr>
                <w:rFonts w:ascii="Arial" w:eastAsia="Times New Roman" w:hAnsi="Arial" w:cs="Arial"/>
                <w:bCs/>
                <w:lang w:val="en-US"/>
              </w:rPr>
              <w:t>u</w:t>
            </w:r>
            <w:r w:rsidR="00BD744B" w:rsidRPr="00BD744B">
              <w:rPr>
                <w:rFonts w:ascii="Arial" w:eastAsia="Times New Roman" w:hAnsi="Arial" w:cs="Arial"/>
                <w:bCs/>
                <w:lang w:val="en-US"/>
              </w:rPr>
              <w:t>nderstanding of how pupils with SEND develop.</w:t>
            </w:r>
            <w:r w:rsidR="00BD744B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  <w:p w14:paraId="066A5800" w14:textId="0DA1D7F6" w:rsidR="00BD744B" w:rsidRDefault="002C783A" w:rsidP="004A6A7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Demonstrate a s</w:t>
            </w:r>
            <w:r w:rsidR="00892C85">
              <w:rPr>
                <w:rFonts w:ascii="Arial" w:eastAsia="Times New Roman" w:hAnsi="Arial" w:cs="Arial"/>
                <w:bCs/>
                <w:lang w:val="en-US"/>
              </w:rPr>
              <w:t xml:space="preserve">ound understanding of SEND funding on offer. </w:t>
            </w:r>
          </w:p>
          <w:p w14:paraId="3A5216BA" w14:textId="66A5BC9E" w:rsidR="00892C85" w:rsidRDefault="002C783A" w:rsidP="004A6A7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S</w:t>
            </w:r>
            <w:r w:rsidR="00892C85">
              <w:rPr>
                <w:rFonts w:ascii="Arial" w:eastAsia="Times New Roman" w:hAnsi="Arial" w:cs="Arial"/>
                <w:bCs/>
                <w:lang w:val="en-US"/>
              </w:rPr>
              <w:t xml:space="preserve">upport EAL pupils. </w:t>
            </w:r>
          </w:p>
          <w:p w14:paraId="458AF0CE" w14:textId="6713617F" w:rsidR="00892C85" w:rsidRPr="007935CB" w:rsidRDefault="002C783A" w:rsidP="004A6A72">
            <w:pPr>
              <w:pStyle w:val="ListParagraph"/>
              <w:numPr>
                <w:ilvl w:val="0"/>
                <w:numId w:val="10"/>
              </w:numPr>
              <w:ind w:left="391" w:hanging="357"/>
              <w:contextualSpacing w:val="0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Improve current skills and demonstrate a willingness to develop further.</w:t>
            </w:r>
            <w:r w:rsidR="00892C85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</w:p>
        </w:tc>
      </w:tr>
      <w:tr w:rsidR="00BD744B" w:rsidRPr="009D22E9" w14:paraId="52B12B4C" w14:textId="77777777" w:rsidTr="000B6176">
        <w:trPr>
          <w:trHeight w:val="49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6AF1D4" w14:textId="77777777" w:rsidR="00BD744B" w:rsidRDefault="00BD744B" w:rsidP="00892C85">
            <w:pPr>
              <w:spacing w:line="276" w:lineRule="auto"/>
              <w:jc w:val="both"/>
            </w:pPr>
            <w:r>
              <w:br w:type="page"/>
            </w:r>
          </w:p>
          <w:p w14:paraId="3FCC245D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159BCF2A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15674DC2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371EDA9A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35B51898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7F7D401A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03113131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  <w:r w:rsidRPr="009D22E9">
              <w:rPr>
                <w:rFonts w:eastAsia="Times New Roman" w:cs="Times New Roman"/>
                <w:b/>
                <w:bCs/>
                <w:szCs w:val="22"/>
                <w:lang w:val="en-US"/>
              </w:rPr>
              <w:t>Personal qualities</w:t>
            </w:r>
          </w:p>
          <w:p w14:paraId="4598CF23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124F3D3F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04ED67F7" w14:textId="77777777" w:rsidR="00BD744B" w:rsidRDefault="00BD744B" w:rsidP="00892C8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22BA2C8C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5B4BCB14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05BA9E67" w14:textId="77777777" w:rsidR="00BD744B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  <w:p w14:paraId="20E5ECA1" w14:textId="091E0FE1" w:rsidR="00BD744B" w:rsidRPr="009D22E9" w:rsidRDefault="00BD744B" w:rsidP="00892C85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FB3912A" w14:textId="77777777" w:rsidR="00BD744B" w:rsidRPr="009D22E9" w:rsidRDefault="00BD744B" w:rsidP="004A6A72">
            <w:pPr>
              <w:spacing w:after="120" w:line="276" w:lineRule="auto"/>
              <w:rPr>
                <w:rFonts w:eastAsia="Times New Roman" w:cs="Arial"/>
                <w:bCs/>
                <w:szCs w:val="22"/>
                <w:lang w:val="en-US"/>
              </w:rPr>
            </w:pPr>
            <w:r w:rsidRPr="009D22E9">
              <w:rPr>
                <w:rFonts w:eastAsia="Times New Roman" w:cs="Arial"/>
                <w:bCs/>
                <w:szCs w:val="22"/>
                <w:lang w:val="en-US"/>
              </w:rPr>
              <w:t>The successful candidate will</w:t>
            </w:r>
            <w:r>
              <w:rPr>
                <w:rFonts w:eastAsia="Times New Roman" w:cs="Arial"/>
                <w:bCs/>
                <w:szCs w:val="22"/>
                <w:lang w:val="en-US"/>
              </w:rPr>
              <w:t xml:space="preserve"> have</w:t>
            </w:r>
            <w:r w:rsidRPr="009D22E9">
              <w:rPr>
                <w:rFonts w:eastAsia="Times New Roman" w:cs="Arial"/>
                <w:bCs/>
                <w:szCs w:val="22"/>
                <w:lang w:val="en-US"/>
              </w:rPr>
              <w:t>:</w:t>
            </w:r>
          </w:p>
          <w:p w14:paraId="16D4C656" w14:textId="77777777" w:rsidR="00BD744B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>
              <w:rPr>
                <w:rFonts w:eastAsia="Times New Roman" w:cs="Arial"/>
                <w:bCs/>
                <w:lang w:val="en-US"/>
              </w:rPr>
              <w:t>A calm and caring nature.</w:t>
            </w:r>
          </w:p>
          <w:p w14:paraId="7BC98F0E" w14:textId="77777777" w:rsidR="00BD744B" w:rsidRPr="001408A0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 w:rsidRPr="001408A0">
              <w:rPr>
                <w:rFonts w:eastAsia="Times New Roman" w:cs="Arial"/>
                <w:bCs/>
                <w:lang w:val="en-US"/>
              </w:rPr>
              <w:t>Excellent verbal and written communication skills.</w:t>
            </w:r>
          </w:p>
          <w:p w14:paraId="7E8206AA" w14:textId="5E8287D9" w:rsidR="00BD744B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 w:rsidRPr="001408A0">
              <w:rPr>
                <w:rFonts w:eastAsia="Times New Roman" w:cs="Arial"/>
                <w:bCs/>
                <w:lang w:val="en-US"/>
              </w:rPr>
              <w:t xml:space="preserve">Excellent time management and </w:t>
            </w:r>
            <w:r>
              <w:rPr>
                <w:rFonts w:eastAsia="Times New Roman" w:cs="Arial"/>
                <w:bCs/>
                <w:lang w:val="en-US"/>
              </w:rPr>
              <w:t>organisation</w:t>
            </w:r>
            <w:r w:rsidR="00DF58E4">
              <w:rPr>
                <w:rFonts w:eastAsia="Times New Roman" w:cs="Arial"/>
                <w:bCs/>
                <w:lang w:val="en-US"/>
              </w:rPr>
              <w:t xml:space="preserve"> skills</w:t>
            </w:r>
            <w:r>
              <w:rPr>
                <w:rFonts w:eastAsia="Times New Roman" w:cs="Arial"/>
                <w:bCs/>
                <w:lang w:val="en-US"/>
              </w:rPr>
              <w:t xml:space="preserve">. </w:t>
            </w:r>
          </w:p>
          <w:p w14:paraId="5D46AE41" w14:textId="77777777" w:rsidR="00BD744B" w:rsidRPr="001408A0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>
              <w:rPr>
                <w:rFonts w:eastAsia="Times New Roman" w:cs="Arial"/>
                <w:bCs/>
                <w:lang w:val="en-US"/>
              </w:rPr>
              <w:t>A flexible approach towards working practices.</w:t>
            </w:r>
          </w:p>
          <w:p w14:paraId="7B97CF3F" w14:textId="77777777" w:rsidR="00BD744B" w:rsidRPr="002F1A1E" w:rsidRDefault="00BD744B" w:rsidP="004A6A72">
            <w:pPr>
              <w:numPr>
                <w:ilvl w:val="0"/>
                <w:numId w:val="11"/>
              </w:numPr>
              <w:spacing w:line="276" w:lineRule="auto"/>
              <w:ind w:left="743" w:hanging="426"/>
              <w:rPr>
                <w:rFonts w:eastAsia="Times New Roman" w:cs="Arial"/>
                <w:bCs/>
                <w:lang w:val="en-US"/>
              </w:rPr>
            </w:pPr>
            <w:r w:rsidRPr="001408A0">
              <w:rPr>
                <w:rFonts w:eastAsia="Times New Roman" w:cs="Arial"/>
                <w:bCs/>
                <w:lang w:val="en-US"/>
              </w:rPr>
              <w:t>High expectations of self and professional standards.</w:t>
            </w:r>
          </w:p>
          <w:p w14:paraId="09F6A9B6" w14:textId="77777777" w:rsidR="00BD744B" w:rsidRPr="0007764A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07764A">
              <w:rPr>
                <w:rFonts w:ascii="Arial" w:eastAsia="Times New Roman" w:hAnsi="Arial" w:cs="Arial"/>
                <w:bCs/>
                <w:lang w:val="en-US"/>
              </w:rPr>
              <w:t>The ability to work as both part of a team and independently.</w:t>
            </w:r>
          </w:p>
          <w:p w14:paraId="56D96E7A" w14:textId="77777777" w:rsidR="00BD744B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07764A">
              <w:rPr>
                <w:rFonts w:ascii="Arial" w:eastAsia="Times New Roman" w:hAnsi="Arial" w:cs="Arial"/>
                <w:bCs/>
                <w:lang w:val="en-US"/>
              </w:rPr>
              <w:t>The ability to maintain successful working relationships with other colleagues.</w:t>
            </w:r>
          </w:p>
          <w:p w14:paraId="6E702379" w14:textId="1FD53814" w:rsidR="00BD744B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07764A">
              <w:rPr>
                <w:rFonts w:ascii="Arial" w:eastAsia="Times New Roman" w:hAnsi="Arial" w:cs="Arial"/>
                <w:bCs/>
                <w:lang w:val="en-US"/>
              </w:rPr>
              <w:t>High levels of drive, energy and integrity.</w:t>
            </w:r>
          </w:p>
          <w:p w14:paraId="51D52B56" w14:textId="7EA488B9" w:rsidR="00892C85" w:rsidRPr="0007764A" w:rsidRDefault="00892C85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A commitment to equal opportunities and empowering others. </w:t>
            </w:r>
          </w:p>
          <w:p w14:paraId="5F0DBB09" w14:textId="77777777" w:rsidR="00BD744B" w:rsidRPr="009D22E9" w:rsidRDefault="00BD744B" w:rsidP="004A6A72">
            <w:pPr>
              <w:spacing w:after="120" w:line="276" w:lineRule="auto"/>
              <w:ind w:left="743" w:hanging="743"/>
              <w:rPr>
                <w:rFonts w:eastAsia="Times New Roman" w:cs="Arial"/>
                <w:bCs/>
                <w:lang w:val="en-US"/>
              </w:rPr>
            </w:pPr>
            <w:r w:rsidRPr="009D22E9">
              <w:rPr>
                <w:rFonts w:eastAsia="Times New Roman" w:cs="Arial"/>
                <w:bCs/>
                <w:lang w:val="en-US"/>
              </w:rPr>
              <w:t>The successful candidate will be:</w:t>
            </w:r>
          </w:p>
          <w:p w14:paraId="2CCD3FA2" w14:textId="544EFD95" w:rsidR="00BD744B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Committed to promoting high</w:t>
            </w:r>
            <w:r w:rsidR="008C50FE">
              <w:rPr>
                <w:rFonts w:ascii="Arial" w:eastAsia="Times New Roman" w:hAnsi="Arial" w:cs="Arial"/>
                <w:bCs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en-US"/>
              </w:rPr>
              <w:t>quality care of children.</w:t>
            </w:r>
          </w:p>
          <w:p w14:paraId="590EEAE3" w14:textId="7424A8E5" w:rsidR="00BD744B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Dedicated to promoting their professional development.</w:t>
            </w:r>
          </w:p>
          <w:p w14:paraId="2C55F9C8" w14:textId="77777777" w:rsidR="00BD744B" w:rsidRPr="009D22E9" w:rsidRDefault="00BD744B" w:rsidP="004A6A72">
            <w:pPr>
              <w:pStyle w:val="ListParagraph"/>
              <w:numPr>
                <w:ilvl w:val="0"/>
                <w:numId w:val="11"/>
              </w:numPr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9D22E9">
              <w:rPr>
                <w:rFonts w:ascii="Arial" w:eastAsia="Times New Roman" w:hAnsi="Arial" w:cs="Arial"/>
                <w:bCs/>
                <w:lang w:val="en-US"/>
              </w:rPr>
              <w:t xml:space="preserve">Able to plan and take control of situations. </w:t>
            </w:r>
          </w:p>
          <w:p w14:paraId="6191E2F1" w14:textId="77777777" w:rsidR="00BD744B" w:rsidRPr="008B345F" w:rsidRDefault="00BD744B" w:rsidP="004A6A72">
            <w:pPr>
              <w:pStyle w:val="ListParagraph"/>
              <w:numPr>
                <w:ilvl w:val="0"/>
                <w:numId w:val="11"/>
              </w:numPr>
              <w:spacing w:after="0"/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 w:rsidRPr="009D22E9">
              <w:rPr>
                <w:rFonts w:ascii="Arial" w:eastAsia="Times New Roman" w:hAnsi="Arial" w:cs="Arial"/>
                <w:bCs/>
                <w:lang w:val="en-US"/>
              </w:rPr>
              <w:t xml:space="preserve">Capable of handling a demanding workload and </w:t>
            </w:r>
            <w:r>
              <w:rPr>
                <w:rFonts w:ascii="Arial" w:eastAsia="Times New Roman" w:hAnsi="Arial" w:cs="Arial"/>
                <w:bCs/>
                <w:lang w:val="en-US"/>
              </w:rPr>
              <w:t>successfully prioritising work</w:t>
            </w:r>
            <w:r w:rsidRPr="009D22E9">
              <w:rPr>
                <w:rFonts w:ascii="Arial" w:eastAsia="Times New Roman" w:hAnsi="Arial" w:cs="Arial"/>
                <w:bCs/>
                <w:lang w:val="en-US"/>
              </w:rPr>
              <w:t xml:space="preserve">.  </w:t>
            </w:r>
          </w:p>
          <w:p w14:paraId="34BC1224" w14:textId="77777777" w:rsidR="00BD744B" w:rsidRPr="002F1A1E" w:rsidRDefault="00BD744B" w:rsidP="004A6A72">
            <w:pPr>
              <w:pStyle w:val="ListParagraph"/>
              <w:numPr>
                <w:ilvl w:val="0"/>
                <w:numId w:val="11"/>
              </w:numPr>
              <w:spacing w:after="0"/>
              <w:ind w:left="743" w:hanging="426"/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 xml:space="preserve">Professionally assertive and clear thinking.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E10B9B5" w14:textId="2DA72B53" w:rsidR="00BD744B" w:rsidRPr="00325E08" w:rsidRDefault="00CC30C9" w:rsidP="0000263E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lang w:val="en-US"/>
              </w:rPr>
            </w:pPr>
            <w:r>
              <w:rPr>
                <w:rFonts w:ascii="Arial" w:eastAsia="Times New Roman" w:hAnsi="Arial" w:cs="Arial"/>
                <w:bCs/>
                <w:lang w:val="en-US"/>
              </w:rPr>
              <w:t>A commitment to contributing to the wider school community.</w:t>
            </w:r>
          </w:p>
        </w:tc>
      </w:tr>
    </w:tbl>
    <w:p w14:paraId="215E909B" w14:textId="77777777" w:rsidR="001A55DD" w:rsidRPr="001D0015" w:rsidRDefault="001A55DD" w:rsidP="00892C85">
      <w:pPr>
        <w:pStyle w:val="TSB-PolicyBullets"/>
      </w:pPr>
    </w:p>
    <w:p w14:paraId="43DE49C6" w14:textId="591E53C3" w:rsidR="001A55DD" w:rsidRPr="001D0015" w:rsidRDefault="001A55DD" w:rsidP="00892C85">
      <w:pPr>
        <w:spacing w:line="276" w:lineRule="auto"/>
        <w:jc w:val="both"/>
        <w:rPr>
          <w:szCs w:val="22"/>
        </w:rPr>
      </w:pPr>
    </w:p>
    <w:p w14:paraId="41C10500" w14:textId="77777777" w:rsidR="00021B95" w:rsidRPr="001D0015" w:rsidRDefault="00021B95" w:rsidP="00892C85">
      <w:pPr>
        <w:spacing w:line="276" w:lineRule="auto"/>
        <w:jc w:val="both"/>
        <w:rPr>
          <w:rFonts w:cs="Arial"/>
          <w:szCs w:val="22"/>
        </w:rPr>
      </w:pPr>
    </w:p>
    <w:sectPr w:rsidR="00021B95" w:rsidRPr="001D0015" w:rsidSect="00BD30B5">
      <w:footerReference w:type="default" r:id="rId8"/>
      <w:headerReference w:type="first" r:id="rId9"/>
      <w:footerReference w:type="first" r:id="rId10"/>
      <w:pgSz w:w="11906" w:h="16838"/>
      <w:pgMar w:top="152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F7997" w14:textId="77777777" w:rsidR="00406611" w:rsidRDefault="00406611" w:rsidP="00920131">
      <w:r>
        <w:separator/>
      </w:r>
    </w:p>
  </w:endnote>
  <w:endnote w:type="continuationSeparator" w:id="0">
    <w:p w14:paraId="2CE1D77D" w14:textId="77777777" w:rsidR="00406611" w:rsidRDefault="00406611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8E7D" w14:textId="77777777" w:rsidR="00CC30C9" w:rsidRPr="0093665E" w:rsidRDefault="00CC30C9" w:rsidP="00CC30C9">
    <w:pPr>
      <w:rPr>
        <w:color w:val="000000" w:themeColor="text1"/>
        <w:sz w:val="20"/>
        <w:szCs w:val="22"/>
      </w:rPr>
    </w:pPr>
    <w:r w:rsidRPr="0093665E">
      <w:rPr>
        <w:rFonts w:cs="Times"/>
        <w:color w:val="000000" w:themeColor="text1"/>
        <w:sz w:val="20"/>
        <w:szCs w:val="22"/>
        <w:lang w:val="en-US"/>
      </w:rPr>
      <w:t xml:space="preserve">Last </w:t>
    </w:r>
    <w:r>
      <w:rPr>
        <w:rFonts w:cs="Times"/>
        <w:color w:val="000000" w:themeColor="text1"/>
        <w:sz w:val="20"/>
        <w:szCs w:val="22"/>
        <w:lang w:val="en-US"/>
      </w:rPr>
      <w:t xml:space="preserve">updated: 6 December 2019 </w:t>
    </w:r>
  </w:p>
  <w:p w14:paraId="013B65AC" w14:textId="77777777" w:rsidR="00CC30C9" w:rsidRDefault="00CC3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DA3C0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BFDEC" wp14:editId="3F394391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5AD02" w14:textId="4AD79689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  <w:r w:rsidRPr="0093665E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Last </w:t>
                          </w:r>
                          <w:r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updated: </w:t>
                          </w:r>
                          <w:r w:rsidR="00CC30C9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>6 December 2019</w:t>
                          </w:r>
                          <w:r w:rsidR="00DF58E4">
                            <w:rPr>
                              <w:rFonts w:cs="Times"/>
                              <w:color w:val="000000" w:themeColor="text1"/>
                              <w:sz w:val="20"/>
                              <w:szCs w:val="2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BFD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m2qwIAAKo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" filled="f" stroked="f">
              <v:textbox>
                <w:txbxContent>
                  <w:p w14:paraId="6FE5AD02" w14:textId="4AD79689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  <w:r w:rsidRPr="0093665E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Last </w:t>
                    </w:r>
                    <w:r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updated: </w:t>
                    </w:r>
                    <w:r w:rsidR="00CC30C9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>6 December 2019</w:t>
                    </w:r>
                    <w:r w:rsidR="00DF58E4">
                      <w:rPr>
                        <w:rFonts w:cs="Times"/>
                        <w:color w:val="000000" w:themeColor="text1"/>
                        <w:sz w:val="20"/>
                        <w:szCs w:val="2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A333" w14:textId="77777777" w:rsidR="00406611" w:rsidRDefault="00406611" w:rsidP="00920131">
      <w:r>
        <w:separator/>
      </w:r>
    </w:p>
  </w:footnote>
  <w:footnote w:type="continuationSeparator" w:id="0">
    <w:p w14:paraId="0DC739D7" w14:textId="77777777" w:rsidR="00406611" w:rsidRDefault="00406611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0B56" w14:textId="276816DD" w:rsidR="005E585A" w:rsidRDefault="0066486A" w:rsidP="005A3931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96FEB5" wp14:editId="32FDE0A8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6F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8pt;margin-top:-30.95pt;width:51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VRHgIAABs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  <w:r w:rsidR="005A3931">
      <w:rPr>
        <w:noProof/>
        <w:lang w:eastAsia="en-GB"/>
      </w:rPr>
      <w:drawing>
        <wp:inline distT="0" distB="0" distL="0" distR="0" wp14:anchorId="355695F1" wp14:editId="56B32E37">
          <wp:extent cx="2562225" cy="602123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lickwood_logo_full_C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793" cy="604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066A"/>
    <w:multiLevelType w:val="hybridMultilevel"/>
    <w:tmpl w:val="891C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44F3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3BE1"/>
    <w:multiLevelType w:val="hybridMultilevel"/>
    <w:tmpl w:val="FADA2246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1E7"/>
    <w:multiLevelType w:val="hybridMultilevel"/>
    <w:tmpl w:val="7F76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C70DD9"/>
    <w:multiLevelType w:val="multilevel"/>
    <w:tmpl w:val="F788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4D0FAC"/>
    <w:multiLevelType w:val="hybridMultilevel"/>
    <w:tmpl w:val="20BC2EB4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jY3tDCxNDIxNDFT0lEKTi0uzszPAykwqQUANtBxECwAAAA="/>
  </w:docVars>
  <w:rsids>
    <w:rsidRoot w:val="00920131"/>
    <w:rsid w:val="0000263E"/>
    <w:rsid w:val="00021B95"/>
    <w:rsid w:val="00024DDB"/>
    <w:rsid w:val="00090EA4"/>
    <w:rsid w:val="000C238B"/>
    <w:rsid w:val="000C44DE"/>
    <w:rsid w:val="001240D1"/>
    <w:rsid w:val="00143404"/>
    <w:rsid w:val="00145716"/>
    <w:rsid w:val="001A55DD"/>
    <w:rsid w:val="001D0015"/>
    <w:rsid w:val="0020490A"/>
    <w:rsid w:val="00251EE4"/>
    <w:rsid w:val="00281FF3"/>
    <w:rsid w:val="002A64DB"/>
    <w:rsid w:val="002C0DB0"/>
    <w:rsid w:val="002C594C"/>
    <w:rsid w:val="002C5F1B"/>
    <w:rsid w:val="002C783A"/>
    <w:rsid w:val="0030035A"/>
    <w:rsid w:val="00300A8E"/>
    <w:rsid w:val="003051B6"/>
    <w:rsid w:val="0038532F"/>
    <w:rsid w:val="003A6AB3"/>
    <w:rsid w:val="003C0FC4"/>
    <w:rsid w:val="003C24D7"/>
    <w:rsid w:val="003D27B8"/>
    <w:rsid w:val="00406611"/>
    <w:rsid w:val="0041345D"/>
    <w:rsid w:val="004256AD"/>
    <w:rsid w:val="00476EC5"/>
    <w:rsid w:val="004A6A72"/>
    <w:rsid w:val="00511636"/>
    <w:rsid w:val="005175A5"/>
    <w:rsid w:val="0052398F"/>
    <w:rsid w:val="00546C67"/>
    <w:rsid w:val="00587DA0"/>
    <w:rsid w:val="005A3931"/>
    <w:rsid w:val="005E585A"/>
    <w:rsid w:val="0063244F"/>
    <w:rsid w:val="006330D1"/>
    <w:rsid w:val="00650CE0"/>
    <w:rsid w:val="0066486A"/>
    <w:rsid w:val="006C70B2"/>
    <w:rsid w:val="006E369F"/>
    <w:rsid w:val="007062F1"/>
    <w:rsid w:val="00724FAD"/>
    <w:rsid w:val="00731D00"/>
    <w:rsid w:val="00744D41"/>
    <w:rsid w:val="00784B35"/>
    <w:rsid w:val="00797252"/>
    <w:rsid w:val="007D4D75"/>
    <w:rsid w:val="007F1C7A"/>
    <w:rsid w:val="007F5C02"/>
    <w:rsid w:val="00804E7F"/>
    <w:rsid w:val="00817C47"/>
    <w:rsid w:val="008249C3"/>
    <w:rsid w:val="00835DC6"/>
    <w:rsid w:val="008401FA"/>
    <w:rsid w:val="00842659"/>
    <w:rsid w:val="00877A97"/>
    <w:rsid w:val="00892C85"/>
    <w:rsid w:val="008C50FE"/>
    <w:rsid w:val="008F36C3"/>
    <w:rsid w:val="00912A30"/>
    <w:rsid w:val="00920131"/>
    <w:rsid w:val="0095744D"/>
    <w:rsid w:val="00964648"/>
    <w:rsid w:val="009820B6"/>
    <w:rsid w:val="00985077"/>
    <w:rsid w:val="00985DA4"/>
    <w:rsid w:val="009A00C4"/>
    <w:rsid w:val="009A1568"/>
    <w:rsid w:val="009B66B0"/>
    <w:rsid w:val="009C7EE3"/>
    <w:rsid w:val="009D2EFD"/>
    <w:rsid w:val="009F35AD"/>
    <w:rsid w:val="00A13161"/>
    <w:rsid w:val="00A433FB"/>
    <w:rsid w:val="00A67899"/>
    <w:rsid w:val="00AD2877"/>
    <w:rsid w:val="00AE0C20"/>
    <w:rsid w:val="00B34A0E"/>
    <w:rsid w:val="00B54383"/>
    <w:rsid w:val="00B73EBC"/>
    <w:rsid w:val="00B97E6B"/>
    <w:rsid w:val="00BD30B5"/>
    <w:rsid w:val="00BD744B"/>
    <w:rsid w:val="00BE5001"/>
    <w:rsid w:val="00C03953"/>
    <w:rsid w:val="00CC30C9"/>
    <w:rsid w:val="00CF7062"/>
    <w:rsid w:val="00D802FC"/>
    <w:rsid w:val="00DB6997"/>
    <w:rsid w:val="00DC0374"/>
    <w:rsid w:val="00DF58E4"/>
    <w:rsid w:val="00E34B66"/>
    <w:rsid w:val="00E35A02"/>
    <w:rsid w:val="00E43C27"/>
    <w:rsid w:val="00E70BC9"/>
    <w:rsid w:val="00EB158F"/>
    <w:rsid w:val="00F41A58"/>
    <w:rsid w:val="00F449B7"/>
    <w:rsid w:val="00F4597E"/>
    <w:rsid w:val="00F5162F"/>
    <w:rsid w:val="00F5441B"/>
    <w:rsid w:val="00F91D5A"/>
    <w:rsid w:val="00FB64D1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47FEDD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E0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1" w:themeColor="accent1"/>
        <w:left w:val="single" w:sz="8" w:space="0" w:color="404041" w:themeColor="accent1"/>
        <w:bottom w:val="single" w:sz="8" w:space="0" w:color="404041" w:themeColor="accent1"/>
        <w:right w:val="single" w:sz="8" w:space="0" w:color="4040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  <w:tblStylePr w:type="band1Horz">
      <w:tblPr/>
      <w:tcPr>
        <w:tcBorders>
          <w:top w:val="single" w:sz="8" w:space="0" w:color="404041" w:themeColor="accent1"/>
          <w:left w:val="single" w:sz="8" w:space="0" w:color="404041" w:themeColor="accent1"/>
          <w:bottom w:val="single" w:sz="8" w:space="0" w:color="404041" w:themeColor="accent1"/>
          <w:right w:val="single" w:sz="8" w:space="0" w:color="404041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  <w:jc w:val="both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49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C85"/>
    <w:rPr>
      <w:color w:val="7030A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9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953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953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CC30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C3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send-code-of-practice-0-to-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0000"/>
      </a:dk1>
      <a:lt1>
        <a:sysClr val="window" lastClr="FFFFFF"/>
      </a:lt1>
      <a:dk2>
        <a:srgbClr val="000000"/>
      </a:dk2>
      <a:lt2>
        <a:srgbClr val="FBFAF4"/>
      </a:lt2>
      <a:accent1>
        <a:srgbClr val="404041"/>
      </a:accent1>
      <a:accent2>
        <a:srgbClr val="BCBEBE"/>
      </a:accent2>
      <a:accent3>
        <a:srgbClr val="9BA29E"/>
      </a:accent3>
      <a:accent4>
        <a:srgbClr val="404041"/>
      </a:accent4>
      <a:accent5>
        <a:srgbClr val="FFD006"/>
      </a:accent5>
      <a:accent6>
        <a:srgbClr val="FFD006"/>
      </a:accent6>
      <a:hlink>
        <a:srgbClr val="0000FF"/>
      </a:hlink>
      <a:folHlink>
        <a:srgbClr val="7030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ljenks.302</cp:lastModifiedBy>
  <cp:revision>3</cp:revision>
  <cp:lastPrinted>2019-12-05T15:36:00Z</cp:lastPrinted>
  <dcterms:created xsi:type="dcterms:W3CDTF">2021-10-01T08:53:00Z</dcterms:created>
  <dcterms:modified xsi:type="dcterms:W3CDTF">2021-10-01T09:20:00Z</dcterms:modified>
</cp:coreProperties>
</file>