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5298"/>
        <w:gridCol w:w="5682"/>
      </w:tblGrid>
      <w:tr w:rsidR="006E1B6E" w:rsidRPr="00930B3A" w:rsidTr="004F043A">
        <w:trPr>
          <w:jc w:val="center"/>
        </w:trPr>
        <w:tc>
          <w:tcPr>
            <w:tcW w:w="10980" w:type="dxa"/>
            <w:gridSpan w:val="2"/>
          </w:tcPr>
          <w:p w:rsidR="006E1B6E" w:rsidRPr="00930B3A" w:rsidRDefault="006E1B6E">
            <w:pPr>
              <w:rPr>
                <w:rFonts w:asciiTheme="minorHAnsi" w:hAnsiTheme="minorHAnsi" w:cstheme="minorHAnsi"/>
                <w:lang w:val="en-GB"/>
              </w:rPr>
            </w:pPr>
          </w:p>
          <w:p w:rsidR="008B2930" w:rsidRPr="00930B3A" w:rsidRDefault="008B2930" w:rsidP="00CC75CB">
            <w:pPr>
              <w:jc w:val="center"/>
              <w:rPr>
                <w:rFonts w:asciiTheme="minorHAnsi" w:hAnsiTheme="minorHAnsi" w:cstheme="minorHAnsi"/>
                <w:b/>
              </w:rPr>
            </w:pPr>
            <w:r w:rsidRPr="00930B3A">
              <w:rPr>
                <w:rFonts w:asciiTheme="minorHAnsi" w:hAnsiTheme="minorHAnsi" w:cstheme="minorHAnsi"/>
                <w:b/>
              </w:rPr>
              <w:t>JOB DESCRIPTION</w:t>
            </w:r>
          </w:p>
          <w:p w:rsidR="008B2930" w:rsidRPr="00930B3A" w:rsidRDefault="008B2930" w:rsidP="00CC75CB">
            <w:pPr>
              <w:jc w:val="center"/>
              <w:rPr>
                <w:rFonts w:asciiTheme="minorHAnsi" w:hAnsiTheme="minorHAnsi" w:cstheme="minorHAnsi"/>
                <w:b/>
                <w:lang w:val="en-GB"/>
              </w:rPr>
            </w:pPr>
          </w:p>
          <w:p w:rsidR="006F6A1E" w:rsidRPr="00930B3A" w:rsidRDefault="008921C7" w:rsidP="00CC75CB">
            <w:pPr>
              <w:jc w:val="center"/>
              <w:rPr>
                <w:rFonts w:asciiTheme="minorHAnsi" w:hAnsiTheme="minorHAnsi" w:cstheme="minorHAnsi"/>
                <w:b/>
                <w:lang w:val="en-GB"/>
              </w:rPr>
            </w:pPr>
            <w:r w:rsidRPr="00930B3A">
              <w:rPr>
                <w:rFonts w:asciiTheme="minorHAnsi" w:hAnsiTheme="minorHAnsi" w:cstheme="minorHAnsi"/>
                <w:b/>
                <w:noProof/>
              </w:rPr>
              <w:drawing>
                <wp:anchor distT="0" distB="0" distL="114300" distR="114300" simplePos="0" relativeHeight="251657216" behindDoc="0" locked="0" layoutInCell="1" allowOverlap="1">
                  <wp:simplePos x="0" y="0"/>
                  <wp:positionH relativeFrom="margin">
                    <wp:align>left</wp:align>
                  </wp:positionH>
                  <wp:positionV relativeFrom="margin">
                    <wp:align>top</wp:align>
                  </wp:positionV>
                  <wp:extent cx="1007745" cy="584200"/>
                  <wp:effectExtent l="19050" t="0" r="1905" b="0"/>
                  <wp:wrapSquare wrapText="bothSides"/>
                  <wp:docPr id="7" name="Picture 7" descr="H:\Amalgamation 2010\New School Logo and Stationery\JPGs Word and digital use\Thomas_Buxton_RGB_Stand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malgamation 2010\New School Logo and Stationery\JPGs Word and digital use\Thomas_Buxton_RGB_Standard.jpg"/>
                          <pic:cNvPicPr>
                            <a:picLocks noChangeAspect="1" noChangeArrowheads="1"/>
                          </pic:cNvPicPr>
                        </pic:nvPicPr>
                        <pic:blipFill>
                          <a:blip r:embed="rId5" cstate="print"/>
                          <a:srcRect/>
                          <a:stretch>
                            <a:fillRect/>
                          </a:stretch>
                        </pic:blipFill>
                        <pic:spPr bwMode="auto">
                          <a:xfrm>
                            <a:off x="0" y="0"/>
                            <a:ext cx="1007745" cy="584200"/>
                          </a:xfrm>
                          <a:prstGeom prst="rect">
                            <a:avLst/>
                          </a:prstGeom>
                          <a:noFill/>
                          <a:ln w="9525">
                            <a:noFill/>
                            <a:miter lim="800000"/>
                            <a:headEnd/>
                            <a:tailEnd/>
                          </a:ln>
                        </pic:spPr>
                      </pic:pic>
                    </a:graphicData>
                  </a:graphic>
                </wp:anchor>
              </w:drawing>
            </w:r>
          </w:p>
          <w:p w:rsidR="006E1B6E" w:rsidRPr="00930B3A" w:rsidRDefault="006E1B6E" w:rsidP="006F6A1E">
            <w:pPr>
              <w:jc w:val="center"/>
              <w:rPr>
                <w:rFonts w:asciiTheme="minorHAnsi" w:hAnsiTheme="minorHAnsi" w:cstheme="minorHAnsi"/>
                <w:b/>
                <w:lang w:val="en-GB"/>
              </w:rPr>
            </w:pPr>
          </w:p>
        </w:tc>
      </w:tr>
      <w:tr w:rsidR="00731CC7" w:rsidRPr="00930B3A" w:rsidTr="004F043A">
        <w:trPr>
          <w:jc w:val="center"/>
        </w:trPr>
        <w:tc>
          <w:tcPr>
            <w:tcW w:w="10980" w:type="dxa"/>
            <w:gridSpan w:val="2"/>
          </w:tcPr>
          <w:p w:rsidR="00731CC7" w:rsidRPr="00930B3A" w:rsidRDefault="00731CC7" w:rsidP="00582871">
            <w:pPr>
              <w:rPr>
                <w:rFonts w:asciiTheme="minorHAnsi" w:hAnsiTheme="minorHAnsi" w:cstheme="minorHAnsi"/>
                <w:b/>
              </w:rPr>
            </w:pPr>
            <w:r w:rsidRPr="00930B3A">
              <w:rPr>
                <w:rFonts w:asciiTheme="minorHAnsi" w:hAnsiTheme="minorHAnsi" w:cstheme="minorHAnsi"/>
                <w:b/>
              </w:rPr>
              <w:t>NAME OF SCHOOL:</w:t>
            </w:r>
            <w:r w:rsidR="00C6243A" w:rsidRPr="00930B3A">
              <w:rPr>
                <w:rFonts w:asciiTheme="minorHAnsi" w:hAnsiTheme="minorHAnsi" w:cstheme="minorHAnsi"/>
                <w:b/>
              </w:rPr>
              <w:t xml:space="preserve">     </w:t>
            </w:r>
            <w:r w:rsidRPr="00930B3A">
              <w:rPr>
                <w:rFonts w:asciiTheme="minorHAnsi" w:hAnsiTheme="minorHAnsi" w:cstheme="minorHAnsi"/>
                <w:b/>
              </w:rPr>
              <w:t xml:space="preserve">Thomas Buxton Primary School  </w:t>
            </w:r>
          </w:p>
        </w:tc>
      </w:tr>
      <w:tr w:rsidR="006E1B6E" w:rsidRPr="00930B3A" w:rsidTr="004F043A">
        <w:trPr>
          <w:jc w:val="center"/>
        </w:trPr>
        <w:tc>
          <w:tcPr>
            <w:tcW w:w="5298" w:type="dxa"/>
          </w:tcPr>
          <w:p w:rsidR="006E1B6E" w:rsidRPr="00930B3A" w:rsidRDefault="006E1B6E" w:rsidP="00B30C6A">
            <w:pPr>
              <w:rPr>
                <w:rFonts w:asciiTheme="minorHAnsi" w:hAnsiTheme="minorHAnsi" w:cstheme="minorHAnsi"/>
                <w:b/>
              </w:rPr>
            </w:pPr>
            <w:r w:rsidRPr="00930B3A">
              <w:rPr>
                <w:rFonts w:asciiTheme="minorHAnsi" w:hAnsiTheme="minorHAnsi" w:cstheme="minorHAnsi"/>
                <w:b/>
              </w:rPr>
              <w:t>POST TITLE:</w:t>
            </w:r>
            <w:r w:rsidR="00C6243A" w:rsidRPr="00930B3A">
              <w:rPr>
                <w:rFonts w:asciiTheme="minorHAnsi" w:hAnsiTheme="minorHAnsi" w:cstheme="minorHAnsi"/>
                <w:b/>
              </w:rPr>
              <w:t xml:space="preserve"> </w:t>
            </w:r>
            <w:r w:rsidR="00CC75CB" w:rsidRPr="00930B3A">
              <w:rPr>
                <w:rFonts w:asciiTheme="minorHAnsi" w:hAnsiTheme="minorHAnsi" w:cstheme="minorHAnsi"/>
                <w:lang w:val="en-GB"/>
              </w:rPr>
              <w:t xml:space="preserve"> </w:t>
            </w:r>
            <w:r w:rsidR="008B2930" w:rsidRPr="00930B3A">
              <w:rPr>
                <w:rFonts w:asciiTheme="minorHAnsi" w:hAnsiTheme="minorHAnsi" w:cstheme="minorHAnsi"/>
                <w:lang w:val="en-GB"/>
              </w:rPr>
              <w:t xml:space="preserve"> </w:t>
            </w:r>
            <w:r w:rsidR="00B74EC0" w:rsidRPr="004034A4">
              <w:rPr>
                <w:rFonts w:asciiTheme="minorHAnsi" w:hAnsiTheme="minorHAnsi" w:cstheme="minorHAnsi"/>
                <w:b/>
                <w:lang w:val="en-GB"/>
              </w:rPr>
              <w:t>SENDCO (Special Educational Needs and Disabilities Co-Ordinator</w:t>
            </w:r>
            <w:r w:rsidR="00B74EC0">
              <w:rPr>
                <w:rFonts w:asciiTheme="minorHAnsi" w:hAnsiTheme="minorHAnsi" w:cstheme="minorHAnsi"/>
                <w:lang w:val="en-GB"/>
              </w:rPr>
              <w:t xml:space="preserve"> </w:t>
            </w:r>
          </w:p>
        </w:tc>
        <w:tc>
          <w:tcPr>
            <w:tcW w:w="5682" w:type="dxa"/>
          </w:tcPr>
          <w:p w:rsidR="006E1B6E" w:rsidRPr="00930B3A" w:rsidRDefault="006E1B6E">
            <w:pPr>
              <w:rPr>
                <w:rFonts w:asciiTheme="minorHAnsi" w:hAnsiTheme="minorHAnsi" w:cstheme="minorHAnsi"/>
                <w:b/>
              </w:rPr>
            </w:pPr>
            <w:r w:rsidRPr="00930B3A">
              <w:rPr>
                <w:rFonts w:asciiTheme="minorHAnsi" w:hAnsiTheme="minorHAnsi" w:cstheme="minorHAnsi"/>
                <w:b/>
              </w:rPr>
              <w:t>GRADE:</w:t>
            </w:r>
            <w:r w:rsidR="00BF2255">
              <w:rPr>
                <w:rFonts w:asciiTheme="minorHAnsi" w:hAnsiTheme="minorHAnsi" w:cstheme="minorHAnsi"/>
                <w:b/>
              </w:rPr>
              <w:t xml:space="preserve"> MPR/UPR and TLR 2C (£7014</w:t>
            </w:r>
            <w:r w:rsidR="00921EAB">
              <w:rPr>
                <w:rFonts w:asciiTheme="minorHAnsi" w:hAnsiTheme="minorHAnsi" w:cstheme="minorHAnsi"/>
                <w:b/>
              </w:rPr>
              <w:t xml:space="preserve"> including SEN Allowance</w:t>
            </w:r>
            <w:r w:rsidR="00BF2255">
              <w:rPr>
                <w:rFonts w:asciiTheme="minorHAnsi" w:hAnsiTheme="minorHAnsi" w:cstheme="minorHAnsi"/>
                <w:b/>
              </w:rPr>
              <w:t>)</w:t>
            </w:r>
          </w:p>
          <w:p w:rsidR="006E1B6E" w:rsidRPr="00930B3A" w:rsidRDefault="006E1B6E">
            <w:pPr>
              <w:rPr>
                <w:rFonts w:asciiTheme="minorHAnsi" w:hAnsiTheme="minorHAnsi" w:cstheme="minorHAnsi"/>
                <w:b/>
              </w:rPr>
            </w:pPr>
          </w:p>
          <w:p w:rsidR="006E1B6E" w:rsidRPr="00930B3A" w:rsidRDefault="006E1B6E">
            <w:pPr>
              <w:rPr>
                <w:rFonts w:asciiTheme="minorHAnsi" w:hAnsiTheme="minorHAnsi" w:cstheme="minorHAnsi"/>
                <w:b/>
              </w:rPr>
            </w:pPr>
          </w:p>
        </w:tc>
      </w:tr>
      <w:tr w:rsidR="006E1B6E" w:rsidRPr="00930B3A" w:rsidTr="004F043A">
        <w:trPr>
          <w:jc w:val="center"/>
        </w:trPr>
        <w:tc>
          <w:tcPr>
            <w:tcW w:w="10980" w:type="dxa"/>
            <w:gridSpan w:val="2"/>
          </w:tcPr>
          <w:p w:rsidR="006E1B6E" w:rsidRPr="00930B3A" w:rsidRDefault="006E1B6E">
            <w:pPr>
              <w:rPr>
                <w:rFonts w:asciiTheme="minorHAnsi" w:hAnsiTheme="minorHAnsi" w:cstheme="minorHAnsi"/>
                <w:b/>
              </w:rPr>
            </w:pPr>
            <w:r w:rsidRPr="00930B3A">
              <w:rPr>
                <w:rFonts w:asciiTheme="minorHAnsi" w:hAnsiTheme="minorHAnsi" w:cstheme="minorHAnsi"/>
                <w:b/>
              </w:rPr>
              <w:t xml:space="preserve">RESPONSIBLE TO: </w:t>
            </w:r>
            <w:r w:rsidR="00B74EC0">
              <w:rPr>
                <w:rFonts w:asciiTheme="minorHAnsi" w:hAnsiTheme="minorHAnsi" w:cstheme="minorHAnsi"/>
                <w:b/>
              </w:rPr>
              <w:t xml:space="preserve"> AHT Inclusion </w:t>
            </w:r>
          </w:p>
          <w:p w:rsidR="006E1B6E" w:rsidRPr="00930B3A" w:rsidRDefault="006E1B6E">
            <w:pPr>
              <w:rPr>
                <w:rFonts w:asciiTheme="minorHAnsi" w:hAnsiTheme="minorHAnsi" w:cstheme="minorHAnsi"/>
                <w:b/>
              </w:rPr>
            </w:pPr>
          </w:p>
          <w:p w:rsidR="006E1B6E" w:rsidRPr="00B74EC0" w:rsidRDefault="006E1B6E">
            <w:pPr>
              <w:rPr>
                <w:rFonts w:asciiTheme="minorHAnsi" w:hAnsiTheme="minorHAnsi" w:cstheme="minorHAnsi"/>
                <w:b/>
              </w:rPr>
            </w:pPr>
            <w:r w:rsidRPr="00930B3A">
              <w:rPr>
                <w:rFonts w:asciiTheme="minorHAnsi" w:hAnsiTheme="minorHAnsi" w:cstheme="minorHAnsi"/>
                <w:b/>
              </w:rPr>
              <w:t>STAFF SUPERVISED:</w:t>
            </w:r>
            <w:r w:rsidRPr="00930B3A">
              <w:rPr>
                <w:rFonts w:asciiTheme="minorHAnsi" w:hAnsiTheme="minorHAnsi" w:cstheme="minorHAnsi"/>
                <w:b/>
                <w:i/>
              </w:rPr>
              <w:t xml:space="preserve"> </w:t>
            </w:r>
            <w:r w:rsidR="00B74EC0">
              <w:rPr>
                <w:rFonts w:asciiTheme="minorHAnsi" w:hAnsiTheme="minorHAnsi" w:cstheme="minorHAnsi"/>
                <w:b/>
              </w:rPr>
              <w:t xml:space="preserve">Scale 3 Teaching Assistants </w:t>
            </w:r>
          </w:p>
          <w:p w:rsidR="006E1B6E" w:rsidRPr="00930B3A" w:rsidRDefault="006E1B6E">
            <w:pPr>
              <w:rPr>
                <w:rFonts w:asciiTheme="minorHAnsi" w:hAnsiTheme="minorHAnsi" w:cstheme="minorHAnsi"/>
                <w:b/>
              </w:rPr>
            </w:pPr>
          </w:p>
          <w:p w:rsidR="006E1B6E" w:rsidRPr="00930B3A" w:rsidRDefault="006E1B6E">
            <w:pPr>
              <w:rPr>
                <w:rFonts w:asciiTheme="minorHAnsi" w:hAnsiTheme="minorHAnsi" w:cstheme="minorHAnsi"/>
                <w:i/>
              </w:rPr>
            </w:pPr>
            <w:r w:rsidRPr="00930B3A">
              <w:rPr>
                <w:rFonts w:asciiTheme="minorHAnsi" w:hAnsiTheme="minorHAnsi" w:cstheme="minorHAnsi"/>
                <w:b/>
              </w:rPr>
              <w:t xml:space="preserve">RESPONSIBLE FOR:  </w:t>
            </w:r>
            <w:r w:rsidR="00582871" w:rsidRPr="00930B3A">
              <w:rPr>
                <w:rFonts w:asciiTheme="minorHAnsi" w:hAnsiTheme="minorHAnsi" w:cstheme="minorHAnsi"/>
                <w:b/>
              </w:rPr>
              <w:t xml:space="preserve"> </w:t>
            </w:r>
            <w:r w:rsidR="006653C2">
              <w:rPr>
                <w:rFonts w:asciiTheme="minorHAnsi" w:hAnsiTheme="minorHAnsi" w:cstheme="minorHAnsi"/>
                <w:b/>
              </w:rPr>
              <w:t xml:space="preserve">The </w:t>
            </w:r>
            <w:r w:rsidR="001431EA" w:rsidRPr="00930B3A">
              <w:rPr>
                <w:rFonts w:asciiTheme="minorHAnsi" w:hAnsiTheme="minorHAnsi" w:cstheme="minorHAnsi"/>
                <w:b/>
              </w:rPr>
              <w:t xml:space="preserve"> </w:t>
            </w:r>
            <w:r w:rsidR="006653C2">
              <w:rPr>
                <w:rFonts w:asciiTheme="minorHAnsi" w:hAnsiTheme="minorHAnsi" w:cstheme="minorHAnsi"/>
                <w:b/>
              </w:rPr>
              <w:t xml:space="preserve">Leadership and Management of high quality  SEND provision across the school </w:t>
            </w:r>
          </w:p>
          <w:p w:rsidR="006E1B6E" w:rsidRPr="00930B3A" w:rsidRDefault="006E1B6E">
            <w:pPr>
              <w:rPr>
                <w:rFonts w:asciiTheme="minorHAnsi" w:hAnsiTheme="minorHAnsi" w:cstheme="minorHAnsi"/>
              </w:rPr>
            </w:pPr>
          </w:p>
        </w:tc>
      </w:tr>
      <w:tr w:rsidR="006E1B6E" w:rsidRPr="00930B3A" w:rsidTr="004F043A">
        <w:trPr>
          <w:jc w:val="center"/>
        </w:trPr>
        <w:tc>
          <w:tcPr>
            <w:tcW w:w="10980" w:type="dxa"/>
            <w:gridSpan w:val="2"/>
          </w:tcPr>
          <w:p w:rsidR="006E1B6E" w:rsidRPr="006653C2" w:rsidRDefault="006E1B6E">
            <w:pPr>
              <w:jc w:val="both"/>
              <w:rPr>
                <w:rFonts w:asciiTheme="minorHAnsi" w:hAnsiTheme="minorHAnsi" w:cstheme="minorHAnsi"/>
                <w:b/>
                <w:lang w:val="en-GB"/>
              </w:rPr>
            </w:pPr>
            <w:r w:rsidRPr="006653C2">
              <w:rPr>
                <w:rFonts w:asciiTheme="minorHAnsi" w:hAnsiTheme="minorHAnsi" w:cstheme="minorHAnsi"/>
                <w:b/>
                <w:lang w:val="en-GB"/>
              </w:rPr>
              <w:t>GENER</w:t>
            </w:r>
            <w:r w:rsidR="00CB7131" w:rsidRPr="006653C2">
              <w:rPr>
                <w:rFonts w:asciiTheme="minorHAnsi" w:hAnsiTheme="minorHAnsi" w:cstheme="minorHAnsi"/>
                <w:b/>
                <w:lang w:val="en-GB"/>
              </w:rPr>
              <w:t>AL PROFESSIONAL DUTIES</w:t>
            </w:r>
          </w:p>
          <w:p w:rsidR="00CB7131" w:rsidRPr="006653C2" w:rsidRDefault="00CB7131" w:rsidP="00B30C6A">
            <w:pPr>
              <w:ind w:left="360"/>
              <w:jc w:val="both"/>
              <w:rPr>
                <w:rFonts w:asciiTheme="minorHAnsi" w:hAnsiTheme="minorHAnsi" w:cstheme="minorHAnsi"/>
              </w:rPr>
            </w:pPr>
          </w:p>
          <w:p w:rsidR="00B74EC0" w:rsidRPr="006653C2" w:rsidRDefault="00B74EC0" w:rsidP="00B74EC0">
            <w:pPr>
              <w:pStyle w:val="Heading1"/>
              <w:rPr>
                <w:rFonts w:asciiTheme="minorHAnsi" w:hAnsiTheme="minorHAnsi" w:cstheme="minorHAnsi"/>
              </w:rPr>
            </w:pPr>
            <w:r w:rsidRPr="006653C2">
              <w:rPr>
                <w:rFonts w:asciiTheme="minorHAnsi" w:hAnsiTheme="minorHAnsi" w:cstheme="minorHAnsi"/>
              </w:rPr>
              <w:t xml:space="preserve">Main purpose </w:t>
            </w:r>
          </w:p>
          <w:p w:rsidR="00B74EC0" w:rsidRPr="006653C2" w:rsidRDefault="00B74EC0" w:rsidP="00B74EC0">
            <w:pPr>
              <w:spacing w:before="120"/>
              <w:rPr>
                <w:rFonts w:asciiTheme="minorHAnsi" w:hAnsiTheme="minorHAnsi" w:cstheme="minorHAnsi"/>
              </w:rPr>
            </w:pPr>
            <w:r w:rsidRPr="006653C2">
              <w:rPr>
                <w:rFonts w:asciiTheme="minorHAnsi" w:hAnsiTheme="minorHAnsi" w:cstheme="minorHAnsi"/>
              </w:rPr>
              <w:t xml:space="preserve">The SENCO, under the direction of the </w:t>
            </w:r>
            <w:proofErr w:type="spellStart"/>
            <w:r w:rsidRPr="006653C2">
              <w:rPr>
                <w:rFonts w:asciiTheme="minorHAnsi" w:hAnsiTheme="minorHAnsi" w:cstheme="minorHAnsi"/>
              </w:rPr>
              <w:t>headteacher</w:t>
            </w:r>
            <w:proofErr w:type="spellEnd"/>
            <w:r w:rsidRPr="006653C2">
              <w:rPr>
                <w:rFonts w:asciiTheme="minorHAnsi" w:hAnsiTheme="minorHAnsi" w:cstheme="minorHAnsi"/>
              </w:rPr>
              <w:t>, will:</w:t>
            </w:r>
          </w:p>
          <w:p w:rsidR="00B74EC0" w:rsidRPr="006653C2" w:rsidRDefault="00B74EC0" w:rsidP="00B74EC0">
            <w:pPr>
              <w:spacing w:before="120"/>
              <w:rPr>
                <w:rFonts w:asciiTheme="minorHAnsi" w:hAnsiTheme="minorHAnsi" w:cstheme="minorHAnsi"/>
              </w:rPr>
            </w:pPr>
          </w:p>
          <w:p w:rsidR="00B74EC0" w:rsidRPr="006653C2" w:rsidRDefault="00B74EC0" w:rsidP="004E467F">
            <w:pPr>
              <w:pStyle w:val="4Bulletedcopyblue"/>
              <w:rPr>
                <w:rFonts w:asciiTheme="minorHAnsi" w:hAnsiTheme="minorHAnsi" w:cstheme="minorHAnsi"/>
                <w:sz w:val="24"/>
                <w:lang w:val="en-GB"/>
              </w:rPr>
            </w:pPr>
            <w:r w:rsidRPr="006653C2">
              <w:rPr>
                <w:rFonts w:asciiTheme="minorHAnsi" w:hAnsiTheme="minorHAnsi" w:cstheme="minorHAnsi"/>
                <w:sz w:val="24"/>
                <w:lang w:val="en-GB"/>
              </w:rPr>
              <w:t>Determine the strategic development of special educational needs and disability (SEND) policy and provision in the school</w:t>
            </w:r>
          </w:p>
          <w:p w:rsidR="00B74EC0" w:rsidRPr="006653C2" w:rsidRDefault="00B74EC0" w:rsidP="004E467F">
            <w:pPr>
              <w:pStyle w:val="4Bulletedcopyblue"/>
              <w:rPr>
                <w:rFonts w:asciiTheme="minorHAnsi" w:hAnsiTheme="minorHAnsi" w:cstheme="minorHAnsi"/>
                <w:sz w:val="24"/>
                <w:lang w:val="en-GB"/>
              </w:rPr>
            </w:pPr>
            <w:r w:rsidRPr="006653C2">
              <w:rPr>
                <w:rFonts w:asciiTheme="minorHAnsi" w:hAnsiTheme="minorHAnsi" w:cstheme="minorHAnsi"/>
                <w:sz w:val="24"/>
                <w:lang w:val="en-GB"/>
              </w:rPr>
              <w:t>Be responsible for day-to-day operation of the SEN policy and co-ordination of specific provision to support individual pupils with SEN or a disability (SEND)</w:t>
            </w:r>
          </w:p>
          <w:p w:rsidR="00B74EC0" w:rsidRPr="006653C2" w:rsidRDefault="00B74EC0" w:rsidP="004E467F">
            <w:pPr>
              <w:pStyle w:val="4Bulletedcopyblue"/>
              <w:rPr>
                <w:rFonts w:asciiTheme="minorHAnsi" w:hAnsiTheme="minorHAnsi" w:cstheme="minorHAnsi"/>
                <w:sz w:val="24"/>
                <w:lang w:val="en-GB"/>
              </w:rPr>
            </w:pPr>
            <w:r w:rsidRPr="006653C2">
              <w:rPr>
                <w:rFonts w:asciiTheme="minorHAnsi" w:hAnsiTheme="minorHAnsi" w:cstheme="minorHAnsi"/>
                <w:sz w:val="24"/>
                <w:lang w:val="en-GB"/>
              </w:rPr>
              <w:t xml:space="preserve">Provide professional guidance to colleagues, working closely with staff, parents and other agencies </w:t>
            </w:r>
          </w:p>
          <w:p w:rsidR="00B74EC0" w:rsidRPr="006653C2" w:rsidRDefault="00B74EC0" w:rsidP="00B74EC0">
            <w:pPr>
              <w:spacing w:before="120"/>
              <w:rPr>
                <w:rFonts w:asciiTheme="minorHAnsi" w:hAnsiTheme="minorHAnsi" w:cstheme="minorHAnsi"/>
                <w:lang w:val="en-GB"/>
              </w:rPr>
            </w:pPr>
          </w:p>
          <w:p w:rsidR="00B74EC0" w:rsidRPr="006653C2" w:rsidRDefault="00B74EC0" w:rsidP="00B74EC0">
            <w:pPr>
              <w:spacing w:before="120"/>
              <w:rPr>
                <w:rFonts w:asciiTheme="minorHAnsi" w:hAnsiTheme="minorHAnsi" w:cstheme="minorHAnsi"/>
                <w:lang w:val="en-GB"/>
              </w:rPr>
            </w:pPr>
            <w:r w:rsidRPr="006653C2">
              <w:rPr>
                <w:rFonts w:asciiTheme="minorHAnsi" w:hAnsiTheme="minorHAnsi" w:cstheme="minorHAnsi"/>
                <w:lang w:val="en-GB"/>
              </w:rPr>
              <w:t>The SENCO will also be expected to fulfil the professional responsibilities of a teacher, as set out in the School Teachers’ Pay and Conditions Document (STPCD).</w:t>
            </w:r>
          </w:p>
          <w:p w:rsidR="00B74EC0" w:rsidRPr="006653C2" w:rsidRDefault="00B74EC0" w:rsidP="00B74EC0">
            <w:pPr>
              <w:pStyle w:val="1bodycopy10pt"/>
              <w:rPr>
                <w:rFonts w:asciiTheme="minorHAnsi" w:hAnsiTheme="minorHAnsi" w:cstheme="minorHAnsi"/>
              </w:rPr>
            </w:pPr>
          </w:p>
          <w:p w:rsidR="00B74EC0" w:rsidRPr="006653C2" w:rsidRDefault="00B74EC0" w:rsidP="00B74EC0">
            <w:pPr>
              <w:pStyle w:val="Heading1"/>
              <w:rPr>
                <w:rFonts w:asciiTheme="minorHAnsi" w:hAnsiTheme="minorHAnsi" w:cstheme="minorHAnsi"/>
              </w:rPr>
            </w:pPr>
            <w:r w:rsidRPr="006653C2">
              <w:rPr>
                <w:rFonts w:asciiTheme="minorHAnsi" w:hAnsiTheme="minorHAnsi" w:cstheme="minorHAnsi"/>
              </w:rPr>
              <w:t xml:space="preserve">Duties and responsibilities </w:t>
            </w:r>
          </w:p>
          <w:p w:rsidR="00B74EC0" w:rsidRPr="006653C2" w:rsidRDefault="00B74EC0" w:rsidP="00B74EC0">
            <w:pPr>
              <w:pStyle w:val="Subhead2"/>
              <w:rPr>
                <w:rFonts w:asciiTheme="minorHAnsi" w:hAnsiTheme="minorHAnsi" w:cstheme="minorHAnsi"/>
              </w:rPr>
            </w:pPr>
            <w:r w:rsidRPr="006653C2">
              <w:rPr>
                <w:rFonts w:asciiTheme="minorHAnsi" w:hAnsiTheme="minorHAnsi" w:cstheme="minorHAnsi"/>
              </w:rPr>
              <w:t>Strategic development of SEND policy and provision</w:t>
            </w:r>
          </w:p>
          <w:p w:rsidR="00B74EC0" w:rsidRPr="006653C2" w:rsidRDefault="00B74EC0" w:rsidP="004E467F">
            <w:pPr>
              <w:pStyle w:val="4Bulletedcopyblue"/>
              <w:rPr>
                <w:rFonts w:asciiTheme="minorHAnsi" w:hAnsiTheme="minorHAnsi" w:cstheme="minorHAnsi"/>
                <w:sz w:val="24"/>
                <w:szCs w:val="24"/>
              </w:rPr>
            </w:pPr>
            <w:r w:rsidRPr="006653C2">
              <w:rPr>
                <w:rFonts w:asciiTheme="minorHAnsi" w:hAnsiTheme="minorHAnsi" w:cstheme="minorHAnsi"/>
                <w:sz w:val="24"/>
                <w:szCs w:val="24"/>
              </w:rPr>
              <w:t>Have a strategic overview of provision for pupils with SEN or a disability (SEND) across the school, monitoring and reviewing the quality of provision</w:t>
            </w:r>
          </w:p>
          <w:p w:rsidR="00B74EC0" w:rsidRPr="006653C2" w:rsidRDefault="00B74EC0" w:rsidP="004E467F">
            <w:pPr>
              <w:pStyle w:val="4Bulletedcopyblue"/>
              <w:rPr>
                <w:rFonts w:asciiTheme="minorHAnsi" w:hAnsiTheme="minorHAnsi" w:cstheme="minorHAnsi"/>
                <w:sz w:val="24"/>
                <w:szCs w:val="24"/>
              </w:rPr>
            </w:pPr>
            <w:r w:rsidRPr="006653C2">
              <w:rPr>
                <w:rFonts w:asciiTheme="minorHAnsi" w:hAnsiTheme="minorHAnsi" w:cstheme="minorHAnsi"/>
                <w:sz w:val="24"/>
                <w:szCs w:val="24"/>
              </w:rPr>
              <w:t>Contribute to school self-evaluation, particularly with respect to provision for pupils with SEN or a disability</w:t>
            </w:r>
          </w:p>
          <w:p w:rsidR="00B74EC0" w:rsidRPr="006653C2" w:rsidRDefault="00B74EC0" w:rsidP="004E467F">
            <w:pPr>
              <w:pStyle w:val="4Bulletedcopyblue"/>
              <w:rPr>
                <w:rFonts w:asciiTheme="minorHAnsi" w:hAnsiTheme="minorHAnsi" w:cstheme="minorHAnsi"/>
                <w:sz w:val="24"/>
                <w:szCs w:val="24"/>
              </w:rPr>
            </w:pPr>
            <w:r w:rsidRPr="006653C2">
              <w:rPr>
                <w:rFonts w:asciiTheme="minorHAnsi" w:hAnsiTheme="minorHAnsi" w:cstheme="minorHAnsi"/>
                <w:sz w:val="24"/>
                <w:szCs w:val="24"/>
              </w:rPr>
              <w:t>Ensure the SEN policy is put into practice, and that the objectives of this policy are reflected in the school improvement plan</w:t>
            </w:r>
          </w:p>
          <w:p w:rsidR="00B74EC0" w:rsidRPr="006653C2" w:rsidRDefault="00B74EC0" w:rsidP="004E467F">
            <w:pPr>
              <w:pStyle w:val="4Bulletedcopyblue"/>
              <w:rPr>
                <w:rFonts w:asciiTheme="minorHAnsi" w:hAnsiTheme="minorHAnsi" w:cstheme="minorHAnsi"/>
                <w:sz w:val="24"/>
                <w:szCs w:val="24"/>
              </w:rPr>
            </w:pPr>
            <w:r w:rsidRPr="006653C2">
              <w:rPr>
                <w:rFonts w:asciiTheme="minorHAnsi" w:hAnsiTheme="minorHAnsi" w:cstheme="minorHAnsi"/>
                <w:sz w:val="24"/>
                <w:szCs w:val="24"/>
              </w:rPr>
              <w:t>Maintain an up-to-date knowledge of national and local initiatives which may affect the school’s policy and practice</w:t>
            </w:r>
          </w:p>
          <w:p w:rsidR="00B74EC0" w:rsidRDefault="00B74EC0" w:rsidP="004E467F">
            <w:pPr>
              <w:pStyle w:val="4Bulletedcopyblue"/>
              <w:rPr>
                <w:rFonts w:asciiTheme="minorHAnsi" w:hAnsiTheme="minorHAnsi" w:cstheme="minorHAnsi"/>
                <w:sz w:val="24"/>
                <w:szCs w:val="24"/>
              </w:rPr>
            </w:pPr>
            <w:r w:rsidRPr="006653C2">
              <w:rPr>
                <w:rFonts w:asciiTheme="minorHAnsi" w:hAnsiTheme="minorHAnsi" w:cstheme="minorHAnsi"/>
                <w:sz w:val="24"/>
                <w:szCs w:val="24"/>
              </w:rPr>
              <w:t>Evaluate whether funding is being used effectively, and propose changes to make use of funding more effective</w:t>
            </w:r>
          </w:p>
          <w:p w:rsidR="006653C2" w:rsidRDefault="006653C2" w:rsidP="006653C2">
            <w:pPr>
              <w:pStyle w:val="4Bulletedcopyblue"/>
              <w:numPr>
                <w:ilvl w:val="0"/>
                <w:numId w:val="0"/>
              </w:numPr>
              <w:ind w:left="340" w:hanging="170"/>
              <w:rPr>
                <w:rFonts w:asciiTheme="minorHAnsi" w:hAnsiTheme="minorHAnsi" w:cstheme="minorHAnsi"/>
                <w:sz w:val="24"/>
                <w:szCs w:val="24"/>
              </w:rPr>
            </w:pPr>
          </w:p>
          <w:p w:rsidR="006653C2" w:rsidRPr="006653C2" w:rsidRDefault="006653C2" w:rsidP="006653C2">
            <w:pPr>
              <w:pStyle w:val="4Bulletedcopyblue"/>
              <w:numPr>
                <w:ilvl w:val="0"/>
                <w:numId w:val="0"/>
              </w:numPr>
              <w:ind w:left="340" w:hanging="170"/>
              <w:rPr>
                <w:rFonts w:asciiTheme="minorHAnsi" w:hAnsiTheme="minorHAnsi" w:cstheme="minorHAnsi"/>
                <w:sz w:val="24"/>
                <w:szCs w:val="24"/>
              </w:rPr>
            </w:pPr>
          </w:p>
          <w:p w:rsidR="00E85CFA" w:rsidRDefault="00E85CFA" w:rsidP="00B74EC0">
            <w:pPr>
              <w:pStyle w:val="Subhead2"/>
              <w:rPr>
                <w:rFonts w:asciiTheme="minorHAnsi" w:hAnsiTheme="minorHAnsi" w:cstheme="minorHAnsi"/>
                <w:sz w:val="28"/>
              </w:rPr>
            </w:pPr>
          </w:p>
          <w:p w:rsidR="00B74EC0" w:rsidRPr="006653C2" w:rsidRDefault="00B74EC0" w:rsidP="00B74EC0">
            <w:pPr>
              <w:pStyle w:val="Subhead2"/>
              <w:rPr>
                <w:rFonts w:asciiTheme="minorHAnsi" w:hAnsiTheme="minorHAnsi" w:cstheme="minorHAnsi"/>
                <w:sz w:val="28"/>
              </w:rPr>
            </w:pPr>
            <w:r w:rsidRPr="006653C2">
              <w:rPr>
                <w:rFonts w:asciiTheme="minorHAnsi" w:hAnsiTheme="minorHAnsi" w:cstheme="minorHAnsi"/>
                <w:sz w:val="28"/>
              </w:rPr>
              <w:t>Operation of the SEN policy and co-ordination of provision</w:t>
            </w:r>
          </w:p>
          <w:p w:rsidR="00B74EC0" w:rsidRPr="006653C2" w:rsidRDefault="00B74EC0" w:rsidP="004E467F">
            <w:pPr>
              <w:pStyle w:val="4Bulletedcopyblue"/>
              <w:rPr>
                <w:rFonts w:asciiTheme="minorHAnsi" w:hAnsiTheme="minorHAnsi" w:cstheme="minorHAnsi"/>
                <w:sz w:val="24"/>
                <w:szCs w:val="24"/>
              </w:rPr>
            </w:pPr>
            <w:r w:rsidRPr="006653C2">
              <w:rPr>
                <w:rFonts w:asciiTheme="minorHAnsi" w:hAnsiTheme="minorHAnsi" w:cstheme="minorHAnsi"/>
                <w:sz w:val="24"/>
                <w:szCs w:val="24"/>
              </w:rPr>
              <w:t>Maintain an accurate SEND register and provision map</w:t>
            </w:r>
          </w:p>
          <w:p w:rsidR="00B74EC0" w:rsidRPr="006653C2" w:rsidRDefault="00B74EC0" w:rsidP="004E467F">
            <w:pPr>
              <w:pStyle w:val="4Bulletedcopyblue"/>
              <w:rPr>
                <w:rFonts w:asciiTheme="minorHAnsi" w:hAnsiTheme="minorHAnsi" w:cstheme="minorHAnsi"/>
                <w:sz w:val="24"/>
                <w:szCs w:val="24"/>
              </w:rPr>
            </w:pPr>
            <w:r w:rsidRPr="006653C2">
              <w:rPr>
                <w:rFonts w:asciiTheme="minorHAnsi" w:hAnsiTheme="minorHAnsi" w:cstheme="minorHAnsi"/>
                <w:sz w:val="24"/>
                <w:szCs w:val="24"/>
              </w:rPr>
              <w:t>Provide guidance to colleagues on teaching pupils with SEN or a disability, and advise on the graduated approach to SEN support</w:t>
            </w:r>
          </w:p>
          <w:p w:rsidR="00B74EC0" w:rsidRPr="006653C2" w:rsidRDefault="00B74EC0" w:rsidP="004E467F">
            <w:pPr>
              <w:pStyle w:val="4Bulletedcopyblue"/>
              <w:rPr>
                <w:rFonts w:asciiTheme="minorHAnsi" w:hAnsiTheme="minorHAnsi" w:cstheme="minorHAnsi"/>
                <w:sz w:val="24"/>
                <w:szCs w:val="24"/>
              </w:rPr>
            </w:pPr>
            <w:r w:rsidRPr="006653C2">
              <w:rPr>
                <w:rFonts w:asciiTheme="minorHAnsi" w:hAnsiTheme="minorHAnsi" w:cstheme="minorHAnsi"/>
                <w:sz w:val="24"/>
                <w:szCs w:val="24"/>
              </w:rPr>
              <w:t>Advise on the use of the school’s budget and other resources to meet pupils’ needs effectively, including staff deployment</w:t>
            </w:r>
          </w:p>
          <w:p w:rsidR="00B74EC0" w:rsidRPr="006653C2" w:rsidRDefault="00B74EC0" w:rsidP="004E467F">
            <w:pPr>
              <w:pStyle w:val="4Bulletedcopyblue"/>
              <w:rPr>
                <w:rFonts w:asciiTheme="minorHAnsi" w:hAnsiTheme="minorHAnsi" w:cstheme="minorHAnsi"/>
                <w:sz w:val="24"/>
                <w:szCs w:val="24"/>
              </w:rPr>
            </w:pPr>
            <w:r w:rsidRPr="006653C2">
              <w:rPr>
                <w:rFonts w:asciiTheme="minorHAnsi" w:hAnsiTheme="minorHAnsi" w:cstheme="minorHAnsi"/>
                <w:sz w:val="24"/>
                <w:szCs w:val="24"/>
              </w:rPr>
              <w:t>Be aware of the provision in the local offer</w:t>
            </w:r>
          </w:p>
          <w:p w:rsidR="00B74EC0" w:rsidRPr="006653C2" w:rsidRDefault="00B74EC0" w:rsidP="004E467F">
            <w:pPr>
              <w:pStyle w:val="4Bulletedcopyblue"/>
              <w:rPr>
                <w:rFonts w:asciiTheme="minorHAnsi" w:hAnsiTheme="minorHAnsi" w:cstheme="minorHAnsi"/>
                <w:sz w:val="24"/>
                <w:szCs w:val="24"/>
              </w:rPr>
            </w:pPr>
            <w:r w:rsidRPr="006653C2">
              <w:rPr>
                <w:rFonts w:asciiTheme="minorHAnsi" w:hAnsiTheme="minorHAnsi" w:cstheme="minorHAnsi"/>
                <w:sz w:val="24"/>
                <w:szCs w:val="24"/>
              </w:rPr>
              <w:t>Work with early years providers, other schools, educational psychologists, health and social care professionals, and other external agencies</w:t>
            </w:r>
          </w:p>
          <w:p w:rsidR="00B74EC0" w:rsidRPr="006653C2" w:rsidRDefault="00B74EC0" w:rsidP="004E467F">
            <w:pPr>
              <w:pStyle w:val="4Bulletedcopyblue"/>
              <w:rPr>
                <w:rFonts w:asciiTheme="minorHAnsi" w:hAnsiTheme="minorHAnsi" w:cstheme="minorHAnsi"/>
                <w:sz w:val="24"/>
                <w:szCs w:val="24"/>
              </w:rPr>
            </w:pPr>
            <w:r w:rsidRPr="006653C2">
              <w:rPr>
                <w:rFonts w:asciiTheme="minorHAnsi" w:hAnsiTheme="minorHAnsi" w:cstheme="minorHAnsi"/>
                <w:sz w:val="24"/>
                <w:szCs w:val="24"/>
              </w:rPr>
              <w:t>Be a key point of contact for external agencies, especially the local authority</w:t>
            </w:r>
          </w:p>
          <w:p w:rsidR="00B74EC0" w:rsidRPr="006653C2" w:rsidRDefault="00B74EC0" w:rsidP="004E467F">
            <w:pPr>
              <w:pStyle w:val="4Bulletedcopyblue"/>
              <w:rPr>
                <w:rFonts w:asciiTheme="minorHAnsi" w:hAnsiTheme="minorHAnsi" w:cstheme="minorHAnsi"/>
                <w:sz w:val="24"/>
                <w:szCs w:val="24"/>
              </w:rPr>
            </w:pPr>
            <w:proofErr w:type="spellStart"/>
            <w:r w:rsidRPr="006653C2">
              <w:rPr>
                <w:rFonts w:asciiTheme="minorHAnsi" w:hAnsiTheme="minorHAnsi" w:cstheme="minorHAnsi"/>
                <w:sz w:val="24"/>
                <w:szCs w:val="24"/>
              </w:rPr>
              <w:t>Analyse</w:t>
            </w:r>
            <w:proofErr w:type="spellEnd"/>
            <w:r w:rsidRPr="006653C2">
              <w:rPr>
                <w:rFonts w:asciiTheme="minorHAnsi" w:hAnsiTheme="minorHAnsi" w:cstheme="minorHAnsi"/>
                <w:sz w:val="24"/>
                <w:szCs w:val="24"/>
              </w:rPr>
              <w:t xml:space="preserve"> assessment data for pupils with SEN or a disability</w:t>
            </w:r>
          </w:p>
          <w:p w:rsidR="00B74EC0" w:rsidRPr="006653C2" w:rsidRDefault="00B74EC0" w:rsidP="004E467F">
            <w:pPr>
              <w:pStyle w:val="4Bulletedcopyblue"/>
              <w:rPr>
                <w:rFonts w:asciiTheme="minorHAnsi" w:hAnsiTheme="minorHAnsi" w:cstheme="minorHAnsi"/>
                <w:sz w:val="24"/>
                <w:szCs w:val="24"/>
              </w:rPr>
            </w:pPr>
            <w:r w:rsidRPr="006653C2">
              <w:rPr>
                <w:rFonts w:asciiTheme="minorHAnsi" w:hAnsiTheme="minorHAnsi" w:cstheme="minorHAnsi"/>
                <w:sz w:val="24"/>
                <w:szCs w:val="24"/>
              </w:rPr>
              <w:t>Implement and lead intervention groups for pupils with SEN, and evaluate their effectiveness</w:t>
            </w:r>
          </w:p>
          <w:p w:rsidR="0088413E" w:rsidRPr="0088413E" w:rsidRDefault="0088413E" w:rsidP="0088413E">
            <w:pPr>
              <w:pStyle w:val="4Bulletedcopyblue"/>
              <w:rPr>
                <w:rFonts w:asciiTheme="minorHAnsi" w:hAnsiTheme="minorHAnsi" w:cstheme="minorHAnsi"/>
                <w:sz w:val="24"/>
              </w:rPr>
            </w:pPr>
            <w:r w:rsidRPr="0088413E">
              <w:rPr>
                <w:rFonts w:asciiTheme="minorHAnsi" w:hAnsiTheme="minorHAnsi" w:cstheme="minorHAnsi"/>
                <w:sz w:val="24"/>
              </w:rPr>
              <w:t>To provide direct teaching for SEND pupils in small groups or one to one where required.</w:t>
            </w:r>
          </w:p>
          <w:p w:rsidR="00B74EC0" w:rsidRPr="006653C2" w:rsidRDefault="00B74EC0" w:rsidP="00B74EC0">
            <w:pPr>
              <w:pStyle w:val="Subhead2"/>
              <w:rPr>
                <w:rFonts w:asciiTheme="minorHAnsi" w:hAnsiTheme="minorHAnsi" w:cstheme="minorHAnsi"/>
                <w:sz w:val="28"/>
              </w:rPr>
            </w:pPr>
            <w:r w:rsidRPr="006653C2">
              <w:rPr>
                <w:rFonts w:asciiTheme="minorHAnsi" w:hAnsiTheme="minorHAnsi" w:cstheme="minorHAnsi"/>
                <w:sz w:val="28"/>
              </w:rPr>
              <w:t>Support for pupils with SEN or a disability</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Identify a pupil’s SEND needs</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Co-ordinate provision that meets the pupil’s needs, and monitor its effectiveness</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Secure relevant services for the pupil</w:t>
            </w:r>
          </w:p>
          <w:p w:rsidR="00B74EC0"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Ensure records are maintained and kept up to date</w:t>
            </w:r>
          </w:p>
          <w:p w:rsidR="0088413E" w:rsidRPr="0088413E" w:rsidRDefault="0088413E" w:rsidP="004E467F">
            <w:pPr>
              <w:pStyle w:val="4Bulletedcopyblue"/>
              <w:rPr>
                <w:rFonts w:asciiTheme="minorHAnsi" w:hAnsiTheme="minorHAnsi" w:cstheme="minorHAnsi"/>
                <w:sz w:val="24"/>
              </w:rPr>
            </w:pPr>
            <w:r>
              <w:rPr>
                <w:rFonts w:asciiTheme="minorHAnsi" w:hAnsiTheme="minorHAnsi" w:cstheme="minorHAnsi"/>
                <w:sz w:val="24"/>
              </w:rPr>
              <w:t>Develop effective school systems for reporting and recording information for SEND children</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Review the education, health and care plan with parents or carers and the pupil</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Communicate regularly with parents or carers</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Ensure that if the pupil transfers to another school, all relevant information is conveyed to it, and support a smooth transition for the pupil</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Promote the pupil’s inclusion in the school community and access to the curriculum, facilities and extra-curricular activities</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Work with the designated teacher for looked-after children, where a looked-after pupil has SEN or a disability (SEND)</w:t>
            </w:r>
          </w:p>
          <w:p w:rsidR="004E467F" w:rsidRPr="0088413E" w:rsidRDefault="004E467F" w:rsidP="004E467F">
            <w:pPr>
              <w:pStyle w:val="4Bulletedcopyblue"/>
              <w:rPr>
                <w:rFonts w:asciiTheme="minorHAnsi" w:hAnsiTheme="minorHAnsi" w:cstheme="minorHAnsi"/>
                <w:sz w:val="24"/>
              </w:rPr>
            </w:pPr>
            <w:r w:rsidRPr="0088413E">
              <w:rPr>
                <w:rFonts w:asciiTheme="minorHAnsi" w:hAnsiTheme="minorHAnsi" w:cstheme="minorHAnsi"/>
                <w:sz w:val="24"/>
              </w:rPr>
              <w:t>To advise and support colleagues in assessing and making provision for pupils with SEN, demonstrating and disseminating excellent classroom practice, liaising with outside agencies and other schools and remaining up-to-date with developments and initiatives thereby enabling the school to meet its targets for at least 85% of teaching to be Good or better</w:t>
            </w:r>
          </w:p>
          <w:p w:rsidR="004E467F" w:rsidRPr="0088413E" w:rsidRDefault="004E467F" w:rsidP="004E467F">
            <w:pPr>
              <w:pStyle w:val="4Bulletedcopyblue"/>
              <w:rPr>
                <w:rFonts w:asciiTheme="minorHAnsi" w:hAnsiTheme="minorHAnsi" w:cstheme="minorHAnsi"/>
                <w:sz w:val="24"/>
              </w:rPr>
            </w:pPr>
            <w:r w:rsidRPr="0088413E">
              <w:rPr>
                <w:rFonts w:asciiTheme="minorHAnsi" w:hAnsiTheme="minorHAnsi" w:cstheme="minorHAnsi"/>
                <w:sz w:val="24"/>
              </w:rPr>
              <w:t xml:space="preserve">To monitor the quality of learning and teaching for pupils with SEN throughout the school, providing appropriate feedback, guidance and direct support, thereby ensuring that all pupils receive appropriate support and make good progress – this would include those receiving targeted intervention </w:t>
            </w:r>
            <w:proofErr w:type="spellStart"/>
            <w:r w:rsidRPr="0088413E">
              <w:rPr>
                <w:rFonts w:asciiTheme="minorHAnsi" w:hAnsiTheme="minorHAnsi" w:cstheme="minorHAnsi"/>
                <w:sz w:val="24"/>
              </w:rPr>
              <w:t>programmes</w:t>
            </w:r>
            <w:proofErr w:type="spellEnd"/>
            <w:r w:rsidRPr="0088413E">
              <w:rPr>
                <w:rFonts w:asciiTheme="minorHAnsi" w:hAnsiTheme="minorHAnsi" w:cstheme="minorHAnsi"/>
                <w:sz w:val="24"/>
              </w:rPr>
              <w:t xml:space="preserve"> who should make accelerated progress</w:t>
            </w:r>
          </w:p>
          <w:p w:rsidR="004E467F" w:rsidRPr="0088413E" w:rsidRDefault="004E467F" w:rsidP="004E467F">
            <w:pPr>
              <w:pStyle w:val="4Bulletedcopyblue"/>
              <w:rPr>
                <w:rFonts w:asciiTheme="minorHAnsi" w:hAnsiTheme="minorHAnsi" w:cstheme="minorHAnsi"/>
                <w:sz w:val="24"/>
              </w:rPr>
            </w:pPr>
            <w:r w:rsidRPr="0088413E">
              <w:rPr>
                <w:rFonts w:asciiTheme="minorHAnsi" w:hAnsiTheme="minorHAnsi" w:cstheme="minorHAnsi"/>
                <w:sz w:val="24"/>
              </w:rPr>
              <w:t>To be responsible for monitoring data for pupils with SEN and taking strategic action to ensure they make good progress, with those receiving targeted interventions making accelerated progress</w:t>
            </w:r>
          </w:p>
          <w:p w:rsidR="004E531F" w:rsidRDefault="004E531F" w:rsidP="004E531F">
            <w:pPr>
              <w:pStyle w:val="4Bulletedcopyblue"/>
              <w:numPr>
                <w:ilvl w:val="0"/>
                <w:numId w:val="0"/>
              </w:numPr>
              <w:ind w:left="340"/>
              <w:rPr>
                <w:rFonts w:asciiTheme="minorHAnsi" w:hAnsiTheme="minorHAnsi" w:cstheme="minorHAnsi"/>
                <w:sz w:val="24"/>
              </w:rPr>
            </w:pPr>
          </w:p>
          <w:p w:rsidR="0088413E" w:rsidRDefault="0088413E" w:rsidP="004E531F">
            <w:pPr>
              <w:pStyle w:val="4Bulletedcopyblue"/>
              <w:numPr>
                <w:ilvl w:val="0"/>
                <w:numId w:val="0"/>
              </w:numPr>
              <w:ind w:left="340"/>
              <w:rPr>
                <w:rFonts w:asciiTheme="minorHAnsi" w:hAnsiTheme="minorHAnsi" w:cstheme="minorHAnsi"/>
                <w:sz w:val="24"/>
              </w:rPr>
            </w:pPr>
          </w:p>
          <w:p w:rsidR="0088413E" w:rsidRDefault="0088413E" w:rsidP="004E531F">
            <w:pPr>
              <w:pStyle w:val="4Bulletedcopyblue"/>
              <w:numPr>
                <w:ilvl w:val="0"/>
                <w:numId w:val="0"/>
              </w:numPr>
              <w:ind w:left="340"/>
              <w:rPr>
                <w:rFonts w:asciiTheme="minorHAnsi" w:hAnsiTheme="minorHAnsi" w:cstheme="minorHAnsi"/>
                <w:sz w:val="24"/>
              </w:rPr>
            </w:pPr>
          </w:p>
          <w:p w:rsidR="0088413E" w:rsidRDefault="0088413E" w:rsidP="004E531F">
            <w:pPr>
              <w:pStyle w:val="4Bulletedcopyblue"/>
              <w:numPr>
                <w:ilvl w:val="0"/>
                <w:numId w:val="0"/>
              </w:numPr>
              <w:ind w:left="340"/>
              <w:rPr>
                <w:rFonts w:asciiTheme="minorHAnsi" w:hAnsiTheme="minorHAnsi" w:cstheme="minorHAnsi"/>
                <w:sz w:val="24"/>
              </w:rPr>
            </w:pPr>
          </w:p>
          <w:p w:rsidR="00B74EC0" w:rsidRPr="006653C2" w:rsidRDefault="00B74EC0" w:rsidP="00B74EC0">
            <w:pPr>
              <w:pStyle w:val="Subhead2"/>
              <w:rPr>
                <w:rFonts w:asciiTheme="minorHAnsi" w:hAnsiTheme="minorHAnsi" w:cstheme="minorHAnsi"/>
                <w:sz w:val="28"/>
              </w:rPr>
            </w:pPr>
            <w:r w:rsidRPr="006653C2">
              <w:rPr>
                <w:rFonts w:asciiTheme="minorHAnsi" w:hAnsiTheme="minorHAnsi" w:cstheme="minorHAnsi"/>
                <w:sz w:val="28"/>
              </w:rPr>
              <w:t>Leadership and management</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 xml:space="preserve">Work with the </w:t>
            </w:r>
            <w:proofErr w:type="spellStart"/>
            <w:r w:rsidRPr="0088413E">
              <w:rPr>
                <w:rFonts w:asciiTheme="minorHAnsi" w:hAnsiTheme="minorHAnsi" w:cstheme="minorHAnsi"/>
                <w:sz w:val="24"/>
              </w:rPr>
              <w:t>headteacher</w:t>
            </w:r>
            <w:proofErr w:type="spellEnd"/>
            <w:r w:rsidRPr="0088413E">
              <w:rPr>
                <w:rFonts w:asciiTheme="minorHAnsi" w:hAnsiTheme="minorHAnsi" w:cstheme="minorHAnsi"/>
                <w:sz w:val="24"/>
              </w:rPr>
              <w:t xml:space="preserve"> and governors to ensure the school meets its responsibilities under the Equality Act 2010 in terms of reasonable adjustments and access arrangements</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Prepare and review information the governing board is required to publish</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Contribute to the school improvement plan and whole-school policy</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Identify training needs for staff and how to meet these needs</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Lead INSET for staff</w:t>
            </w:r>
          </w:p>
          <w:p w:rsidR="004E531F" w:rsidRPr="0088413E" w:rsidRDefault="004E531F" w:rsidP="004E467F">
            <w:pPr>
              <w:pStyle w:val="4Bulletedcopyblue"/>
              <w:rPr>
                <w:rFonts w:asciiTheme="minorHAnsi" w:hAnsiTheme="minorHAnsi" w:cstheme="minorHAnsi"/>
                <w:sz w:val="24"/>
              </w:rPr>
            </w:pPr>
            <w:r w:rsidRPr="0088413E">
              <w:rPr>
                <w:rFonts w:asciiTheme="minorHAnsi" w:hAnsiTheme="minorHAnsi" w:cstheme="minorHAnsi"/>
                <w:sz w:val="24"/>
              </w:rPr>
              <w:t xml:space="preserve">To model quality first teaching for all pupils for teaching and support staff as a member of the schools Senior Leadership Team </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Share procedural information, such as the school’s SEN policy</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Promote an ethos and culture that supports the school’s SEN policy and promotes good outcomes for pupils with SEN or a disability</w:t>
            </w:r>
          </w:p>
          <w:p w:rsidR="004E531F" w:rsidRPr="0088413E" w:rsidRDefault="004E531F" w:rsidP="004E467F">
            <w:pPr>
              <w:pStyle w:val="4Bulletedcopyblue"/>
              <w:rPr>
                <w:rFonts w:asciiTheme="minorHAnsi" w:hAnsiTheme="minorHAnsi" w:cstheme="minorHAnsi"/>
                <w:sz w:val="24"/>
              </w:rPr>
            </w:pPr>
            <w:r w:rsidRPr="0088413E">
              <w:rPr>
                <w:rFonts w:asciiTheme="minorHAnsi" w:hAnsiTheme="minorHAnsi" w:cstheme="minorHAnsi"/>
                <w:sz w:val="24"/>
              </w:rPr>
              <w:t>To embody the school’s vision, aims and professional standards in daily practice</w:t>
            </w:r>
          </w:p>
          <w:p w:rsidR="004E531F" w:rsidRPr="006653C2" w:rsidRDefault="004E531F" w:rsidP="004E531F">
            <w:pPr>
              <w:pStyle w:val="4Bulletedcopyblue"/>
              <w:numPr>
                <w:ilvl w:val="0"/>
                <w:numId w:val="0"/>
              </w:numPr>
              <w:ind w:left="340"/>
              <w:rPr>
                <w:rFonts w:asciiTheme="minorHAnsi" w:hAnsiTheme="minorHAnsi" w:cstheme="minorHAnsi"/>
                <w:sz w:val="24"/>
              </w:rPr>
            </w:pPr>
          </w:p>
          <w:p w:rsidR="00B74EC0" w:rsidRPr="006653C2" w:rsidRDefault="00B74EC0" w:rsidP="00B74EC0">
            <w:pPr>
              <w:pStyle w:val="1bodycopy10pt"/>
              <w:rPr>
                <w:rFonts w:asciiTheme="minorHAnsi" w:hAnsiTheme="minorHAnsi" w:cstheme="minorHAnsi"/>
                <w:b/>
                <w:sz w:val="28"/>
              </w:rPr>
            </w:pPr>
            <w:r w:rsidRPr="006653C2">
              <w:rPr>
                <w:rFonts w:asciiTheme="minorHAnsi" w:hAnsiTheme="minorHAnsi" w:cstheme="minorHAnsi"/>
                <w:b/>
                <w:sz w:val="28"/>
              </w:rPr>
              <w:t xml:space="preserve">Line Management Responsibilities: </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Lead and manage</w:t>
            </w:r>
            <w:r w:rsidR="004E531F" w:rsidRPr="0088413E">
              <w:rPr>
                <w:rFonts w:asciiTheme="minorHAnsi" w:hAnsiTheme="minorHAnsi" w:cstheme="minorHAnsi"/>
                <w:sz w:val="24"/>
              </w:rPr>
              <w:t xml:space="preserve"> Scale 3 Teaching A</w:t>
            </w:r>
            <w:r w:rsidRPr="0088413E">
              <w:rPr>
                <w:rFonts w:asciiTheme="minorHAnsi" w:hAnsiTheme="minorHAnsi" w:cstheme="minorHAnsi"/>
                <w:sz w:val="24"/>
              </w:rPr>
              <w:t>ssistants working with pupils with SEN or a disability</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Lead staff appraisals</w:t>
            </w:r>
            <w:r w:rsidR="004E531F" w:rsidRPr="0088413E">
              <w:rPr>
                <w:rFonts w:asciiTheme="minorHAnsi" w:hAnsiTheme="minorHAnsi" w:cstheme="minorHAnsi"/>
                <w:sz w:val="24"/>
              </w:rPr>
              <w:t xml:space="preserve"> for Scale 3 Teaching Assistants</w:t>
            </w:r>
            <w:r w:rsidRPr="0088413E">
              <w:rPr>
                <w:rFonts w:asciiTheme="minorHAnsi" w:hAnsiTheme="minorHAnsi" w:cstheme="minorHAnsi"/>
                <w:sz w:val="24"/>
              </w:rPr>
              <w:t xml:space="preserve"> and produce appraisal reports</w:t>
            </w:r>
          </w:p>
          <w:p w:rsidR="00B74EC0" w:rsidRPr="0088413E" w:rsidRDefault="00B74EC0" w:rsidP="004E467F">
            <w:pPr>
              <w:pStyle w:val="4Bulletedcopyblue"/>
              <w:rPr>
                <w:rFonts w:asciiTheme="minorHAnsi" w:hAnsiTheme="minorHAnsi" w:cstheme="minorHAnsi"/>
                <w:sz w:val="24"/>
              </w:rPr>
            </w:pPr>
            <w:r w:rsidRPr="0088413E">
              <w:rPr>
                <w:rFonts w:asciiTheme="minorHAnsi" w:hAnsiTheme="minorHAnsi" w:cstheme="minorHAnsi"/>
                <w:sz w:val="24"/>
              </w:rPr>
              <w:t>Review staff performance on an ongoing basis</w:t>
            </w:r>
            <w:r w:rsidR="004E531F" w:rsidRPr="0088413E">
              <w:rPr>
                <w:rFonts w:asciiTheme="minorHAnsi" w:hAnsiTheme="minorHAnsi" w:cstheme="minorHAnsi"/>
                <w:sz w:val="24"/>
              </w:rPr>
              <w:t xml:space="preserve"> as part of the planned annual appraisal cycle. </w:t>
            </w:r>
          </w:p>
          <w:p w:rsidR="004E467F" w:rsidRPr="0088413E" w:rsidRDefault="004E467F" w:rsidP="004E467F">
            <w:pPr>
              <w:pStyle w:val="4Bulletedcopyblue"/>
              <w:rPr>
                <w:rFonts w:asciiTheme="minorHAnsi" w:hAnsiTheme="minorHAnsi" w:cstheme="minorHAnsi"/>
                <w:sz w:val="24"/>
              </w:rPr>
            </w:pPr>
            <w:r w:rsidRPr="0088413E">
              <w:rPr>
                <w:rFonts w:asciiTheme="minorHAnsi" w:hAnsiTheme="minorHAnsi" w:cstheme="minorHAnsi"/>
                <w:sz w:val="24"/>
              </w:rPr>
              <w:t>Plan and implement the Professional Development Framework for Scale 3 Teaching Assistants</w:t>
            </w:r>
          </w:p>
          <w:p w:rsidR="00B74EC0" w:rsidRPr="006653C2" w:rsidRDefault="00B74EC0" w:rsidP="00B74EC0">
            <w:pPr>
              <w:pStyle w:val="1bodycopy10pt"/>
              <w:rPr>
                <w:rFonts w:asciiTheme="minorHAnsi" w:hAnsiTheme="minorHAnsi" w:cstheme="minorHAnsi"/>
              </w:rPr>
            </w:pPr>
          </w:p>
          <w:p w:rsidR="00B74EC0" w:rsidRPr="00DB0BB1" w:rsidRDefault="00B74EC0" w:rsidP="00B74EC0">
            <w:pPr>
              <w:pStyle w:val="Subhead2"/>
              <w:rPr>
                <w:rFonts w:asciiTheme="minorHAnsi" w:hAnsiTheme="minorHAnsi" w:cstheme="minorHAnsi"/>
                <w:sz w:val="28"/>
              </w:rPr>
            </w:pPr>
            <w:r w:rsidRPr="00DB0BB1">
              <w:rPr>
                <w:rFonts w:asciiTheme="minorHAnsi" w:hAnsiTheme="minorHAnsi" w:cstheme="minorHAnsi"/>
                <w:sz w:val="28"/>
              </w:rPr>
              <w:t>Other areas of responsibility</w:t>
            </w:r>
          </w:p>
          <w:p w:rsidR="00B74EC0" w:rsidRDefault="004E467F" w:rsidP="00B74EC0">
            <w:pPr>
              <w:pStyle w:val="4Bulletedcopyblue"/>
              <w:rPr>
                <w:rFonts w:asciiTheme="minorHAnsi" w:hAnsiTheme="minorHAnsi" w:cstheme="minorHAnsi"/>
                <w:sz w:val="24"/>
              </w:rPr>
            </w:pPr>
            <w:r w:rsidRPr="00DB0BB1">
              <w:rPr>
                <w:rFonts w:asciiTheme="minorHAnsi" w:hAnsiTheme="minorHAnsi" w:cstheme="minorHAnsi"/>
                <w:sz w:val="24"/>
              </w:rPr>
              <w:t>Be a Deputy Designated</w:t>
            </w:r>
            <w:r w:rsidR="0036043D">
              <w:rPr>
                <w:rFonts w:asciiTheme="minorHAnsi" w:hAnsiTheme="minorHAnsi" w:cstheme="minorHAnsi"/>
                <w:sz w:val="24"/>
              </w:rPr>
              <w:t xml:space="preserve"> Officer for Child Protection </w:t>
            </w:r>
          </w:p>
          <w:p w:rsidR="00DB0BB1" w:rsidRDefault="00DB0BB1" w:rsidP="00B74EC0">
            <w:pPr>
              <w:pStyle w:val="1bodycopy10pt"/>
              <w:rPr>
                <w:rFonts w:asciiTheme="minorHAnsi" w:hAnsiTheme="minorHAnsi" w:cstheme="minorHAnsi"/>
                <w:sz w:val="24"/>
              </w:rPr>
            </w:pPr>
          </w:p>
          <w:p w:rsidR="00B74EC0" w:rsidRPr="006653C2" w:rsidRDefault="00B74EC0" w:rsidP="00B74EC0">
            <w:pPr>
              <w:pStyle w:val="1bodycopy10pt"/>
              <w:rPr>
                <w:rFonts w:asciiTheme="minorHAnsi" w:hAnsiTheme="minorHAnsi" w:cstheme="minorHAnsi"/>
                <w:sz w:val="24"/>
              </w:rPr>
            </w:pPr>
            <w:r w:rsidRPr="006653C2">
              <w:rPr>
                <w:rFonts w:asciiTheme="minorHAnsi" w:hAnsiTheme="minorHAnsi" w:cstheme="minorHAnsi"/>
                <w:sz w:val="24"/>
              </w:rPr>
              <w:t>The SENCO will be required to safeguard and promote the welfare of children and young people, and follow school policies and the staff code of conduct.</w:t>
            </w:r>
          </w:p>
          <w:p w:rsidR="00B74EC0" w:rsidRPr="006653C2" w:rsidRDefault="00B74EC0" w:rsidP="00B74EC0">
            <w:pPr>
              <w:pStyle w:val="1bodycopy10pt"/>
              <w:rPr>
                <w:rFonts w:asciiTheme="minorHAnsi" w:hAnsiTheme="minorHAnsi" w:cstheme="minorHAnsi"/>
              </w:rPr>
            </w:pPr>
            <w:r w:rsidRPr="006653C2">
              <w:rPr>
                <w:rFonts w:asciiTheme="minorHAnsi" w:hAnsiTheme="minorHAnsi" w:cstheme="minorHAnsi"/>
                <w:sz w:val="24"/>
              </w:rPr>
              <w:t xml:space="preserve">Please note that this is illustrative of the general nature and level of responsibility of the role. It is not a comprehensive list of all tasks that the SENCO will carry out. The </w:t>
            </w:r>
            <w:proofErr w:type="spellStart"/>
            <w:r w:rsidRPr="006653C2">
              <w:rPr>
                <w:rFonts w:asciiTheme="minorHAnsi" w:hAnsiTheme="minorHAnsi" w:cstheme="minorHAnsi"/>
                <w:sz w:val="24"/>
              </w:rPr>
              <w:t>postholder</w:t>
            </w:r>
            <w:proofErr w:type="spellEnd"/>
            <w:r w:rsidRPr="006653C2">
              <w:rPr>
                <w:rFonts w:asciiTheme="minorHAnsi" w:hAnsiTheme="minorHAnsi" w:cstheme="minorHAnsi"/>
                <w:sz w:val="24"/>
              </w:rPr>
              <w:t xml:space="preserve"> may be required to do other duties appropriate to the level of the role, as directed by the AHT Inclusion or Headteacher. </w:t>
            </w:r>
          </w:p>
          <w:p w:rsidR="00DB0BB1" w:rsidRPr="00DB0BB1" w:rsidRDefault="00DB0BB1" w:rsidP="00DB0BB1">
            <w:pPr>
              <w:jc w:val="both"/>
              <w:rPr>
                <w:rFonts w:asciiTheme="minorHAnsi" w:hAnsiTheme="minorHAnsi" w:cstheme="minorHAnsi"/>
                <w:b/>
              </w:rPr>
            </w:pPr>
            <w:r w:rsidRPr="00DB0BB1">
              <w:rPr>
                <w:rFonts w:asciiTheme="minorHAnsi" w:hAnsiTheme="minorHAnsi" w:cstheme="minorHAnsi"/>
                <w:b/>
              </w:rPr>
              <w:t>WIDER PROFESSIONAL EFFECTIVENESS</w:t>
            </w:r>
          </w:p>
          <w:p w:rsidR="00DB0BB1" w:rsidRPr="00406419" w:rsidRDefault="00DB0BB1" w:rsidP="00DB0BB1">
            <w:pPr>
              <w:pStyle w:val="ListParagraph"/>
              <w:numPr>
                <w:ilvl w:val="0"/>
                <w:numId w:val="40"/>
              </w:numPr>
              <w:jc w:val="both"/>
              <w:rPr>
                <w:rFonts w:asciiTheme="minorHAnsi" w:hAnsiTheme="minorHAnsi" w:cstheme="minorHAnsi"/>
                <w:sz w:val="24"/>
              </w:rPr>
            </w:pPr>
            <w:r w:rsidRPr="00406419">
              <w:rPr>
                <w:rFonts w:asciiTheme="minorHAnsi" w:hAnsiTheme="minorHAnsi" w:cstheme="minorHAnsi"/>
                <w:sz w:val="24"/>
              </w:rPr>
              <w:t>Take responsibility for your professional development and use the outcomes to improve your teaching and pupils’ learning.</w:t>
            </w:r>
          </w:p>
          <w:p w:rsidR="00DB0BB1" w:rsidRPr="00406419" w:rsidRDefault="00DB0BB1" w:rsidP="00DB0BB1">
            <w:pPr>
              <w:pStyle w:val="ListParagraph"/>
              <w:numPr>
                <w:ilvl w:val="0"/>
                <w:numId w:val="40"/>
              </w:numPr>
              <w:jc w:val="both"/>
              <w:rPr>
                <w:rFonts w:asciiTheme="minorHAnsi" w:hAnsiTheme="minorHAnsi" w:cstheme="minorHAnsi"/>
                <w:sz w:val="24"/>
              </w:rPr>
            </w:pPr>
            <w:r w:rsidRPr="00406419">
              <w:rPr>
                <w:rFonts w:asciiTheme="minorHAnsi" w:hAnsiTheme="minorHAnsi" w:cstheme="minorHAnsi"/>
                <w:sz w:val="24"/>
              </w:rPr>
              <w:t>Make an active contribution to the policies and aspirations of the school.</w:t>
            </w:r>
          </w:p>
          <w:p w:rsidR="00DB0BB1" w:rsidRPr="00DB0BB1" w:rsidRDefault="00DB0BB1" w:rsidP="00DB0BB1">
            <w:pPr>
              <w:jc w:val="both"/>
              <w:rPr>
                <w:rFonts w:asciiTheme="minorHAnsi" w:hAnsiTheme="minorHAnsi" w:cstheme="minorHAnsi"/>
                <w:b/>
              </w:rPr>
            </w:pPr>
            <w:r w:rsidRPr="00DB0BB1">
              <w:rPr>
                <w:rFonts w:asciiTheme="minorHAnsi" w:hAnsiTheme="minorHAnsi" w:cstheme="minorHAnsi"/>
                <w:b/>
              </w:rPr>
              <w:t>At UPR2 level:</w:t>
            </w:r>
          </w:p>
          <w:p w:rsidR="00DB0BB1" w:rsidRPr="00406419" w:rsidRDefault="00DB0BB1" w:rsidP="00DB0BB1">
            <w:pPr>
              <w:pStyle w:val="ListParagraph"/>
              <w:numPr>
                <w:ilvl w:val="0"/>
                <w:numId w:val="41"/>
              </w:numPr>
              <w:jc w:val="both"/>
              <w:rPr>
                <w:rFonts w:asciiTheme="minorHAnsi" w:hAnsiTheme="minorHAnsi" w:cstheme="minorHAnsi"/>
                <w:sz w:val="24"/>
              </w:rPr>
            </w:pPr>
            <w:r w:rsidRPr="00406419">
              <w:rPr>
                <w:rFonts w:asciiTheme="minorHAnsi" w:hAnsiTheme="minorHAnsi" w:cstheme="minorHAnsi"/>
                <w:sz w:val="24"/>
              </w:rPr>
              <w:t>Seek to share your expertise with colleagues</w:t>
            </w:r>
          </w:p>
          <w:p w:rsidR="00DB0BB1" w:rsidRPr="00DB0BB1" w:rsidRDefault="00DB0BB1" w:rsidP="00DB0BB1">
            <w:pPr>
              <w:jc w:val="both"/>
              <w:rPr>
                <w:rFonts w:asciiTheme="minorHAnsi" w:hAnsiTheme="minorHAnsi" w:cstheme="minorHAnsi"/>
                <w:b/>
              </w:rPr>
            </w:pPr>
            <w:r w:rsidRPr="00DB0BB1">
              <w:rPr>
                <w:rFonts w:asciiTheme="minorHAnsi" w:hAnsiTheme="minorHAnsi" w:cstheme="minorHAnsi"/>
                <w:b/>
              </w:rPr>
              <w:t>At UPR3 level:</w:t>
            </w:r>
          </w:p>
          <w:p w:rsidR="00DB0BB1" w:rsidRPr="00406419" w:rsidRDefault="00DB0BB1" w:rsidP="00DB0BB1">
            <w:pPr>
              <w:pStyle w:val="ListParagraph"/>
              <w:numPr>
                <w:ilvl w:val="0"/>
                <w:numId w:val="42"/>
              </w:numPr>
              <w:jc w:val="both"/>
              <w:rPr>
                <w:rFonts w:asciiTheme="minorHAnsi" w:hAnsiTheme="minorHAnsi" w:cstheme="minorHAnsi"/>
                <w:sz w:val="24"/>
              </w:rPr>
            </w:pPr>
            <w:r w:rsidRPr="00406419">
              <w:rPr>
                <w:rFonts w:asciiTheme="minorHAnsi" w:hAnsiTheme="minorHAnsi" w:cstheme="minorHAnsi"/>
                <w:sz w:val="24"/>
              </w:rPr>
              <w:t>Take advantage of appropriate opportunities for professional development;</w:t>
            </w:r>
          </w:p>
          <w:p w:rsidR="00DB0BB1" w:rsidRPr="00406419" w:rsidRDefault="00DB0BB1" w:rsidP="00DB0BB1">
            <w:pPr>
              <w:pStyle w:val="ListParagraph"/>
              <w:numPr>
                <w:ilvl w:val="0"/>
                <w:numId w:val="42"/>
              </w:numPr>
              <w:jc w:val="both"/>
              <w:rPr>
                <w:rFonts w:asciiTheme="minorHAnsi" w:hAnsiTheme="minorHAnsi" w:cstheme="minorHAnsi"/>
                <w:sz w:val="24"/>
              </w:rPr>
            </w:pPr>
            <w:r w:rsidRPr="00406419">
              <w:rPr>
                <w:rFonts w:asciiTheme="minorHAnsi" w:hAnsiTheme="minorHAnsi" w:cstheme="minorHAnsi"/>
                <w:sz w:val="24"/>
              </w:rPr>
              <w:t>Use professional development effectively to improve pupils’ learning;</w:t>
            </w:r>
          </w:p>
          <w:p w:rsidR="00DB0BB1" w:rsidRPr="00406419" w:rsidRDefault="00DB0BB1" w:rsidP="00DB0BB1">
            <w:pPr>
              <w:pStyle w:val="ListParagraph"/>
              <w:numPr>
                <w:ilvl w:val="0"/>
                <w:numId w:val="42"/>
              </w:numPr>
              <w:jc w:val="both"/>
              <w:rPr>
                <w:rFonts w:asciiTheme="minorHAnsi" w:hAnsiTheme="minorHAnsi" w:cstheme="minorHAnsi"/>
                <w:sz w:val="24"/>
              </w:rPr>
            </w:pPr>
            <w:r w:rsidRPr="00406419">
              <w:rPr>
                <w:rFonts w:asciiTheme="minorHAnsi" w:hAnsiTheme="minorHAnsi" w:cstheme="minorHAnsi"/>
                <w:sz w:val="24"/>
              </w:rPr>
              <w:t>Contribute effectively to the work of the wider team; and</w:t>
            </w:r>
          </w:p>
          <w:p w:rsidR="00DB0BB1" w:rsidRPr="00406419" w:rsidRDefault="00DB0BB1" w:rsidP="00DB0BB1">
            <w:pPr>
              <w:pStyle w:val="ListParagraph"/>
              <w:numPr>
                <w:ilvl w:val="0"/>
                <w:numId w:val="42"/>
              </w:numPr>
              <w:jc w:val="both"/>
              <w:rPr>
                <w:rFonts w:asciiTheme="minorHAnsi" w:hAnsiTheme="minorHAnsi" w:cstheme="minorHAnsi"/>
                <w:sz w:val="24"/>
              </w:rPr>
            </w:pPr>
            <w:r w:rsidRPr="00406419">
              <w:rPr>
                <w:rFonts w:asciiTheme="minorHAnsi" w:hAnsiTheme="minorHAnsi" w:cstheme="minorHAnsi"/>
                <w:sz w:val="24"/>
              </w:rPr>
              <w:lastRenderedPageBreak/>
              <w:t>Play a critical role in the life of the school (ref STRB).</w:t>
            </w:r>
          </w:p>
          <w:p w:rsidR="00DB0BB1" w:rsidRPr="00DB0BB1" w:rsidRDefault="00DB0BB1" w:rsidP="00DB0BB1">
            <w:pPr>
              <w:jc w:val="both"/>
              <w:rPr>
                <w:rFonts w:asciiTheme="minorHAnsi" w:hAnsiTheme="minorHAnsi" w:cstheme="minorHAnsi"/>
                <w:b/>
              </w:rPr>
            </w:pPr>
            <w:r w:rsidRPr="00DB0BB1">
              <w:rPr>
                <w:rFonts w:asciiTheme="minorHAnsi" w:hAnsiTheme="minorHAnsi" w:cstheme="minorHAnsi"/>
                <w:b/>
              </w:rPr>
              <w:t>PROFESSIONAL CHARACTERISTICS</w:t>
            </w:r>
          </w:p>
          <w:p w:rsidR="00DB0BB1" w:rsidRPr="00DB0BB1" w:rsidRDefault="00DB0BB1" w:rsidP="00DB0BB1">
            <w:pPr>
              <w:jc w:val="both"/>
              <w:rPr>
                <w:rFonts w:asciiTheme="minorHAnsi" w:hAnsiTheme="minorHAnsi" w:cstheme="minorHAnsi"/>
              </w:rPr>
            </w:pPr>
            <w:r w:rsidRPr="00DB0BB1">
              <w:rPr>
                <w:rFonts w:asciiTheme="minorHAnsi" w:hAnsiTheme="minorHAnsi" w:cstheme="minorHAnsi"/>
              </w:rPr>
              <w:t xml:space="preserve">Demonstrate that you are an effective professional who challenges and supports all pupils to do their best </w:t>
            </w:r>
          </w:p>
          <w:p w:rsidR="00DB0BB1" w:rsidRPr="00DB0BB1" w:rsidRDefault="00DB0BB1" w:rsidP="00DB0BB1">
            <w:pPr>
              <w:jc w:val="both"/>
              <w:rPr>
                <w:rFonts w:asciiTheme="minorHAnsi" w:hAnsiTheme="minorHAnsi" w:cstheme="minorHAnsi"/>
              </w:rPr>
            </w:pPr>
            <w:r w:rsidRPr="00DB0BB1">
              <w:rPr>
                <w:rFonts w:asciiTheme="minorHAnsi" w:hAnsiTheme="minorHAnsi" w:cstheme="minorHAnsi"/>
              </w:rPr>
              <w:t>through:</w:t>
            </w:r>
          </w:p>
          <w:p w:rsidR="00DB0BB1" w:rsidRPr="00406419" w:rsidRDefault="00DB0BB1" w:rsidP="00DB0BB1">
            <w:pPr>
              <w:pStyle w:val="ListParagraph"/>
              <w:numPr>
                <w:ilvl w:val="0"/>
                <w:numId w:val="44"/>
              </w:numPr>
              <w:jc w:val="both"/>
              <w:rPr>
                <w:rFonts w:asciiTheme="minorHAnsi" w:hAnsiTheme="minorHAnsi" w:cstheme="minorHAnsi"/>
                <w:sz w:val="24"/>
              </w:rPr>
            </w:pPr>
            <w:r w:rsidRPr="00406419">
              <w:rPr>
                <w:rFonts w:asciiTheme="minorHAnsi" w:hAnsiTheme="minorHAnsi" w:cstheme="minorHAnsi"/>
                <w:sz w:val="24"/>
              </w:rPr>
              <w:t>Inspiring trust and confidence;</w:t>
            </w:r>
          </w:p>
          <w:p w:rsidR="00DB0BB1" w:rsidRPr="00406419" w:rsidRDefault="00DB0BB1" w:rsidP="00DB0BB1">
            <w:pPr>
              <w:pStyle w:val="ListParagraph"/>
              <w:numPr>
                <w:ilvl w:val="0"/>
                <w:numId w:val="44"/>
              </w:numPr>
              <w:jc w:val="both"/>
              <w:rPr>
                <w:rFonts w:asciiTheme="minorHAnsi" w:hAnsiTheme="minorHAnsi" w:cstheme="minorHAnsi"/>
                <w:sz w:val="24"/>
              </w:rPr>
            </w:pPr>
            <w:r w:rsidRPr="00406419">
              <w:rPr>
                <w:rFonts w:asciiTheme="minorHAnsi" w:hAnsiTheme="minorHAnsi" w:cstheme="minorHAnsi"/>
                <w:sz w:val="24"/>
              </w:rPr>
              <w:t>Building team commitment;</w:t>
            </w:r>
          </w:p>
          <w:p w:rsidR="00DB0BB1" w:rsidRPr="00406419" w:rsidRDefault="00DB0BB1" w:rsidP="00DB0BB1">
            <w:pPr>
              <w:pStyle w:val="ListParagraph"/>
              <w:numPr>
                <w:ilvl w:val="0"/>
                <w:numId w:val="44"/>
              </w:numPr>
              <w:jc w:val="both"/>
              <w:rPr>
                <w:rFonts w:asciiTheme="minorHAnsi" w:hAnsiTheme="minorHAnsi" w:cstheme="minorHAnsi"/>
                <w:sz w:val="24"/>
              </w:rPr>
            </w:pPr>
            <w:r w:rsidRPr="00406419">
              <w:rPr>
                <w:rFonts w:asciiTheme="minorHAnsi" w:hAnsiTheme="minorHAnsi" w:cstheme="minorHAnsi"/>
                <w:sz w:val="24"/>
              </w:rPr>
              <w:t>Engaging and motivating pupils;</w:t>
            </w:r>
          </w:p>
          <w:p w:rsidR="00DB0BB1" w:rsidRPr="00406419" w:rsidRDefault="00DB0BB1" w:rsidP="00DB0BB1">
            <w:pPr>
              <w:pStyle w:val="ListParagraph"/>
              <w:numPr>
                <w:ilvl w:val="0"/>
                <w:numId w:val="44"/>
              </w:numPr>
              <w:jc w:val="both"/>
              <w:rPr>
                <w:rFonts w:asciiTheme="minorHAnsi" w:hAnsiTheme="minorHAnsi" w:cstheme="minorHAnsi"/>
                <w:sz w:val="24"/>
              </w:rPr>
            </w:pPr>
            <w:r w:rsidRPr="00406419">
              <w:rPr>
                <w:rFonts w:asciiTheme="minorHAnsi" w:hAnsiTheme="minorHAnsi" w:cstheme="minorHAnsi"/>
                <w:sz w:val="24"/>
              </w:rPr>
              <w:t>Analytical thinking; and</w:t>
            </w:r>
          </w:p>
          <w:p w:rsidR="00DB0BB1" w:rsidRPr="00406419" w:rsidRDefault="00DB0BB1" w:rsidP="00DB0BB1">
            <w:pPr>
              <w:pStyle w:val="ListParagraph"/>
              <w:numPr>
                <w:ilvl w:val="0"/>
                <w:numId w:val="44"/>
              </w:numPr>
              <w:jc w:val="both"/>
              <w:rPr>
                <w:rFonts w:asciiTheme="minorHAnsi" w:hAnsiTheme="minorHAnsi" w:cstheme="minorHAnsi"/>
                <w:sz w:val="24"/>
              </w:rPr>
            </w:pPr>
            <w:r w:rsidRPr="00406419">
              <w:rPr>
                <w:rFonts w:asciiTheme="minorHAnsi" w:hAnsiTheme="minorHAnsi" w:cstheme="minorHAnsi"/>
                <w:sz w:val="24"/>
              </w:rPr>
              <w:t>Taking positive action to improve the quality of pupils’ learning.</w:t>
            </w:r>
          </w:p>
          <w:p w:rsidR="00DB0BB1" w:rsidRPr="00DB0BB1" w:rsidRDefault="00DB0BB1" w:rsidP="00DB0BB1">
            <w:pPr>
              <w:jc w:val="both"/>
              <w:rPr>
                <w:rFonts w:asciiTheme="minorHAnsi" w:hAnsiTheme="minorHAnsi" w:cstheme="minorHAnsi"/>
                <w:b/>
              </w:rPr>
            </w:pPr>
            <w:r w:rsidRPr="00DB0BB1">
              <w:rPr>
                <w:rFonts w:asciiTheme="minorHAnsi" w:hAnsiTheme="minorHAnsi" w:cstheme="minorHAnsi"/>
                <w:b/>
              </w:rPr>
              <w:t>At UPR3 level:</w:t>
            </w:r>
          </w:p>
          <w:p w:rsidR="00CB7131" w:rsidRPr="00406419" w:rsidRDefault="00DB0BB1" w:rsidP="00DB0BB1">
            <w:pPr>
              <w:pStyle w:val="ListParagraph"/>
              <w:numPr>
                <w:ilvl w:val="0"/>
                <w:numId w:val="41"/>
              </w:numPr>
              <w:jc w:val="both"/>
              <w:rPr>
                <w:rFonts w:asciiTheme="minorHAnsi" w:hAnsiTheme="minorHAnsi" w:cstheme="minorHAnsi"/>
                <w:sz w:val="24"/>
              </w:rPr>
            </w:pPr>
            <w:r w:rsidRPr="00406419">
              <w:rPr>
                <w:rFonts w:asciiTheme="minorHAnsi" w:hAnsiTheme="minorHAnsi" w:cstheme="minorHAnsi"/>
                <w:sz w:val="24"/>
              </w:rPr>
              <w:t>Provide a role model for teaching and learning (ref STRB)</w:t>
            </w:r>
          </w:p>
          <w:p w:rsidR="00CB7131" w:rsidRPr="006653C2" w:rsidRDefault="00CB7131" w:rsidP="00CB7131">
            <w:pPr>
              <w:rPr>
                <w:rFonts w:asciiTheme="minorHAnsi" w:hAnsiTheme="minorHAnsi" w:cstheme="minorHAnsi"/>
              </w:rPr>
            </w:pPr>
          </w:p>
          <w:p w:rsidR="00CB7131" w:rsidRPr="004F2E57" w:rsidRDefault="00CB7131" w:rsidP="00CB7131">
            <w:pPr>
              <w:pStyle w:val="Heading1"/>
              <w:jc w:val="both"/>
              <w:rPr>
                <w:rFonts w:asciiTheme="minorHAnsi" w:hAnsiTheme="minorHAnsi" w:cstheme="minorHAnsi"/>
                <w:sz w:val="32"/>
                <w:szCs w:val="24"/>
              </w:rPr>
            </w:pPr>
            <w:r w:rsidRPr="004F2E57">
              <w:rPr>
                <w:rFonts w:asciiTheme="minorHAnsi" w:hAnsiTheme="minorHAnsi" w:cstheme="minorHAnsi"/>
                <w:sz w:val="32"/>
                <w:szCs w:val="24"/>
              </w:rPr>
              <w:t>Conditions of Service</w:t>
            </w:r>
          </w:p>
          <w:p w:rsidR="00CB7131" w:rsidRPr="00B9424A" w:rsidRDefault="00CB7131" w:rsidP="00CB7131">
            <w:pPr>
              <w:pStyle w:val="Heading4"/>
              <w:tabs>
                <w:tab w:val="left" w:pos="2610"/>
              </w:tabs>
              <w:jc w:val="both"/>
              <w:rPr>
                <w:rFonts w:asciiTheme="minorHAnsi" w:hAnsiTheme="minorHAnsi" w:cstheme="minorHAnsi"/>
                <w:szCs w:val="24"/>
              </w:rPr>
            </w:pPr>
            <w:r w:rsidRPr="00B9424A">
              <w:rPr>
                <w:rFonts w:asciiTheme="minorHAnsi" w:hAnsiTheme="minorHAnsi" w:cstheme="minorHAnsi"/>
                <w:szCs w:val="24"/>
              </w:rPr>
              <w:t>Equal Opportunity</w:t>
            </w:r>
          </w:p>
          <w:p w:rsidR="00CB7131" w:rsidRPr="006653C2" w:rsidRDefault="00CB7131" w:rsidP="00CB7131">
            <w:pPr>
              <w:rPr>
                <w:rFonts w:asciiTheme="minorHAnsi" w:hAnsiTheme="minorHAnsi" w:cstheme="minorHAnsi"/>
              </w:rPr>
            </w:pPr>
          </w:p>
          <w:p w:rsidR="00CB7131" w:rsidRPr="006653C2" w:rsidRDefault="00CB7131" w:rsidP="00CB7131">
            <w:pPr>
              <w:pStyle w:val="BodyText3"/>
              <w:jc w:val="both"/>
              <w:rPr>
                <w:rFonts w:asciiTheme="minorHAnsi" w:hAnsiTheme="minorHAnsi" w:cstheme="minorHAnsi"/>
                <w:sz w:val="24"/>
                <w:szCs w:val="24"/>
              </w:rPr>
            </w:pPr>
            <w:r w:rsidRPr="006653C2">
              <w:rPr>
                <w:rFonts w:asciiTheme="minorHAnsi" w:hAnsiTheme="minorHAnsi" w:cstheme="minorHAnsi"/>
                <w:sz w:val="24"/>
                <w:szCs w:val="24"/>
              </w:rPr>
              <w:t>The post holder will be expected to undertake all duties in the context of and in compliance with the council’s/school’s equal opportunities policies.</w:t>
            </w:r>
          </w:p>
          <w:p w:rsidR="00FB7948" w:rsidRPr="006653C2" w:rsidRDefault="00FB7948" w:rsidP="00FB7948">
            <w:pPr>
              <w:ind w:left="360"/>
              <w:jc w:val="both"/>
              <w:rPr>
                <w:rFonts w:asciiTheme="minorHAnsi" w:hAnsiTheme="minorHAnsi" w:cstheme="minorHAnsi"/>
                <w:lang w:val="en-GB"/>
              </w:rPr>
            </w:pPr>
          </w:p>
        </w:tc>
      </w:tr>
      <w:tr w:rsidR="006E1B6E" w:rsidRPr="00930B3A" w:rsidTr="004F043A">
        <w:trPr>
          <w:trHeight w:val="2018"/>
          <w:jc w:val="center"/>
        </w:trPr>
        <w:tc>
          <w:tcPr>
            <w:tcW w:w="10980" w:type="dxa"/>
            <w:gridSpan w:val="2"/>
          </w:tcPr>
          <w:p w:rsidR="00CB7131" w:rsidRPr="00930B3A" w:rsidRDefault="00CB7131" w:rsidP="00CB7131">
            <w:pPr>
              <w:spacing w:line="240" w:lineRule="exact"/>
              <w:jc w:val="both"/>
              <w:rPr>
                <w:rFonts w:asciiTheme="minorHAnsi" w:hAnsiTheme="minorHAnsi" w:cstheme="minorHAnsi"/>
                <w:b/>
              </w:rPr>
            </w:pPr>
          </w:p>
          <w:p w:rsidR="00CB7131" w:rsidRPr="00930B3A" w:rsidRDefault="00CB7131" w:rsidP="00CB7131">
            <w:pPr>
              <w:spacing w:line="240" w:lineRule="exact"/>
              <w:jc w:val="both"/>
              <w:rPr>
                <w:rFonts w:asciiTheme="minorHAnsi" w:hAnsiTheme="minorHAnsi" w:cstheme="minorHAnsi"/>
                <w:b/>
              </w:rPr>
            </w:pPr>
            <w:r w:rsidRPr="00930B3A">
              <w:rPr>
                <w:rFonts w:asciiTheme="minorHAnsi" w:hAnsiTheme="minorHAnsi" w:cstheme="minorHAnsi"/>
                <w:b/>
              </w:rPr>
              <w:t>Safeguarding Children</w:t>
            </w:r>
          </w:p>
          <w:p w:rsidR="00CB7131" w:rsidRPr="00930B3A" w:rsidRDefault="00CB7131" w:rsidP="00CB7131">
            <w:pPr>
              <w:spacing w:line="240" w:lineRule="exact"/>
              <w:jc w:val="both"/>
              <w:rPr>
                <w:rFonts w:asciiTheme="minorHAnsi" w:hAnsiTheme="minorHAnsi" w:cstheme="minorHAnsi"/>
                <w:b/>
              </w:rPr>
            </w:pPr>
          </w:p>
          <w:p w:rsidR="006E1B6E" w:rsidRPr="00930B3A" w:rsidRDefault="00CB7131" w:rsidP="00CB7131">
            <w:pPr>
              <w:jc w:val="both"/>
              <w:rPr>
                <w:rFonts w:asciiTheme="minorHAnsi" w:hAnsiTheme="minorHAnsi" w:cstheme="minorHAnsi"/>
              </w:rPr>
            </w:pPr>
            <w:r w:rsidRPr="00930B3A">
              <w:rPr>
                <w:rFonts w:asciiTheme="minorHAnsi" w:hAnsiTheme="minorHAnsi" w:cstheme="minorHAnsi"/>
              </w:rPr>
              <w:t xml:space="preserve">The school is committed to safeguarding and promoting the welfare of children and expects all staff and volunteers to share this commitment. The successful candidate will require an enhanced </w:t>
            </w:r>
            <w:r w:rsidR="00DB0BB1">
              <w:rPr>
                <w:rFonts w:asciiTheme="minorHAnsi" w:hAnsiTheme="minorHAnsi" w:cstheme="minorHAnsi"/>
              </w:rPr>
              <w:t xml:space="preserve">DBS </w:t>
            </w:r>
            <w:r w:rsidRPr="00930B3A">
              <w:rPr>
                <w:rFonts w:asciiTheme="minorHAnsi" w:hAnsiTheme="minorHAnsi" w:cstheme="minorHAnsi"/>
              </w:rPr>
              <w:t>clearance.</w:t>
            </w:r>
          </w:p>
          <w:p w:rsidR="00982FA3" w:rsidRPr="00930B3A" w:rsidRDefault="00982FA3" w:rsidP="00CB7131">
            <w:pPr>
              <w:jc w:val="both"/>
              <w:rPr>
                <w:rFonts w:asciiTheme="minorHAnsi" w:hAnsiTheme="minorHAnsi" w:cstheme="minorHAnsi"/>
              </w:rPr>
            </w:pPr>
          </w:p>
          <w:p w:rsidR="00982FA3" w:rsidRPr="00930B3A" w:rsidRDefault="00982FA3" w:rsidP="00CB7131">
            <w:pPr>
              <w:jc w:val="both"/>
              <w:rPr>
                <w:rFonts w:asciiTheme="minorHAnsi" w:hAnsiTheme="minorHAnsi" w:cstheme="minorHAnsi"/>
              </w:rPr>
            </w:pPr>
          </w:p>
          <w:p w:rsidR="00982FA3" w:rsidRPr="00930B3A" w:rsidRDefault="00982FA3" w:rsidP="00CB7131">
            <w:pPr>
              <w:jc w:val="both"/>
              <w:rPr>
                <w:rFonts w:asciiTheme="minorHAnsi" w:hAnsiTheme="minorHAnsi" w:cstheme="minorHAnsi"/>
              </w:rPr>
            </w:pPr>
          </w:p>
        </w:tc>
      </w:tr>
      <w:tr w:rsidR="006E1B6E" w:rsidRPr="00930B3A" w:rsidTr="004F043A">
        <w:trPr>
          <w:jc w:val="center"/>
        </w:trPr>
        <w:tc>
          <w:tcPr>
            <w:tcW w:w="10980" w:type="dxa"/>
            <w:gridSpan w:val="2"/>
          </w:tcPr>
          <w:p w:rsidR="006E1B6E" w:rsidRPr="00930B3A" w:rsidRDefault="006E1B6E">
            <w:pPr>
              <w:jc w:val="both"/>
              <w:rPr>
                <w:rFonts w:asciiTheme="minorHAnsi" w:hAnsiTheme="minorHAnsi" w:cstheme="minorHAnsi"/>
                <w:b/>
                <w:lang w:val="en-GB"/>
              </w:rPr>
            </w:pPr>
            <w:r w:rsidRPr="00930B3A">
              <w:rPr>
                <w:rFonts w:asciiTheme="minorHAnsi" w:hAnsiTheme="minorHAnsi" w:cstheme="minorHAnsi"/>
                <w:b/>
                <w:lang w:val="en-GB"/>
              </w:rPr>
              <w:t>ORGANISATIONAL DETAILS</w:t>
            </w:r>
          </w:p>
          <w:p w:rsidR="006E1B6E" w:rsidRPr="00930B3A" w:rsidRDefault="006E1B6E">
            <w:pPr>
              <w:jc w:val="both"/>
              <w:rPr>
                <w:rFonts w:asciiTheme="minorHAnsi" w:hAnsiTheme="minorHAnsi" w:cstheme="minorHAnsi"/>
                <w:lang w:val="en-GB"/>
              </w:rPr>
            </w:pPr>
          </w:p>
          <w:p w:rsidR="006E1B6E" w:rsidRPr="00930B3A" w:rsidRDefault="006E1B6E">
            <w:pPr>
              <w:jc w:val="both"/>
              <w:rPr>
                <w:rFonts w:asciiTheme="minorHAnsi" w:hAnsiTheme="minorHAnsi" w:cstheme="minorHAnsi"/>
                <w:lang w:val="en-GB"/>
              </w:rPr>
            </w:pPr>
            <w:r w:rsidRPr="00930B3A">
              <w:rPr>
                <w:rFonts w:asciiTheme="minorHAnsi" w:hAnsiTheme="minorHAnsi" w:cstheme="minorHAnsi"/>
                <w:lang w:val="en-GB"/>
              </w:rPr>
              <w:t xml:space="preserve">The post holder will be line managed and performance managed by: </w:t>
            </w:r>
            <w:r w:rsidR="00B9424A">
              <w:rPr>
                <w:rFonts w:asciiTheme="minorHAnsi" w:hAnsiTheme="minorHAnsi" w:cstheme="minorHAnsi"/>
                <w:lang w:val="en-GB"/>
              </w:rPr>
              <w:t xml:space="preserve">The AHT Inclusion </w:t>
            </w:r>
          </w:p>
          <w:p w:rsidR="004648B7" w:rsidRPr="00930B3A" w:rsidRDefault="006E1B6E" w:rsidP="004648B7">
            <w:pPr>
              <w:numPr>
                <w:ilvl w:val="0"/>
                <w:numId w:val="23"/>
              </w:numPr>
              <w:jc w:val="both"/>
              <w:rPr>
                <w:rFonts w:asciiTheme="minorHAnsi" w:hAnsiTheme="minorHAnsi" w:cstheme="minorHAnsi"/>
                <w:lang w:val="en-GB"/>
              </w:rPr>
            </w:pPr>
            <w:r w:rsidRPr="00930B3A">
              <w:rPr>
                <w:rFonts w:asciiTheme="minorHAnsi" w:hAnsiTheme="minorHAnsi" w:cstheme="minorHAnsi"/>
                <w:lang w:val="en-GB"/>
              </w:rPr>
              <w:t xml:space="preserve">The above job description was agreed on …………………………… (date). </w:t>
            </w:r>
            <w:r w:rsidR="004648B7" w:rsidRPr="00930B3A">
              <w:rPr>
                <w:rFonts w:asciiTheme="minorHAnsi" w:hAnsiTheme="minorHAnsi" w:cstheme="minorHAnsi"/>
                <w:lang w:val="en-GB"/>
              </w:rPr>
              <w:t>This job description</w:t>
            </w:r>
            <w:r w:rsidRPr="00930B3A">
              <w:rPr>
                <w:rFonts w:asciiTheme="minorHAnsi" w:hAnsiTheme="minorHAnsi" w:cstheme="minorHAnsi"/>
                <w:lang w:val="en-GB"/>
              </w:rPr>
              <w:t xml:space="preserve"> </w:t>
            </w:r>
            <w:r w:rsidR="004648B7" w:rsidRPr="00930B3A">
              <w:rPr>
                <w:rFonts w:asciiTheme="minorHAnsi" w:hAnsiTheme="minorHAnsi" w:cstheme="minorHAnsi"/>
                <w:lang w:val="en-GB"/>
              </w:rPr>
              <w:t>will be reviewed regularly and may be subject to change with appropriate consultation.</w:t>
            </w:r>
          </w:p>
          <w:p w:rsidR="006E1B6E" w:rsidRPr="00930B3A" w:rsidRDefault="006E1B6E">
            <w:pPr>
              <w:jc w:val="both"/>
              <w:rPr>
                <w:rFonts w:asciiTheme="minorHAnsi" w:hAnsiTheme="minorHAnsi" w:cstheme="minorHAnsi"/>
                <w:lang w:val="en-GB"/>
              </w:rPr>
            </w:pPr>
          </w:p>
          <w:p w:rsidR="006E1B6E" w:rsidRPr="00930B3A" w:rsidRDefault="006E1B6E">
            <w:pPr>
              <w:jc w:val="both"/>
              <w:rPr>
                <w:rFonts w:asciiTheme="minorHAnsi" w:hAnsiTheme="minorHAnsi" w:cstheme="minorHAnsi"/>
                <w:lang w:val="en-GB"/>
              </w:rPr>
            </w:pPr>
            <w:r w:rsidRPr="00930B3A">
              <w:rPr>
                <w:rFonts w:asciiTheme="minorHAnsi" w:hAnsiTheme="minorHAnsi" w:cstheme="minorHAnsi"/>
                <w:lang w:val="en-GB"/>
              </w:rPr>
              <w:t>___________________________________________________Signed by (Post holder)</w:t>
            </w:r>
          </w:p>
          <w:p w:rsidR="006E1B6E" w:rsidRPr="00930B3A" w:rsidRDefault="006E1B6E">
            <w:pPr>
              <w:jc w:val="both"/>
              <w:rPr>
                <w:rFonts w:asciiTheme="minorHAnsi" w:hAnsiTheme="minorHAnsi" w:cstheme="minorHAnsi"/>
                <w:lang w:val="en-GB"/>
              </w:rPr>
            </w:pPr>
          </w:p>
          <w:p w:rsidR="006E1B6E" w:rsidRPr="00930B3A" w:rsidRDefault="006E1B6E">
            <w:pPr>
              <w:jc w:val="both"/>
              <w:rPr>
                <w:rFonts w:asciiTheme="minorHAnsi" w:hAnsiTheme="minorHAnsi" w:cstheme="minorHAnsi"/>
                <w:lang w:val="en-GB"/>
              </w:rPr>
            </w:pPr>
            <w:r w:rsidRPr="00930B3A">
              <w:rPr>
                <w:rFonts w:asciiTheme="minorHAnsi" w:hAnsiTheme="minorHAnsi" w:cstheme="minorHAnsi"/>
                <w:lang w:val="en-GB"/>
              </w:rPr>
              <w:t>___________________________</w:t>
            </w:r>
            <w:r w:rsidR="0036043D" w:rsidRPr="00DE30CB">
              <w:rPr>
                <w:rFonts w:ascii="Comic Sans MS" w:hAnsi="Comic Sans MS"/>
                <w:noProof/>
                <w:sz w:val="20"/>
              </w:rPr>
              <w:drawing>
                <wp:inline distT="0" distB="0" distL="0" distR="0" wp14:anchorId="3C874C8D" wp14:editId="2D909F4E">
                  <wp:extent cx="1365793" cy="285007"/>
                  <wp:effectExtent l="0" t="0" r="6350" b="1270"/>
                  <wp:docPr id="1" name="Picture 1" descr="H:\Admin and School Organisation\LF E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Admin and School Organisation\LF E Signatu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2418" cy="286390"/>
                          </a:xfrm>
                          <a:prstGeom prst="rect">
                            <a:avLst/>
                          </a:prstGeom>
                          <a:noFill/>
                          <a:ln>
                            <a:noFill/>
                          </a:ln>
                        </pic:spPr>
                      </pic:pic>
                    </a:graphicData>
                  </a:graphic>
                </wp:inline>
              </w:drawing>
            </w:r>
            <w:r w:rsidRPr="00930B3A">
              <w:rPr>
                <w:rFonts w:asciiTheme="minorHAnsi" w:hAnsiTheme="minorHAnsi" w:cstheme="minorHAnsi"/>
                <w:lang w:val="en-GB"/>
              </w:rPr>
              <w:t>____</w:t>
            </w:r>
            <w:r w:rsidR="0036043D">
              <w:rPr>
                <w:rFonts w:asciiTheme="minorHAnsi" w:hAnsiTheme="minorHAnsi" w:cstheme="minorHAnsi"/>
                <w:lang w:val="en-GB"/>
              </w:rPr>
              <w:t>__</w:t>
            </w:r>
            <w:r w:rsidRPr="00930B3A">
              <w:rPr>
                <w:rFonts w:asciiTheme="minorHAnsi" w:hAnsiTheme="minorHAnsi" w:cstheme="minorHAnsi"/>
                <w:lang w:val="en-GB"/>
              </w:rPr>
              <w:t xml:space="preserve">Signed by (Headteacher) </w:t>
            </w:r>
          </w:p>
          <w:p w:rsidR="006E1B6E" w:rsidRPr="00930B3A" w:rsidRDefault="006E1B6E">
            <w:pPr>
              <w:rPr>
                <w:rFonts w:asciiTheme="minorHAnsi" w:hAnsiTheme="minorHAnsi" w:cstheme="minorHAnsi"/>
              </w:rPr>
            </w:pPr>
          </w:p>
        </w:tc>
      </w:tr>
    </w:tbl>
    <w:p w:rsidR="00CB7131" w:rsidRDefault="00CB7131"/>
    <w:p w:rsidR="007018D7" w:rsidRDefault="007018D7"/>
    <w:p w:rsidR="007018D7" w:rsidRDefault="007018D7"/>
    <w:p w:rsidR="007018D7" w:rsidRDefault="007018D7"/>
    <w:p w:rsidR="007018D7" w:rsidRDefault="007018D7"/>
    <w:p w:rsidR="007018D7" w:rsidRDefault="007018D7"/>
    <w:p w:rsidR="007018D7" w:rsidRDefault="007018D7"/>
    <w:p w:rsidR="007018D7" w:rsidRDefault="007018D7"/>
    <w:p w:rsidR="007018D7" w:rsidRDefault="007018D7"/>
    <w:p w:rsidR="007018D7" w:rsidRDefault="007018D7" w:rsidP="007018D7">
      <w:pPr>
        <w:pStyle w:val="Heading1"/>
        <w:rPr>
          <w:b w:val="0"/>
          <w:sz w:val="24"/>
          <w:szCs w:val="24"/>
          <w:lang w:val="en-US"/>
        </w:rPr>
      </w:pPr>
    </w:p>
    <w:p w:rsidR="007018D7" w:rsidRPr="00BF2255" w:rsidRDefault="007018D7" w:rsidP="007018D7">
      <w:pPr>
        <w:pStyle w:val="Heading1"/>
        <w:rPr>
          <w:rFonts w:asciiTheme="minorHAnsi" w:hAnsiTheme="minorHAnsi" w:cstheme="minorHAnsi"/>
          <w:sz w:val="32"/>
          <w:szCs w:val="24"/>
        </w:rPr>
      </w:pPr>
      <w:bookmarkStart w:id="0" w:name="_GoBack"/>
      <w:bookmarkEnd w:id="0"/>
      <w:r w:rsidRPr="00BF2255">
        <w:rPr>
          <w:rFonts w:asciiTheme="minorHAnsi" w:hAnsiTheme="minorHAnsi" w:cstheme="minorHAnsi"/>
          <w:sz w:val="32"/>
          <w:szCs w:val="24"/>
        </w:rPr>
        <w:t>Person specification</w:t>
      </w:r>
      <w:r w:rsidR="00BF2255">
        <w:rPr>
          <w:rFonts w:asciiTheme="minorHAnsi" w:hAnsiTheme="minorHAnsi" w:cstheme="minorHAnsi"/>
          <w:sz w:val="32"/>
          <w:szCs w:val="24"/>
        </w:rPr>
        <w:t xml:space="preserve"> – SENDCO 2021</w:t>
      </w:r>
    </w:p>
    <w:tbl>
      <w:tblPr>
        <w:tblW w:w="10668" w:type="dxa"/>
        <w:tblInd w:w="-8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795"/>
        <w:gridCol w:w="6144"/>
        <w:gridCol w:w="1417"/>
        <w:gridCol w:w="1312"/>
      </w:tblGrid>
      <w:tr w:rsidR="004F2E57" w:rsidRPr="007018D7" w:rsidTr="004F2E57">
        <w:trPr>
          <w:cantSplit/>
          <w:trHeight w:val="272"/>
        </w:trPr>
        <w:tc>
          <w:tcPr>
            <w:tcW w:w="1795"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rsidR="004F2E57" w:rsidRPr="007018D7" w:rsidRDefault="004F2E57" w:rsidP="00802BFA">
            <w:pPr>
              <w:pStyle w:val="1bodycopy10pt"/>
              <w:suppressAutoHyphens/>
              <w:spacing w:after="0"/>
              <w:rPr>
                <w:rFonts w:asciiTheme="minorHAnsi" w:hAnsiTheme="minorHAnsi" w:cstheme="minorHAnsi"/>
                <w:caps/>
                <w:color w:val="F8F8F8"/>
                <w:sz w:val="24"/>
                <w:lang w:val="en-GB"/>
              </w:rPr>
            </w:pPr>
            <w:r w:rsidRPr="007018D7">
              <w:rPr>
                <w:rFonts w:asciiTheme="minorHAnsi" w:hAnsiTheme="minorHAnsi" w:cstheme="minorHAnsi"/>
                <w:caps/>
                <w:color w:val="F8F8F8"/>
                <w:sz w:val="24"/>
                <w:lang w:val="en-GB"/>
              </w:rPr>
              <w:t>criteria</w:t>
            </w:r>
          </w:p>
        </w:tc>
        <w:tc>
          <w:tcPr>
            <w:tcW w:w="6144"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4F2E57" w:rsidRPr="007018D7" w:rsidRDefault="004F2E57" w:rsidP="00802BFA">
            <w:pPr>
              <w:pStyle w:val="1bodycopy10pt"/>
              <w:suppressAutoHyphens/>
              <w:spacing w:after="0"/>
              <w:rPr>
                <w:rFonts w:asciiTheme="minorHAnsi" w:hAnsiTheme="minorHAnsi" w:cstheme="minorHAnsi"/>
                <w:caps/>
                <w:color w:val="F8F8F8"/>
                <w:sz w:val="24"/>
                <w:lang w:val="en-GB"/>
              </w:rPr>
            </w:pPr>
            <w:r w:rsidRPr="007018D7">
              <w:rPr>
                <w:rFonts w:asciiTheme="minorHAnsi" w:hAnsiTheme="minorHAnsi" w:cstheme="minorHAnsi"/>
                <w:caps/>
                <w:color w:val="F8F8F8"/>
                <w:sz w:val="24"/>
                <w:lang w:val="en-GB"/>
              </w:rPr>
              <w:t>qualities</w:t>
            </w:r>
          </w:p>
        </w:tc>
        <w:tc>
          <w:tcPr>
            <w:tcW w:w="1417"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4F2E57" w:rsidRPr="007018D7" w:rsidRDefault="004F2E57" w:rsidP="00802BFA">
            <w:pPr>
              <w:pStyle w:val="1bodycopy10pt"/>
              <w:suppressAutoHyphens/>
              <w:spacing w:after="0"/>
              <w:rPr>
                <w:rFonts w:asciiTheme="minorHAnsi" w:hAnsiTheme="minorHAnsi" w:cstheme="minorHAnsi"/>
                <w:caps/>
                <w:color w:val="F8F8F8"/>
                <w:sz w:val="24"/>
                <w:lang w:val="en-GB"/>
              </w:rPr>
            </w:pPr>
            <w:r>
              <w:rPr>
                <w:rFonts w:asciiTheme="minorHAnsi" w:hAnsiTheme="minorHAnsi" w:cstheme="minorHAnsi"/>
                <w:caps/>
                <w:color w:val="F8F8F8"/>
                <w:sz w:val="24"/>
                <w:lang w:val="en-GB"/>
              </w:rPr>
              <w:t xml:space="preserve">Essential </w:t>
            </w:r>
          </w:p>
        </w:tc>
        <w:tc>
          <w:tcPr>
            <w:tcW w:w="1312"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4F2E57" w:rsidRPr="007018D7" w:rsidRDefault="004F2E57" w:rsidP="00802BFA">
            <w:pPr>
              <w:pStyle w:val="1bodycopy10pt"/>
              <w:suppressAutoHyphens/>
              <w:spacing w:after="0"/>
              <w:rPr>
                <w:rFonts w:asciiTheme="minorHAnsi" w:hAnsiTheme="minorHAnsi" w:cstheme="minorHAnsi"/>
                <w:caps/>
                <w:color w:val="F8F8F8"/>
                <w:sz w:val="24"/>
                <w:lang w:val="en-GB"/>
              </w:rPr>
            </w:pPr>
            <w:r>
              <w:rPr>
                <w:rFonts w:asciiTheme="minorHAnsi" w:hAnsiTheme="minorHAnsi" w:cstheme="minorHAnsi"/>
                <w:caps/>
                <w:color w:val="F8F8F8"/>
                <w:sz w:val="24"/>
                <w:lang w:val="en-GB"/>
              </w:rPr>
              <w:t xml:space="preserve">Desirable </w:t>
            </w:r>
          </w:p>
        </w:tc>
      </w:tr>
      <w:tr w:rsidR="004F2E57" w:rsidRPr="007018D7" w:rsidTr="004F2E57">
        <w:trPr>
          <w:cantSplit/>
          <w:trHeight w:val="2238"/>
        </w:trPr>
        <w:tc>
          <w:tcPr>
            <w:tcW w:w="1795" w:type="dxa"/>
            <w:tcBorders>
              <w:top w:val="single" w:sz="4" w:space="0" w:color="F8F8F8"/>
            </w:tcBorders>
            <w:shd w:val="clear" w:color="auto" w:fill="auto"/>
          </w:tcPr>
          <w:p w:rsidR="004F2E57" w:rsidRPr="007018D7" w:rsidRDefault="004F2E57" w:rsidP="00802BFA">
            <w:pPr>
              <w:pStyle w:val="Tablebodycopy"/>
              <w:rPr>
                <w:rFonts w:asciiTheme="minorHAnsi" w:hAnsiTheme="minorHAnsi" w:cstheme="minorHAnsi"/>
                <w:b/>
                <w:sz w:val="24"/>
                <w:lang w:val="en-GB"/>
              </w:rPr>
            </w:pPr>
            <w:r w:rsidRPr="007018D7">
              <w:rPr>
                <w:rFonts w:asciiTheme="minorHAnsi" w:hAnsiTheme="minorHAnsi" w:cstheme="minorHAnsi"/>
                <w:b/>
                <w:sz w:val="24"/>
              </w:rPr>
              <w:t xml:space="preserve">Qualifications </w:t>
            </w:r>
            <w:r w:rsidRPr="007018D7">
              <w:rPr>
                <w:rFonts w:asciiTheme="minorHAnsi" w:hAnsiTheme="minorHAnsi" w:cstheme="minorHAnsi"/>
                <w:b/>
                <w:sz w:val="24"/>
              </w:rPr>
              <w:br/>
              <w:t>and training</w:t>
            </w:r>
          </w:p>
        </w:tc>
        <w:tc>
          <w:tcPr>
            <w:tcW w:w="6144" w:type="dxa"/>
            <w:tcBorders>
              <w:top w:val="single" w:sz="4" w:space="0" w:color="F8F8F8"/>
            </w:tcBorders>
            <w:shd w:val="clear" w:color="auto" w:fill="auto"/>
          </w:tcPr>
          <w:p w:rsidR="004F2E57" w:rsidRDefault="004F2E57" w:rsidP="00261EAA">
            <w:pPr>
              <w:pStyle w:val="4Bulletedcopyblue"/>
              <w:rPr>
                <w:rFonts w:asciiTheme="minorHAnsi" w:hAnsiTheme="minorHAnsi" w:cstheme="minorHAnsi"/>
                <w:sz w:val="24"/>
                <w:szCs w:val="24"/>
                <w:lang w:val="en-GB"/>
              </w:rPr>
            </w:pPr>
            <w:r>
              <w:rPr>
                <w:rFonts w:asciiTheme="minorHAnsi" w:hAnsiTheme="minorHAnsi" w:cstheme="minorHAnsi"/>
                <w:sz w:val="24"/>
                <w:szCs w:val="24"/>
                <w:lang w:val="en-GB"/>
              </w:rPr>
              <w:t>Qualified teacher status</w:t>
            </w:r>
          </w:p>
          <w:p w:rsidR="00BF2255" w:rsidRDefault="004F2E57" w:rsidP="00802BFA">
            <w:pPr>
              <w:pStyle w:val="4Bulletedcopyblue"/>
              <w:rPr>
                <w:rFonts w:asciiTheme="minorHAnsi" w:hAnsiTheme="minorHAnsi" w:cstheme="minorHAnsi"/>
                <w:sz w:val="24"/>
                <w:szCs w:val="24"/>
                <w:lang w:val="en-GB"/>
              </w:rPr>
            </w:pPr>
            <w:r w:rsidRPr="004F2E57">
              <w:rPr>
                <w:rFonts w:asciiTheme="minorHAnsi" w:hAnsiTheme="minorHAnsi" w:cstheme="minorHAnsi"/>
                <w:sz w:val="24"/>
                <w:szCs w:val="24"/>
                <w:lang w:val="en-GB"/>
              </w:rPr>
              <w:t xml:space="preserve">National Award for SEN Co-ordination, or a willingness to complete it within 3 years of appointment </w:t>
            </w:r>
          </w:p>
          <w:p w:rsidR="004F2E57" w:rsidRPr="00BF2255" w:rsidRDefault="00BF2255" w:rsidP="00BF2255">
            <w:pPr>
              <w:pStyle w:val="4Bulletedcopyblue"/>
              <w:rPr>
                <w:rFonts w:asciiTheme="minorHAnsi" w:hAnsiTheme="minorHAnsi" w:cstheme="minorHAnsi"/>
                <w:sz w:val="24"/>
                <w:szCs w:val="24"/>
                <w:lang w:val="en-GB"/>
              </w:rPr>
            </w:pPr>
            <w:r w:rsidRPr="00BF2255">
              <w:t>Evidence of recent professi</w:t>
            </w:r>
            <w:r>
              <w:t>onal development relative to this</w:t>
            </w:r>
            <w:r w:rsidRPr="00BF2255">
              <w:t xml:space="preserve"> post</w:t>
            </w:r>
            <w:r w:rsidRPr="00BF2255">
              <w:rPr>
                <w:rFonts w:asciiTheme="minorHAnsi" w:hAnsiTheme="minorHAnsi" w:cstheme="minorHAnsi"/>
                <w:sz w:val="24"/>
                <w:highlight w:val="yellow"/>
              </w:rPr>
              <w:t xml:space="preserve"> </w:t>
            </w:r>
          </w:p>
        </w:tc>
        <w:tc>
          <w:tcPr>
            <w:tcW w:w="1417" w:type="dxa"/>
            <w:tcBorders>
              <w:top w:val="single" w:sz="4" w:space="0" w:color="F8F8F8"/>
            </w:tcBorders>
          </w:tcPr>
          <w:p w:rsidR="004F2E57" w:rsidRDefault="004F2E57"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Y</w:t>
            </w:r>
          </w:p>
          <w:p w:rsidR="004F2E57"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Y</w:t>
            </w:r>
          </w:p>
          <w:p w:rsidR="00BF2255" w:rsidRDefault="00BF2255" w:rsidP="004F2E57">
            <w:pPr>
              <w:pStyle w:val="4Bulletedcopyblue"/>
              <w:numPr>
                <w:ilvl w:val="0"/>
                <w:numId w:val="0"/>
              </w:numPr>
              <w:ind w:left="170"/>
              <w:rPr>
                <w:rFonts w:asciiTheme="minorHAnsi" w:hAnsiTheme="minorHAnsi" w:cstheme="minorHAnsi"/>
                <w:sz w:val="24"/>
                <w:szCs w:val="24"/>
                <w:lang w:val="en-GB"/>
              </w:rPr>
            </w:pPr>
          </w:p>
          <w:p w:rsidR="00BF2255" w:rsidRPr="007018D7"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Y</w:t>
            </w:r>
          </w:p>
        </w:tc>
        <w:tc>
          <w:tcPr>
            <w:tcW w:w="1312" w:type="dxa"/>
            <w:tcBorders>
              <w:top w:val="single" w:sz="4" w:space="0" w:color="F8F8F8"/>
            </w:tcBorders>
          </w:tcPr>
          <w:p w:rsidR="004F2E57" w:rsidRPr="007018D7" w:rsidRDefault="004F2E57" w:rsidP="004F2E57">
            <w:pPr>
              <w:pStyle w:val="4Bulletedcopyblue"/>
              <w:numPr>
                <w:ilvl w:val="0"/>
                <w:numId w:val="0"/>
              </w:numPr>
              <w:ind w:left="170"/>
              <w:rPr>
                <w:rFonts w:asciiTheme="minorHAnsi" w:hAnsiTheme="minorHAnsi" w:cstheme="minorHAnsi"/>
                <w:sz w:val="24"/>
                <w:szCs w:val="24"/>
                <w:lang w:val="en-GB"/>
              </w:rPr>
            </w:pPr>
          </w:p>
        </w:tc>
      </w:tr>
      <w:tr w:rsidR="004F2E57" w:rsidRPr="007018D7" w:rsidTr="004F2E57">
        <w:trPr>
          <w:cantSplit/>
          <w:trHeight w:val="2564"/>
        </w:trPr>
        <w:tc>
          <w:tcPr>
            <w:tcW w:w="1795" w:type="dxa"/>
            <w:shd w:val="clear" w:color="auto" w:fill="auto"/>
            <w:tcMar>
              <w:top w:w="113" w:type="dxa"/>
              <w:bottom w:w="113" w:type="dxa"/>
            </w:tcMar>
          </w:tcPr>
          <w:p w:rsidR="004F2E57" w:rsidRPr="007018D7" w:rsidRDefault="004F2E57" w:rsidP="00802BFA">
            <w:pPr>
              <w:pStyle w:val="Tablebodycopy"/>
              <w:rPr>
                <w:rFonts w:asciiTheme="minorHAnsi" w:hAnsiTheme="minorHAnsi" w:cstheme="minorHAnsi"/>
                <w:b/>
                <w:sz w:val="24"/>
                <w:lang w:val="en-GB"/>
              </w:rPr>
            </w:pPr>
            <w:r w:rsidRPr="007018D7">
              <w:rPr>
                <w:rFonts w:asciiTheme="minorHAnsi" w:hAnsiTheme="minorHAnsi" w:cstheme="minorHAnsi"/>
                <w:b/>
                <w:sz w:val="24"/>
              </w:rPr>
              <w:t>Experience</w:t>
            </w:r>
          </w:p>
        </w:tc>
        <w:tc>
          <w:tcPr>
            <w:tcW w:w="6144" w:type="dxa"/>
            <w:shd w:val="clear" w:color="auto" w:fill="auto"/>
            <w:tcMar>
              <w:top w:w="113" w:type="dxa"/>
              <w:bottom w:w="113" w:type="dxa"/>
            </w:tcMar>
          </w:tcPr>
          <w:p w:rsidR="004F2E57" w:rsidRDefault="004F2E57" w:rsidP="00802BFA">
            <w:pPr>
              <w:pStyle w:val="4Bulletedcopyblue"/>
              <w:rPr>
                <w:rFonts w:asciiTheme="minorHAnsi" w:hAnsiTheme="minorHAnsi" w:cstheme="minorHAnsi"/>
                <w:sz w:val="24"/>
                <w:szCs w:val="24"/>
                <w:lang w:val="en-GB"/>
              </w:rPr>
            </w:pPr>
            <w:r w:rsidRPr="007018D7">
              <w:rPr>
                <w:rFonts w:asciiTheme="minorHAnsi" w:hAnsiTheme="minorHAnsi" w:cstheme="minorHAnsi"/>
                <w:sz w:val="24"/>
                <w:szCs w:val="24"/>
                <w:lang w:val="en-GB"/>
              </w:rPr>
              <w:t xml:space="preserve">Teaching experience </w:t>
            </w:r>
            <w:r w:rsidR="00BF2255">
              <w:rPr>
                <w:rFonts w:asciiTheme="minorHAnsi" w:hAnsiTheme="minorHAnsi" w:cstheme="minorHAnsi"/>
                <w:sz w:val="24"/>
                <w:szCs w:val="24"/>
                <w:lang w:val="en-GB"/>
              </w:rPr>
              <w:t xml:space="preserve">of a minimum of 5 years </w:t>
            </w:r>
          </w:p>
          <w:p w:rsidR="00BF2255" w:rsidRPr="007018D7" w:rsidRDefault="00BF2255" w:rsidP="00802BFA">
            <w:pPr>
              <w:pStyle w:val="4Bulletedcopyblue"/>
              <w:rPr>
                <w:rFonts w:asciiTheme="minorHAnsi" w:hAnsiTheme="minorHAnsi" w:cstheme="minorHAnsi"/>
                <w:sz w:val="24"/>
                <w:szCs w:val="24"/>
                <w:lang w:val="en-GB"/>
              </w:rPr>
            </w:pPr>
            <w:r>
              <w:rPr>
                <w:rFonts w:asciiTheme="minorHAnsi" w:hAnsiTheme="minorHAnsi" w:cstheme="minorHAnsi"/>
                <w:sz w:val="24"/>
                <w:szCs w:val="24"/>
                <w:lang w:val="en-GB"/>
              </w:rPr>
              <w:t xml:space="preserve">Experience of working in diverse communities </w:t>
            </w:r>
          </w:p>
          <w:p w:rsidR="004F2E57" w:rsidRPr="007018D7" w:rsidRDefault="004F2E57" w:rsidP="00802BFA">
            <w:pPr>
              <w:pStyle w:val="4Bulletedcopyblue"/>
              <w:rPr>
                <w:rFonts w:asciiTheme="minorHAnsi" w:hAnsiTheme="minorHAnsi" w:cstheme="minorHAnsi"/>
                <w:sz w:val="24"/>
                <w:szCs w:val="24"/>
                <w:lang w:val="en-GB"/>
              </w:rPr>
            </w:pPr>
            <w:r w:rsidRPr="007018D7">
              <w:rPr>
                <w:rFonts w:asciiTheme="minorHAnsi" w:hAnsiTheme="minorHAnsi" w:cstheme="minorHAnsi"/>
                <w:sz w:val="24"/>
                <w:szCs w:val="24"/>
                <w:lang w:val="en-GB"/>
              </w:rPr>
              <w:t>Experience of working at a whole-school level</w:t>
            </w:r>
          </w:p>
          <w:p w:rsidR="004F2E57" w:rsidRPr="007018D7" w:rsidRDefault="004F2E57" w:rsidP="00802BFA">
            <w:pPr>
              <w:pStyle w:val="4Bulletedcopyblue"/>
              <w:rPr>
                <w:rFonts w:asciiTheme="minorHAnsi" w:hAnsiTheme="minorHAnsi" w:cstheme="minorHAnsi"/>
                <w:sz w:val="24"/>
                <w:szCs w:val="24"/>
                <w:lang w:val="en-GB"/>
              </w:rPr>
            </w:pPr>
            <w:r w:rsidRPr="007018D7">
              <w:rPr>
                <w:rFonts w:asciiTheme="minorHAnsi" w:hAnsiTheme="minorHAnsi" w:cstheme="minorHAnsi"/>
                <w:sz w:val="24"/>
                <w:szCs w:val="24"/>
                <w:lang w:val="en-GB"/>
              </w:rPr>
              <w:t>Involvement in self-evaluation and development planning</w:t>
            </w:r>
          </w:p>
          <w:p w:rsidR="004F2E57" w:rsidRDefault="004F2E57" w:rsidP="00802BFA">
            <w:pPr>
              <w:pStyle w:val="4Bulletedcopyblue"/>
              <w:rPr>
                <w:rFonts w:asciiTheme="minorHAnsi" w:hAnsiTheme="minorHAnsi" w:cstheme="minorHAnsi"/>
                <w:sz w:val="24"/>
                <w:szCs w:val="24"/>
                <w:lang w:val="en-GB"/>
              </w:rPr>
            </w:pPr>
            <w:r w:rsidRPr="007018D7">
              <w:rPr>
                <w:rFonts w:asciiTheme="minorHAnsi" w:hAnsiTheme="minorHAnsi" w:cstheme="minorHAnsi"/>
                <w:sz w:val="24"/>
                <w:szCs w:val="24"/>
                <w:lang w:val="en-GB"/>
              </w:rPr>
              <w:t>Experience of conducting training/leading INSET</w:t>
            </w:r>
          </w:p>
          <w:p w:rsidR="00BF2255" w:rsidRPr="007018D7" w:rsidRDefault="00BF2255" w:rsidP="00802BFA">
            <w:pPr>
              <w:pStyle w:val="4Bulletedcopyblue"/>
              <w:rPr>
                <w:rFonts w:asciiTheme="minorHAnsi" w:hAnsiTheme="minorHAnsi" w:cstheme="minorHAnsi"/>
                <w:sz w:val="24"/>
                <w:szCs w:val="24"/>
                <w:lang w:val="en-GB"/>
              </w:rPr>
            </w:pPr>
            <w:r>
              <w:rPr>
                <w:rFonts w:asciiTheme="minorHAnsi" w:hAnsiTheme="minorHAnsi" w:cstheme="minorHAnsi"/>
                <w:sz w:val="24"/>
                <w:szCs w:val="24"/>
                <w:lang w:val="en-GB"/>
              </w:rPr>
              <w:t xml:space="preserve">Experience of managing teams </w:t>
            </w:r>
          </w:p>
          <w:p w:rsidR="004F2E57" w:rsidRPr="007018D7" w:rsidRDefault="004F2E57" w:rsidP="00802BFA">
            <w:pPr>
              <w:pStyle w:val="1bodycopy10pt"/>
              <w:rPr>
                <w:rFonts w:asciiTheme="minorHAnsi" w:hAnsiTheme="minorHAnsi" w:cstheme="minorHAnsi"/>
                <w:sz w:val="24"/>
                <w:lang w:val="en-GB"/>
              </w:rPr>
            </w:pPr>
          </w:p>
        </w:tc>
        <w:tc>
          <w:tcPr>
            <w:tcW w:w="1417" w:type="dxa"/>
          </w:tcPr>
          <w:p w:rsidR="004F2E57"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Y</w:t>
            </w:r>
          </w:p>
          <w:p w:rsidR="00BF2255" w:rsidRDefault="00BF2255" w:rsidP="004F2E57">
            <w:pPr>
              <w:pStyle w:val="4Bulletedcopyblue"/>
              <w:numPr>
                <w:ilvl w:val="0"/>
                <w:numId w:val="0"/>
              </w:numPr>
              <w:ind w:left="170"/>
              <w:rPr>
                <w:rFonts w:asciiTheme="minorHAnsi" w:hAnsiTheme="minorHAnsi" w:cstheme="minorHAnsi"/>
                <w:sz w:val="24"/>
                <w:szCs w:val="24"/>
                <w:lang w:val="en-GB"/>
              </w:rPr>
            </w:pPr>
          </w:p>
          <w:p w:rsidR="00BF2255" w:rsidRDefault="00BF2255" w:rsidP="004F2E57">
            <w:pPr>
              <w:pStyle w:val="4Bulletedcopyblue"/>
              <w:numPr>
                <w:ilvl w:val="0"/>
                <w:numId w:val="0"/>
              </w:numPr>
              <w:ind w:left="170"/>
              <w:rPr>
                <w:rFonts w:asciiTheme="minorHAnsi" w:hAnsiTheme="minorHAnsi" w:cstheme="minorHAnsi"/>
                <w:sz w:val="24"/>
                <w:szCs w:val="24"/>
                <w:lang w:val="en-GB"/>
              </w:rPr>
            </w:pPr>
          </w:p>
          <w:p w:rsidR="00BF2255" w:rsidRDefault="00BF2255" w:rsidP="004F2E57">
            <w:pPr>
              <w:pStyle w:val="4Bulletedcopyblue"/>
              <w:numPr>
                <w:ilvl w:val="0"/>
                <w:numId w:val="0"/>
              </w:numPr>
              <w:ind w:left="170"/>
              <w:rPr>
                <w:rFonts w:asciiTheme="minorHAnsi" w:hAnsiTheme="minorHAnsi" w:cstheme="minorHAnsi"/>
                <w:sz w:val="24"/>
                <w:szCs w:val="24"/>
                <w:lang w:val="en-GB"/>
              </w:rPr>
            </w:pPr>
          </w:p>
          <w:p w:rsidR="00BF2255"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Y</w:t>
            </w:r>
          </w:p>
          <w:p w:rsidR="00BF2255" w:rsidRDefault="00BF2255" w:rsidP="004F2E57">
            <w:pPr>
              <w:pStyle w:val="4Bulletedcopyblue"/>
              <w:numPr>
                <w:ilvl w:val="0"/>
                <w:numId w:val="0"/>
              </w:numPr>
              <w:ind w:left="170"/>
              <w:rPr>
                <w:rFonts w:asciiTheme="minorHAnsi" w:hAnsiTheme="minorHAnsi" w:cstheme="minorHAnsi"/>
                <w:sz w:val="24"/>
                <w:szCs w:val="24"/>
                <w:lang w:val="en-GB"/>
              </w:rPr>
            </w:pPr>
          </w:p>
          <w:p w:rsidR="00BF2255" w:rsidRPr="007018D7"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Y</w:t>
            </w:r>
          </w:p>
        </w:tc>
        <w:tc>
          <w:tcPr>
            <w:tcW w:w="1312" w:type="dxa"/>
          </w:tcPr>
          <w:p w:rsidR="004F2E57" w:rsidRDefault="004F2E57" w:rsidP="004F2E57">
            <w:pPr>
              <w:pStyle w:val="4Bulletedcopyblue"/>
              <w:numPr>
                <w:ilvl w:val="0"/>
                <w:numId w:val="0"/>
              </w:numPr>
              <w:ind w:left="170"/>
              <w:rPr>
                <w:rFonts w:asciiTheme="minorHAnsi" w:hAnsiTheme="minorHAnsi" w:cstheme="minorHAnsi"/>
                <w:sz w:val="24"/>
                <w:szCs w:val="24"/>
                <w:lang w:val="en-GB"/>
              </w:rPr>
            </w:pPr>
          </w:p>
          <w:p w:rsidR="00BF2255"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Y</w:t>
            </w:r>
          </w:p>
          <w:p w:rsidR="00BF2255"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Y</w:t>
            </w:r>
          </w:p>
          <w:p w:rsidR="00BF2255"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Y</w:t>
            </w:r>
          </w:p>
          <w:p w:rsidR="00BF2255" w:rsidRDefault="00BF2255" w:rsidP="004F2E57">
            <w:pPr>
              <w:pStyle w:val="4Bulletedcopyblue"/>
              <w:numPr>
                <w:ilvl w:val="0"/>
                <w:numId w:val="0"/>
              </w:numPr>
              <w:ind w:left="170"/>
              <w:rPr>
                <w:rFonts w:asciiTheme="minorHAnsi" w:hAnsiTheme="minorHAnsi" w:cstheme="minorHAnsi"/>
                <w:sz w:val="24"/>
                <w:szCs w:val="24"/>
                <w:lang w:val="en-GB"/>
              </w:rPr>
            </w:pPr>
          </w:p>
          <w:p w:rsidR="00BF2255" w:rsidRPr="007018D7"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 xml:space="preserve">Y </w:t>
            </w:r>
          </w:p>
        </w:tc>
      </w:tr>
      <w:tr w:rsidR="004F2E57" w:rsidRPr="007018D7" w:rsidTr="004F2E57">
        <w:trPr>
          <w:cantSplit/>
          <w:trHeight w:val="3630"/>
        </w:trPr>
        <w:tc>
          <w:tcPr>
            <w:tcW w:w="1795" w:type="dxa"/>
            <w:shd w:val="clear" w:color="auto" w:fill="auto"/>
            <w:tcMar>
              <w:top w:w="113" w:type="dxa"/>
              <w:bottom w:w="113" w:type="dxa"/>
            </w:tcMar>
          </w:tcPr>
          <w:p w:rsidR="004F2E57" w:rsidRPr="007018D7" w:rsidRDefault="004F2E57" w:rsidP="00802BFA">
            <w:pPr>
              <w:pStyle w:val="Tablebodycopy"/>
              <w:rPr>
                <w:rFonts w:asciiTheme="minorHAnsi" w:hAnsiTheme="minorHAnsi" w:cstheme="minorHAnsi"/>
                <w:b/>
                <w:sz w:val="24"/>
                <w:lang w:val="en-GB"/>
              </w:rPr>
            </w:pPr>
            <w:r w:rsidRPr="007018D7">
              <w:rPr>
                <w:rFonts w:asciiTheme="minorHAnsi" w:hAnsiTheme="minorHAnsi" w:cstheme="minorHAnsi"/>
                <w:b/>
                <w:sz w:val="24"/>
              </w:rPr>
              <w:t>Skills and knowledge</w:t>
            </w:r>
          </w:p>
        </w:tc>
        <w:tc>
          <w:tcPr>
            <w:tcW w:w="6144" w:type="dxa"/>
            <w:shd w:val="clear" w:color="auto" w:fill="auto"/>
            <w:tcMar>
              <w:top w:w="113" w:type="dxa"/>
              <w:bottom w:w="113" w:type="dxa"/>
            </w:tcMar>
          </w:tcPr>
          <w:p w:rsidR="004F2E57" w:rsidRPr="007018D7" w:rsidRDefault="004F2E57" w:rsidP="00802BFA">
            <w:pPr>
              <w:pStyle w:val="4Bulletedcopyblue"/>
              <w:rPr>
                <w:rFonts w:asciiTheme="minorHAnsi" w:hAnsiTheme="minorHAnsi" w:cstheme="minorHAnsi"/>
                <w:sz w:val="24"/>
                <w:szCs w:val="24"/>
                <w:lang w:val="en-GB"/>
              </w:rPr>
            </w:pPr>
            <w:r w:rsidRPr="007018D7">
              <w:rPr>
                <w:rFonts w:asciiTheme="minorHAnsi" w:hAnsiTheme="minorHAnsi" w:cstheme="minorHAnsi"/>
                <w:sz w:val="24"/>
                <w:szCs w:val="24"/>
                <w:lang w:val="en-GB"/>
              </w:rPr>
              <w:t>Sound knowledge of the SEND Code of Practice</w:t>
            </w:r>
          </w:p>
          <w:p w:rsidR="004F2E57" w:rsidRPr="007018D7" w:rsidRDefault="004F2E57" w:rsidP="00802BFA">
            <w:pPr>
              <w:pStyle w:val="4Bulletedcopyblue"/>
              <w:rPr>
                <w:rFonts w:asciiTheme="minorHAnsi" w:hAnsiTheme="minorHAnsi" w:cstheme="minorHAnsi"/>
                <w:sz w:val="24"/>
                <w:szCs w:val="24"/>
                <w:lang w:val="en-GB"/>
              </w:rPr>
            </w:pPr>
            <w:r w:rsidRPr="007018D7">
              <w:rPr>
                <w:rFonts w:asciiTheme="minorHAnsi" w:hAnsiTheme="minorHAnsi" w:cstheme="minorHAnsi"/>
                <w:sz w:val="24"/>
                <w:szCs w:val="24"/>
                <w:lang w:val="en-GB"/>
              </w:rPr>
              <w:t>Understanding of what makes ‘quality first’ teaching, and of effective intervention strategies</w:t>
            </w:r>
          </w:p>
          <w:p w:rsidR="004F2E57" w:rsidRPr="007018D7" w:rsidRDefault="004F2E57" w:rsidP="00802BFA">
            <w:pPr>
              <w:pStyle w:val="4Bulletedcopyblue"/>
              <w:rPr>
                <w:rFonts w:asciiTheme="minorHAnsi" w:hAnsiTheme="minorHAnsi" w:cstheme="minorHAnsi"/>
                <w:sz w:val="24"/>
                <w:szCs w:val="24"/>
                <w:lang w:val="en-GB"/>
              </w:rPr>
            </w:pPr>
            <w:r w:rsidRPr="007018D7">
              <w:rPr>
                <w:rFonts w:asciiTheme="minorHAnsi" w:hAnsiTheme="minorHAnsi" w:cstheme="minorHAnsi"/>
                <w:sz w:val="24"/>
                <w:szCs w:val="24"/>
                <w:lang w:val="en-GB"/>
              </w:rPr>
              <w:t>Ability to plan and evaluate interventions</w:t>
            </w:r>
          </w:p>
          <w:p w:rsidR="004F2E57" w:rsidRPr="007018D7" w:rsidRDefault="004F2E57" w:rsidP="00802BFA">
            <w:pPr>
              <w:pStyle w:val="4Bulletedcopyblue"/>
              <w:rPr>
                <w:rFonts w:asciiTheme="minorHAnsi" w:hAnsiTheme="minorHAnsi" w:cstheme="minorHAnsi"/>
                <w:sz w:val="24"/>
                <w:szCs w:val="24"/>
                <w:lang w:val="en-GB"/>
              </w:rPr>
            </w:pPr>
            <w:r w:rsidRPr="007018D7">
              <w:rPr>
                <w:rFonts w:asciiTheme="minorHAnsi" w:hAnsiTheme="minorHAnsi" w:cstheme="minorHAnsi"/>
                <w:sz w:val="24"/>
                <w:szCs w:val="24"/>
                <w:lang w:val="en-GB"/>
              </w:rPr>
              <w:t>Data analysis skills, and the ability to use data to inform provision planning</w:t>
            </w:r>
          </w:p>
          <w:p w:rsidR="004F2E57" w:rsidRPr="007018D7" w:rsidRDefault="004F2E57" w:rsidP="00802BFA">
            <w:pPr>
              <w:pStyle w:val="4Bulletedcopyblue"/>
              <w:rPr>
                <w:rFonts w:asciiTheme="minorHAnsi" w:hAnsiTheme="minorHAnsi" w:cstheme="minorHAnsi"/>
                <w:sz w:val="24"/>
                <w:szCs w:val="24"/>
                <w:lang w:val="en-GB"/>
              </w:rPr>
            </w:pPr>
            <w:r w:rsidRPr="007018D7">
              <w:rPr>
                <w:rFonts w:asciiTheme="minorHAnsi" w:hAnsiTheme="minorHAnsi" w:cstheme="minorHAnsi"/>
                <w:sz w:val="24"/>
                <w:szCs w:val="24"/>
                <w:lang w:val="en-GB"/>
              </w:rPr>
              <w:t>Effective communication and interpersonal skills</w:t>
            </w:r>
          </w:p>
          <w:p w:rsidR="004F2E57" w:rsidRPr="007018D7" w:rsidRDefault="004F2E57" w:rsidP="00802BFA">
            <w:pPr>
              <w:pStyle w:val="4Bulletedcopyblue"/>
              <w:rPr>
                <w:rFonts w:asciiTheme="minorHAnsi" w:hAnsiTheme="minorHAnsi" w:cstheme="minorHAnsi"/>
                <w:sz w:val="24"/>
                <w:szCs w:val="24"/>
                <w:lang w:val="en-GB"/>
              </w:rPr>
            </w:pPr>
            <w:r w:rsidRPr="007018D7">
              <w:rPr>
                <w:rFonts w:asciiTheme="minorHAnsi" w:hAnsiTheme="minorHAnsi" w:cstheme="minorHAnsi"/>
                <w:sz w:val="24"/>
                <w:szCs w:val="24"/>
                <w:lang w:val="en-GB"/>
              </w:rPr>
              <w:t>Ability to build effective working relationships</w:t>
            </w:r>
          </w:p>
          <w:p w:rsidR="004F2E57" w:rsidRPr="007018D7" w:rsidRDefault="004F2E57" w:rsidP="00802BFA">
            <w:pPr>
              <w:pStyle w:val="4Bulletedcopyblue"/>
              <w:rPr>
                <w:rFonts w:asciiTheme="minorHAnsi" w:hAnsiTheme="minorHAnsi" w:cstheme="minorHAnsi"/>
                <w:sz w:val="24"/>
                <w:szCs w:val="24"/>
                <w:lang w:val="en-GB"/>
              </w:rPr>
            </w:pPr>
            <w:r w:rsidRPr="007018D7">
              <w:rPr>
                <w:rFonts w:asciiTheme="minorHAnsi" w:hAnsiTheme="minorHAnsi" w:cstheme="minorHAnsi"/>
                <w:sz w:val="24"/>
                <w:szCs w:val="24"/>
                <w:lang w:val="en-GB"/>
              </w:rPr>
              <w:t>Ability to influence and negotiate</w:t>
            </w:r>
          </w:p>
          <w:p w:rsidR="004F2E57" w:rsidRPr="007018D7" w:rsidRDefault="004F2E57" w:rsidP="00802BFA">
            <w:pPr>
              <w:pStyle w:val="4Bulletedcopyblue"/>
              <w:rPr>
                <w:rFonts w:asciiTheme="minorHAnsi" w:hAnsiTheme="minorHAnsi" w:cstheme="minorHAnsi"/>
                <w:sz w:val="24"/>
                <w:szCs w:val="24"/>
                <w:lang w:val="en-GB"/>
              </w:rPr>
            </w:pPr>
            <w:r w:rsidRPr="007018D7">
              <w:rPr>
                <w:rFonts w:asciiTheme="minorHAnsi" w:hAnsiTheme="minorHAnsi" w:cstheme="minorHAnsi"/>
                <w:sz w:val="24"/>
                <w:szCs w:val="24"/>
                <w:lang w:val="en-GB"/>
              </w:rPr>
              <w:t>Good record-keeping skills</w:t>
            </w:r>
          </w:p>
          <w:p w:rsidR="004F2E57" w:rsidRPr="007018D7" w:rsidRDefault="004F2E57" w:rsidP="00802BFA">
            <w:pPr>
              <w:pStyle w:val="1bodycopy10pt"/>
              <w:rPr>
                <w:rFonts w:asciiTheme="minorHAnsi" w:hAnsiTheme="minorHAnsi" w:cstheme="minorHAnsi"/>
                <w:sz w:val="24"/>
                <w:lang w:val="en-GB"/>
              </w:rPr>
            </w:pPr>
          </w:p>
        </w:tc>
        <w:tc>
          <w:tcPr>
            <w:tcW w:w="1417" w:type="dxa"/>
          </w:tcPr>
          <w:p w:rsidR="004F2E57"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Y</w:t>
            </w:r>
          </w:p>
          <w:p w:rsidR="00BF2255"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Y</w:t>
            </w:r>
          </w:p>
          <w:p w:rsidR="00BF2255" w:rsidRDefault="00BF2255" w:rsidP="004F2E57">
            <w:pPr>
              <w:pStyle w:val="4Bulletedcopyblue"/>
              <w:numPr>
                <w:ilvl w:val="0"/>
                <w:numId w:val="0"/>
              </w:numPr>
              <w:ind w:left="170"/>
              <w:rPr>
                <w:rFonts w:asciiTheme="minorHAnsi" w:hAnsiTheme="minorHAnsi" w:cstheme="minorHAnsi"/>
                <w:sz w:val="24"/>
                <w:szCs w:val="24"/>
                <w:lang w:val="en-GB"/>
              </w:rPr>
            </w:pPr>
          </w:p>
          <w:p w:rsidR="00BF2255"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Y</w:t>
            </w:r>
          </w:p>
          <w:p w:rsidR="00BF2255" w:rsidRDefault="00BF2255" w:rsidP="004F2E57">
            <w:pPr>
              <w:pStyle w:val="4Bulletedcopyblue"/>
              <w:numPr>
                <w:ilvl w:val="0"/>
                <w:numId w:val="0"/>
              </w:numPr>
              <w:ind w:left="170"/>
              <w:rPr>
                <w:rFonts w:asciiTheme="minorHAnsi" w:hAnsiTheme="minorHAnsi" w:cstheme="minorHAnsi"/>
                <w:sz w:val="24"/>
                <w:szCs w:val="24"/>
                <w:lang w:val="en-GB"/>
              </w:rPr>
            </w:pPr>
          </w:p>
          <w:p w:rsidR="00BF2255" w:rsidRDefault="00BF2255" w:rsidP="004F2E57">
            <w:pPr>
              <w:pStyle w:val="4Bulletedcopyblue"/>
              <w:numPr>
                <w:ilvl w:val="0"/>
                <w:numId w:val="0"/>
              </w:numPr>
              <w:ind w:left="170"/>
              <w:rPr>
                <w:rFonts w:asciiTheme="minorHAnsi" w:hAnsiTheme="minorHAnsi" w:cstheme="minorHAnsi"/>
                <w:sz w:val="24"/>
                <w:szCs w:val="24"/>
                <w:lang w:val="en-GB"/>
              </w:rPr>
            </w:pPr>
          </w:p>
          <w:p w:rsidR="00BF2255" w:rsidRDefault="00BF2255" w:rsidP="00BF2255">
            <w:pPr>
              <w:pStyle w:val="4Bulletedcopyblue"/>
              <w:numPr>
                <w:ilvl w:val="0"/>
                <w:numId w:val="0"/>
              </w:numPr>
              <w:ind w:left="340" w:hanging="170"/>
              <w:rPr>
                <w:rFonts w:asciiTheme="minorHAnsi" w:hAnsiTheme="minorHAnsi" w:cstheme="minorHAnsi"/>
                <w:sz w:val="24"/>
                <w:szCs w:val="24"/>
                <w:lang w:val="en-GB"/>
              </w:rPr>
            </w:pPr>
            <w:r>
              <w:rPr>
                <w:rFonts w:asciiTheme="minorHAnsi" w:hAnsiTheme="minorHAnsi" w:cstheme="minorHAnsi"/>
                <w:sz w:val="24"/>
                <w:szCs w:val="24"/>
                <w:lang w:val="en-GB"/>
              </w:rPr>
              <w:t>Y</w:t>
            </w:r>
          </w:p>
          <w:p w:rsidR="00BF2255" w:rsidRDefault="00BF2255" w:rsidP="00BF2255">
            <w:pPr>
              <w:pStyle w:val="4Bulletedcopyblue"/>
              <w:numPr>
                <w:ilvl w:val="0"/>
                <w:numId w:val="0"/>
              </w:numPr>
              <w:ind w:left="340" w:hanging="170"/>
              <w:rPr>
                <w:rFonts w:asciiTheme="minorHAnsi" w:hAnsiTheme="minorHAnsi" w:cstheme="minorHAnsi"/>
                <w:sz w:val="24"/>
                <w:szCs w:val="24"/>
                <w:lang w:val="en-GB"/>
              </w:rPr>
            </w:pPr>
            <w:r>
              <w:rPr>
                <w:rFonts w:asciiTheme="minorHAnsi" w:hAnsiTheme="minorHAnsi" w:cstheme="minorHAnsi"/>
                <w:sz w:val="24"/>
                <w:szCs w:val="24"/>
                <w:lang w:val="en-GB"/>
              </w:rPr>
              <w:t>Y</w:t>
            </w:r>
          </w:p>
          <w:p w:rsidR="00BF2255" w:rsidRDefault="00BF2255" w:rsidP="00BF2255">
            <w:pPr>
              <w:pStyle w:val="4Bulletedcopyblue"/>
              <w:numPr>
                <w:ilvl w:val="0"/>
                <w:numId w:val="0"/>
              </w:numPr>
              <w:ind w:left="340" w:hanging="170"/>
              <w:rPr>
                <w:rFonts w:asciiTheme="minorHAnsi" w:hAnsiTheme="minorHAnsi" w:cstheme="minorHAnsi"/>
                <w:sz w:val="24"/>
                <w:szCs w:val="24"/>
                <w:lang w:val="en-GB"/>
              </w:rPr>
            </w:pPr>
            <w:r>
              <w:rPr>
                <w:rFonts w:asciiTheme="minorHAnsi" w:hAnsiTheme="minorHAnsi" w:cstheme="minorHAnsi"/>
                <w:sz w:val="24"/>
                <w:szCs w:val="24"/>
                <w:lang w:val="en-GB"/>
              </w:rPr>
              <w:t>Y</w:t>
            </w:r>
          </w:p>
          <w:p w:rsidR="00BF2255" w:rsidRPr="007018D7" w:rsidRDefault="00BF2255" w:rsidP="00BF2255">
            <w:pPr>
              <w:pStyle w:val="4Bulletedcopyblue"/>
              <w:numPr>
                <w:ilvl w:val="0"/>
                <w:numId w:val="0"/>
              </w:numPr>
              <w:ind w:left="340" w:hanging="170"/>
              <w:rPr>
                <w:rFonts w:asciiTheme="minorHAnsi" w:hAnsiTheme="minorHAnsi" w:cstheme="minorHAnsi"/>
                <w:sz w:val="24"/>
                <w:szCs w:val="24"/>
                <w:lang w:val="en-GB"/>
              </w:rPr>
            </w:pPr>
            <w:r>
              <w:rPr>
                <w:rFonts w:asciiTheme="minorHAnsi" w:hAnsiTheme="minorHAnsi" w:cstheme="minorHAnsi"/>
                <w:sz w:val="24"/>
                <w:szCs w:val="24"/>
                <w:lang w:val="en-GB"/>
              </w:rPr>
              <w:t xml:space="preserve">Y </w:t>
            </w:r>
          </w:p>
        </w:tc>
        <w:tc>
          <w:tcPr>
            <w:tcW w:w="1312" w:type="dxa"/>
          </w:tcPr>
          <w:p w:rsidR="004F2E57" w:rsidRDefault="004F2E57" w:rsidP="004F2E57">
            <w:pPr>
              <w:pStyle w:val="4Bulletedcopyblue"/>
              <w:numPr>
                <w:ilvl w:val="0"/>
                <w:numId w:val="0"/>
              </w:numPr>
              <w:ind w:left="170"/>
              <w:rPr>
                <w:rFonts w:asciiTheme="minorHAnsi" w:hAnsiTheme="minorHAnsi" w:cstheme="minorHAnsi"/>
                <w:sz w:val="24"/>
                <w:szCs w:val="24"/>
                <w:lang w:val="en-GB"/>
              </w:rPr>
            </w:pPr>
          </w:p>
          <w:p w:rsidR="00BF2255" w:rsidRDefault="00BF2255" w:rsidP="004F2E57">
            <w:pPr>
              <w:pStyle w:val="4Bulletedcopyblue"/>
              <w:numPr>
                <w:ilvl w:val="0"/>
                <w:numId w:val="0"/>
              </w:numPr>
              <w:ind w:left="170"/>
              <w:rPr>
                <w:rFonts w:asciiTheme="minorHAnsi" w:hAnsiTheme="minorHAnsi" w:cstheme="minorHAnsi"/>
                <w:sz w:val="24"/>
                <w:szCs w:val="24"/>
                <w:lang w:val="en-GB"/>
              </w:rPr>
            </w:pPr>
          </w:p>
          <w:p w:rsidR="00BF2255" w:rsidRDefault="00BF2255" w:rsidP="004F2E57">
            <w:pPr>
              <w:pStyle w:val="4Bulletedcopyblue"/>
              <w:numPr>
                <w:ilvl w:val="0"/>
                <w:numId w:val="0"/>
              </w:numPr>
              <w:ind w:left="170"/>
              <w:rPr>
                <w:rFonts w:asciiTheme="minorHAnsi" w:hAnsiTheme="minorHAnsi" w:cstheme="minorHAnsi"/>
                <w:sz w:val="24"/>
                <w:szCs w:val="24"/>
                <w:lang w:val="en-GB"/>
              </w:rPr>
            </w:pPr>
          </w:p>
          <w:p w:rsidR="00BF2255" w:rsidRDefault="00BF2255" w:rsidP="004F2E57">
            <w:pPr>
              <w:pStyle w:val="4Bulletedcopyblue"/>
              <w:numPr>
                <w:ilvl w:val="0"/>
                <w:numId w:val="0"/>
              </w:numPr>
              <w:ind w:left="170"/>
              <w:rPr>
                <w:rFonts w:asciiTheme="minorHAnsi" w:hAnsiTheme="minorHAnsi" w:cstheme="minorHAnsi"/>
                <w:sz w:val="24"/>
                <w:szCs w:val="24"/>
                <w:lang w:val="en-GB"/>
              </w:rPr>
            </w:pPr>
          </w:p>
          <w:p w:rsidR="00BF2255" w:rsidRPr="007018D7"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Y</w:t>
            </w:r>
          </w:p>
        </w:tc>
      </w:tr>
      <w:tr w:rsidR="004F2E57" w:rsidRPr="007018D7" w:rsidTr="004F2E57">
        <w:trPr>
          <w:cantSplit/>
          <w:trHeight w:val="2628"/>
        </w:trPr>
        <w:tc>
          <w:tcPr>
            <w:tcW w:w="1795" w:type="dxa"/>
            <w:shd w:val="clear" w:color="auto" w:fill="auto"/>
            <w:tcMar>
              <w:top w:w="113" w:type="dxa"/>
              <w:bottom w:w="113" w:type="dxa"/>
            </w:tcMar>
          </w:tcPr>
          <w:p w:rsidR="004F2E57" w:rsidRPr="007018D7" w:rsidRDefault="004F2E57" w:rsidP="00802BFA">
            <w:pPr>
              <w:pStyle w:val="Tablebodycopy"/>
              <w:rPr>
                <w:rFonts w:asciiTheme="minorHAnsi" w:hAnsiTheme="minorHAnsi" w:cstheme="minorHAnsi"/>
                <w:b/>
                <w:sz w:val="24"/>
              </w:rPr>
            </w:pPr>
            <w:r w:rsidRPr="007018D7">
              <w:rPr>
                <w:rFonts w:asciiTheme="minorHAnsi" w:hAnsiTheme="minorHAnsi" w:cstheme="minorHAnsi"/>
                <w:b/>
                <w:sz w:val="24"/>
              </w:rPr>
              <w:t>Personal qualities</w:t>
            </w:r>
          </w:p>
        </w:tc>
        <w:tc>
          <w:tcPr>
            <w:tcW w:w="6144" w:type="dxa"/>
            <w:shd w:val="clear" w:color="auto" w:fill="auto"/>
            <w:tcMar>
              <w:top w:w="113" w:type="dxa"/>
              <w:bottom w:w="113" w:type="dxa"/>
            </w:tcMar>
          </w:tcPr>
          <w:p w:rsidR="004F2E57" w:rsidRPr="007018D7" w:rsidRDefault="004F2E57" w:rsidP="00802BFA">
            <w:pPr>
              <w:pStyle w:val="4Bulletedcopyblue"/>
              <w:rPr>
                <w:rFonts w:asciiTheme="minorHAnsi" w:hAnsiTheme="minorHAnsi" w:cstheme="minorHAnsi"/>
                <w:sz w:val="24"/>
                <w:szCs w:val="24"/>
                <w:lang w:val="en-GB"/>
              </w:rPr>
            </w:pPr>
            <w:r w:rsidRPr="007018D7">
              <w:rPr>
                <w:rFonts w:asciiTheme="minorHAnsi" w:hAnsiTheme="minorHAnsi" w:cstheme="minorHAnsi"/>
                <w:sz w:val="24"/>
                <w:szCs w:val="24"/>
                <w:lang w:val="en-GB"/>
              </w:rPr>
              <w:t>Commitment to getting the best outcomes for pupils and promoting the ethos and values of the school</w:t>
            </w:r>
          </w:p>
          <w:p w:rsidR="004F2E57" w:rsidRPr="007018D7" w:rsidRDefault="004F2E57" w:rsidP="00802BFA">
            <w:pPr>
              <w:pStyle w:val="4Bulletedcopyblue"/>
              <w:rPr>
                <w:rFonts w:asciiTheme="minorHAnsi" w:hAnsiTheme="minorHAnsi" w:cstheme="minorHAnsi"/>
                <w:sz w:val="24"/>
                <w:szCs w:val="24"/>
                <w:lang w:val="en-GB"/>
              </w:rPr>
            </w:pPr>
            <w:r w:rsidRPr="007018D7">
              <w:rPr>
                <w:rFonts w:asciiTheme="minorHAnsi" w:hAnsiTheme="minorHAnsi" w:cstheme="minorHAnsi"/>
                <w:sz w:val="24"/>
                <w:szCs w:val="24"/>
                <w:lang w:val="en-GB"/>
              </w:rPr>
              <w:t>Commitment to equal opportunities and securing good outcomes for pupils with SEN or a disability</w:t>
            </w:r>
          </w:p>
          <w:p w:rsidR="004F2E57" w:rsidRPr="007018D7" w:rsidRDefault="004F2E57" w:rsidP="00802BFA">
            <w:pPr>
              <w:pStyle w:val="4Bulletedcopyblue"/>
              <w:rPr>
                <w:rFonts w:asciiTheme="minorHAnsi" w:hAnsiTheme="minorHAnsi" w:cstheme="minorHAnsi"/>
                <w:sz w:val="24"/>
                <w:szCs w:val="24"/>
                <w:lang w:val="en-GB"/>
              </w:rPr>
            </w:pPr>
            <w:r w:rsidRPr="007018D7">
              <w:rPr>
                <w:rFonts w:asciiTheme="minorHAnsi" w:hAnsiTheme="minorHAnsi" w:cstheme="minorHAnsi"/>
                <w:sz w:val="24"/>
                <w:szCs w:val="24"/>
                <w:lang w:val="en-GB"/>
              </w:rPr>
              <w:t>Ability to work under pressure and prioritise effectively</w:t>
            </w:r>
          </w:p>
          <w:p w:rsidR="004F2E57" w:rsidRPr="007018D7" w:rsidRDefault="004F2E57" w:rsidP="00802BFA">
            <w:pPr>
              <w:pStyle w:val="4Bulletedcopyblue"/>
              <w:rPr>
                <w:rFonts w:asciiTheme="minorHAnsi" w:hAnsiTheme="minorHAnsi" w:cstheme="minorHAnsi"/>
                <w:sz w:val="24"/>
                <w:szCs w:val="24"/>
                <w:lang w:val="en-GB"/>
              </w:rPr>
            </w:pPr>
            <w:r w:rsidRPr="007018D7">
              <w:rPr>
                <w:rFonts w:asciiTheme="minorHAnsi" w:hAnsiTheme="minorHAnsi" w:cstheme="minorHAnsi"/>
                <w:sz w:val="24"/>
                <w:szCs w:val="24"/>
                <w:lang w:val="en-GB"/>
              </w:rPr>
              <w:t>Commitment to maintaining confidentiality at all times</w:t>
            </w:r>
          </w:p>
          <w:p w:rsidR="004F2E57" w:rsidRPr="007018D7" w:rsidRDefault="004F2E57" w:rsidP="00802BFA">
            <w:pPr>
              <w:pStyle w:val="4Bulletedcopyblue"/>
              <w:rPr>
                <w:rFonts w:asciiTheme="minorHAnsi" w:hAnsiTheme="minorHAnsi" w:cstheme="minorHAnsi"/>
                <w:sz w:val="24"/>
                <w:szCs w:val="24"/>
                <w:lang w:val="en-GB"/>
              </w:rPr>
            </w:pPr>
            <w:r w:rsidRPr="007018D7">
              <w:rPr>
                <w:rFonts w:asciiTheme="minorHAnsi" w:hAnsiTheme="minorHAnsi" w:cstheme="minorHAnsi"/>
                <w:sz w:val="24"/>
                <w:szCs w:val="24"/>
                <w:lang w:val="en-GB"/>
              </w:rPr>
              <w:t>Commitment to safeguarding and equality</w:t>
            </w:r>
          </w:p>
          <w:p w:rsidR="004F2E57" w:rsidRPr="007018D7" w:rsidRDefault="004F2E57" w:rsidP="00802BFA">
            <w:pPr>
              <w:pStyle w:val="1bodycopy10pt"/>
              <w:rPr>
                <w:rFonts w:asciiTheme="minorHAnsi" w:hAnsiTheme="minorHAnsi" w:cstheme="minorHAnsi"/>
                <w:sz w:val="24"/>
              </w:rPr>
            </w:pPr>
          </w:p>
        </w:tc>
        <w:tc>
          <w:tcPr>
            <w:tcW w:w="1417" w:type="dxa"/>
          </w:tcPr>
          <w:p w:rsidR="004F2E57"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Y</w:t>
            </w:r>
          </w:p>
          <w:p w:rsidR="00BF2255" w:rsidRDefault="00BF2255" w:rsidP="004F2E57">
            <w:pPr>
              <w:pStyle w:val="4Bulletedcopyblue"/>
              <w:numPr>
                <w:ilvl w:val="0"/>
                <w:numId w:val="0"/>
              </w:numPr>
              <w:ind w:left="170"/>
              <w:rPr>
                <w:rFonts w:asciiTheme="minorHAnsi" w:hAnsiTheme="minorHAnsi" w:cstheme="minorHAnsi"/>
                <w:sz w:val="24"/>
                <w:szCs w:val="24"/>
                <w:lang w:val="en-GB"/>
              </w:rPr>
            </w:pPr>
          </w:p>
          <w:p w:rsidR="00BF2255"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Y</w:t>
            </w:r>
          </w:p>
          <w:p w:rsidR="00BF2255" w:rsidRDefault="00BF2255" w:rsidP="004F2E57">
            <w:pPr>
              <w:pStyle w:val="4Bulletedcopyblue"/>
              <w:numPr>
                <w:ilvl w:val="0"/>
                <w:numId w:val="0"/>
              </w:numPr>
              <w:ind w:left="170"/>
              <w:rPr>
                <w:rFonts w:asciiTheme="minorHAnsi" w:hAnsiTheme="minorHAnsi" w:cstheme="minorHAnsi"/>
                <w:sz w:val="24"/>
                <w:szCs w:val="24"/>
                <w:lang w:val="en-GB"/>
              </w:rPr>
            </w:pPr>
          </w:p>
          <w:p w:rsidR="00BF2255"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Y</w:t>
            </w:r>
          </w:p>
          <w:p w:rsidR="00BF2255"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Y</w:t>
            </w:r>
          </w:p>
          <w:p w:rsidR="00BF2255" w:rsidRPr="007018D7" w:rsidRDefault="00BF2255" w:rsidP="004F2E57">
            <w:pPr>
              <w:pStyle w:val="4Bulletedcopyblue"/>
              <w:numPr>
                <w:ilvl w:val="0"/>
                <w:numId w:val="0"/>
              </w:numPr>
              <w:ind w:left="170"/>
              <w:rPr>
                <w:rFonts w:asciiTheme="minorHAnsi" w:hAnsiTheme="minorHAnsi" w:cstheme="minorHAnsi"/>
                <w:sz w:val="24"/>
                <w:szCs w:val="24"/>
                <w:lang w:val="en-GB"/>
              </w:rPr>
            </w:pPr>
            <w:r>
              <w:rPr>
                <w:rFonts w:asciiTheme="minorHAnsi" w:hAnsiTheme="minorHAnsi" w:cstheme="minorHAnsi"/>
                <w:sz w:val="24"/>
                <w:szCs w:val="24"/>
                <w:lang w:val="en-GB"/>
              </w:rPr>
              <w:t xml:space="preserve">Y </w:t>
            </w:r>
          </w:p>
        </w:tc>
        <w:tc>
          <w:tcPr>
            <w:tcW w:w="1312" w:type="dxa"/>
          </w:tcPr>
          <w:p w:rsidR="004F2E57" w:rsidRPr="007018D7" w:rsidRDefault="004F2E57" w:rsidP="004F2E57">
            <w:pPr>
              <w:pStyle w:val="4Bulletedcopyblue"/>
              <w:numPr>
                <w:ilvl w:val="0"/>
                <w:numId w:val="0"/>
              </w:numPr>
              <w:ind w:left="170"/>
              <w:rPr>
                <w:rFonts w:asciiTheme="minorHAnsi" w:hAnsiTheme="minorHAnsi" w:cstheme="minorHAnsi"/>
                <w:sz w:val="24"/>
                <w:szCs w:val="24"/>
                <w:lang w:val="en-GB"/>
              </w:rPr>
            </w:pPr>
          </w:p>
        </w:tc>
      </w:tr>
    </w:tbl>
    <w:p w:rsidR="00C9730B" w:rsidRPr="007018D7" w:rsidRDefault="00C9730B" w:rsidP="007018D7">
      <w:pPr>
        <w:rPr>
          <w:rFonts w:asciiTheme="minorHAnsi" w:hAnsiTheme="minorHAnsi" w:cstheme="minorHAnsi"/>
        </w:rPr>
      </w:pPr>
    </w:p>
    <w:sectPr w:rsidR="00C9730B" w:rsidRPr="007018D7" w:rsidSect="00B86F18">
      <w:pgSz w:w="12240" w:h="15840"/>
      <w:pgMar w:top="540" w:right="1800" w:bottom="89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5pt;height:331.95pt" o:bullet="t">
        <v:imagedata r:id="rId1" o:title="TK_LOGO_POINTER_RGB_bullet_blue"/>
      </v:shape>
    </w:pict>
  </w:numPicBullet>
  <w:abstractNum w:abstractNumId="0" w15:restartNumberingAfterBreak="0">
    <w:nsid w:val="079E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9A3D22"/>
    <w:multiLevelType w:val="hybridMultilevel"/>
    <w:tmpl w:val="EDB01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5665F"/>
    <w:multiLevelType w:val="hybridMultilevel"/>
    <w:tmpl w:val="49D85930"/>
    <w:lvl w:ilvl="0" w:tplc="0409001B">
      <w:start w:val="1"/>
      <w:numFmt w:val="lowerRoman"/>
      <w:lvlText w:val="%1."/>
      <w:lvlJc w:val="righ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06406E2"/>
    <w:multiLevelType w:val="hybridMultilevel"/>
    <w:tmpl w:val="9BEE6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12116"/>
    <w:multiLevelType w:val="multilevel"/>
    <w:tmpl w:val="1D76AB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0323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0C1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CE6FD1"/>
    <w:multiLevelType w:val="hybridMultilevel"/>
    <w:tmpl w:val="D1C03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1109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A55061"/>
    <w:multiLevelType w:val="hybridMultilevel"/>
    <w:tmpl w:val="B36CD2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76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D564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8A5326"/>
    <w:multiLevelType w:val="hybridMultilevel"/>
    <w:tmpl w:val="1BC4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354043"/>
    <w:multiLevelType w:val="hybridMultilevel"/>
    <w:tmpl w:val="035A03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41B0B84"/>
    <w:multiLevelType w:val="hybridMultilevel"/>
    <w:tmpl w:val="3042D9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3E0B6D"/>
    <w:multiLevelType w:val="hybridMultilevel"/>
    <w:tmpl w:val="F3BE5F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C71C9"/>
    <w:multiLevelType w:val="hybridMultilevel"/>
    <w:tmpl w:val="CA800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2C620A"/>
    <w:multiLevelType w:val="hybridMultilevel"/>
    <w:tmpl w:val="E444A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45598C"/>
    <w:multiLevelType w:val="hybridMultilevel"/>
    <w:tmpl w:val="18781E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C323CA"/>
    <w:multiLevelType w:val="hybridMultilevel"/>
    <w:tmpl w:val="5A8C2C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0DE14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5A554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BB26F1"/>
    <w:multiLevelType w:val="hybridMultilevel"/>
    <w:tmpl w:val="2976F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5665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F66F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61D35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C5718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7D493C"/>
    <w:multiLevelType w:val="hybridMultilevel"/>
    <w:tmpl w:val="3C90F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3E000A"/>
    <w:multiLevelType w:val="hybridMultilevel"/>
    <w:tmpl w:val="471A248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D2184"/>
    <w:multiLevelType w:val="hybridMultilevel"/>
    <w:tmpl w:val="F5EA9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92658D"/>
    <w:multiLevelType w:val="hybridMultilevel"/>
    <w:tmpl w:val="0D54C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E305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6B725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8867685"/>
    <w:multiLevelType w:val="hybridMultilevel"/>
    <w:tmpl w:val="49A0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7"/>
  </w:num>
  <w:num w:numId="3">
    <w:abstractNumId w:val="29"/>
  </w:num>
  <w:num w:numId="4">
    <w:abstractNumId w:val="1"/>
  </w:num>
  <w:num w:numId="5">
    <w:abstractNumId w:val="22"/>
  </w:num>
  <w:num w:numId="6">
    <w:abstractNumId w:val="30"/>
  </w:num>
  <w:num w:numId="7">
    <w:abstractNumId w:val="9"/>
  </w:num>
  <w:num w:numId="8">
    <w:abstractNumId w:val="17"/>
  </w:num>
  <w:num w:numId="9">
    <w:abstractNumId w:val="16"/>
  </w:num>
  <w:num w:numId="10">
    <w:abstractNumId w:val="13"/>
  </w:num>
  <w:num w:numId="11">
    <w:abstractNumId w:val="19"/>
  </w:num>
  <w:num w:numId="1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1"/>
  </w:num>
  <w:num w:numId="26">
    <w:abstractNumId w:val="26"/>
  </w:num>
  <w:num w:numId="27">
    <w:abstractNumId w:val="8"/>
  </w:num>
  <w:num w:numId="28">
    <w:abstractNumId w:val="31"/>
  </w:num>
  <w:num w:numId="29">
    <w:abstractNumId w:val="23"/>
  </w:num>
  <w:num w:numId="30">
    <w:abstractNumId w:val="11"/>
  </w:num>
  <w:num w:numId="31">
    <w:abstractNumId w:val="10"/>
  </w:num>
  <w:num w:numId="32">
    <w:abstractNumId w:val="20"/>
  </w:num>
  <w:num w:numId="33">
    <w:abstractNumId w:val="32"/>
  </w:num>
  <w:num w:numId="34">
    <w:abstractNumId w:val="0"/>
  </w:num>
  <w:num w:numId="35">
    <w:abstractNumId w:val="24"/>
  </w:num>
  <w:num w:numId="36">
    <w:abstractNumId w:val="5"/>
  </w:num>
  <w:num w:numId="37">
    <w:abstractNumId w:val="25"/>
  </w:num>
  <w:num w:numId="38">
    <w:abstractNumId w:val="34"/>
  </w:num>
  <w:num w:numId="39">
    <w:abstractNumId w:val="12"/>
  </w:num>
  <w:num w:numId="40">
    <w:abstractNumId w:val="27"/>
  </w:num>
  <w:num w:numId="41">
    <w:abstractNumId w:val="28"/>
  </w:num>
  <w:num w:numId="42">
    <w:abstractNumId w:val="15"/>
  </w:num>
  <w:num w:numId="43">
    <w:abstractNumId w:val="33"/>
  </w:num>
  <w:num w:numId="44">
    <w:abstractNumId w:val="18"/>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0B"/>
    <w:rsid w:val="0002192E"/>
    <w:rsid w:val="00043F38"/>
    <w:rsid w:val="000E2F1A"/>
    <w:rsid w:val="00103073"/>
    <w:rsid w:val="001431EA"/>
    <w:rsid w:val="0015275C"/>
    <w:rsid w:val="001E584F"/>
    <w:rsid w:val="00223CF7"/>
    <w:rsid w:val="002D648C"/>
    <w:rsid w:val="002F1EFA"/>
    <w:rsid w:val="0036043D"/>
    <w:rsid w:val="00375EB6"/>
    <w:rsid w:val="00396ACE"/>
    <w:rsid w:val="004034A4"/>
    <w:rsid w:val="00406419"/>
    <w:rsid w:val="004648B7"/>
    <w:rsid w:val="004A5867"/>
    <w:rsid w:val="004E467F"/>
    <w:rsid w:val="004E531F"/>
    <w:rsid w:val="004F043A"/>
    <w:rsid w:val="004F1830"/>
    <w:rsid w:val="004F2E57"/>
    <w:rsid w:val="00530D5C"/>
    <w:rsid w:val="00582871"/>
    <w:rsid w:val="005942C1"/>
    <w:rsid w:val="00652789"/>
    <w:rsid w:val="006653C2"/>
    <w:rsid w:val="006E1B6E"/>
    <w:rsid w:val="006F6A1E"/>
    <w:rsid w:val="007018D7"/>
    <w:rsid w:val="00701C3C"/>
    <w:rsid w:val="00731CC7"/>
    <w:rsid w:val="007C03B8"/>
    <w:rsid w:val="00845C2C"/>
    <w:rsid w:val="0088413E"/>
    <w:rsid w:val="008921C7"/>
    <w:rsid w:val="008B2930"/>
    <w:rsid w:val="008C12BE"/>
    <w:rsid w:val="008E1004"/>
    <w:rsid w:val="00912B96"/>
    <w:rsid w:val="00921EAB"/>
    <w:rsid w:val="0092413A"/>
    <w:rsid w:val="00925476"/>
    <w:rsid w:val="00930B3A"/>
    <w:rsid w:val="00932242"/>
    <w:rsid w:val="00934B25"/>
    <w:rsid w:val="009610E0"/>
    <w:rsid w:val="00982FA3"/>
    <w:rsid w:val="009B4FD0"/>
    <w:rsid w:val="009D5068"/>
    <w:rsid w:val="00AA0950"/>
    <w:rsid w:val="00B135DA"/>
    <w:rsid w:val="00B30C6A"/>
    <w:rsid w:val="00B640AB"/>
    <w:rsid w:val="00B74EC0"/>
    <w:rsid w:val="00B7777C"/>
    <w:rsid w:val="00B86F18"/>
    <w:rsid w:val="00B9424A"/>
    <w:rsid w:val="00BB68BC"/>
    <w:rsid w:val="00BF2255"/>
    <w:rsid w:val="00C6243A"/>
    <w:rsid w:val="00C9730B"/>
    <w:rsid w:val="00CA2445"/>
    <w:rsid w:val="00CB7131"/>
    <w:rsid w:val="00CC75CB"/>
    <w:rsid w:val="00D15156"/>
    <w:rsid w:val="00D76A69"/>
    <w:rsid w:val="00DA4601"/>
    <w:rsid w:val="00DB0BB1"/>
    <w:rsid w:val="00DD2593"/>
    <w:rsid w:val="00DD5DB8"/>
    <w:rsid w:val="00E85CFA"/>
    <w:rsid w:val="00F31251"/>
    <w:rsid w:val="00F5513A"/>
    <w:rsid w:val="00F56F96"/>
    <w:rsid w:val="00F75D57"/>
    <w:rsid w:val="00F92AE6"/>
    <w:rsid w:val="00FB7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7D40AB"/>
  <w15:docId w15:val="{BE711210-F979-4E2F-A4DA-633247A4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30B"/>
    <w:rPr>
      <w:sz w:val="24"/>
      <w:szCs w:val="24"/>
      <w:lang w:val="en-US" w:eastAsia="en-US"/>
    </w:rPr>
  </w:style>
  <w:style w:type="paragraph" w:styleId="Heading1">
    <w:name w:val="heading 1"/>
    <w:basedOn w:val="Normal"/>
    <w:next w:val="Normal"/>
    <w:qFormat/>
    <w:rsid w:val="006E1B6E"/>
    <w:pPr>
      <w:keepNext/>
      <w:outlineLvl w:val="0"/>
    </w:pPr>
    <w:rPr>
      <w:b/>
      <w:sz w:val="28"/>
      <w:szCs w:val="20"/>
      <w:lang w:val="en-GB"/>
    </w:rPr>
  </w:style>
  <w:style w:type="paragraph" w:styleId="Heading2">
    <w:name w:val="heading 2"/>
    <w:basedOn w:val="Normal"/>
    <w:next w:val="Normal"/>
    <w:link w:val="Heading2Char"/>
    <w:qFormat/>
    <w:rsid w:val="00CB7131"/>
    <w:pPr>
      <w:keepNext/>
      <w:outlineLvl w:val="1"/>
    </w:pPr>
    <w:rPr>
      <w:rFonts w:ascii="Arial" w:hAnsi="Arial"/>
      <w:b/>
      <w:szCs w:val="20"/>
      <w:lang w:val="en-GB"/>
    </w:rPr>
  </w:style>
  <w:style w:type="paragraph" w:styleId="Heading4">
    <w:name w:val="heading 4"/>
    <w:basedOn w:val="Normal"/>
    <w:next w:val="Normal"/>
    <w:link w:val="Heading4Char"/>
    <w:qFormat/>
    <w:rsid w:val="00CB7131"/>
    <w:pPr>
      <w:keepNext/>
      <w:spacing w:before="240" w:after="60"/>
      <w:outlineLvl w:val="3"/>
    </w:pPr>
    <w:rPr>
      <w:rFonts w:ascii="Calibri" w:hAnsi="Calibri"/>
      <w:b/>
      <w:bCs/>
      <w:sz w:val="28"/>
      <w:szCs w:val="28"/>
      <w:lang w:val="en-GB"/>
    </w:rPr>
  </w:style>
  <w:style w:type="paragraph" w:styleId="Heading6">
    <w:name w:val="heading 6"/>
    <w:basedOn w:val="Normal"/>
    <w:next w:val="Normal"/>
    <w:link w:val="Heading6Char"/>
    <w:semiHidden/>
    <w:unhideWhenUsed/>
    <w:qFormat/>
    <w:rsid w:val="00CB713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C9730B"/>
    <w:pPr>
      <w:widowControl w:val="0"/>
      <w:overflowPunct w:val="0"/>
      <w:autoSpaceDE w:val="0"/>
      <w:autoSpaceDN w:val="0"/>
      <w:adjustRightInd w:val="0"/>
      <w:spacing w:after="240"/>
      <w:textAlignment w:val="baseline"/>
    </w:pPr>
    <w:rPr>
      <w:rFonts w:ascii="Tahoma" w:hAnsi="Tahoma"/>
      <w:szCs w:val="20"/>
      <w:lang w:val="en-GB"/>
    </w:rPr>
  </w:style>
  <w:style w:type="paragraph" w:styleId="BalloonText">
    <w:name w:val="Balloon Text"/>
    <w:basedOn w:val="Normal"/>
    <w:link w:val="BalloonTextChar"/>
    <w:rsid w:val="008921C7"/>
    <w:rPr>
      <w:rFonts w:ascii="Tahoma" w:hAnsi="Tahoma" w:cs="Tahoma"/>
      <w:sz w:val="16"/>
      <w:szCs w:val="16"/>
    </w:rPr>
  </w:style>
  <w:style w:type="character" w:customStyle="1" w:styleId="BalloonTextChar">
    <w:name w:val="Balloon Text Char"/>
    <w:basedOn w:val="DefaultParagraphFont"/>
    <w:link w:val="BalloonText"/>
    <w:rsid w:val="008921C7"/>
    <w:rPr>
      <w:rFonts w:ascii="Tahoma" w:hAnsi="Tahoma" w:cs="Tahoma"/>
      <w:sz w:val="16"/>
      <w:szCs w:val="16"/>
      <w:lang w:val="en-US" w:eastAsia="en-US"/>
    </w:rPr>
  </w:style>
  <w:style w:type="character" w:customStyle="1" w:styleId="Heading2Char">
    <w:name w:val="Heading 2 Char"/>
    <w:basedOn w:val="DefaultParagraphFont"/>
    <w:link w:val="Heading2"/>
    <w:rsid w:val="00CB7131"/>
    <w:rPr>
      <w:rFonts w:ascii="Arial" w:hAnsi="Arial"/>
      <w:b/>
      <w:sz w:val="24"/>
      <w:lang w:eastAsia="en-US"/>
    </w:rPr>
  </w:style>
  <w:style w:type="character" w:customStyle="1" w:styleId="Heading6Char">
    <w:name w:val="Heading 6 Char"/>
    <w:basedOn w:val="DefaultParagraphFont"/>
    <w:link w:val="Heading6"/>
    <w:semiHidden/>
    <w:rsid w:val="00CB7131"/>
    <w:rPr>
      <w:rFonts w:asciiTheme="majorHAnsi" w:eastAsiaTheme="majorEastAsia" w:hAnsiTheme="majorHAnsi" w:cstheme="majorBidi"/>
      <w:i/>
      <w:iCs/>
      <w:color w:val="243F60" w:themeColor="accent1" w:themeShade="7F"/>
      <w:sz w:val="24"/>
      <w:szCs w:val="24"/>
      <w:lang w:val="en-US" w:eastAsia="en-US"/>
    </w:rPr>
  </w:style>
  <w:style w:type="character" w:customStyle="1" w:styleId="Heading4Char">
    <w:name w:val="Heading 4 Char"/>
    <w:basedOn w:val="DefaultParagraphFont"/>
    <w:link w:val="Heading4"/>
    <w:rsid w:val="00CB7131"/>
    <w:rPr>
      <w:rFonts w:ascii="Calibri" w:hAnsi="Calibri"/>
      <w:b/>
      <w:bCs/>
      <w:sz w:val="28"/>
      <w:szCs w:val="28"/>
      <w:lang w:eastAsia="en-US"/>
    </w:rPr>
  </w:style>
  <w:style w:type="paragraph" w:styleId="BodyText">
    <w:name w:val="Body Text"/>
    <w:basedOn w:val="Normal"/>
    <w:link w:val="BodyTextChar"/>
    <w:rsid w:val="00CB7131"/>
    <w:rPr>
      <w:rFonts w:ascii="Arial" w:hAnsi="Arial"/>
      <w:szCs w:val="20"/>
      <w:lang w:val="en-GB"/>
    </w:rPr>
  </w:style>
  <w:style w:type="character" w:customStyle="1" w:styleId="BodyTextChar">
    <w:name w:val="Body Text Char"/>
    <w:basedOn w:val="DefaultParagraphFont"/>
    <w:link w:val="BodyText"/>
    <w:rsid w:val="00CB7131"/>
    <w:rPr>
      <w:rFonts w:ascii="Arial" w:hAnsi="Arial"/>
      <w:sz w:val="24"/>
      <w:lang w:eastAsia="en-US"/>
    </w:rPr>
  </w:style>
  <w:style w:type="paragraph" w:styleId="BodyText3">
    <w:name w:val="Body Text 3"/>
    <w:basedOn w:val="Normal"/>
    <w:link w:val="BodyText3Char"/>
    <w:rsid w:val="00CB7131"/>
    <w:pPr>
      <w:spacing w:after="120"/>
    </w:pPr>
    <w:rPr>
      <w:sz w:val="16"/>
      <w:szCs w:val="16"/>
      <w:lang w:val="en-GB"/>
    </w:rPr>
  </w:style>
  <w:style w:type="character" w:customStyle="1" w:styleId="BodyText3Char">
    <w:name w:val="Body Text 3 Char"/>
    <w:basedOn w:val="DefaultParagraphFont"/>
    <w:link w:val="BodyText3"/>
    <w:rsid w:val="00CB7131"/>
    <w:rPr>
      <w:sz w:val="16"/>
      <w:szCs w:val="16"/>
      <w:lang w:eastAsia="en-US"/>
    </w:rPr>
  </w:style>
  <w:style w:type="paragraph" w:customStyle="1" w:styleId="1bodycopy10pt">
    <w:name w:val="1 body copy 10pt"/>
    <w:basedOn w:val="Normal"/>
    <w:link w:val="1bodycopy10ptChar"/>
    <w:qFormat/>
    <w:rsid w:val="00B74EC0"/>
    <w:pPr>
      <w:spacing w:after="120"/>
    </w:pPr>
    <w:rPr>
      <w:rFonts w:ascii="Arial" w:eastAsia="MS Mincho" w:hAnsi="Arial"/>
      <w:sz w:val="20"/>
    </w:rPr>
  </w:style>
  <w:style w:type="paragraph" w:customStyle="1" w:styleId="4Bulletedcopyblue">
    <w:name w:val="4 Bulleted copy blue"/>
    <w:basedOn w:val="Normal"/>
    <w:qFormat/>
    <w:rsid w:val="00B74EC0"/>
    <w:pPr>
      <w:numPr>
        <w:numId w:val="38"/>
      </w:numPr>
      <w:spacing w:after="60"/>
    </w:pPr>
    <w:rPr>
      <w:rFonts w:ascii="Arial" w:eastAsia="MS Mincho" w:hAnsi="Arial" w:cs="Arial"/>
      <w:sz w:val="20"/>
      <w:szCs w:val="20"/>
    </w:rPr>
  </w:style>
  <w:style w:type="character" w:customStyle="1" w:styleId="1bodycopy10ptChar">
    <w:name w:val="1 body copy 10pt Char"/>
    <w:link w:val="1bodycopy10pt"/>
    <w:rsid w:val="00B74EC0"/>
    <w:rPr>
      <w:rFonts w:ascii="Arial" w:eastAsia="MS Mincho" w:hAnsi="Arial"/>
      <w:szCs w:val="24"/>
      <w:lang w:val="en-US" w:eastAsia="en-US"/>
    </w:rPr>
  </w:style>
  <w:style w:type="paragraph" w:customStyle="1" w:styleId="Subhead2">
    <w:name w:val="Subhead 2"/>
    <w:basedOn w:val="1bodycopy10pt"/>
    <w:next w:val="1bodycopy10pt"/>
    <w:link w:val="Subhead2Char"/>
    <w:qFormat/>
    <w:rsid w:val="00B74EC0"/>
    <w:pPr>
      <w:spacing w:before="120"/>
    </w:pPr>
    <w:rPr>
      <w:b/>
      <w:color w:val="12263F"/>
      <w:sz w:val="24"/>
    </w:rPr>
  </w:style>
  <w:style w:type="character" w:customStyle="1" w:styleId="Subhead2Char">
    <w:name w:val="Subhead 2 Char"/>
    <w:link w:val="Subhead2"/>
    <w:rsid w:val="00B74EC0"/>
    <w:rPr>
      <w:rFonts w:ascii="Arial" w:eastAsia="MS Mincho" w:hAnsi="Arial"/>
      <w:b/>
      <w:color w:val="12263F"/>
      <w:sz w:val="24"/>
      <w:szCs w:val="24"/>
      <w:lang w:val="en-US" w:eastAsia="en-US"/>
    </w:rPr>
  </w:style>
  <w:style w:type="paragraph" w:customStyle="1" w:styleId="Tablebodycopy">
    <w:name w:val="Table body copy"/>
    <w:basedOn w:val="1bodycopy10pt"/>
    <w:qFormat/>
    <w:rsid w:val="007018D7"/>
    <w:pPr>
      <w:keepLines/>
      <w:spacing w:after="60"/>
      <w:textboxTightWrap w:val="allLines"/>
    </w:pPr>
  </w:style>
  <w:style w:type="paragraph" w:customStyle="1" w:styleId="Sub-heading">
    <w:name w:val="Sub-heading"/>
    <w:basedOn w:val="BodyText"/>
    <w:link w:val="Sub-headingChar"/>
    <w:qFormat/>
    <w:rsid w:val="007018D7"/>
    <w:pPr>
      <w:spacing w:after="120"/>
    </w:pPr>
    <w:rPr>
      <w:rFonts w:eastAsia="MS Mincho" w:cs="Arial"/>
      <w:b/>
      <w:sz w:val="20"/>
      <w:lang w:val="en-US"/>
    </w:rPr>
  </w:style>
  <w:style w:type="character" w:customStyle="1" w:styleId="Sub-headingChar">
    <w:name w:val="Sub-heading Char"/>
    <w:link w:val="Sub-heading"/>
    <w:rsid w:val="007018D7"/>
    <w:rPr>
      <w:rFonts w:ascii="Arial" w:eastAsia="MS Mincho" w:hAnsi="Arial" w:cs="Arial"/>
      <w:b/>
      <w:lang w:val="en-US" w:eastAsia="en-US"/>
    </w:rPr>
  </w:style>
  <w:style w:type="paragraph" w:styleId="ListParagraph">
    <w:name w:val="List Paragraph"/>
    <w:basedOn w:val="Normal"/>
    <w:uiPriority w:val="34"/>
    <w:qFormat/>
    <w:rsid w:val="004E467F"/>
    <w:pPr>
      <w:spacing w:after="160" w:line="259"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540966">
      <w:bodyDiv w:val="1"/>
      <w:marLeft w:val="0"/>
      <w:marRight w:val="0"/>
      <w:marTop w:val="0"/>
      <w:marBottom w:val="0"/>
      <w:divBdr>
        <w:top w:val="none" w:sz="0" w:space="0" w:color="auto"/>
        <w:left w:val="none" w:sz="0" w:space="0" w:color="auto"/>
        <w:bottom w:val="none" w:sz="0" w:space="0" w:color="auto"/>
        <w:right w:val="none" w:sz="0" w:space="0" w:color="auto"/>
      </w:divBdr>
    </w:div>
    <w:div w:id="613825566">
      <w:bodyDiv w:val="1"/>
      <w:marLeft w:val="0"/>
      <w:marRight w:val="0"/>
      <w:marTop w:val="0"/>
      <w:marBottom w:val="0"/>
      <w:divBdr>
        <w:top w:val="none" w:sz="0" w:space="0" w:color="auto"/>
        <w:left w:val="none" w:sz="0" w:space="0" w:color="auto"/>
        <w:bottom w:val="none" w:sz="0" w:space="0" w:color="auto"/>
        <w:right w:val="none" w:sz="0" w:space="0" w:color="auto"/>
      </w:divBdr>
    </w:div>
    <w:div w:id="110291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1388</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Cyril Jackson Primary School</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The Management Team</dc:creator>
  <cp:lastModifiedBy>Shifa</cp:lastModifiedBy>
  <cp:revision>3</cp:revision>
  <cp:lastPrinted>2008-06-16T09:23:00Z</cp:lastPrinted>
  <dcterms:created xsi:type="dcterms:W3CDTF">2021-03-23T09:39:00Z</dcterms:created>
  <dcterms:modified xsi:type="dcterms:W3CDTF">2021-03-23T09:48:00Z</dcterms:modified>
</cp:coreProperties>
</file>