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A43" w:rsidRPr="008A2FD1" w:rsidRDefault="00AE2A43">
      <w:pPr>
        <w:rPr>
          <w:rFonts w:asciiTheme="majorHAnsi" w:hAnsiTheme="majorHAnsi" w:cstheme="majorHAnsi"/>
        </w:rPr>
      </w:pPr>
    </w:p>
    <w:p w:rsidR="001E3E05" w:rsidRPr="008A2FD1" w:rsidRDefault="005C6BA1" w:rsidP="001E3E05">
      <w:pPr>
        <w:jc w:val="center"/>
        <w:rPr>
          <w:rFonts w:asciiTheme="majorHAnsi" w:hAnsiTheme="majorHAnsi" w:cstheme="majorHAnsi"/>
        </w:rPr>
      </w:pPr>
      <w:r w:rsidRPr="008A2FD1">
        <w:rPr>
          <w:rFonts w:asciiTheme="majorHAnsi" w:hAnsiTheme="majorHAnsi" w:cstheme="majorHAnsi"/>
          <w:noProof/>
          <w:lang w:val="en-GB" w:eastAsia="en-GB"/>
        </w:rPr>
        <w:drawing>
          <wp:anchor distT="0" distB="0" distL="114300" distR="114300" simplePos="0" relativeHeight="251659264" behindDoc="0" locked="0" layoutInCell="1" allowOverlap="1">
            <wp:simplePos x="0" y="0"/>
            <wp:positionH relativeFrom="page">
              <wp:posOffset>347980</wp:posOffset>
            </wp:positionH>
            <wp:positionV relativeFrom="page">
              <wp:posOffset>121920</wp:posOffset>
            </wp:positionV>
            <wp:extent cx="1155700" cy="1404620"/>
            <wp:effectExtent l="0" t="0" r="12700" b="0"/>
            <wp:wrapThrough wrapText="bothSides">
              <wp:wrapPolygon edited="0">
                <wp:start x="1899" y="391"/>
                <wp:lineTo x="1424" y="9765"/>
                <wp:lineTo x="3323" y="20311"/>
                <wp:lineTo x="19464" y="20311"/>
                <wp:lineTo x="21363" y="11327"/>
                <wp:lineTo x="20888" y="391"/>
                <wp:lineTo x="1899" y="391"/>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rotWithShape="1">
                    <a:blip r:embed="rId8">
                      <a:clrChange>
                        <a:clrFrom>
                          <a:srgbClr val="000000"/>
                        </a:clrFrom>
                        <a:clrTo>
                          <a:srgbClr val="000000">
                            <a:alpha val="0"/>
                          </a:srgbClr>
                        </a:clrTo>
                      </a:clrChange>
                      <a:extLst>
                        <a:ext uri="{28A0092B-C50C-407E-A947-70E740481C1C}">
                          <a14:useLocalDpi xmlns:a14="http://schemas.microsoft.com/office/drawing/2010/main" val="0"/>
                        </a:ext>
                      </a:extLst>
                    </a:blip>
                    <a:srcRect r="7008"/>
                    <a:stretch/>
                  </pic:blipFill>
                  <pic:spPr bwMode="auto">
                    <a:xfrm>
                      <a:off x="0" y="0"/>
                      <a:ext cx="1155700" cy="140462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2FD1">
        <w:rPr>
          <w:rFonts w:asciiTheme="majorHAnsi" w:hAnsiTheme="majorHAnsi" w:cstheme="majorHAnsi"/>
          <w:noProof/>
          <w:lang w:val="en-GB" w:eastAsia="en-GB"/>
        </w:rPr>
        <mc:AlternateContent>
          <mc:Choice Requires="wps">
            <w:drawing>
              <wp:anchor distT="0" distB="0" distL="114300" distR="114300" simplePos="0" relativeHeight="251660288" behindDoc="0" locked="0" layoutInCell="1" allowOverlap="1">
                <wp:simplePos x="0" y="0"/>
                <wp:positionH relativeFrom="page">
                  <wp:posOffset>1579880</wp:posOffset>
                </wp:positionH>
                <wp:positionV relativeFrom="page">
                  <wp:posOffset>266700</wp:posOffset>
                </wp:positionV>
                <wp:extent cx="5943600" cy="1021080"/>
                <wp:effectExtent l="0" t="0" r="0" b="7620"/>
                <wp:wrapThrough wrapText="bothSides">
                  <wp:wrapPolygon edited="0">
                    <wp:start x="138" y="0"/>
                    <wp:lineTo x="138" y="21358"/>
                    <wp:lineTo x="21392" y="21358"/>
                    <wp:lineTo x="21392" y="0"/>
                    <wp:lineTo x="138" y="0"/>
                  </wp:wrapPolygon>
                </wp:wrapThrough>
                <wp:docPr id="18" name="Text Box 18"/>
                <wp:cNvGraphicFramePr/>
                <a:graphic xmlns:a="http://schemas.openxmlformats.org/drawingml/2006/main">
                  <a:graphicData uri="http://schemas.microsoft.com/office/word/2010/wordprocessingShape">
                    <wps:wsp>
                      <wps:cNvSpPr txBox="1"/>
                      <wps:spPr>
                        <a:xfrm>
                          <a:off x="0" y="0"/>
                          <a:ext cx="5943600" cy="10210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rsidR="00AE2A43" w:rsidRDefault="005C6BA1">
                            <w:pPr>
                              <w:tabs>
                                <w:tab w:val="left" w:pos="3686"/>
                              </w:tabs>
                              <w:spacing w:line="276" w:lineRule="auto"/>
                              <w:jc w:val="center"/>
                              <w:rPr>
                                <w:rFonts w:asciiTheme="majorHAnsi" w:hAnsiTheme="majorHAnsi" w:cstheme="majorHAnsi"/>
                                <w:b/>
                                <w:color w:val="053378"/>
                                <w:sz w:val="44"/>
                                <w:szCs w:val="44"/>
                              </w:rPr>
                            </w:pPr>
                            <w:r>
                              <w:rPr>
                                <w:rFonts w:asciiTheme="majorHAnsi" w:hAnsiTheme="majorHAnsi" w:cstheme="majorHAnsi"/>
                                <w:b/>
                                <w:color w:val="053378"/>
                                <w:sz w:val="44"/>
                                <w:szCs w:val="44"/>
                              </w:rPr>
                              <w:t>St Paul’s Church of England Primary School</w:t>
                            </w:r>
                          </w:p>
                          <w:p w:rsidR="00AE2A43" w:rsidRDefault="00AE2A43">
                            <w:pPr>
                              <w:rPr>
                                <w:rFonts w:ascii="Optima" w:hAnsi="Optima" w:cs="Gill Sans"/>
                                <w:color w:val="053378"/>
                                <w:sz w:val="20"/>
                                <w:szCs w:val="20"/>
                              </w:rPr>
                            </w:pPr>
                          </w:p>
                          <w:p w:rsidR="00AE2A43" w:rsidRDefault="00AE2A43">
                            <w:pPr>
                              <w:rPr>
                                <w:rFonts w:ascii="Optima" w:hAnsi="Optima" w:cs="Gill Sans"/>
                                <w:color w:val="053378"/>
                                <w:sz w:val="20"/>
                                <w:szCs w:val="20"/>
                              </w:rPr>
                            </w:pPr>
                          </w:p>
                          <w:p w:rsidR="00AE2A43" w:rsidRDefault="00AE2A43">
                            <w:pPr>
                              <w:rPr>
                                <w:rFonts w:ascii="Optima" w:hAnsi="Optima" w:cs="Plantagenet Cherokee"/>
                                <w:color w:val="00009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24.4pt;margin-top:21pt;width:468pt;height:80.4pt;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" filled="f" stroked="f">
                <v:textbox>
                  <w:txbxContent>
                    <w:p w:rsidR="00AE2A43" w:rsidRDefault="005C6BA1">
                      <w:pPr>
                        <w:tabs>
                          <w:tab w:val="left" w:pos="3686"/>
                        </w:tabs>
                        <w:spacing w:line="276" w:lineRule="auto"/>
                        <w:jc w:val="center"/>
                        <w:rPr>
                          <w:rFonts w:asciiTheme="majorHAnsi" w:hAnsiTheme="majorHAnsi" w:cstheme="majorHAnsi"/>
                          <w:b/>
                          <w:color w:val="053378"/>
                          <w:sz w:val="44"/>
                          <w:szCs w:val="44"/>
                        </w:rPr>
                      </w:pPr>
                      <w:r>
                        <w:rPr>
                          <w:rFonts w:asciiTheme="majorHAnsi" w:hAnsiTheme="majorHAnsi" w:cstheme="majorHAnsi"/>
                          <w:b/>
                          <w:color w:val="053378"/>
                          <w:sz w:val="44"/>
                          <w:szCs w:val="44"/>
                        </w:rPr>
                        <w:t>St Paul’s Church of England Primary School</w:t>
                      </w:r>
                    </w:p>
                    <w:p w:rsidR="00AE2A43" w:rsidRDefault="00AE2A43">
                      <w:pPr>
                        <w:rPr>
                          <w:rFonts w:ascii="Optima" w:hAnsi="Optima" w:cs="Gill Sans"/>
                          <w:color w:val="053378"/>
                          <w:sz w:val="20"/>
                          <w:szCs w:val="20"/>
                        </w:rPr>
                      </w:pPr>
                    </w:p>
                    <w:p w:rsidR="00AE2A43" w:rsidRDefault="00AE2A43">
                      <w:pPr>
                        <w:rPr>
                          <w:rFonts w:ascii="Optima" w:hAnsi="Optima" w:cs="Gill Sans"/>
                          <w:color w:val="053378"/>
                          <w:sz w:val="20"/>
                          <w:szCs w:val="20"/>
                        </w:rPr>
                      </w:pPr>
                    </w:p>
                    <w:p w:rsidR="00AE2A43" w:rsidRDefault="00AE2A43">
                      <w:pPr>
                        <w:rPr>
                          <w:rFonts w:ascii="Optima" w:hAnsi="Optima" w:cs="Plantagenet Cherokee"/>
                          <w:color w:val="000090"/>
                          <w:sz w:val="20"/>
                          <w:szCs w:val="20"/>
                        </w:rPr>
                      </w:pPr>
                    </w:p>
                  </w:txbxContent>
                </v:textbox>
                <w10:wrap type="through" anchorx="page" anchory="page"/>
              </v:shape>
            </w:pict>
          </mc:Fallback>
        </mc:AlternateContent>
      </w:r>
      <w:r w:rsidRPr="008A2FD1">
        <w:rPr>
          <w:rFonts w:asciiTheme="majorHAnsi" w:hAnsiTheme="majorHAnsi" w:cstheme="majorHAnsi"/>
          <w:noProof/>
          <w:lang w:val="en-GB" w:eastAsia="en-GB"/>
        </w:rPr>
        <mc:AlternateContent>
          <mc:Choice Requires="wps">
            <w:drawing>
              <wp:anchor distT="0" distB="0" distL="114300" distR="114300" simplePos="0" relativeHeight="251661312" behindDoc="0" locked="0" layoutInCell="1" allowOverlap="1">
                <wp:simplePos x="0" y="0"/>
                <wp:positionH relativeFrom="page">
                  <wp:posOffset>-281305</wp:posOffset>
                </wp:positionH>
                <wp:positionV relativeFrom="page">
                  <wp:posOffset>1609725</wp:posOffset>
                </wp:positionV>
                <wp:extent cx="8070850" cy="228600"/>
                <wp:effectExtent l="25400" t="25400" r="31750" b="25400"/>
                <wp:wrapNone/>
                <wp:docPr id="16" name="Rectangle 16"/>
                <wp:cNvGraphicFramePr/>
                <a:graphic xmlns:a="http://schemas.openxmlformats.org/drawingml/2006/main">
                  <a:graphicData uri="http://schemas.microsoft.com/office/word/2010/wordprocessingShape">
                    <wps:wsp>
                      <wps:cNvSpPr/>
                      <wps:spPr>
                        <a:xfrm>
                          <a:off x="0" y="0"/>
                          <a:ext cx="8070850" cy="228600"/>
                        </a:xfrm>
                        <a:prstGeom prst="rect">
                          <a:avLst/>
                        </a:prstGeom>
                        <a:solidFill>
                          <a:srgbClr val="053378"/>
                        </a:solidFill>
                        <a:ln w="38100" cap="flat" cmpd="dbl">
                          <a:solidFill>
                            <a:srgbClr val="FFCC00"/>
                          </a:solidFill>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FE742" id="Rectangle 16" o:spid="_x0000_s1026" style="position:absolute;margin-left:-22.15pt;margin-top:126.75pt;width:635.5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" fillcolor="#053378" strokecolor="#fc0" strokeweight="3pt">
                <v:stroke linestyle="thinThin"/>
                <w10:wrap anchorx="page" anchory="page"/>
              </v:rect>
            </w:pict>
          </mc:Fallback>
        </mc:AlternateContent>
      </w:r>
      <w:r w:rsidRPr="008A2FD1">
        <w:rPr>
          <w:rFonts w:asciiTheme="majorHAnsi" w:hAnsiTheme="majorHAnsi" w:cstheme="majorHAnsi"/>
          <w:noProof/>
          <w:lang w:val="en-GB" w:eastAsia="en-GB"/>
        </w:rPr>
        <mc:AlternateContent>
          <mc:Choice Requires="wps">
            <w:drawing>
              <wp:anchor distT="0" distB="0" distL="114300" distR="114300" simplePos="0" relativeHeight="251662336" behindDoc="0" locked="0" layoutInCell="1" allowOverlap="1">
                <wp:simplePos x="0" y="0"/>
                <wp:positionH relativeFrom="page">
                  <wp:posOffset>1588135</wp:posOffset>
                </wp:positionH>
                <wp:positionV relativeFrom="page">
                  <wp:posOffset>751840</wp:posOffset>
                </wp:positionV>
                <wp:extent cx="5651500" cy="8255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5651500" cy="825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E2A43" w:rsidRDefault="005C6BA1">
                            <w:pPr>
                              <w:tabs>
                                <w:tab w:val="left" w:pos="3686"/>
                              </w:tabs>
                              <w:spacing w:line="276" w:lineRule="auto"/>
                              <w:jc w:val="center"/>
                              <w:rPr>
                                <w:rFonts w:asciiTheme="majorHAnsi" w:hAnsiTheme="majorHAnsi" w:cstheme="majorHAnsi"/>
                                <w:b/>
                                <w:i/>
                                <w:color w:val="053378"/>
                                <w:sz w:val="40"/>
                                <w:szCs w:val="40"/>
                              </w:rPr>
                            </w:pPr>
                            <w:r>
                              <w:rPr>
                                <w:rFonts w:asciiTheme="majorHAnsi" w:hAnsiTheme="majorHAnsi" w:cstheme="majorHAnsi"/>
                                <w:i/>
                                <w:color w:val="053378"/>
                                <w:sz w:val="22"/>
                                <w:szCs w:val="22"/>
                              </w:rPr>
                              <w:t>Hampton Dene Road | Hereford | HR1 1UX</w:t>
                            </w:r>
                          </w:p>
                          <w:p w:rsidR="00AE2A43" w:rsidRDefault="005C6BA1">
                            <w:pPr>
                              <w:jc w:val="center"/>
                              <w:rPr>
                                <w:rFonts w:asciiTheme="majorHAnsi" w:hAnsiTheme="majorHAnsi" w:cstheme="majorHAnsi"/>
                                <w:i/>
                                <w:color w:val="053378"/>
                                <w:sz w:val="22"/>
                                <w:szCs w:val="22"/>
                              </w:rPr>
                            </w:pPr>
                            <w:r>
                              <w:rPr>
                                <w:rFonts w:asciiTheme="majorHAnsi" w:hAnsiTheme="majorHAnsi" w:cstheme="majorHAnsi"/>
                                <w:i/>
                                <w:color w:val="053378"/>
                                <w:sz w:val="22"/>
                                <w:szCs w:val="22"/>
                              </w:rPr>
                              <w:t>01432 273784 | www.stpaulsprimary.com | admin@st-pauls.hereford.sch.uk</w:t>
                            </w:r>
                          </w:p>
                          <w:p w:rsidR="00AE2A43" w:rsidRDefault="005C6BA1">
                            <w:pPr>
                              <w:tabs>
                                <w:tab w:val="left" w:pos="3686"/>
                              </w:tabs>
                              <w:spacing w:line="276" w:lineRule="auto"/>
                              <w:rPr>
                                <w:rFonts w:asciiTheme="majorHAnsi" w:hAnsiTheme="majorHAnsi" w:cstheme="majorHAnsi"/>
                                <w:i/>
                                <w:color w:val="053378"/>
                                <w:sz w:val="22"/>
                                <w:szCs w:val="22"/>
                              </w:rPr>
                            </w:pPr>
                            <w:r>
                              <w:rPr>
                                <w:rFonts w:asciiTheme="majorHAnsi" w:hAnsiTheme="majorHAnsi" w:cstheme="majorHAnsi"/>
                                <w:i/>
                                <w:color w:val="053378"/>
                                <w:sz w:val="22"/>
                                <w:szCs w:val="22"/>
                              </w:rPr>
                              <w:tab/>
                            </w:r>
                          </w:p>
                          <w:p w:rsidR="00AE2A43" w:rsidRDefault="001B792D">
                            <w:pPr>
                              <w:tabs>
                                <w:tab w:val="left" w:pos="3686"/>
                              </w:tabs>
                              <w:spacing w:line="276" w:lineRule="auto"/>
                              <w:jc w:val="center"/>
                              <w:rPr>
                                <w:rFonts w:asciiTheme="majorHAnsi" w:hAnsiTheme="majorHAnsi" w:cstheme="majorHAnsi"/>
                                <w:i/>
                                <w:color w:val="053378"/>
                                <w:sz w:val="22"/>
                                <w:szCs w:val="22"/>
                              </w:rPr>
                            </w:pPr>
                            <w:r>
                              <w:rPr>
                                <w:rFonts w:asciiTheme="majorHAnsi" w:hAnsiTheme="majorHAnsi" w:cstheme="majorHAnsi"/>
                                <w:i/>
                                <w:color w:val="053378"/>
                                <w:sz w:val="22"/>
                                <w:szCs w:val="22"/>
                              </w:rPr>
                              <w:t>Headteacher: Mrs Elizabeth Vautier-Thomas</w:t>
                            </w:r>
                          </w:p>
                          <w:p w:rsidR="00AE2A43" w:rsidRDefault="00AE2A43">
                            <w:pPr>
                              <w:rPr>
                                <w:rFonts w:ascii="Optima" w:hAnsi="Optima"/>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left:0;text-align:left;margin-left:125.05pt;margin-top:59.2pt;width:445pt;height:65pt;z-index:251662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" filled="f" stroked="f">
                <v:textbox>
                  <w:txbxContent>
                    <w:p w:rsidR="00AE2A43" w:rsidRDefault="005C6BA1">
                      <w:pPr>
                        <w:tabs>
                          <w:tab w:val="left" w:pos="3686"/>
                        </w:tabs>
                        <w:spacing w:line="276" w:lineRule="auto"/>
                        <w:jc w:val="center"/>
                        <w:rPr>
                          <w:rFonts w:asciiTheme="majorHAnsi" w:hAnsiTheme="majorHAnsi" w:cstheme="majorHAnsi"/>
                          <w:b/>
                          <w:i/>
                          <w:color w:val="053378"/>
                          <w:sz w:val="40"/>
                          <w:szCs w:val="40"/>
                        </w:rPr>
                      </w:pPr>
                      <w:r>
                        <w:rPr>
                          <w:rFonts w:asciiTheme="majorHAnsi" w:hAnsiTheme="majorHAnsi" w:cstheme="majorHAnsi"/>
                          <w:i/>
                          <w:color w:val="053378"/>
                          <w:sz w:val="22"/>
                          <w:szCs w:val="22"/>
                        </w:rPr>
                        <w:t>Hampton Dene Road | Hereford | HR1 1UX</w:t>
                      </w:r>
                    </w:p>
                    <w:p w:rsidR="00AE2A43" w:rsidRDefault="005C6BA1">
                      <w:pPr>
                        <w:jc w:val="center"/>
                        <w:rPr>
                          <w:rFonts w:asciiTheme="majorHAnsi" w:hAnsiTheme="majorHAnsi" w:cstheme="majorHAnsi"/>
                          <w:i/>
                          <w:color w:val="053378"/>
                          <w:sz w:val="22"/>
                          <w:szCs w:val="22"/>
                        </w:rPr>
                      </w:pPr>
                      <w:r>
                        <w:rPr>
                          <w:rFonts w:asciiTheme="majorHAnsi" w:hAnsiTheme="majorHAnsi" w:cstheme="majorHAnsi"/>
                          <w:i/>
                          <w:color w:val="053378"/>
                          <w:sz w:val="22"/>
                          <w:szCs w:val="22"/>
                        </w:rPr>
                        <w:t>01432 273784 | www.stpaulsprimary.com | admin@st-pauls.hereford.sch.uk</w:t>
                      </w:r>
                    </w:p>
                    <w:p w:rsidR="00AE2A43" w:rsidRDefault="005C6BA1">
                      <w:pPr>
                        <w:tabs>
                          <w:tab w:val="left" w:pos="3686"/>
                        </w:tabs>
                        <w:spacing w:line="276" w:lineRule="auto"/>
                        <w:rPr>
                          <w:rFonts w:asciiTheme="majorHAnsi" w:hAnsiTheme="majorHAnsi" w:cstheme="majorHAnsi"/>
                          <w:i/>
                          <w:color w:val="053378"/>
                          <w:sz w:val="22"/>
                          <w:szCs w:val="22"/>
                        </w:rPr>
                      </w:pPr>
                      <w:r>
                        <w:rPr>
                          <w:rFonts w:asciiTheme="majorHAnsi" w:hAnsiTheme="majorHAnsi" w:cstheme="majorHAnsi"/>
                          <w:i/>
                          <w:color w:val="053378"/>
                          <w:sz w:val="22"/>
                          <w:szCs w:val="22"/>
                        </w:rPr>
                        <w:tab/>
                      </w:r>
                    </w:p>
                    <w:p w:rsidR="00AE2A43" w:rsidRDefault="001B792D">
                      <w:pPr>
                        <w:tabs>
                          <w:tab w:val="left" w:pos="3686"/>
                        </w:tabs>
                        <w:spacing w:line="276" w:lineRule="auto"/>
                        <w:jc w:val="center"/>
                        <w:rPr>
                          <w:rFonts w:asciiTheme="majorHAnsi" w:hAnsiTheme="majorHAnsi" w:cstheme="majorHAnsi"/>
                          <w:i/>
                          <w:color w:val="053378"/>
                          <w:sz w:val="22"/>
                          <w:szCs w:val="22"/>
                        </w:rPr>
                      </w:pPr>
                      <w:r>
                        <w:rPr>
                          <w:rFonts w:asciiTheme="majorHAnsi" w:hAnsiTheme="majorHAnsi" w:cstheme="majorHAnsi"/>
                          <w:i/>
                          <w:color w:val="053378"/>
                          <w:sz w:val="22"/>
                          <w:szCs w:val="22"/>
                        </w:rPr>
                        <w:t>Headteacher: Mrs Elizabeth Vautier-Thomas</w:t>
                      </w:r>
                    </w:p>
                    <w:p w:rsidR="00AE2A43" w:rsidRDefault="00AE2A43">
                      <w:pPr>
                        <w:rPr>
                          <w:rFonts w:ascii="Optima" w:hAnsi="Optima"/>
                          <w:i/>
                        </w:rPr>
                      </w:pPr>
                    </w:p>
                  </w:txbxContent>
                </v:textbox>
                <w10:wrap anchorx="page" anchory="page"/>
              </v:shape>
            </w:pict>
          </mc:Fallback>
        </mc:AlternateContent>
      </w:r>
      <w:r w:rsidR="001E3E05" w:rsidRPr="008A2FD1">
        <w:rPr>
          <w:rFonts w:asciiTheme="majorHAnsi" w:hAnsiTheme="majorHAnsi" w:cstheme="majorHAnsi"/>
          <w:b/>
          <w:bCs/>
          <w:sz w:val="27"/>
          <w:szCs w:val="27"/>
        </w:rPr>
        <w:t>Special Educational Needs Coordinator (SENDCo)</w:t>
      </w:r>
    </w:p>
    <w:p w:rsidR="00AE2A43" w:rsidRPr="008A2FD1" w:rsidRDefault="00AE2A43" w:rsidP="00D24FE5">
      <w:pPr>
        <w:jc w:val="center"/>
        <w:rPr>
          <w:rFonts w:asciiTheme="majorHAnsi" w:hAnsiTheme="majorHAnsi" w:cstheme="majorHAnsi"/>
          <w:b/>
        </w:rPr>
      </w:pPr>
    </w:p>
    <w:p w:rsidR="00AE2A43" w:rsidRPr="008A2FD1" w:rsidRDefault="00AE2A43">
      <w:pPr>
        <w:rPr>
          <w:rFonts w:asciiTheme="majorHAnsi" w:hAnsiTheme="majorHAnsi" w:cstheme="majorHAnsi"/>
          <w:b/>
          <w:color w:val="000000" w:themeColor="text1"/>
        </w:rPr>
      </w:pPr>
    </w:p>
    <w:p w:rsidR="00AE2A43" w:rsidRPr="008A2FD1" w:rsidRDefault="005C6BA1">
      <w:pPr>
        <w:spacing w:line="360" w:lineRule="auto"/>
        <w:rPr>
          <w:rFonts w:asciiTheme="majorHAnsi" w:hAnsiTheme="majorHAnsi" w:cstheme="majorHAnsi"/>
          <w:color w:val="000000" w:themeColor="text1"/>
          <w:sz w:val="22"/>
        </w:rPr>
      </w:pPr>
      <w:r w:rsidRPr="008A2FD1">
        <w:rPr>
          <w:rFonts w:asciiTheme="majorHAnsi" w:hAnsiTheme="majorHAnsi" w:cstheme="majorHAnsi"/>
          <w:color w:val="000000" w:themeColor="text1"/>
          <w:sz w:val="22"/>
        </w:rPr>
        <w:t>Required:</w:t>
      </w:r>
      <w:r w:rsidRPr="008A2FD1">
        <w:rPr>
          <w:rFonts w:asciiTheme="majorHAnsi" w:hAnsiTheme="majorHAnsi" w:cstheme="majorHAnsi"/>
          <w:color w:val="000000" w:themeColor="text1"/>
          <w:sz w:val="22"/>
        </w:rPr>
        <w:tab/>
      </w:r>
      <w:r w:rsidRPr="008A2FD1">
        <w:rPr>
          <w:rFonts w:asciiTheme="majorHAnsi" w:hAnsiTheme="majorHAnsi" w:cstheme="majorHAnsi"/>
          <w:color w:val="000000" w:themeColor="text1"/>
          <w:sz w:val="22"/>
        </w:rPr>
        <w:tab/>
      </w:r>
      <w:r w:rsidR="001E3E05" w:rsidRPr="008A2FD1">
        <w:rPr>
          <w:rFonts w:asciiTheme="majorHAnsi" w:hAnsiTheme="majorHAnsi" w:cstheme="majorHAnsi"/>
          <w:color w:val="000000" w:themeColor="text1"/>
          <w:sz w:val="22"/>
        </w:rPr>
        <w:t>June 2025</w:t>
      </w:r>
    </w:p>
    <w:p w:rsidR="00AE2A43" w:rsidRPr="008A2FD1" w:rsidRDefault="005C6BA1">
      <w:pPr>
        <w:spacing w:line="360" w:lineRule="auto"/>
        <w:rPr>
          <w:rFonts w:asciiTheme="majorHAnsi" w:hAnsiTheme="majorHAnsi" w:cstheme="majorHAnsi"/>
          <w:color w:val="000000" w:themeColor="text1"/>
          <w:sz w:val="22"/>
        </w:rPr>
      </w:pPr>
      <w:r w:rsidRPr="008A2FD1">
        <w:rPr>
          <w:rFonts w:asciiTheme="majorHAnsi" w:hAnsiTheme="majorHAnsi" w:cstheme="majorHAnsi"/>
          <w:color w:val="000000" w:themeColor="text1"/>
          <w:sz w:val="22"/>
        </w:rPr>
        <w:t>Contract:</w:t>
      </w:r>
      <w:r w:rsidRPr="008A2FD1">
        <w:rPr>
          <w:rFonts w:asciiTheme="majorHAnsi" w:hAnsiTheme="majorHAnsi" w:cstheme="majorHAnsi"/>
          <w:color w:val="000000" w:themeColor="text1"/>
          <w:sz w:val="22"/>
        </w:rPr>
        <w:tab/>
      </w:r>
      <w:r w:rsidRPr="008A2FD1">
        <w:rPr>
          <w:rFonts w:asciiTheme="majorHAnsi" w:hAnsiTheme="majorHAnsi" w:cstheme="majorHAnsi"/>
          <w:color w:val="000000" w:themeColor="text1"/>
          <w:sz w:val="22"/>
        </w:rPr>
        <w:tab/>
      </w:r>
      <w:r w:rsidR="001E3E05" w:rsidRPr="008A2FD1">
        <w:rPr>
          <w:rFonts w:asciiTheme="majorHAnsi" w:hAnsiTheme="majorHAnsi" w:cstheme="majorHAnsi"/>
          <w:color w:val="000000" w:themeColor="text1"/>
          <w:sz w:val="22"/>
        </w:rPr>
        <w:t>Permanent</w:t>
      </w:r>
      <w:r w:rsidR="00613F86" w:rsidRPr="008A2FD1">
        <w:rPr>
          <w:rFonts w:asciiTheme="majorHAnsi" w:hAnsiTheme="majorHAnsi" w:cstheme="majorHAnsi"/>
          <w:color w:val="000000" w:themeColor="text1"/>
          <w:sz w:val="22"/>
        </w:rPr>
        <w:t xml:space="preserve"> </w:t>
      </w:r>
    </w:p>
    <w:p w:rsidR="00AE2A43" w:rsidRPr="008A2FD1" w:rsidRDefault="005C6BA1">
      <w:pPr>
        <w:spacing w:line="360" w:lineRule="auto"/>
        <w:rPr>
          <w:rFonts w:asciiTheme="majorHAnsi" w:hAnsiTheme="majorHAnsi" w:cstheme="majorHAnsi"/>
          <w:color w:val="000000" w:themeColor="text1"/>
          <w:sz w:val="22"/>
        </w:rPr>
      </w:pPr>
      <w:r w:rsidRPr="008A2FD1">
        <w:rPr>
          <w:rFonts w:asciiTheme="majorHAnsi" w:hAnsiTheme="majorHAnsi" w:cstheme="majorHAnsi"/>
          <w:color w:val="000000" w:themeColor="text1"/>
          <w:sz w:val="22"/>
        </w:rPr>
        <w:t>Hours:</w:t>
      </w:r>
      <w:r w:rsidRPr="008A2FD1">
        <w:rPr>
          <w:rFonts w:asciiTheme="majorHAnsi" w:hAnsiTheme="majorHAnsi" w:cstheme="majorHAnsi"/>
          <w:color w:val="000000" w:themeColor="text1"/>
          <w:sz w:val="22"/>
        </w:rPr>
        <w:tab/>
      </w:r>
      <w:r w:rsidRPr="008A2FD1">
        <w:rPr>
          <w:rFonts w:asciiTheme="majorHAnsi" w:hAnsiTheme="majorHAnsi" w:cstheme="majorHAnsi"/>
          <w:color w:val="000000" w:themeColor="text1"/>
          <w:sz w:val="22"/>
        </w:rPr>
        <w:tab/>
      </w:r>
      <w:r w:rsidRPr="008A2FD1">
        <w:rPr>
          <w:rFonts w:asciiTheme="majorHAnsi" w:hAnsiTheme="majorHAnsi" w:cstheme="majorHAnsi"/>
          <w:color w:val="000000" w:themeColor="text1"/>
          <w:sz w:val="22"/>
        </w:rPr>
        <w:tab/>
      </w:r>
      <w:r w:rsidR="001E3E05" w:rsidRPr="008A2FD1">
        <w:rPr>
          <w:rFonts w:asciiTheme="majorHAnsi" w:hAnsiTheme="majorHAnsi" w:cstheme="majorHAnsi"/>
          <w:color w:val="000000" w:themeColor="text1"/>
          <w:sz w:val="22"/>
        </w:rPr>
        <w:t xml:space="preserve">Full time </w:t>
      </w:r>
    </w:p>
    <w:p w:rsidR="00AE2A43" w:rsidRPr="008A2FD1" w:rsidRDefault="0077186D">
      <w:pPr>
        <w:spacing w:line="360" w:lineRule="auto"/>
        <w:rPr>
          <w:rFonts w:asciiTheme="majorHAnsi" w:hAnsiTheme="majorHAnsi" w:cstheme="majorHAnsi"/>
          <w:color w:val="000000" w:themeColor="text1"/>
          <w:sz w:val="22"/>
        </w:rPr>
      </w:pPr>
      <w:r w:rsidRPr="008A2FD1">
        <w:rPr>
          <w:rFonts w:asciiTheme="majorHAnsi" w:hAnsiTheme="majorHAnsi" w:cstheme="majorHAnsi"/>
          <w:color w:val="000000" w:themeColor="text1"/>
          <w:sz w:val="22"/>
        </w:rPr>
        <w:t>Pay scale:</w:t>
      </w:r>
      <w:r w:rsidRPr="008A2FD1">
        <w:rPr>
          <w:rFonts w:asciiTheme="majorHAnsi" w:hAnsiTheme="majorHAnsi" w:cstheme="majorHAnsi"/>
          <w:color w:val="000000" w:themeColor="text1"/>
          <w:sz w:val="22"/>
        </w:rPr>
        <w:tab/>
      </w:r>
      <w:r w:rsidRPr="008A2FD1">
        <w:rPr>
          <w:rFonts w:asciiTheme="majorHAnsi" w:hAnsiTheme="majorHAnsi" w:cstheme="majorHAnsi"/>
          <w:color w:val="000000" w:themeColor="text1"/>
          <w:sz w:val="22"/>
        </w:rPr>
        <w:tab/>
      </w:r>
      <w:r w:rsidR="001E3E05" w:rsidRPr="008A2FD1">
        <w:rPr>
          <w:rFonts w:asciiTheme="majorHAnsi" w:hAnsiTheme="majorHAnsi" w:cstheme="majorHAnsi"/>
          <w:color w:val="000000" w:themeColor="text1"/>
          <w:sz w:val="22"/>
        </w:rPr>
        <w:t xml:space="preserve">UPR+SEND allowance </w:t>
      </w:r>
      <w:r w:rsidR="008A1D2F" w:rsidRPr="008A2FD1">
        <w:rPr>
          <w:rFonts w:asciiTheme="majorHAnsi" w:hAnsiTheme="majorHAnsi" w:cstheme="majorHAnsi"/>
          <w:color w:val="000000" w:themeColor="text1"/>
          <w:sz w:val="22"/>
        </w:rPr>
        <w:t xml:space="preserve"> </w:t>
      </w:r>
    </w:p>
    <w:p w:rsidR="00AE2A43" w:rsidRPr="008A2FD1" w:rsidRDefault="00AE2A43">
      <w:pPr>
        <w:rPr>
          <w:rFonts w:asciiTheme="majorHAnsi" w:hAnsiTheme="majorHAnsi" w:cstheme="majorHAnsi"/>
          <w:color w:val="000000" w:themeColor="text1"/>
          <w:sz w:val="22"/>
        </w:rPr>
      </w:pPr>
    </w:p>
    <w:p w:rsidR="001E3E05" w:rsidRPr="008A2FD1" w:rsidRDefault="001E3E05" w:rsidP="001E3E05">
      <w:pPr>
        <w:rPr>
          <w:rFonts w:asciiTheme="majorHAnsi" w:hAnsiTheme="majorHAnsi" w:cstheme="majorHAnsi"/>
        </w:rPr>
      </w:pPr>
      <w:r w:rsidRPr="008A2FD1">
        <w:rPr>
          <w:rFonts w:asciiTheme="majorHAnsi" w:hAnsiTheme="majorHAnsi" w:cstheme="majorHAnsi"/>
        </w:rPr>
        <w:t>St Paul's C of E Primary School is a primary school of 420 children with a deep-rooted Christian vision that underpins all that we do. Our school is set in beautiful grounds on the edge of Hereford, with large outdoor spaces, a nurture garden, conservation area, and a wide range of sporting clubs. Our fantastic facilities also include two libraries, a STEM lab, EYFS area, language hub, and a food bank, all of which help our children to flourish.</w:t>
      </w:r>
    </w:p>
    <w:p w:rsidR="001E3E05" w:rsidRPr="008A2FD1" w:rsidRDefault="001E3E05" w:rsidP="001E3E05">
      <w:pPr>
        <w:rPr>
          <w:rFonts w:asciiTheme="majorHAnsi" w:hAnsiTheme="majorHAnsi" w:cstheme="majorHAnsi"/>
        </w:rPr>
      </w:pPr>
      <w:r w:rsidRPr="008A2FD1">
        <w:rPr>
          <w:rFonts w:asciiTheme="majorHAnsi" w:hAnsiTheme="majorHAnsi" w:cstheme="majorHAnsi"/>
        </w:rPr>
        <w:t>With around 60 staff, we are a thriving and inclusive community, committed to providing the best possible education for all our pupils.</w:t>
      </w:r>
    </w:p>
    <w:p w:rsidR="001E3E05" w:rsidRPr="008A2FD1" w:rsidRDefault="001E3E05" w:rsidP="001E3E05">
      <w:pPr>
        <w:rPr>
          <w:rFonts w:asciiTheme="majorHAnsi" w:hAnsiTheme="majorHAnsi" w:cstheme="majorHAnsi"/>
        </w:rPr>
      </w:pPr>
    </w:p>
    <w:p w:rsidR="001E3E05" w:rsidRPr="008A2FD1" w:rsidRDefault="001E3E05" w:rsidP="001E3E05">
      <w:pPr>
        <w:rPr>
          <w:rFonts w:asciiTheme="majorHAnsi" w:hAnsiTheme="majorHAnsi" w:cstheme="majorHAnsi"/>
        </w:rPr>
      </w:pPr>
      <w:bookmarkStart w:id="0" w:name="_Hlk181860825"/>
      <w:r w:rsidRPr="008A2FD1">
        <w:rPr>
          <w:rFonts w:asciiTheme="majorHAnsi" w:hAnsiTheme="majorHAnsi" w:cstheme="majorHAnsi"/>
          <w:b/>
          <w:bCs/>
          <w:sz w:val="27"/>
          <w:szCs w:val="27"/>
        </w:rPr>
        <w:t>Special Educational Needs Coordinator (SENDCo)</w:t>
      </w:r>
    </w:p>
    <w:bookmarkEnd w:id="0"/>
    <w:p w:rsidR="001E3E05" w:rsidRPr="008A2FD1" w:rsidRDefault="001E3E05" w:rsidP="001E3E05">
      <w:pPr>
        <w:rPr>
          <w:rFonts w:asciiTheme="majorHAnsi" w:hAnsiTheme="majorHAnsi" w:cstheme="majorHAnsi"/>
        </w:rPr>
      </w:pPr>
    </w:p>
    <w:p w:rsidR="001E3E05" w:rsidRPr="008A2FD1" w:rsidRDefault="001E3E05" w:rsidP="001E3E05">
      <w:pPr>
        <w:rPr>
          <w:rFonts w:asciiTheme="majorHAnsi" w:hAnsiTheme="majorHAnsi" w:cstheme="majorHAnsi"/>
        </w:rPr>
      </w:pPr>
      <w:r w:rsidRPr="008A2FD1">
        <w:rPr>
          <w:rFonts w:asciiTheme="majorHAnsi" w:hAnsiTheme="majorHAnsi" w:cstheme="majorHAnsi"/>
        </w:rPr>
        <w:t>We are seeking an exceptional and experienced SENDCo to join our dedicated team at St Paul's C of E Primary School. As our SENDCo, you will play a pivotal role in leading and developing our SEND provision, ensuring that all pupils with special educational needs and disabilities receive the support and opportunities they need to thrive.</w:t>
      </w:r>
    </w:p>
    <w:p w:rsidR="001E3E05" w:rsidRPr="008A2FD1" w:rsidRDefault="001E3E05" w:rsidP="001E3E05">
      <w:pPr>
        <w:rPr>
          <w:rFonts w:asciiTheme="majorHAnsi" w:hAnsiTheme="majorHAnsi" w:cstheme="majorHAnsi"/>
        </w:rPr>
      </w:pPr>
    </w:p>
    <w:p w:rsidR="001E3E05" w:rsidRPr="008A2FD1" w:rsidRDefault="001E3E05" w:rsidP="001E3E05">
      <w:pPr>
        <w:rPr>
          <w:rFonts w:asciiTheme="majorHAnsi" w:hAnsiTheme="majorHAnsi" w:cstheme="majorHAnsi"/>
        </w:rPr>
      </w:pPr>
      <w:r w:rsidRPr="008A2FD1">
        <w:rPr>
          <w:rFonts w:asciiTheme="majorHAnsi" w:hAnsiTheme="majorHAnsi" w:cstheme="majorHAnsi"/>
          <w:b/>
          <w:bCs/>
          <w:sz w:val="22"/>
          <w:szCs w:val="22"/>
        </w:rPr>
        <w:t>Key Responsibilities:</w:t>
      </w:r>
    </w:p>
    <w:p w:rsidR="001E3E05" w:rsidRPr="008A2FD1" w:rsidRDefault="001E3E05" w:rsidP="008A2FD1">
      <w:pPr>
        <w:numPr>
          <w:ilvl w:val="0"/>
          <w:numId w:val="4"/>
        </w:numPr>
        <w:ind w:left="714" w:hanging="357"/>
        <w:rPr>
          <w:rFonts w:asciiTheme="majorHAnsi" w:hAnsiTheme="majorHAnsi" w:cstheme="majorHAnsi"/>
        </w:rPr>
      </w:pPr>
      <w:r w:rsidRPr="008A2FD1">
        <w:rPr>
          <w:rFonts w:asciiTheme="majorHAnsi" w:hAnsiTheme="majorHAnsi" w:cstheme="majorHAnsi"/>
        </w:rPr>
        <w:t>Lead and develop the SEND team with a strategic overview, including policy writing, planning, and supporting other staff.</w:t>
      </w:r>
    </w:p>
    <w:p w:rsidR="001E3E05" w:rsidRPr="008A2FD1" w:rsidRDefault="001E3E05" w:rsidP="008A2FD1">
      <w:pPr>
        <w:numPr>
          <w:ilvl w:val="0"/>
          <w:numId w:val="4"/>
        </w:numPr>
        <w:ind w:left="714" w:hanging="357"/>
        <w:rPr>
          <w:rFonts w:asciiTheme="majorHAnsi" w:hAnsiTheme="majorHAnsi" w:cstheme="majorHAnsi"/>
        </w:rPr>
      </w:pPr>
      <w:r w:rsidRPr="008A2FD1">
        <w:rPr>
          <w:rFonts w:asciiTheme="majorHAnsi" w:hAnsiTheme="majorHAnsi" w:cstheme="majorHAnsi"/>
        </w:rPr>
        <w:t>Liaise with staff, parents, and outside agencies to support the progress of our SEND pupils.</w:t>
      </w:r>
    </w:p>
    <w:p w:rsidR="001E3E05" w:rsidRPr="008A2FD1" w:rsidRDefault="001E3E05" w:rsidP="008A2FD1">
      <w:pPr>
        <w:numPr>
          <w:ilvl w:val="0"/>
          <w:numId w:val="4"/>
        </w:numPr>
        <w:ind w:left="714" w:hanging="357"/>
        <w:rPr>
          <w:rFonts w:asciiTheme="majorHAnsi" w:hAnsiTheme="majorHAnsi" w:cstheme="majorHAnsi"/>
        </w:rPr>
      </w:pPr>
      <w:r w:rsidRPr="008A2FD1">
        <w:rPr>
          <w:rFonts w:asciiTheme="majorHAnsi" w:hAnsiTheme="majorHAnsi" w:cstheme="majorHAnsi"/>
        </w:rPr>
        <w:t>Prepare and manage statutory EHCP paperwork, ensuring legal and statutory requirements are met.</w:t>
      </w:r>
    </w:p>
    <w:p w:rsidR="001E3E05" w:rsidRPr="008A2FD1" w:rsidRDefault="001E3E05" w:rsidP="008A2FD1">
      <w:pPr>
        <w:numPr>
          <w:ilvl w:val="0"/>
          <w:numId w:val="4"/>
        </w:numPr>
        <w:ind w:left="714" w:hanging="357"/>
        <w:rPr>
          <w:rFonts w:asciiTheme="majorHAnsi" w:hAnsiTheme="majorHAnsi" w:cstheme="majorHAnsi"/>
        </w:rPr>
      </w:pPr>
      <w:r w:rsidRPr="008A2FD1">
        <w:rPr>
          <w:rFonts w:asciiTheme="majorHAnsi" w:hAnsiTheme="majorHAnsi" w:cstheme="majorHAnsi"/>
        </w:rPr>
        <w:t>Organise and manage annual reviews.</w:t>
      </w:r>
    </w:p>
    <w:p w:rsidR="001E3E05" w:rsidRPr="008A2FD1" w:rsidRDefault="001E3E05" w:rsidP="008A2FD1">
      <w:pPr>
        <w:numPr>
          <w:ilvl w:val="0"/>
          <w:numId w:val="4"/>
        </w:numPr>
        <w:ind w:left="714" w:hanging="357"/>
        <w:rPr>
          <w:rFonts w:asciiTheme="majorHAnsi" w:hAnsiTheme="majorHAnsi" w:cstheme="majorHAnsi"/>
        </w:rPr>
      </w:pPr>
      <w:r w:rsidRPr="008A2FD1">
        <w:rPr>
          <w:rFonts w:asciiTheme="majorHAnsi" w:hAnsiTheme="majorHAnsi" w:cstheme="majorHAnsi"/>
        </w:rPr>
        <w:t>Provide regular reports to the senior leadership team and local stakeholder boards on the progress and performance of SEND pupils.</w:t>
      </w:r>
    </w:p>
    <w:p w:rsidR="001E3E05" w:rsidRPr="008A2FD1" w:rsidRDefault="001E3E05" w:rsidP="008A2FD1">
      <w:pPr>
        <w:numPr>
          <w:ilvl w:val="0"/>
          <w:numId w:val="4"/>
        </w:numPr>
        <w:ind w:left="714" w:hanging="357"/>
        <w:rPr>
          <w:rFonts w:asciiTheme="majorHAnsi" w:hAnsiTheme="majorHAnsi" w:cstheme="majorHAnsi"/>
        </w:rPr>
      </w:pPr>
      <w:r w:rsidRPr="008A2FD1">
        <w:rPr>
          <w:rFonts w:asciiTheme="majorHAnsi" w:hAnsiTheme="majorHAnsi" w:cstheme="majorHAnsi"/>
        </w:rPr>
        <w:t>Ensure effective teaching and learning for SEND pupils.</w:t>
      </w:r>
    </w:p>
    <w:p w:rsidR="001E3E05" w:rsidRPr="008A2FD1" w:rsidRDefault="001E3E05" w:rsidP="008A2FD1">
      <w:pPr>
        <w:numPr>
          <w:ilvl w:val="0"/>
          <w:numId w:val="4"/>
        </w:numPr>
        <w:ind w:left="714" w:hanging="357"/>
        <w:rPr>
          <w:rFonts w:asciiTheme="majorHAnsi" w:hAnsiTheme="majorHAnsi" w:cstheme="majorHAnsi"/>
        </w:rPr>
      </w:pPr>
      <w:r w:rsidRPr="008A2FD1">
        <w:rPr>
          <w:rFonts w:asciiTheme="majorHAnsi" w:hAnsiTheme="majorHAnsi" w:cstheme="majorHAnsi"/>
        </w:rPr>
        <w:t>Monitor the quality of SEND support, ensuring systems are coordinated, evaluated, and regularly reviewed.</w:t>
      </w:r>
    </w:p>
    <w:p w:rsidR="001E3E05" w:rsidRPr="008A2FD1" w:rsidRDefault="001E3E05" w:rsidP="008A2FD1">
      <w:pPr>
        <w:numPr>
          <w:ilvl w:val="0"/>
          <w:numId w:val="4"/>
        </w:numPr>
        <w:rPr>
          <w:rFonts w:asciiTheme="majorHAnsi" w:hAnsiTheme="majorHAnsi" w:cstheme="majorHAnsi"/>
        </w:rPr>
      </w:pPr>
      <w:r w:rsidRPr="008A2FD1">
        <w:rPr>
          <w:rFonts w:asciiTheme="majorHAnsi" w:hAnsiTheme="majorHAnsi" w:cstheme="majorHAnsi"/>
        </w:rPr>
        <w:t>Contribute to the safeguarding of all pupils, especially those with SEND.</w:t>
      </w:r>
    </w:p>
    <w:p w:rsidR="001E3E05" w:rsidRPr="008A2FD1" w:rsidRDefault="001E3E05" w:rsidP="008A2FD1">
      <w:pPr>
        <w:rPr>
          <w:rFonts w:asciiTheme="majorHAnsi" w:hAnsiTheme="majorHAnsi" w:cstheme="majorHAnsi"/>
        </w:rPr>
      </w:pPr>
      <w:r w:rsidRPr="008A2FD1">
        <w:rPr>
          <w:rFonts w:asciiTheme="majorHAnsi" w:hAnsiTheme="majorHAnsi" w:cstheme="majorHAnsi"/>
          <w:b/>
          <w:bCs/>
          <w:sz w:val="22"/>
          <w:szCs w:val="22"/>
        </w:rPr>
        <w:t>Requirements:</w:t>
      </w:r>
    </w:p>
    <w:p w:rsidR="001E3E05" w:rsidRPr="008A2FD1" w:rsidRDefault="001E3E05" w:rsidP="008A2FD1">
      <w:pPr>
        <w:numPr>
          <w:ilvl w:val="0"/>
          <w:numId w:val="5"/>
        </w:numPr>
        <w:rPr>
          <w:rFonts w:asciiTheme="majorHAnsi" w:hAnsiTheme="majorHAnsi" w:cstheme="majorHAnsi"/>
        </w:rPr>
      </w:pPr>
      <w:r w:rsidRPr="008A2FD1">
        <w:rPr>
          <w:rFonts w:asciiTheme="majorHAnsi" w:hAnsiTheme="majorHAnsi" w:cstheme="majorHAnsi"/>
        </w:rPr>
        <w:t>Qualified Teacher Status (QTS) or equivalent</w:t>
      </w:r>
    </w:p>
    <w:p w:rsidR="001E3E05" w:rsidRPr="008A2FD1" w:rsidRDefault="001E3E05" w:rsidP="008A2FD1">
      <w:pPr>
        <w:numPr>
          <w:ilvl w:val="0"/>
          <w:numId w:val="5"/>
        </w:numPr>
        <w:rPr>
          <w:rFonts w:asciiTheme="majorHAnsi" w:hAnsiTheme="majorHAnsi" w:cstheme="majorHAnsi"/>
        </w:rPr>
      </w:pPr>
      <w:r w:rsidRPr="008A2FD1">
        <w:rPr>
          <w:rFonts w:asciiTheme="majorHAnsi" w:hAnsiTheme="majorHAnsi" w:cstheme="majorHAnsi"/>
        </w:rPr>
        <w:t>National Award for Special Educational Needs Co-</w:t>
      </w:r>
      <w:proofErr w:type="spellStart"/>
      <w:r w:rsidR="008A2FD1" w:rsidRPr="008A2FD1">
        <w:rPr>
          <w:rFonts w:asciiTheme="majorHAnsi" w:hAnsiTheme="majorHAnsi" w:cstheme="majorHAnsi"/>
        </w:rPr>
        <w:t>o</w:t>
      </w:r>
      <w:r w:rsidRPr="008A2FD1">
        <w:rPr>
          <w:rFonts w:asciiTheme="majorHAnsi" w:hAnsiTheme="majorHAnsi" w:cstheme="majorHAnsi"/>
        </w:rPr>
        <w:t>rdinator</w:t>
      </w:r>
      <w:proofErr w:type="spellEnd"/>
      <w:r w:rsidRPr="008A2FD1">
        <w:rPr>
          <w:rFonts w:asciiTheme="majorHAnsi" w:hAnsiTheme="majorHAnsi" w:cstheme="majorHAnsi"/>
        </w:rPr>
        <w:t xml:space="preserve"> (NASENCO)</w:t>
      </w:r>
    </w:p>
    <w:p w:rsidR="001E3E05" w:rsidRPr="008A2FD1" w:rsidRDefault="001E3E05" w:rsidP="008A2FD1">
      <w:pPr>
        <w:numPr>
          <w:ilvl w:val="0"/>
          <w:numId w:val="5"/>
        </w:numPr>
        <w:rPr>
          <w:rFonts w:asciiTheme="majorHAnsi" w:hAnsiTheme="majorHAnsi" w:cstheme="majorHAnsi"/>
        </w:rPr>
      </w:pPr>
      <w:r w:rsidRPr="008A2FD1">
        <w:rPr>
          <w:rFonts w:asciiTheme="majorHAnsi" w:hAnsiTheme="majorHAnsi" w:cstheme="majorHAnsi"/>
        </w:rPr>
        <w:lastRenderedPageBreak/>
        <w:t>Successful experience as a SENDCo or in a similar leadership role</w:t>
      </w:r>
    </w:p>
    <w:p w:rsidR="001E3E05" w:rsidRPr="008A2FD1" w:rsidRDefault="001E3E05" w:rsidP="008A2FD1">
      <w:pPr>
        <w:numPr>
          <w:ilvl w:val="0"/>
          <w:numId w:val="5"/>
        </w:numPr>
        <w:rPr>
          <w:rFonts w:asciiTheme="majorHAnsi" w:hAnsiTheme="majorHAnsi" w:cstheme="majorHAnsi"/>
        </w:rPr>
      </w:pPr>
      <w:r w:rsidRPr="008A2FD1">
        <w:rPr>
          <w:rFonts w:asciiTheme="majorHAnsi" w:hAnsiTheme="majorHAnsi" w:cstheme="majorHAnsi"/>
        </w:rPr>
        <w:t>Thorough knowledge of the SEND Code of Practice and relevant legislation</w:t>
      </w:r>
    </w:p>
    <w:p w:rsidR="001E3E05" w:rsidRPr="008A2FD1" w:rsidRDefault="001E3E05" w:rsidP="008A2FD1">
      <w:pPr>
        <w:numPr>
          <w:ilvl w:val="0"/>
          <w:numId w:val="5"/>
        </w:numPr>
        <w:rPr>
          <w:rFonts w:asciiTheme="majorHAnsi" w:hAnsiTheme="majorHAnsi" w:cstheme="majorHAnsi"/>
        </w:rPr>
      </w:pPr>
      <w:r w:rsidRPr="008A2FD1">
        <w:rPr>
          <w:rFonts w:asciiTheme="majorHAnsi" w:hAnsiTheme="majorHAnsi" w:cstheme="majorHAnsi"/>
        </w:rPr>
        <w:t>Excellent communication and interpersonal skills</w:t>
      </w:r>
    </w:p>
    <w:p w:rsidR="001E3E05" w:rsidRPr="008A2FD1" w:rsidRDefault="001E3E05" w:rsidP="008A2FD1">
      <w:pPr>
        <w:numPr>
          <w:ilvl w:val="0"/>
          <w:numId w:val="5"/>
        </w:numPr>
        <w:rPr>
          <w:rFonts w:asciiTheme="majorHAnsi" w:hAnsiTheme="majorHAnsi" w:cstheme="majorHAnsi"/>
        </w:rPr>
      </w:pPr>
      <w:r w:rsidRPr="008A2FD1">
        <w:rPr>
          <w:rFonts w:asciiTheme="majorHAnsi" w:hAnsiTheme="majorHAnsi" w:cstheme="majorHAnsi"/>
        </w:rPr>
        <w:t>Strong organisational and administrative abilities</w:t>
      </w:r>
    </w:p>
    <w:p w:rsidR="001E3E05" w:rsidRPr="008A2FD1" w:rsidRDefault="001E3E05" w:rsidP="008A2FD1">
      <w:pPr>
        <w:numPr>
          <w:ilvl w:val="0"/>
          <w:numId w:val="5"/>
        </w:numPr>
        <w:rPr>
          <w:rFonts w:asciiTheme="majorHAnsi" w:hAnsiTheme="majorHAnsi" w:cstheme="majorHAnsi"/>
        </w:rPr>
      </w:pPr>
      <w:r w:rsidRPr="008A2FD1">
        <w:rPr>
          <w:rFonts w:asciiTheme="majorHAnsi" w:hAnsiTheme="majorHAnsi" w:cstheme="majorHAnsi"/>
        </w:rPr>
        <w:t>Commitment to inclusive practice and a passion for supporting pupils with SEND</w:t>
      </w:r>
    </w:p>
    <w:p w:rsidR="001E3E05" w:rsidRPr="008A2FD1" w:rsidRDefault="001E3E05" w:rsidP="008A2FD1">
      <w:pPr>
        <w:rPr>
          <w:rFonts w:asciiTheme="majorHAnsi" w:hAnsiTheme="majorHAnsi" w:cstheme="majorHAnsi"/>
        </w:rPr>
      </w:pPr>
    </w:p>
    <w:p w:rsidR="001E3E05" w:rsidRPr="008A2FD1" w:rsidRDefault="001E3E05" w:rsidP="008A2FD1">
      <w:pPr>
        <w:rPr>
          <w:rFonts w:asciiTheme="majorHAnsi" w:hAnsiTheme="majorHAnsi" w:cstheme="majorHAnsi"/>
        </w:rPr>
      </w:pPr>
      <w:r w:rsidRPr="008A2FD1">
        <w:rPr>
          <w:rFonts w:asciiTheme="majorHAnsi" w:hAnsiTheme="majorHAnsi" w:cstheme="majorHAnsi"/>
          <w:b/>
          <w:bCs/>
          <w:sz w:val="22"/>
          <w:szCs w:val="22"/>
        </w:rPr>
        <w:t>Desirable Qualities:</w:t>
      </w:r>
    </w:p>
    <w:p w:rsidR="001E3E05" w:rsidRPr="008A2FD1" w:rsidRDefault="001E3E05" w:rsidP="008A2FD1">
      <w:pPr>
        <w:numPr>
          <w:ilvl w:val="0"/>
          <w:numId w:val="6"/>
        </w:numPr>
        <w:rPr>
          <w:rFonts w:asciiTheme="majorHAnsi" w:hAnsiTheme="majorHAnsi" w:cstheme="majorHAnsi"/>
        </w:rPr>
      </w:pPr>
      <w:r w:rsidRPr="008A2FD1">
        <w:rPr>
          <w:rFonts w:asciiTheme="majorHAnsi" w:hAnsiTheme="majorHAnsi" w:cstheme="majorHAnsi"/>
        </w:rPr>
        <w:t>Experience in leading and managing a team</w:t>
      </w:r>
    </w:p>
    <w:p w:rsidR="001E3E05" w:rsidRPr="008A2FD1" w:rsidRDefault="001E3E05" w:rsidP="008A2FD1">
      <w:pPr>
        <w:numPr>
          <w:ilvl w:val="0"/>
          <w:numId w:val="6"/>
        </w:numPr>
        <w:rPr>
          <w:rFonts w:asciiTheme="majorHAnsi" w:hAnsiTheme="majorHAnsi" w:cstheme="majorHAnsi"/>
        </w:rPr>
      </w:pPr>
      <w:r w:rsidRPr="008A2FD1">
        <w:rPr>
          <w:rFonts w:asciiTheme="majorHAnsi" w:hAnsiTheme="majorHAnsi" w:cstheme="majorHAnsi"/>
        </w:rPr>
        <w:t xml:space="preserve">Expertise in specific SEND areas </w:t>
      </w:r>
    </w:p>
    <w:p w:rsidR="001E3E05" w:rsidRPr="008A2FD1" w:rsidRDefault="001E3E05" w:rsidP="008A2FD1">
      <w:pPr>
        <w:numPr>
          <w:ilvl w:val="0"/>
          <w:numId w:val="6"/>
        </w:numPr>
        <w:rPr>
          <w:rFonts w:asciiTheme="majorHAnsi" w:hAnsiTheme="majorHAnsi" w:cstheme="majorHAnsi"/>
        </w:rPr>
      </w:pPr>
      <w:r w:rsidRPr="008A2FD1">
        <w:rPr>
          <w:rFonts w:asciiTheme="majorHAnsi" w:hAnsiTheme="majorHAnsi" w:cstheme="majorHAnsi"/>
        </w:rPr>
        <w:t>Ability to analyse and interpret data to inform decision-making</w:t>
      </w:r>
    </w:p>
    <w:p w:rsidR="001E3E05" w:rsidRPr="008A2FD1" w:rsidRDefault="001E3E05" w:rsidP="008A2FD1">
      <w:pPr>
        <w:numPr>
          <w:ilvl w:val="0"/>
          <w:numId w:val="6"/>
        </w:numPr>
        <w:rPr>
          <w:rFonts w:asciiTheme="majorHAnsi" w:hAnsiTheme="majorHAnsi" w:cstheme="majorHAnsi"/>
        </w:rPr>
      </w:pPr>
      <w:r w:rsidRPr="008A2FD1">
        <w:rPr>
          <w:rFonts w:asciiTheme="majorHAnsi" w:hAnsiTheme="majorHAnsi" w:cstheme="majorHAnsi"/>
        </w:rPr>
        <w:t>Proven track record of improving outcomes for SEND pupils</w:t>
      </w:r>
    </w:p>
    <w:p w:rsidR="001E3E05" w:rsidRPr="008A2FD1" w:rsidRDefault="001E3E05" w:rsidP="001E3E05">
      <w:pPr>
        <w:rPr>
          <w:rFonts w:asciiTheme="majorHAnsi" w:hAnsiTheme="majorHAnsi" w:cstheme="majorHAnsi"/>
          <w:b/>
          <w:bCs/>
          <w:sz w:val="22"/>
          <w:szCs w:val="22"/>
        </w:rPr>
      </w:pPr>
    </w:p>
    <w:p w:rsidR="001E3E05" w:rsidRPr="008A2FD1" w:rsidRDefault="001E3E05" w:rsidP="001E3E05">
      <w:pPr>
        <w:rPr>
          <w:rFonts w:asciiTheme="majorHAnsi" w:hAnsiTheme="majorHAnsi" w:cstheme="majorHAnsi"/>
        </w:rPr>
      </w:pPr>
      <w:r w:rsidRPr="008A2FD1">
        <w:rPr>
          <w:rFonts w:asciiTheme="majorHAnsi" w:hAnsiTheme="majorHAnsi" w:cstheme="majorHAnsi"/>
        </w:rPr>
        <w:t>This is an exciting opportunity to join our thriving school community and make a real difference in the lives of our SEND pupils. If you have the skills, experience, and dedication to excel in this role, we encourage you to apply.</w:t>
      </w:r>
    </w:p>
    <w:p w:rsidR="001E3E05" w:rsidRPr="008A2FD1" w:rsidRDefault="001E3E05" w:rsidP="001E3E05">
      <w:pPr>
        <w:rPr>
          <w:rFonts w:asciiTheme="majorHAnsi" w:hAnsiTheme="majorHAnsi" w:cstheme="majorHAnsi"/>
        </w:rPr>
      </w:pPr>
    </w:p>
    <w:p w:rsidR="001E3E05" w:rsidRPr="008A2FD1" w:rsidRDefault="001E3E05" w:rsidP="001E3E05">
      <w:pPr>
        <w:rPr>
          <w:rFonts w:asciiTheme="majorHAnsi" w:hAnsiTheme="majorHAnsi" w:cstheme="majorHAnsi"/>
        </w:rPr>
      </w:pPr>
      <w:r w:rsidRPr="008A2FD1">
        <w:rPr>
          <w:rFonts w:asciiTheme="majorHAnsi" w:hAnsiTheme="majorHAnsi" w:cstheme="majorHAnsi"/>
          <w:b/>
          <w:bCs/>
        </w:rPr>
        <w:t>Why Choose St Paul's C of E Primary School?</w:t>
      </w:r>
    </w:p>
    <w:p w:rsidR="001E3E05" w:rsidRPr="008A2FD1" w:rsidRDefault="001E3E05" w:rsidP="001E3E05">
      <w:pPr>
        <w:numPr>
          <w:ilvl w:val="0"/>
          <w:numId w:val="7"/>
        </w:numPr>
        <w:spacing w:after="160" w:line="259" w:lineRule="auto"/>
        <w:rPr>
          <w:rFonts w:asciiTheme="majorHAnsi" w:hAnsiTheme="majorHAnsi" w:cstheme="majorHAnsi"/>
        </w:rPr>
      </w:pPr>
      <w:r w:rsidRPr="008A2FD1">
        <w:rPr>
          <w:rFonts w:asciiTheme="majorHAnsi" w:hAnsiTheme="majorHAnsi" w:cstheme="majorHAnsi"/>
        </w:rPr>
        <w:t>Excellent facilities and resources to support teaching and learning</w:t>
      </w:r>
    </w:p>
    <w:p w:rsidR="001E3E05" w:rsidRPr="008A2FD1" w:rsidRDefault="001E3E05" w:rsidP="001E3E05">
      <w:pPr>
        <w:numPr>
          <w:ilvl w:val="0"/>
          <w:numId w:val="7"/>
        </w:numPr>
        <w:spacing w:after="160" w:line="259" w:lineRule="auto"/>
        <w:rPr>
          <w:rFonts w:asciiTheme="majorHAnsi" w:hAnsiTheme="majorHAnsi" w:cstheme="majorHAnsi"/>
        </w:rPr>
      </w:pPr>
      <w:r w:rsidRPr="008A2FD1">
        <w:rPr>
          <w:rFonts w:asciiTheme="majorHAnsi" w:hAnsiTheme="majorHAnsi" w:cstheme="majorHAnsi"/>
        </w:rPr>
        <w:t>Opportunities for professional development and career progression</w:t>
      </w:r>
    </w:p>
    <w:p w:rsidR="001E3E05" w:rsidRPr="008A2FD1" w:rsidRDefault="001E3E05" w:rsidP="001E3E05">
      <w:pPr>
        <w:numPr>
          <w:ilvl w:val="0"/>
          <w:numId w:val="7"/>
        </w:numPr>
        <w:spacing w:after="160" w:line="259" w:lineRule="auto"/>
        <w:rPr>
          <w:rFonts w:asciiTheme="majorHAnsi" w:hAnsiTheme="majorHAnsi" w:cstheme="majorHAnsi"/>
        </w:rPr>
      </w:pPr>
      <w:r w:rsidRPr="008A2FD1">
        <w:rPr>
          <w:rFonts w:asciiTheme="majorHAnsi" w:hAnsiTheme="majorHAnsi" w:cstheme="majorHAnsi"/>
        </w:rPr>
        <w:t>Friendly and supportive colleagues who are committed to our school's values</w:t>
      </w:r>
    </w:p>
    <w:p w:rsidR="00AE2A43" w:rsidRPr="008A2FD1" w:rsidRDefault="001E3E05" w:rsidP="00BE21C3">
      <w:pPr>
        <w:numPr>
          <w:ilvl w:val="0"/>
          <w:numId w:val="7"/>
        </w:numPr>
        <w:spacing w:after="160" w:line="259" w:lineRule="auto"/>
        <w:rPr>
          <w:rFonts w:asciiTheme="majorHAnsi" w:hAnsiTheme="majorHAnsi" w:cstheme="majorHAnsi"/>
        </w:rPr>
      </w:pPr>
      <w:r w:rsidRPr="008A2FD1">
        <w:rPr>
          <w:rFonts w:asciiTheme="majorHAnsi" w:hAnsiTheme="majorHAnsi" w:cstheme="majorHAnsi"/>
        </w:rPr>
        <w:t>Beautiful grounds and a nurturing environment for our pupils to flourish</w:t>
      </w:r>
    </w:p>
    <w:p w:rsidR="00AE2A43" w:rsidRPr="008A2FD1" w:rsidRDefault="005C6BA1" w:rsidP="00BE21C3">
      <w:pPr>
        <w:rPr>
          <w:rFonts w:asciiTheme="majorHAnsi" w:hAnsiTheme="majorHAnsi" w:cstheme="majorHAnsi"/>
          <w:color w:val="000000" w:themeColor="text1"/>
          <w:sz w:val="22"/>
        </w:rPr>
      </w:pPr>
      <w:r w:rsidRPr="008A2FD1">
        <w:rPr>
          <w:rFonts w:asciiTheme="majorHAnsi" w:hAnsiTheme="majorHAnsi" w:cstheme="majorHAnsi"/>
          <w:color w:val="000000" w:themeColor="text1"/>
          <w:sz w:val="22"/>
        </w:rPr>
        <w:tab/>
      </w:r>
    </w:p>
    <w:p w:rsidR="0077186D" w:rsidRPr="008A2FD1" w:rsidRDefault="005C6BA1" w:rsidP="00BE21C3">
      <w:pPr>
        <w:rPr>
          <w:rFonts w:asciiTheme="majorHAnsi" w:hAnsiTheme="majorHAnsi" w:cstheme="majorHAnsi"/>
          <w:color w:val="000000" w:themeColor="text1"/>
          <w:sz w:val="22"/>
        </w:rPr>
      </w:pPr>
      <w:r w:rsidRPr="008A2FD1">
        <w:rPr>
          <w:rFonts w:asciiTheme="majorHAnsi" w:hAnsiTheme="majorHAnsi" w:cstheme="majorHAnsi"/>
          <w:color w:val="000000" w:themeColor="text1"/>
          <w:sz w:val="22"/>
        </w:rPr>
        <w:t xml:space="preserve">School </w:t>
      </w:r>
      <w:r w:rsidR="0077186D" w:rsidRPr="008A2FD1">
        <w:rPr>
          <w:rFonts w:asciiTheme="majorHAnsi" w:hAnsiTheme="majorHAnsi" w:cstheme="majorHAnsi"/>
          <w:color w:val="000000" w:themeColor="text1"/>
          <w:sz w:val="22"/>
        </w:rPr>
        <w:t>visit</w:t>
      </w:r>
      <w:r w:rsidR="000349C8" w:rsidRPr="008A2FD1">
        <w:rPr>
          <w:rFonts w:asciiTheme="majorHAnsi" w:hAnsiTheme="majorHAnsi" w:cstheme="majorHAnsi"/>
          <w:color w:val="000000" w:themeColor="text1"/>
          <w:sz w:val="22"/>
        </w:rPr>
        <w:t xml:space="preserve"> dates: </w:t>
      </w:r>
      <w:r w:rsidR="008A2FD1" w:rsidRPr="008A2FD1">
        <w:rPr>
          <w:rFonts w:asciiTheme="majorHAnsi" w:hAnsiTheme="majorHAnsi" w:cstheme="majorHAnsi"/>
          <w:color w:val="000000" w:themeColor="text1"/>
          <w:sz w:val="22"/>
        </w:rPr>
        <w:t xml:space="preserve"> Thursday 23</w:t>
      </w:r>
      <w:r w:rsidR="008A2FD1" w:rsidRPr="008A2FD1">
        <w:rPr>
          <w:rFonts w:asciiTheme="majorHAnsi" w:hAnsiTheme="majorHAnsi" w:cstheme="majorHAnsi"/>
          <w:color w:val="000000" w:themeColor="text1"/>
          <w:sz w:val="22"/>
          <w:vertAlign w:val="superscript"/>
        </w:rPr>
        <w:t>rd</w:t>
      </w:r>
      <w:r w:rsidR="008A2FD1" w:rsidRPr="008A2FD1">
        <w:rPr>
          <w:rFonts w:asciiTheme="majorHAnsi" w:hAnsiTheme="majorHAnsi" w:cstheme="majorHAnsi"/>
          <w:color w:val="000000" w:themeColor="text1"/>
          <w:sz w:val="22"/>
        </w:rPr>
        <w:t xml:space="preserve"> January 2025 9am </w:t>
      </w:r>
      <w:r w:rsidR="00BE21C3" w:rsidRPr="008A2FD1">
        <w:rPr>
          <w:rFonts w:asciiTheme="majorHAnsi" w:hAnsiTheme="majorHAnsi" w:cstheme="majorHAnsi"/>
          <w:color w:val="000000" w:themeColor="text1"/>
          <w:sz w:val="22"/>
        </w:rPr>
        <w:t xml:space="preserve"> </w:t>
      </w:r>
      <w:r w:rsidR="00021886" w:rsidRPr="008A2FD1">
        <w:rPr>
          <w:rFonts w:asciiTheme="majorHAnsi" w:hAnsiTheme="majorHAnsi" w:cstheme="majorHAnsi"/>
          <w:color w:val="000000" w:themeColor="text1"/>
          <w:sz w:val="22"/>
        </w:rPr>
        <w:t xml:space="preserve"> </w:t>
      </w:r>
    </w:p>
    <w:p w:rsidR="00021886" w:rsidRPr="008A2FD1" w:rsidRDefault="00021886" w:rsidP="00BE21C3">
      <w:pPr>
        <w:rPr>
          <w:rFonts w:asciiTheme="majorHAnsi" w:hAnsiTheme="majorHAnsi" w:cstheme="majorHAnsi"/>
          <w:color w:val="000000" w:themeColor="text1"/>
          <w:sz w:val="22"/>
        </w:rPr>
      </w:pPr>
      <w:r w:rsidRPr="008A2FD1">
        <w:rPr>
          <w:rFonts w:asciiTheme="majorHAnsi" w:hAnsiTheme="majorHAnsi" w:cstheme="majorHAnsi"/>
          <w:color w:val="000000" w:themeColor="text1"/>
          <w:sz w:val="22"/>
        </w:rPr>
        <w:tab/>
      </w:r>
      <w:r w:rsidR="008A2FD1" w:rsidRPr="008A2FD1">
        <w:rPr>
          <w:rFonts w:asciiTheme="majorHAnsi" w:hAnsiTheme="majorHAnsi" w:cstheme="majorHAnsi"/>
          <w:color w:val="000000" w:themeColor="text1"/>
          <w:sz w:val="22"/>
        </w:rPr>
        <w:tab/>
        <w:t xml:space="preserve">      </w:t>
      </w:r>
      <w:r w:rsidRPr="008A2FD1">
        <w:rPr>
          <w:rFonts w:asciiTheme="majorHAnsi" w:hAnsiTheme="majorHAnsi" w:cstheme="majorHAnsi"/>
          <w:color w:val="000000" w:themeColor="text1"/>
          <w:sz w:val="22"/>
        </w:rPr>
        <w:t xml:space="preserve">Tuesday </w:t>
      </w:r>
      <w:r w:rsidR="008A2FD1" w:rsidRPr="008A2FD1">
        <w:rPr>
          <w:rFonts w:asciiTheme="majorHAnsi" w:hAnsiTheme="majorHAnsi" w:cstheme="majorHAnsi"/>
          <w:color w:val="000000" w:themeColor="text1"/>
          <w:sz w:val="22"/>
        </w:rPr>
        <w:t>4</w:t>
      </w:r>
      <w:r w:rsidRPr="008A2FD1">
        <w:rPr>
          <w:rFonts w:asciiTheme="majorHAnsi" w:hAnsiTheme="majorHAnsi" w:cstheme="majorHAnsi"/>
          <w:color w:val="000000" w:themeColor="text1"/>
          <w:sz w:val="22"/>
          <w:vertAlign w:val="superscript"/>
        </w:rPr>
        <w:t>th</w:t>
      </w:r>
      <w:r w:rsidRPr="008A2FD1">
        <w:rPr>
          <w:rFonts w:asciiTheme="majorHAnsi" w:hAnsiTheme="majorHAnsi" w:cstheme="majorHAnsi"/>
          <w:color w:val="000000" w:themeColor="text1"/>
          <w:sz w:val="22"/>
        </w:rPr>
        <w:t xml:space="preserve"> </w:t>
      </w:r>
      <w:r w:rsidR="008A2FD1" w:rsidRPr="008A2FD1">
        <w:rPr>
          <w:rFonts w:asciiTheme="majorHAnsi" w:hAnsiTheme="majorHAnsi" w:cstheme="majorHAnsi"/>
          <w:color w:val="000000" w:themeColor="text1"/>
          <w:sz w:val="22"/>
        </w:rPr>
        <w:t xml:space="preserve">February </w:t>
      </w:r>
      <w:proofErr w:type="gramStart"/>
      <w:r w:rsidR="008A2FD1" w:rsidRPr="008A2FD1">
        <w:rPr>
          <w:rFonts w:asciiTheme="majorHAnsi" w:hAnsiTheme="majorHAnsi" w:cstheme="majorHAnsi"/>
          <w:color w:val="000000" w:themeColor="text1"/>
          <w:sz w:val="22"/>
        </w:rPr>
        <w:t xml:space="preserve">2025  </w:t>
      </w:r>
      <w:r w:rsidRPr="008A2FD1">
        <w:rPr>
          <w:rFonts w:asciiTheme="majorHAnsi" w:hAnsiTheme="majorHAnsi" w:cstheme="majorHAnsi"/>
          <w:color w:val="000000" w:themeColor="text1"/>
          <w:sz w:val="22"/>
        </w:rPr>
        <w:t>3</w:t>
      </w:r>
      <w:proofErr w:type="gramEnd"/>
      <w:r w:rsidRPr="008A2FD1">
        <w:rPr>
          <w:rFonts w:asciiTheme="majorHAnsi" w:hAnsiTheme="majorHAnsi" w:cstheme="majorHAnsi"/>
          <w:color w:val="000000" w:themeColor="text1"/>
          <w:sz w:val="22"/>
        </w:rPr>
        <w:t>.45pm</w:t>
      </w:r>
    </w:p>
    <w:p w:rsidR="008A2FD1" w:rsidRPr="008A2FD1" w:rsidRDefault="0077186D" w:rsidP="008A2FD1">
      <w:pPr>
        <w:rPr>
          <w:rFonts w:asciiTheme="majorHAnsi" w:hAnsiTheme="majorHAnsi" w:cstheme="majorHAnsi"/>
          <w:color w:val="000000" w:themeColor="text1"/>
          <w:sz w:val="22"/>
        </w:rPr>
      </w:pPr>
      <w:r w:rsidRPr="008A2FD1">
        <w:rPr>
          <w:rFonts w:asciiTheme="majorHAnsi" w:hAnsiTheme="majorHAnsi" w:cstheme="majorHAnsi"/>
          <w:color w:val="000000" w:themeColor="text1"/>
          <w:sz w:val="22"/>
        </w:rPr>
        <w:tab/>
      </w:r>
      <w:r w:rsidR="008A2FD1" w:rsidRPr="008A2FD1">
        <w:rPr>
          <w:rFonts w:asciiTheme="majorHAnsi" w:hAnsiTheme="majorHAnsi" w:cstheme="majorHAnsi"/>
          <w:color w:val="000000" w:themeColor="text1"/>
          <w:sz w:val="22"/>
        </w:rPr>
        <w:t xml:space="preserve">                  </w:t>
      </w:r>
      <w:r w:rsidR="008A2FD1">
        <w:rPr>
          <w:rFonts w:asciiTheme="majorHAnsi" w:hAnsiTheme="majorHAnsi" w:cstheme="majorHAnsi"/>
          <w:color w:val="000000" w:themeColor="text1"/>
          <w:sz w:val="22"/>
        </w:rPr>
        <w:t xml:space="preserve">  </w:t>
      </w:r>
      <w:r w:rsidR="008A2FD1" w:rsidRPr="008A2FD1">
        <w:rPr>
          <w:rFonts w:asciiTheme="majorHAnsi" w:hAnsiTheme="majorHAnsi" w:cstheme="majorHAnsi"/>
          <w:color w:val="000000" w:themeColor="text1"/>
          <w:sz w:val="22"/>
        </w:rPr>
        <w:t>Monday 10</w:t>
      </w:r>
      <w:r w:rsidR="008A2FD1" w:rsidRPr="008A2FD1">
        <w:rPr>
          <w:rFonts w:asciiTheme="majorHAnsi" w:hAnsiTheme="majorHAnsi" w:cstheme="majorHAnsi"/>
          <w:color w:val="000000" w:themeColor="text1"/>
          <w:sz w:val="22"/>
          <w:vertAlign w:val="superscript"/>
        </w:rPr>
        <w:t>th</w:t>
      </w:r>
      <w:r w:rsidR="008A2FD1" w:rsidRPr="008A2FD1">
        <w:rPr>
          <w:rFonts w:asciiTheme="majorHAnsi" w:hAnsiTheme="majorHAnsi" w:cstheme="majorHAnsi"/>
          <w:color w:val="000000" w:themeColor="text1"/>
          <w:sz w:val="22"/>
        </w:rPr>
        <w:t xml:space="preserve"> February 2025</w:t>
      </w:r>
      <w:r w:rsidR="00021886" w:rsidRPr="008A2FD1">
        <w:rPr>
          <w:rFonts w:asciiTheme="majorHAnsi" w:hAnsiTheme="majorHAnsi" w:cstheme="majorHAnsi"/>
          <w:color w:val="000000" w:themeColor="text1"/>
          <w:sz w:val="22"/>
        </w:rPr>
        <w:t xml:space="preserve"> </w:t>
      </w:r>
      <w:r w:rsidR="008A2FD1" w:rsidRPr="008A2FD1">
        <w:rPr>
          <w:rFonts w:asciiTheme="majorHAnsi" w:hAnsiTheme="majorHAnsi" w:cstheme="majorHAnsi"/>
          <w:color w:val="000000" w:themeColor="text1"/>
          <w:sz w:val="22"/>
        </w:rPr>
        <w:t xml:space="preserve">3.45pm </w:t>
      </w:r>
      <w:r w:rsidR="00021886" w:rsidRPr="008A2FD1">
        <w:rPr>
          <w:rFonts w:asciiTheme="majorHAnsi" w:hAnsiTheme="majorHAnsi" w:cstheme="majorHAnsi"/>
          <w:color w:val="000000" w:themeColor="text1"/>
          <w:sz w:val="22"/>
        </w:rPr>
        <w:t xml:space="preserve"> </w:t>
      </w:r>
    </w:p>
    <w:p w:rsidR="00BE21C3" w:rsidRPr="008A2FD1" w:rsidRDefault="008A2FD1" w:rsidP="008A2FD1">
      <w:pPr>
        <w:rPr>
          <w:rFonts w:asciiTheme="majorHAnsi" w:hAnsiTheme="majorHAnsi" w:cstheme="majorHAnsi"/>
          <w:color w:val="000000" w:themeColor="text1"/>
          <w:sz w:val="22"/>
        </w:rPr>
      </w:pPr>
      <w:r w:rsidRPr="008A2FD1">
        <w:rPr>
          <w:rFonts w:asciiTheme="majorHAnsi" w:hAnsiTheme="majorHAnsi" w:cstheme="majorHAnsi"/>
          <w:color w:val="000000" w:themeColor="text1"/>
          <w:sz w:val="22"/>
        </w:rPr>
        <w:t xml:space="preserve">                             </w:t>
      </w:r>
      <w:r>
        <w:rPr>
          <w:rFonts w:asciiTheme="majorHAnsi" w:hAnsiTheme="majorHAnsi" w:cstheme="majorHAnsi"/>
          <w:color w:val="000000" w:themeColor="text1"/>
          <w:sz w:val="22"/>
        </w:rPr>
        <w:t xml:space="preserve">     </w:t>
      </w:r>
      <w:r w:rsidRPr="008A2FD1">
        <w:rPr>
          <w:rFonts w:asciiTheme="majorHAnsi" w:hAnsiTheme="majorHAnsi" w:cstheme="majorHAnsi"/>
          <w:color w:val="000000" w:themeColor="text1"/>
          <w:sz w:val="22"/>
        </w:rPr>
        <w:t>Wednesday 12</w:t>
      </w:r>
      <w:r w:rsidRPr="008A2FD1">
        <w:rPr>
          <w:rFonts w:asciiTheme="majorHAnsi" w:hAnsiTheme="majorHAnsi" w:cstheme="majorHAnsi"/>
          <w:color w:val="000000" w:themeColor="text1"/>
          <w:sz w:val="22"/>
          <w:vertAlign w:val="superscript"/>
        </w:rPr>
        <w:t>th</w:t>
      </w:r>
      <w:r w:rsidRPr="008A2FD1">
        <w:rPr>
          <w:rFonts w:asciiTheme="majorHAnsi" w:hAnsiTheme="majorHAnsi" w:cstheme="majorHAnsi"/>
          <w:color w:val="000000" w:themeColor="text1"/>
          <w:sz w:val="22"/>
        </w:rPr>
        <w:t xml:space="preserve"> Februar</w:t>
      </w:r>
      <w:r w:rsidR="00BE21C3" w:rsidRPr="008A2FD1">
        <w:rPr>
          <w:rFonts w:asciiTheme="majorHAnsi" w:hAnsiTheme="majorHAnsi" w:cstheme="majorHAnsi"/>
          <w:color w:val="000000" w:themeColor="text1"/>
          <w:sz w:val="22"/>
        </w:rPr>
        <w:t xml:space="preserve">y </w:t>
      </w:r>
      <w:r w:rsidRPr="008A2FD1">
        <w:rPr>
          <w:rFonts w:asciiTheme="majorHAnsi" w:hAnsiTheme="majorHAnsi" w:cstheme="majorHAnsi"/>
          <w:color w:val="000000" w:themeColor="text1"/>
          <w:sz w:val="22"/>
        </w:rPr>
        <w:t xml:space="preserve">2025 8.30am </w:t>
      </w:r>
      <w:r w:rsidR="00BE21C3" w:rsidRPr="008A2FD1">
        <w:rPr>
          <w:rFonts w:asciiTheme="majorHAnsi" w:hAnsiTheme="majorHAnsi" w:cstheme="majorHAnsi"/>
          <w:color w:val="000000" w:themeColor="text1"/>
          <w:sz w:val="22"/>
        </w:rPr>
        <w:t xml:space="preserve"> </w:t>
      </w:r>
    </w:p>
    <w:p w:rsidR="00021886" w:rsidRPr="008A2FD1" w:rsidRDefault="00021886" w:rsidP="00BE21C3">
      <w:pPr>
        <w:ind w:left="2160"/>
        <w:rPr>
          <w:rFonts w:asciiTheme="majorHAnsi" w:hAnsiTheme="majorHAnsi" w:cstheme="majorHAnsi"/>
          <w:color w:val="000000" w:themeColor="text1"/>
          <w:sz w:val="22"/>
        </w:rPr>
      </w:pPr>
      <w:r w:rsidRPr="008A2FD1">
        <w:rPr>
          <w:rFonts w:asciiTheme="majorHAnsi" w:hAnsiTheme="majorHAnsi" w:cstheme="majorHAnsi"/>
          <w:color w:val="000000" w:themeColor="text1"/>
          <w:sz w:val="22"/>
        </w:rPr>
        <w:t xml:space="preserve">      </w:t>
      </w:r>
    </w:p>
    <w:p w:rsidR="00AE2A43" w:rsidRPr="008A2FD1" w:rsidRDefault="005C6BA1">
      <w:pPr>
        <w:rPr>
          <w:rFonts w:asciiTheme="majorHAnsi" w:hAnsiTheme="majorHAnsi" w:cstheme="majorHAnsi"/>
          <w:color w:val="000000" w:themeColor="text1"/>
          <w:sz w:val="22"/>
        </w:rPr>
      </w:pPr>
      <w:r w:rsidRPr="008A2FD1">
        <w:rPr>
          <w:rFonts w:asciiTheme="majorHAnsi" w:hAnsiTheme="majorHAnsi" w:cstheme="majorHAnsi"/>
          <w:color w:val="000000" w:themeColor="text1"/>
          <w:sz w:val="22"/>
        </w:rPr>
        <w:t>Closing Date</w:t>
      </w:r>
      <w:r w:rsidR="0077186D" w:rsidRPr="008A2FD1">
        <w:rPr>
          <w:rFonts w:asciiTheme="majorHAnsi" w:hAnsiTheme="majorHAnsi" w:cstheme="majorHAnsi"/>
          <w:color w:val="000000" w:themeColor="text1"/>
          <w:sz w:val="22"/>
        </w:rPr>
        <w:t xml:space="preserve"> and Shortlisting: </w:t>
      </w:r>
      <w:r w:rsidR="008A2FD1" w:rsidRPr="008A2FD1">
        <w:rPr>
          <w:rFonts w:asciiTheme="majorHAnsi" w:hAnsiTheme="majorHAnsi" w:cstheme="majorHAnsi"/>
          <w:color w:val="000000" w:themeColor="text1"/>
          <w:sz w:val="22"/>
        </w:rPr>
        <w:t>Wednesday 12</w:t>
      </w:r>
      <w:r w:rsidR="008A2FD1" w:rsidRPr="008A2FD1">
        <w:rPr>
          <w:rFonts w:asciiTheme="majorHAnsi" w:hAnsiTheme="majorHAnsi" w:cstheme="majorHAnsi"/>
          <w:color w:val="000000" w:themeColor="text1"/>
          <w:sz w:val="22"/>
          <w:vertAlign w:val="superscript"/>
        </w:rPr>
        <w:t>th</w:t>
      </w:r>
      <w:r w:rsidR="008A2FD1" w:rsidRPr="008A2FD1">
        <w:rPr>
          <w:rFonts w:asciiTheme="majorHAnsi" w:hAnsiTheme="majorHAnsi" w:cstheme="majorHAnsi"/>
          <w:color w:val="000000" w:themeColor="text1"/>
          <w:sz w:val="22"/>
        </w:rPr>
        <w:t xml:space="preserve"> March 12pm </w:t>
      </w:r>
      <w:r w:rsidR="00063587" w:rsidRPr="008A2FD1">
        <w:rPr>
          <w:rFonts w:asciiTheme="majorHAnsi" w:hAnsiTheme="majorHAnsi" w:cstheme="majorHAnsi"/>
          <w:color w:val="000000" w:themeColor="text1"/>
          <w:sz w:val="22"/>
        </w:rPr>
        <w:t xml:space="preserve"> </w:t>
      </w:r>
    </w:p>
    <w:p w:rsidR="00AE2A43" w:rsidRPr="008A2FD1" w:rsidRDefault="0077186D">
      <w:pPr>
        <w:rPr>
          <w:rFonts w:asciiTheme="majorHAnsi" w:hAnsiTheme="majorHAnsi" w:cstheme="majorHAnsi"/>
          <w:color w:val="000000" w:themeColor="text1"/>
          <w:sz w:val="22"/>
        </w:rPr>
      </w:pPr>
      <w:r w:rsidRPr="008A2FD1">
        <w:rPr>
          <w:rFonts w:asciiTheme="majorHAnsi" w:hAnsiTheme="majorHAnsi" w:cstheme="majorHAnsi"/>
          <w:color w:val="000000" w:themeColor="text1"/>
          <w:sz w:val="22"/>
        </w:rPr>
        <w:t>Interview</w:t>
      </w:r>
      <w:r w:rsidR="005C6BA1" w:rsidRPr="008A2FD1">
        <w:rPr>
          <w:rFonts w:asciiTheme="majorHAnsi" w:hAnsiTheme="majorHAnsi" w:cstheme="majorHAnsi"/>
          <w:color w:val="000000" w:themeColor="text1"/>
          <w:sz w:val="22"/>
        </w:rPr>
        <w:t>:</w:t>
      </w:r>
      <w:r w:rsidR="005C6BA1" w:rsidRPr="008A2FD1">
        <w:rPr>
          <w:rFonts w:asciiTheme="majorHAnsi" w:hAnsiTheme="majorHAnsi" w:cstheme="majorHAnsi"/>
          <w:color w:val="000000" w:themeColor="text1"/>
          <w:sz w:val="22"/>
        </w:rPr>
        <w:tab/>
      </w:r>
      <w:r w:rsidR="008A2FD1">
        <w:rPr>
          <w:rFonts w:asciiTheme="majorHAnsi" w:hAnsiTheme="majorHAnsi" w:cstheme="majorHAnsi"/>
          <w:color w:val="000000" w:themeColor="text1"/>
          <w:sz w:val="22"/>
        </w:rPr>
        <w:t xml:space="preserve">                         </w:t>
      </w:r>
      <w:r w:rsidR="008A2FD1" w:rsidRPr="008A2FD1">
        <w:rPr>
          <w:rFonts w:asciiTheme="majorHAnsi" w:hAnsiTheme="majorHAnsi" w:cstheme="majorHAnsi"/>
          <w:color w:val="000000" w:themeColor="text1"/>
          <w:sz w:val="22"/>
        </w:rPr>
        <w:t>Thursday 20</w:t>
      </w:r>
      <w:r w:rsidR="008A2FD1" w:rsidRPr="008A2FD1">
        <w:rPr>
          <w:rFonts w:asciiTheme="majorHAnsi" w:hAnsiTheme="majorHAnsi" w:cstheme="majorHAnsi"/>
          <w:color w:val="000000" w:themeColor="text1"/>
          <w:sz w:val="22"/>
          <w:vertAlign w:val="superscript"/>
        </w:rPr>
        <w:t>th</w:t>
      </w:r>
      <w:r w:rsidR="008A2FD1" w:rsidRPr="008A2FD1">
        <w:rPr>
          <w:rFonts w:asciiTheme="majorHAnsi" w:hAnsiTheme="majorHAnsi" w:cstheme="majorHAnsi"/>
          <w:color w:val="000000" w:themeColor="text1"/>
          <w:sz w:val="22"/>
        </w:rPr>
        <w:t xml:space="preserve"> March 2025</w:t>
      </w:r>
      <w:r w:rsidR="00063587" w:rsidRPr="008A2FD1">
        <w:rPr>
          <w:rFonts w:asciiTheme="majorHAnsi" w:hAnsiTheme="majorHAnsi" w:cstheme="majorHAnsi"/>
          <w:color w:val="000000" w:themeColor="text1"/>
          <w:sz w:val="22"/>
        </w:rPr>
        <w:t xml:space="preserve"> </w:t>
      </w:r>
      <w:r w:rsidR="007133A8" w:rsidRPr="008A2FD1">
        <w:rPr>
          <w:rFonts w:asciiTheme="majorHAnsi" w:hAnsiTheme="majorHAnsi" w:cstheme="majorHAnsi"/>
          <w:color w:val="000000" w:themeColor="text1"/>
          <w:sz w:val="22"/>
        </w:rPr>
        <w:t xml:space="preserve"> </w:t>
      </w:r>
      <w:r w:rsidR="00021886" w:rsidRPr="008A2FD1">
        <w:rPr>
          <w:rFonts w:asciiTheme="majorHAnsi" w:hAnsiTheme="majorHAnsi" w:cstheme="majorHAnsi"/>
          <w:color w:val="000000" w:themeColor="text1"/>
          <w:sz w:val="22"/>
        </w:rPr>
        <w:t xml:space="preserve"> </w:t>
      </w:r>
    </w:p>
    <w:p w:rsidR="007133A8" w:rsidRPr="008A2FD1" w:rsidRDefault="007133A8">
      <w:pPr>
        <w:rPr>
          <w:rFonts w:asciiTheme="majorHAnsi" w:hAnsiTheme="majorHAnsi" w:cstheme="majorHAnsi"/>
          <w:color w:val="303030"/>
          <w:sz w:val="22"/>
          <w:szCs w:val="22"/>
          <w:shd w:val="clear" w:color="auto" w:fill="FFFFFF"/>
        </w:rPr>
      </w:pPr>
      <w:r w:rsidRPr="008A2FD1">
        <w:rPr>
          <w:rFonts w:asciiTheme="majorHAnsi" w:hAnsiTheme="majorHAnsi" w:cstheme="majorHAnsi"/>
          <w:color w:val="303030"/>
        </w:rPr>
        <w:br/>
      </w:r>
      <w:r w:rsidRPr="008A2FD1">
        <w:rPr>
          <w:rFonts w:asciiTheme="majorHAnsi" w:hAnsiTheme="majorHAnsi" w:cstheme="majorHAnsi"/>
          <w:color w:val="303030"/>
          <w:sz w:val="22"/>
          <w:szCs w:val="22"/>
          <w:shd w:val="clear" w:color="auto" w:fill="FFFFFF"/>
        </w:rPr>
        <w:t xml:space="preserve">St Paul’s Primary School is a safer recruitment employer who will prioritise safeguarding and promoting the welfare of children and adults. We welcome applicants whatever their personal characteristics or social identity. </w:t>
      </w:r>
    </w:p>
    <w:p w:rsidR="007133A8" w:rsidRPr="008A2FD1" w:rsidRDefault="007133A8">
      <w:pPr>
        <w:rPr>
          <w:rFonts w:asciiTheme="majorHAnsi" w:hAnsiTheme="majorHAnsi" w:cstheme="majorHAnsi"/>
          <w:color w:val="303030"/>
          <w:sz w:val="22"/>
          <w:szCs w:val="22"/>
          <w:shd w:val="clear" w:color="auto" w:fill="FFFFFF"/>
        </w:rPr>
      </w:pPr>
    </w:p>
    <w:p w:rsidR="007133A8" w:rsidRPr="008A2FD1" w:rsidRDefault="007133A8">
      <w:pPr>
        <w:rPr>
          <w:rFonts w:asciiTheme="majorHAnsi" w:hAnsiTheme="majorHAnsi" w:cstheme="majorHAnsi"/>
          <w:color w:val="303030"/>
          <w:sz w:val="22"/>
          <w:szCs w:val="22"/>
          <w:shd w:val="clear" w:color="auto" w:fill="FFFFFF"/>
        </w:rPr>
      </w:pPr>
      <w:r w:rsidRPr="008A2FD1">
        <w:rPr>
          <w:rFonts w:asciiTheme="majorHAnsi" w:hAnsiTheme="majorHAnsi" w:cstheme="majorHAnsi"/>
          <w:color w:val="303030"/>
          <w:sz w:val="22"/>
          <w:szCs w:val="22"/>
          <w:shd w:val="clear" w:color="auto" w:fill="FFFFFF"/>
        </w:rPr>
        <w:t>The role is engaging with pupils in regulated activity and it is an offence to apply for a role involving regulated activity with children if you are barred from this type of activity. As part of the selection process, senior leaders may carry out online checks of candidates’ social media accounts. The post is subject to an enhanced DBS check and 2 satisfactory references, one of which should be your last employer.</w:t>
      </w:r>
    </w:p>
    <w:p w:rsidR="00063587" w:rsidRPr="008A2FD1" w:rsidRDefault="00063587">
      <w:pPr>
        <w:rPr>
          <w:rFonts w:asciiTheme="majorHAnsi" w:hAnsiTheme="majorHAnsi" w:cstheme="majorHAnsi"/>
          <w:color w:val="303030"/>
          <w:sz w:val="22"/>
          <w:szCs w:val="22"/>
          <w:shd w:val="clear" w:color="auto" w:fill="FFFFFF"/>
        </w:rPr>
      </w:pPr>
    </w:p>
    <w:p w:rsidR="00AE2A43" w:rsidRPr="008A2FD1" w:rsidRDefault="001B792D">
      <w:pPr>
        <w:rPr>
          <w:rFonts w:asciiTheme="majorHAnsi" w:hAnsiTheme="majorHAnsi" w:cstheme="majorHAnsi"/>
          <w:sz w:val="22"/>
          <w:szCs w:val="22"/>
        </w:rPr>
      </w:pPr>
      <w:r w:rsidRPr="008A2FD1">
        <w:rPr>
          <w:rFonts w:asciiTheme="majorHAnsi" w:hAnsiTheme="majorHAnsi" w:cstheme="majorHAnsi"/>
          <w:sz w:val="22"/>
          <w:szCs w:val="22"/>
        </w:rPr>
        <w:t xml:space="preserve">Job description, personal specification and application form can be found on the St Paul’s website: </w:t>
      </w:r>
      <w:hyperlink r:id="rId9" w:history="1">
        <w:r w:rsidRPr="008A2FD1">
          <w:rPr>
            <w:rStyle w:val="Hyperlink"/>
            <w:rFonts w:asciiTheme="majorHAnsi" w:hAnsiTheme="majorHAnsi" w:cstheme="majorHAnsi"/>
            <w:sz w:val="22"/>
            <w:szCs w:val="22"/>
          </w:rPr>
          <w:t>www.stpaulsprimary.com</w:t>
        </w:r>
      </w:hyperlink>
      <w:r w:rsidRPr="008A2FD1">
        <w:rPr>
          <w:rStyle w:val="HTMLCite"/>
          <w:rFonts w:asciiTheme="majorHAnsi" w:hAnsiTheme="majorHAnsi" w:cstheme="majorHAnsi"/>
          <w:i w:val="0"/>
          <w:iCs w:val="0"/>
          <w:color w:val="006621"/>
          <w:sz w:val="22"/>
          <w:szCs w:val="22"/>
        </w:rPr>
        <w:t xml:space="preserve"> </w:t>
      </w:r>
      <w:r w:rsidRPr="008A2FD1">
        <w:rPr>
          <w:rFonts w:asciiTheme="majorHAnsi" w:hAnsiTheme="majorHAnsi" w:cstheme="majorHAnsi"/>
          <w:sz w:val="22"/>
          <w:szCs w:val="22"/>
        </w:rPr>
        <w:t xml:space="preserve"> </w:t>
      </w:r>
      <w:r w:rsidR="009B209F" w:rsidRPr="008A2FD1">
        <w:rPr>
          <w:rFonts w:asciiTheme="majorHAnsi" w:hAnsiTheme="majorHAnsi" w:cstheme="majorHAnsi"/>
          <w:sz w:val="22"/>
          <w:szCs w:val="22"/>
        </w:rPr>
        <w:t xml:space="preserve">or by contacting </w:t>
      </w:r>
      <w:hyperlink r:id="rId10" w:history="1">
        <w:r w:rsidR="009B209F" w:rsidRPr="008A2FD1">
          <w:rPr>
            <w:rStyle w:val="Hyperlink"/>
            <w:rFonts w:asciiTheme="majorHAnsi" w:hAnsiTheme="majorHAnsi" w:cstheme="majorHAnsi"/>
            <w:sz w:val="22"/>
            <w:szCs w:val="22"/>
          </w:rPr>
          <w:t>admin@st-pauls.hereford.sch.uk</w:t>
        </w:r>
      </w:hyperlink>
    </w:p>
    <w:p w:rsidR="009B209F" w:rsidRPr="00063587" w:rsidRDefault="009B209F">
      <w:pPr>
        <w:rPr>
          <w:rFonts w:ascii="Trebuchet MS" w:hAnsi="Trebuchet MS" w:cs="Arial"/>
          <w:sz w:val="22"/>
          <w:szCs w:val="22"/>
        </w:rPr>
      </w:pPr>
      <w:bookmarkStart w:id="1" w:name="_GoBack"/>
      <w:bookmarkEnd w:id="1"/>
    </w:p>
    <w:sectPr w:rsidR="009B209F" w:rsidRPr="00063587">
      <w:footerReference w:type="default" r:id="rId11"/>
      <w:footerReference w:type="first" r:id="rId12"/>
      <w:pgSz w:w="11900" w:h="16840"/>
      <w:pgMar w:top="2835" w:right="985" w:bottom="1440" w:left="851"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16F" w:rsidRDefault="00A1216F">
      <w:r>
        <w:separator/>
      </w:r>
    </w:p>
  </w:endnote>
  <w:endnote w:type="continuationSeparator" w:id="0">
    <w:p w:rsidR="00A1216F" w:rsidRDefault="00A1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w:altName w:val="Times New Roman"/>
    <w:charset w:val="00"/>
    <w:family w:val="auto"/>
    <w:pitch w:val="variable"/>
    <w:sig w:usb0="00000003" w:usb1="00000000" w:usb2="00000000" w:usb3="00000000" w:csb0="00000001" w:csb1="00000000"/>
  </w:font>
  <w:font w:name="Gill Sans">
    <w:charset w:val="00"/>
    <w:family w:val="auto"/>
    <w:pitch w:val="variable"/>
    <w:sig w:usb0="80000267" w:usb1="00000000" w:usb2="00000000" w:usb3="00000000" w:csb0="000001F7" w:csb1="00000000"/>
  </w:font>
  <w:font w:name="Plantagenet Cherokee">
    <w:charset w:val="00"/>
    <w:family w:val="roman"/>
    <w:pitch w:val="variable"/>
    <w:sig w:usb0="00000003" w:usb1="00000000" w:usb2="00001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A43" w:rsidRDefault="005C6BA1">
    <w:pPr>
      <w:jc w:val="center"/>
      <w:rPr>
        <w:b/>
        <w:i/>
      </w:rPr>
    </w:pPr>
    <w:r>
      <w:rPr>
        <w:b/>
        <w:i/>
      </w:rPr>
      <w:t>In your light shall we see light</w:t>
    </w:r>
  </w:p>
  <w:p w:rsidR="00AE2A43" w:rsidRDefault="00AE2A43">
    <w:pPr>
      <w:jc w:val="center"/>
      <w:rPr>
        <w:b/>
        <w:i/>
      </w:rPr>
    </w:pPr>
  </w:p>
  <w:p w:rsidR="00AE2A43" w:rsidRDefault="005C6BA1">
    <w:pPr>
      <w:jc w:val="center"/>
      <w:rPr>
        <w:rFonts w:asciiTheme="majorHAnsi" w:hAnsiTheme="majorHAnsi" w:cstheme="majorHAnsi"/>
        <w:b/>
        <w:color w:val="002060"/>
        <w:sz w:val="16"/>
        <w:szCs w:val="16"/>
      </w:rPr>
    </w:pPr>
    <w:r>
      <w:rPr>
        <w:rFonts w:asciiTheme="majorHAnsi" w:hAnsiTheme="majorHAnsi" w:cstheme="majorHAnsi"/>
        <w:b/>
        <w:color w:val="002060"/>
        <w:sz w:val="16"/>
        <w:szCs w:val="16"/>
      </w:rPr>
      <w:t>St Paul’s Church of England Primary School.  A charitable company limited by guarantee, registered in England and Wales, company number 07994514.</w:t>
    </w:r>
  </w:p>
  <w:p w:rsidR="00AE2A43" w:rsidRDefault="005C6BA1">
    <w:pPr>
      <w:jc w:val="center"/>
      <w:rPr>
        <w:rFonts w:asciiTheme="majorHAnsi" w:hAnsiTheme="majorHAnsi" w:cstheme="majorHAnsi"/>
        <w:b/>
        <w:color w:val="002060"/>
        <w:sz w:val="16"/>
        <w:szCs w:val="16"/>
      </w:rPr>
    </w:pPr>
    <w:r>
      <w:rPr>
        <w:rFonts w:asciiTheme="majorHAnsi" w:hAnsiTheme="majorHAnsi" w:cstheme="majorHAnsi"/>
        <w:b/>
        <w:color w:val="002060"/>
        <w:sz w:val="16"/>
        <w:szCs w:val="16"/>
      </w:rPr>
      <w:t>Registered office: St Paul’s Church of England Primary School, Hampton Dene Road, Tupsley, Hereford, Herefordshire. HR1 1UX</w:t>
    </w:r>
  </w:p>
  <w:p w:rsidR="00AE2A43" w:rsidRDefault="00AE2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A43" w:rsidRDefault="005C6BA1">
    <w:pPr>
      <w:ind w:hanging="284"/>
      <w:rPr>
        <w:b/>
        <w:i/>
      </w:rPr>
    </w:pPr>
    <w:r>
      <w:rPr>
        <w:noProof/>
        <w:lang w:val="en-GB" w:eastAsia="en-GB"/>
      </w:rPr>
      <w:drawing>
        <wp:anchor distT="0" distB="0" distL="114300" distR="114300" simplePos="0" relativeHeight="251658240" behindDoc="1" locked="0" layoutInCell="1" allowOverlap="1">
          <wp:simplePos x="0" y="0"/>
          <wp:positionH relativeFrom="column">
            <wp:posOffset>5722620</wp:posOffset>
          </wp:positionH>
          <wp:positionV relativeFrom="paragraph">
            <wp:posOffset>-357505</wp:posOffset>
          </wp:positionV>
          <wp:extent cx="970280" cy="806450"/>
          <wp:effectExtent l="0" t="0" r="1270" b="0"/>
          <wp:wrapTight wrapText="bothSides">
            <wp:wrapPolygon edited="0">
              <wp:start x="0" y="0"/>
              <wp:lineTo x="0" y="20920"/>
              <wp:lineTo x="20356" y="20920"/>
              <wp:lineTo x="20780" y="20409"/>
              <wp:lineTo x="21204" y="16328"/>
              <wp:lineTo x="21204" y="2041"/>
              <wp:lineTo x="19932" y="0"/>
              <wp:lineTo x="0" y="0"/>
            </wp:wrapPolygon>
          </wp:wrapTight>
          <wp:docPr id="13" name="Picture 13" descr="Macintosh HD:Users:ateale:Downloads:school:Outstanding_Colour_School.eps"/>
          <wp:cNvGraphicFramePr/>
          <a:graphic xmlns:a="http://schemas.openxmlformats.org/drawingml/2006/main">
            <a:graphicData uri="http://schemas.openxmlformats.org/drawingml/2006/picture">
              <pic:pic xmlns:pic="http://schemas.openxmlformats.org/drawingml/2006/picture">
                <pic:nvPicPr>
                  <pic:cNvPr id="13" name="Picture 13" descr="Macintosh HD:Users:ateale:Downloads:school:Outstanding_Colour_School.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280" cy="80645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b/>
      </w:rPr>
      <w:t>†</w:t>
    </w:r>
    <w:r>
      <w:rPr>
        <w:b/>
        <w:i/>
      </w:rPr>
      <w:t>In your light shall we see light</w:t>
    </w:r>
  </w:p>
  <w:p w:rsidR="00AE2A43" w:rsidRDefault="00AE2A43">
    <w:pPr>
      <w:jc w:val="center"/>
      <w:rPr>
        <w:b/>
        <w:i/>
      </w:rPr>
    </w:pPr>
  </w:p>
  <w:p w:rsidR="00AE2A43" w:rsidRDefault="005C6BA1">
    <w:pPr>
      <w:ind w:hanging="284"/>
      <w:rPr>
        <w:rFonts w:asciiTheme="majorHAnsi" w:hAnsiTheme="majorHAnsi" w:cstheme="majorHAnsi"/>
        <w:b/>
        <w:color w:val="002060"/>
        <w:sz w:val="16"/>
        <w:szCs w:val="16"/>
      </w:rPr>
    </w:pPr>
    <w:r>
      <w:rPr>
        <w:rFonts w:asciiTheme="majorHAnsi" w:hAnsiTheme="majorHAnsi" w:cstheme="majorHAnsi"/>
        <w:b/>
        <w:color w:val="002060"/>
        <w:sz w:val="16"/>
        <w:szCs w:val="16"/>
      </w:rPr>
      <w:t>St Paul’s Church of England Primary School.  A charitable company limited by guarantee, registered in England and Wales.</w:t>
    </w:r>
  </w:p>
  <w:p w:rsidR="00AE2A43" w:rsidRDefault="005C6BA1">
    <w:pPr>
      <w:ind w:left="-284"/>
      <w:rPr>
        <w:rFonts w:asciiTheme="majorHAnsi" w:hAnsiTheme="majorHAnsi" w:cstheme="majorHAnsi"/>
        <w:b/>
        <w:color w:val="002060"/>
        <w:sz w:val="16"/>
        <w:szCs w:val="16"/>
      </w:rPr>
    </w:pPr>
    <w:r>
      <w:rPr>
        <w:rFonts w:asciiTheme="majorHAnsi" w:hAnsiTheme="majorHAnsi" w:cstheme="majorHAnsi"/>
        <w:b/>
        <w:color w:val="002060"/>
        <w:sz w:val="16"/>
        <w:szCs w:val="16"/>
      </w:rPr>
      <w:t>Company number 07994514, Reg office: St. Paul’s Church of England Primary School, Hampton Dene Road, Tupsley, Hereford, Herefordshire. HR1 1UX</w:t>
    </w:r>
  </w:p>
  <w:p w:rsidR="00AE2A43" w:rsidRDefault="00AE2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16F" w:rsidRDefault="00A1216F">
      <w:r>
        <w:separator/>
      </w:r>
    </w:p>
  </w:footnote>
  <w:footnote w:type="continuationSeparator" w:id="0">
    <w:p w:rsidR="00A1216F" w:rsidRDefault="00A12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D5FF51"/>
    <w:multiLevelType w:val="hybridMultilevel"/>
    <w:tmpl w:val="0AA00272"/>
    <w:lvl w:ilvl="0" w:tplc="1A4AFC88">
      <w:start w:val="1"/>
      <w:numFmt w:val="bullet"/>
      <w:lvlText w:val=""/>
      <w:lvlJc w:val="left"/>
      <w:pPr>
        <w:tabs>
          <w:tab w:val="num" w:pos="720"/>
        </w:tabs>
        <w:ind w:left="720" w:hanging="360"/>
      </w:pPr>
      <w:rPr>
        <w:rFonts w:ascii="Symbol" w:hAnsi="Symbol" w:cs="Symbol" w:hint="default"/>
      </w:rPr>
    </w:lvl>
    <w:lvl w:ilvl="1" w:tplc="B7B2B886">
      <w:start w:val="1"/>
      <w:numFmt w:val="bullet"/>
      <w:lvlText w:val="o"/>
      <w:lvlJc w:val="left"/>
      <w:pPr>
        <w:tabs>
          <w:tab w:val="num" w:pos="1440"/>
        </w:tabs>
        <w:ind w:left="1440" w:hanging="360"/>
      </w:pPr>
      <w:rPr>
        <w:rFonts w:ascii="Courier New" w:hAnsi="Courier New" w:cs="Courier New" w:hint="default"/>
      </w:rPr>
    </w:lvl>
    <w:lvl w:ilvl="2" w:tplc="759A338A">
      <w:start w:val="1"/>
      <w:numFmt w:val="bullet"/>
      <w:lvlText w:val=""/>
      <w:lvlJc w:val="left"/>
      <w:pPr>
        <w:tabs>
          <w:tab w:val="num" w:pos="2160"/>
        </w:tabs>
        <w:ind w:left="2160" w:hanging="360"/>
      </w:pPr>
      <w:rPr>
        <w:rFonts w:ascii="Wingdings" w:hAnsi="Wingdings" w:cs="Wingdings" w:hint="default"/>
      </w:rPr>
    </w:lvl>
    <w:lvl w:ilvl="3" w:tplc="C074926C">
      <w:start w:val="1"/>
      <w:numFmt w:val="bullet"/>
      <w:lvlText w:val=""/>
      <w:lvlJc w:val="left"/>
      <w:pPr>
        <w:tabs>
          <w:tab w:val="num" w:pos="2880"/>
        </w:tabs>
        <w:ind w:left="2880" w:hanging="360"/>
      </w:pPr>
      <w:rPr>
        <w:rFonts w:ascii="Symbol" w:hAnsi="Symbol" w:cs="Symbol" w:hint="default"/>
      </w:rPr>
    </w:lvl>
    <w:lvl w:ilvl="4" w:tplc="BDBEC09A">
      <w:start w:val="1"/>
      <w:numFmt w:val="bullet"/>
      <w:lvlText w:val="o"/>
      <w:lvlJc w:val="left"/>
      <w:pPr>
        <w:tabs>
          <w:tab w:val="num" w:pos="3600"/>
        </w:tabs>
        <w:ind w:left="3600" w:hanging="360"/>
      </w:pPr>
      <w:rPr>
        <w:rFonts w:ascii="Courier New" w:hAnsi="Courier New" w:cs="Courier New" w:hint="default"/>
      </w:rPr>
    </w:lvl>
    <w:lvl w:ilvl="5" w:tplc="474E114A">
      <w:start w:val="1"/>
      <w:numFmt w:val="bullet"/>
      <w:lvlText w:val=""/>
      <w:lvlJc w:val="left"/>
      <w:pPr>
        <w:tabs>
          <w:tab w:val="num" w:pos="4320"/>
        </w:tabs>
        <w:ind w:left="4320" w:hanging="360"/>
      </w:pPr>
      <w:rPr>
        <w:rFonts w:ascii="Wingdings" w:hAnsi="Wingdings" w:cs="Wingdings" w:hint="default"/>
      </w:rPr>
    </w:lvl>
    <w:lvl w:ilvl="6" w:tplc="912CE300">
      <w:start w:val="1"/>
      <w:numFmt w:val="bullet"/>
      <w:lvlText w:val=""/>
      <w:lvlJc w:val="left"/>
      <w:pPr>
        <w:tabs>
          <w:tab w:val="num" w:pos="5040"/>
        </w:tabs>
        <w:ind w:left="5040" w:hanging="360"/>
      </w:pPr>
      <w:rPr>
        <w:rFonts w:ascii="Symbol" w:hAnsi="Symbol" w:cs="Symbol" w:hint="default"/>
      </w:rPr>
    </w:lvl>
    <w:lvl w:ilvl="7" w:tplc="2B62AF88">
      <w:start w:val="1"/>
      <w:numFmt w:val="bullet"/>
      <w:lvlText w:val="o"/>
      <w:lvlJc w:val="left"/>
      <w:pPr>
        <w:tabs>
          <w:tab w:val="num" w:pos="5760"/>
        </w:tabs>
        <w:ind w:left="5760" w:hanging="360"/>
      </w:pPr>
      <w:rPr>
        <w:rFonts w:ascii="Courier New" w:hAnsi="Courier New" w:cs="Courier New" w:hint="default"/>
      </w:rPr>
    </w:lvl>
    <w:lvl w:ilvl="8" w:tplc="A058D70E">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DF211099"/>
    <w:multiLevelType w:val="hybridMultilevel"/>
    <w:tmpl w:val="2250E24C"/>
    <w:lvl w:ilvl="0" w:tplc="0FFA3C06">
      <w:start w:val="1"/>
      <w:numFmt w:val="bullet"/>
      <w:lvlText w:val=""/>
      <w:lvlJc w:val="left"/>
      <w:pPr>
        <w:tabs>
          <w:tab w:val="num" w:pos="720"/>
        </w:tabs>
        <w:ind w:left="720" w:hanging="360"/>
      </w:pPr>
      <w:rPr>
        <w:rFonts w:ascii="Symbol" w:hAnsi="Symbol" w:cs="Symbol" w:hint="default"/>
      </w:rPr>
    </w:lvl>
    <w:lvl w:ilvl="1" w:tplc="166EE36C">
      <w:start w:val="1"/>
      <w:numFmt w:val="bullet"/>
      <w:lvlText w:val="o"/>
      <w:lvlJc w:val="left"/>
      <w:pPr>
        <w:tabs>
          <w:tab w:val="num" w:pos="1440"/>
        </w:tabs>
        <w:ind w:left="1440" w:hanging="360"/>
      </w:pPr>
      <w:rPr>
        <w:rFonts w:ascii="Courier New" w:hAnsi="Courier New" w:cs="Courier New" w:hint="default"/>
      </w:rPr>
    </w:lvl>
    <w:lvl w:ilvl="2" w:tplc="32E24F4A">
      <w:start w:val="1"/>
      <w:numFmt w:val="bullet"/>
      <w:lvlText w:val=""/>
      <w:lvlJc w:val="left"/>
      <w:pPr>
        <w:tabs>
          <w:tab w:val="num" w:pos="2160"/>
        </w:tabs>
        <w:ind w:left="2160" w:hanging="360"/>
      </w:pPr>
      <w:rPr>
        <w:rFonts w:ascii="Wingdings" w:hAnsi="Wingdings" w:cs="Wingdings" w:hint="default"/>
      </w:rPr>
    </w:lvl>
    <w:lvl w:ilvl="3" w:tplc="2870CFBE">
      <w:start w:val="1"/>
      <w:numFmt w:val="bullet"/>
      <w:lvlText w:val=""/>
      <w:lvlJc w:val="left"/>
      <w:pPr>
        <w:tabs>
          <w:tab w:val="num" w:pos="2880"/>
        </w:tabs>
        <w:ind w:left="2880" w:hanging="360"/>
      </w:pPr>
      <w:rPr>
        <w:rFonts w:ascii="Symbol" w:hAnsi="Symbol" w:cs="Symbol" w:hint="default"/>
      </w:rPr>
    </w:lvl>
    <w:lvl w:ilvl="4" w:tplc="4CFCC4CC">
      <w:start w:val="1"/>
      <w:numFmt w:val="bullet"/>
      <w:lvlText w:val="o"/>
      <w:lvlJc w:val="left"/>
      <w:pPr>
        <w:tabs>
          <w:tab w:val="num" w:pos="3600"/>
        </w:tabs>
        <w:ind w:left="3600" w:hanging="360"/>
      </w:pPr>
      <w:rPr>
        <w:rFonts w:ascii="Courier New" w:hAnsi="Courier New" w:cs="Courier New" w:hint="default"/>
      </w:rPr>
    </w:lvl>
    <w:lvl w:ilvl="5" w:tplc="837A4A38">
      <w:start w:val="1"/>
      <w:numFmt w:val="bullet"/>
      <w:lvlText w:val=""/>
      <w:lvlJc w:val="left"/>
      <w:pPr>
        <w:tabs>
          <w:tab w:val="num" w:pos="4320"/>
        </w:tabs>
        <w:ind w:left="4320" w:hanging="360"/>
      </w:pPr>
      <w:rPr>
        <w:rFonts w:ascii="Wingdings" w:hAnsi="Wingdings" w:cs="Wingdings" w:hint="default"/>
      </w:rPr>
    </w:lvl>
    <w:lvl w:ilvl="6" w:tplc="AFA03152">
      <w:start w:val="1"/>
      <w:numFmt w:val="bullet"/>
      <w:lvlText w:val=""/>
      <w:lvlJc w:val="left"/>
      <w:pPr>
        <w:tabs>
          <w:tab w:val="num" w:pos="5040"/>
        </w:tabs>
        <w:ind w:left="5040" w:hanging="360"/>
      </w:pPr>
      <w:rPr>
        <w:rFonts w:ascii="Symbol" w:hAnsi="Symbol" w:cs="Symbol" w:hint="default"/>
      </w:rPr>
    </w:lvl>
    <w:lvl w:ilvl="7" w:tplc="9AD2F75C">
      <w:start w:val="1"/>
      <w:numFmt w:val="bullet"/>
      <w:lvlText w:val="o"/>
      <w:lvlJc w:val="left"/>
      <w:pPr>
        <w:tabs>
          <w:tab w:val="num" w:pos="5760"/>
        </w:tabs>
        <w:ind w:left="5760" w:hanging="360"/>
      </w:pPr>
      <w:rPr>
        <w:rFonts w:ascii="Courier New" w:hAnsi="Courier New" w:cs="Courier New" w:hint="default"/>
      </w:rPr>
    </w:lvl>
    <w:lvl w:ilvl="8" w:tplc="2BEA354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F2DC055E"/>
    <w:multiLevelType w:val="hybridMultilevel"/>
    <w:tmpl w:val="82BCC750"/>
    <w:lvl w:ilvl="0" w:tplc="C2FCCD96">
      <w:start w:val="1"/>
      <w:numFmt w:val="bullet"/>
      <w:lvlText w:val=""/>
      <w:lvlJc w:val="left"/>
      <w:pPr>
        <w:tabs>
          <w:tab w:val="num" w:pos="720"/>
        </w:tabs>
        <w:ind w:left="720" w:hanging="360"/>
      </w:pPr>
      <w:rPr>
        <w:rFonts w:ascii="Symbol" w:hAnsi="Symbol" w:cs="Symbol" w:hint="default"/>
      </w:rPr>
    </w:lvl>
    <w:lvl w:ilvl="1" w:tplc="7050389E">
      <w:start w:val="1"/>
      <w:numFmt w:val="bullet"/>
      <w:lvlText w:val="o"/>
      <w:lvlJc w:val="left"/>
      <w:pPr>
        <w:tabs>
          <w:tab w:val="num" w:pos="1440"/>
        </w:tabs>
        <w:ind w:left="1440" w:hanging="360"/>
      </w:pPr>
      <w:rPr>
        <w:rFonts w:ascii="Courier New" w:hAnsi="Courier New" w:cs="Courier New" w:hint="default"/>
      </w:rPr>
    </w:lvl>
    <w:lvl w:ilvl="2" w:tplc="56CE7E08">
      <w:start w:val="1"/>
      <w:numFmt w:val="bullet"/>
      <w:lvlText w:val=""/>
      <w:lvlJc w:val="left"/>
      <w:pPr>
        <w:tabs>
          <w:tab w:val="num" w:pos="2160"/>
        </w:tabs>
        <w:ind w:left="2160" w:hanging="360"/>
      </w:pPr>
      <w:rPr>
        <w:rFonts w:ascii="Wingdings" w:hAnsi="Wingdings" w:cs="Wingdings" w:hint="default"/>
      </w:rPr>
    </w:lvl>
    <w:lvl w:ilvl="3" w:tplc="9B8A7300">
      <w:start w:val="1"/>
      <w:numFmt w:val="bullet"/>
      <w:lvlText w:val=""/>
      <w:lvlJc w:val="left"/>
      <w:pPr>
        <w:tabs>
          <w:tab w:val="num" w:pos="2880"/>
        </w:tabs>
        <w:ind w:left="2880" w:hanging="360"/>
      </w:pPr>
      <w:rPr>
        <w:rFonts w:ascii="Symbol" w:hAnsi="Symbol" w:cs="Symbol" w:hint="default"/>
      </w:rPr>
    </w:lvl>
    <w:lvl w:ilvl="4" w:tplc="257C92E2">
      <w:start w:val="1"/>
      <w:numFmt w:val="bullet"/>
      <w:lvlText w:val="o"/>
      <w:lvlJc w:val="left"/>
      <w:pPr>
        <w:tabs>
          <w:tab w:val="num" w:pos="3600"/>
        </w:tabs>
        <w:ind w:left="3600" w:hanging="360"/>
      </w:pPr>
      <w:rPr>
        <w:rFonts w:ascii="Courier New" w:hAnsi="Courier New" w:cs="Courier New" w:hint="default"/>
      </w:rPr>
    </w:lvl>
    <w:lvl w:ilvl="5" w:tplc="4D86A760">
      <w:start w:val="1"/>
      <w:numFmt w:val="bullet"/>
      <w:lvlText w:val=""/>
      <w:lvlJc w:val="left"/>
      <w:pPr>
        <w:tabs>
          <w:tab w:val="num" w:pos="4320"/>
        </w:tabs>
        <w:ind w:left="4320" w:hanging="360"/>
      </w:pPr>
      <w:rPr>
        <w:rFonts w:ascii="Wingdings" w:hAnsi="Wingdings" w:cs="Wingdings" w:hint="default"/>
      </w:rPr>
    </w:lvl>
    <w:lvl w:ilvl="6" w:tplc="AEE61AD6">
      <w:start w:val="1"/>
      <w:numFmt w:val="bullet"/>
      <w:lvlText w:val=""/>
      <w:lvlJc w:val="left"/>
      <w:pPr>
        <w:tabs>
          <w:tab w:val="num" w:pos="5040"/>
        </w:tabs>
        <w:ind w:left="5040" w:hanging="360"/>
      </w:pPr>
      <w:rPr>
        <w:rFonts w:ascii="Symbol" w:hAnsi="Symbol" w:cs="Symbol" w:hint="default"/>
      </w:rPr>
    </w:lvl>
    <w:lvl w:ilvl="7" w:tplc="E216FC2E">
      <w:start w:val="1"/>
      <w:numFmt w:val="bullet"/>
      <w:lvlText w:val="o"/>
      <w:lvlJc w:val="left"/>
      <w:pPr>
        <w:tabs>
          <w:tab w:val="num" w:pos="5760"/>
        </w:tabs>
        <w:ind w:left="5760" w:hanging="360"/>
      </w:pPr>
      <w:rPr>
        <w:rFonts w:ascii="Courier New" w:hAnsi="Courier New" w:cs="Courier New" w:hint="default"/>
      </w:rPr>
    </w:lvl>
    <w:lvl w:ilvl="8" w:tplc="2B1AEA2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1BF3B82"/>
    <w:multiLevelType w:val="multilevel"/>
    <w:tmpl w:val="38B8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E5525"/>
    <w:multiLevelType w:val="hybridMultilevel"/>
    <w:tmpl w:val="E32EF074"/>
    <w:lvl w:ilvl="0" w:tplc="45482B94">
      <w:start w:val="1"/>
      <w:numFmt w:val="bullet"/>
      <w:lvlText w:val=""/>
      <w:lvlJc w:val="left"/>
      <w:pPr>
        <w:tabs>
          <w:tab w:val="num" w:pos="720"/>
        </w:tabs>
        <w:ind w:left="720" w:hanging="360"/>
      </w:pPr>
      <w:rPr>
        <w:rFonts w:ascii="Symbol" w:hAnsi="Symbol" w:cs="Symbol" w:hint="default"/>
      </w:rPr>
    </w:lvl>
    <w:lvl w:ilvl="1" w:tplc="137014BA">
      <w:start w:val="1"/>
      <w:numFmt w:val="bullet"/>
      <w:lvlText w:val="o"/>
      <w:lvlJc w:val="left"/>
      <w:pPr>
        <w:tabs>
          <w:tab w:val="num" w:pos="1440"/>
        </w:tabs>
        <w:ind w:left="1440" w:hanging="360"/>
      </w:pPr>
      <w:rPr>
        <w:rFonts w:ascii="Courier New" w:hAnsi="Courier New" w:cs="Courier New" w:hint="default"/>
      </w:rPr>
    </w:lvl>
    <w:lvl w:ilvl="2" w:tplc="87622E6E">
      <w:start w:val="1"/>
      <w:numFmt w:val="bullet"/>
      <w:lvlText w:val=""/>
      <w:lvlJc w:val="left"/>
      <w:pPr>
        <w:tabs>
          <w:tab w:val="num" w:pos="2160"/>
        </w:tabs>
        <w:ind w:left="2160" w:hanging="360"/>
      </w:pPr>
      <w:rPr>
        <w:rFonts w:ascii="Wingdings" w:hAnsi="Wingdings" w:cs="Wingdings" w:hint="default"/>
      </w:rPr>
    </w:lvl>
    <w:lvl w:ilvl="3" w:tplc="B8A8AB32">
      <w:start w:val="1"/>
      <w:numFmt w:val="bullet"/>
      <w:lvlText w:val=""/>
      <w:lvlJc w:val="left"/>
      <w:pPr>
        <w:tabs>
          <w:tab w:val="num" w:pos="2880"/>
        </w:tabs>
        <w:ind w:left="2880" w:hanging="360"/>
      </w:pPr>
      <w:rPr>
        <w:rFonts w:ascii="Symbol" w:hAnsi="Symbol" w:cs="Symbol" w:hint="default"/>
      </w:rPr>
    </w:lvl>
    <w:lvl w:ilvl="4" w:tplc="279851AC">
      <w:start w:val="1"/>
      <w:numFmt w:val="bullet"/>
      <w:lvlText w:val="o"/>
      <w:lvlJc w:val="left"/>
      <w:pPr>
        <w:tabs>
          <w:tab w:val="num" w:pos="3600"/>
        </w:tabs>
        <w:ind w:left="3600" w:hanging="360"/>
      </w:pPr>
      <w:rPr>
        <w:rFonts w:ascii="Courier New" w:hAnsi="Courier New" w:cs="Courier New" w:hint="default"/>
      </w:rPr>
    </w:lvl>
    <w:lvl w:ilvl="5" w:tplc="895AE76A">
      <w:start w:val="1"/>
      <w:numFmt w:val="bullet"/>
      <w:lvlText w:val=""/>
      <w:lvlJc w:val="left"/>
      <w:pPr>
        <w:tabs>
          <w:tab w:val="num" w:pos="4320"/>
        </w:tabs>
        <w:ind w:left="4320" w:hanging="360"/>
      </w:pPr>
      <w:rPr>
        <w:rFonts w:ascii="Wingdings" w:hAnsi="Wingdings" w:cs="Wingdings" w:hint="default"/>
      </w:rPr>
    </w:lvl>
    <w:lvl w:ilvl="6" w:tplc="567645CC">
      <w:start w:val="1"/>
      <w:numFmt w:val="bullet"/>
      <w:lvlText w:val=""/>
      <w:lvlJc w:val="left"/>
      <w:pPr>
        <w:tabs>
          <w:tab w:val="num" w:pos="5040"/>
        </w:tabs>
        <w:ind w:left="5040" w:hanging="360"/>
      </w:pPr>
      <w:rPr>
        <w:rFonts w:ascii="Symbol" w:hAnsi="Symbol" w:cs="Symbol" w:hint="default"/>
      </w:rPr>
    </w:lvl>
    <w:lvl w:ilvl="7" w:tplc="EE4681E4">
      <w:start w:val="1"/>
      <w:numFmt w:val="bullet"/>
      <w:lvlText w:val="o"/>
      <w:lvlJc w:val="left"/>
      <w:pPr>
        <w:tabs>
          <w:tab w:val="num" w:pos="5760"/>
        </w:tabs>
        <w:ind w:left="5760" w:hanging="360"/>
      </w:pPr>
      <w:rPr>
        <w:rFonts w:ascii="Courier New" w:hAnsi="Courier New" w:cs="Courier New" w:hint="default"/>
      </w:rPr>
    </w:lvl>
    <w:lvl w:ilvl="8" w:tplc="AE72E72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6476FFA"/>
    <w:multiLevelType w:val="multilevel"/>
    <w:tmpl w:val="4CBC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626ED3"/>
    <w:multiLevelType w:val="multilevel"/>
    <w:tmpl w:val="B9A2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A43"/>
    <w:rsid w:val="00021886"/>
    <w:rsid w:val="000349C8"/>
    <w:rsid w:val="00063587"/>
    <w:rsid w:val="000F6A1E"/>
    <w:rsid w:val="001B792D"/>
    <w:rsid w:val="001C049D"/>
    <w:rsid w:val="001E3E05"/>
    <w:rsid w:val="00317862"/>
    <w:rsid w:val="00474EA9"/>
    <w:rsid w:val="00595ED7"/>
    <w:rsid w:val="005B1901"/>
    <w:rsid w:val="005C6BA1"/>
    <w:rsid w:val="00613F86"/>
    <w:rsid w:val="006274A6"/>
    <w:rsid w:val="007133A8"/>
    <w:rsid w:val="0077186D"/>
    <w:rsid w:val="007C1D4E"/>
    <w:rsid w:val="00822250"/>
    <w:rsid w:val="008A1D2F"/>
    <w:rsid w:val="008A2FD1"/>
    <w:rsid w:val="00915F52"/>
    <w:rsid w:val="0092731D"/>
    <w:rsid w:val="009B209F"/>
    <w:rsid w:val="009E2F24"/>
    <w:rsid w:val="00A1216F"/>
    <w:rsid w:val="00AE2A43"/>
    <w:rsid w:val="00BE21C3"/>
    <w:rsid w:val="00D24FE5"/>
    <w:rsid w:val="00DA299A"/>
    <w:rsid w:val="00E45E46"/>
    <w:rsid w:val="00E476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5FDAAD2"/>
  <w15:docId w15:val="{5E5B81C1-2680-4594-A7E8-098FA5A6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15F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spacing w:before="240" w:after="60"/>
      <w:outlineLvl w:val="2"/>
    </w:pPr>
    <w:rPr>
      <w:rFonts w:ascii="Calibri" w:eastAsia="MS Gothic" w:hAnsi="Calibri"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basedOn w:val="DefaultParagraphFont"/>
    <w:link w:val="Heading3"/>
    <w:uiPriority w:val="9"/>
    <w:semiHidden/>
    <w:rPr>
      <w:rFonts w:ascii="Calibri" w:eastAsia="MS Gothic" w:hAnsi="Calibri" w:cs="Times New Roman"/>
      <w:b/>
      <w:bCs/>
      <w:sz w:val="26"/>
      <w:szCs w:val="26"/>
      <w:lang w:val="en-GB"/>
    </w:rPr>
  </w:style>
  <w:style w:type="paragraph" w:customStyle="1" w:styleId="paragraphstyle3">
    <w:name w:val="paragraph_style_3"/>
    <w:basedOn w:val="Normal"/>
    <w:pPr>
      <w:spacing w:line="375" w:lineRule="atLeast"/>
      <w:jc w:val="center"/>
    </w:pPr>
    <w:rPr>
      <w:rFonts w:ascii="Arial" w:eastAsia="Times New Roman" w:hAnsi="Arial" w:cs="Arial"/>
      <w:i/>
      <w:iCs/>
      <w:color w:val="584D4D"/>
      <w:sz w:val="27"/>
      <w:szCs w:val="27"/>
      <w:lang w:val="en-GB" w:eastAsia="en-GB"/>
    </w:rPr>
  </w:style>
  <w:style w:type="character" w:styleId="Hyperlink">
    <w:name w:val="Hyperlink"/>
    <w:basedOn w:val="DefaultParagraphFont"/>
    <w:rPr>
      <w:color w:val="0000FF"/>
      <w:u w:val="single"/>
    </w:rPr>
  </w:style>
  <w:style w:type="character" w:customStyle="1" w:styleId="Heading2Char">
    <w:name w:val="Heading 2 Char"/>
    <w:basedOn w:val="DefaultParagraphFont"/>
    <w:link w:val="Heading2"/>
    <w:uiPriority w:val="9"/>
    <w:semiHidden/>
    <w:rsid w:val="00915F52"/>
    <w:rPr>
      <w:rFonts w:asciiTheme="majorHAnsi" w:eastAsiaTheme="majorEastAsia" w:hAnsiTheme="majorHAnsi" w:cstheme="majorBidi"/>
      <w:color w:val="365F91" w:themeColor="accent1" w:themeShade="BF"/>
      <w:sz w:val="26"/>
      <w:szCs w:val="26"/>
    </w:rPr>
  </w:style>
  <w:style w:type="character" w:styleId="HTMLCite">
    <w:name w:val="HTML Cite"/>
    <w:basedOn w:val="DefaultParagraphFont"/>
    <w:uiPriority w:val="99"/>
    <w:semiHidden/>
    <w:unhideWhenUsed/>
    <w:rsid w:val="001B792D"/>
    <w:rPr>
      <w:i/>
      <w:iCs/>
    </w:rPr>
  </w:style>
  <w:style w:type="character" w:styleId="Strong">
    <w:name w:val="Strong"/>
    <w:basedOn w:val="DefaultParagraphFont"/>
    <w:uiPriority w:val="22"/>
    <w:qFormat/>
    <w:rsid w:val="001B79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8790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st-pauls.hereford.sch.uk" TargetMode="External"/><Relationship Id="rId4" Type="http://schemas.openxmlformats.org/officeDocument/2006/relationships/settings" Target="settings.xml"/><Relationship Id="rId9" Type="http://schemas.openxmlformats.org/officeDocument/2006/relationships/hyperlink" Target="http://www.stpaulsprimary.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6746C-43C1-43C4-9479-690CC78E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Pauls Primary</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Teale</dc:creator>
  <cp:lastModifiedBy>Elizabeth Vautier- Thomas</cp:lastModifiedBy>
  <cp:revision>2</cp:revision>
  <cp:lastPrinted>2012-04-05T09:19:00Z</cp:lastPrinted>
  <dcterms:created xsi:type="dcterms:W3CDTF">2024-11-07T08:45:00Z</dcterms:created>
  <dcterms:modified xsi:type="dcterms:W3CDTF">2024-11-07T08:45:00Z</dcterms:modified>
</cp:coreProperties>
</file>