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254E" w14:textId="77777777" w:rsidR="00345A0B" w:rsidRDefault="00345A0B" w:rsidP="00345A0B">
      <w:pPr>
        <w:spacing w:before="100" w:beforeAutospacing="1" w:after="100" w:afterAutospacing="1"/>
        <w:contextualSpacing/>
        <w:jc w:val="left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ab/>
      </w:r>
    </w:p>
    <w:p w14:paraId="5695C7EC" w14:textId="77777777" w:rsidR="00345A0B" w:rsidRDefault="00345A0B" w:rsidP="00345A0B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Vacancy Advert</w:t>
      </w:r>
    </w:p>
    <w:p w14:paraId="4B23977A" w14:textId="77777777" w:rsidR="00345A0B" w:rsidRDefault="00345A0B" w:rsidP="00345A0B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F770EFE" w14:textId="30D02DF7" w:rsidR="00345A0B" w:rsidRDefault="00345A0B" w:rsidP="00345A0B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Job Title: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Specialist ARB (SEND) Teacher (KS3/4)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Brannel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ARB </w:t>
      </w:r>
    </w:p>
    <w:p w14:paraId="058700CA" w14:textId="3C95A91A" w:rsidR="00345A0B" w:rsidRDefault="00345A0B" w:rsidP="00345A0B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Closing Date: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Midnight, Monday </w:t>
      </w:r>
      <w:r w:rsidR="00A80806">
        <w:rPr>
          <w:rFonts w:asciiTheme="minorHAnsi" w:hAnsiTheme="minorHAnsi" w:cstheme="minorHAnsi"/>
          <w:sz w:val="22"/>
          <w:szCs w:val="22"/>
        </w:rPr>
        <w:t>26</w:t>
      </w:r>
      <w:r w:rsidRPr="00CF5F1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June 2023</w:t>
      </w:r>
    </w:p>
    <w:p w14:paraId="2736090B" w14:textId="659ED554" w:rsidR="00345A0B" w:rsidRDefault="00345A0B" w:rsidP="00345A0B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Interview Date: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Week commencing </w:t>
      </w:r>
      <w:r w:rsidR="00A80806">
        <w:rPr>
          <w:rFonts w:asciiTheme="minorHAnsi" w:hAnsiTheme="minorHAnsi" w:cstheme="minorHAnsi"/>
          <w:sz w:val="22"/>
          <w:szCs w:val="22"/>
        </w:rPr>
        <w:t>3</w:t>
      </w:r>
      <w:r w:rsidR="00A80806" w:rsidRPr="00A80806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A80806">
        <w:rPr>
          <w:rFonts w:asciiTheme="minorHAnsi" w:hAnsiTheme="minorHAnsi" w:cstheme="minorHAnsi"/>
          <w:sz w:val="22"/>
          <w:szCs w:val="22"/>
        </w:rPr>
        <w:t xml:space="preserve"> July</w:t>
      </w:r>
      <w:r>
        <w:rPr>
          <w:rFonts w:asciiTheme="minorHAnsi" w:hAnsiTheme="minorHAnsi" w:cstheme="minorHAnsi"/>
          <w:sz w:val="22"/>
          <w:szCs w:val="22"/>
        </w:rPr>
        <w:t xml:space="preserve"> 2023</w:t>
      </w:r>
    </w:p>
    <w:p w14:paraId="5F05C5A8" w14:textId="77777777" w:rsidR="00345A0B" w:rsidRDefault="00345A0B" w:rsidP="00345A0B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Start Date: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</w:t>
      </w:r>
      <w:r w:rsidRPr="006B2097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</w:rPr>
        <w:t xml:space="preserve"> September 2023 or by arrangement due to notice periods.</w:t>
      </w:r>
    </w:p>
    <w:p w14:paraId="7B7CB5FD" w14:textId="77777777" w:rsidR="00345A0B" w:rsidRDefault="00345A0B" w:rsidP="00345A0B">
      <w:pPr>
        <w:spacing w:line="259" w:lineRule="auto"/>
        <w:ind w:right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Salary Range: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62063">
        <w:rPr>
          <w:rFonts w:asciiTheme="minorHAnsi" w:hAnsiTheme="minorHAnsi" w:cstheme="minorHAnsi"/>
          <w:sz w:val="22"/>
          <w:szCs w:val="22"/>
        </w:rPr>
        <w:t>UPS + SEN</w:t>
      </w:r>
    </w:p>
    <w:p w14:paraId="7A5EA3B1" w14:textId="06BEE414" w:rsidR="00345A0B" w:rsidRDefault="00345A0B" w:rsidP="00345A0B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Location: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Brannel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ARB at </w:t>
      </w:r>
      <w:proofErr w:type="spellStart"/>
      <w:r>
        <w:rPr>
          <w:rFonts w:asciiTheme="minorHAnsi" w:hAnsiTheme="minorHAnsi" w:cstheme="minorHAnsi"/>
          <w:sz w:val="22"/>
          <w:szCs w:val="22"/>
        </w:rPr>
        <w:t>Brannel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School</w:t>
      </w:r>
    </w:p>
    <w:p w14:paraId="1BBAB603" w14:textId="77777777" w:rsidR="00345A0B" w:rsidRDefault="00345A0B" w:rsidP="00345A0B">
      <w:pPr>
        <w:spacing w:before="100" w:beforeAutospacing="1" w:after="100" w:afterAutospacing="1"/>
        <w:ind w:left="2160" w:hanging="2160"/>
        <w:contextualSpacing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Contract type:  </w:t>
      </w:r>
      <w:r>
        <w:rPr>
          <w:rFonts w:asciiTheme="minorHAnsi" w:hAnsiTheme="minorHAnsi" w:cstheme="minorHAnsi"/>
          <w:sz w:val="22"/>
          <w:szCs w:val="22"/>
        </w:rPr>
        <w:tab/>
        <w:t xml:space="preserve">Permanent, </w:t>
      </w:r>
      <w:proofErr w:type="gramStart"/>
      <w:r>
        <w:rPr>
          <w:rFonts w:asciiTheme="minorHAnsi" w:hAnsiTheme="minorHAnsi" w:cstheme="minorHAnsi"/>
          <w:sz w:val="22"/>
          <w:szCs w:val="22"/>
        </w:rPr>
        <w:t>full time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hours.</w:t>
      </w:r>
    </w:p>
    <w:p w14:paraId="64E55C8A" w14:textId="77777777" w:rsidR="00345A0B" w:rsidRDefault="00345A0B" w:rsidP="00345A0B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4E1C16F6" w14:textId="1C1066E0" w:rsidR="00345A0B" w:rsidRPr="007C659E" w:rsidRDefault="00345A0B" w:rsidP="00345A0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Brannel</w:t>
      </w:r>
      <w:proofErr w:type="spellEnd"/>
      <w:r w:rsidRPr="007C659E">
        <w:rPr>
          <w:rFonts w:asciiTheme="minorHAnsi" w:hAnsiTheme="minorHAnsi" w:cstheme="minorHAnsi"/>
          <w:sz w:val="22"/>
          <w:szCs w:val="22"/>
        </w:rPr>
        <w:t xml:space="preserve"> ARB is an Area Resource Base situated on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Brannel</w:t>
      </w:r>
      <w:proofErr w:type="spellEnd"/>
      <w:r w:rsidRPr="007C659E">
        <w:rPr>
          <w:rFonts w:asciiTheme="minorHAnsi" w:hAnsiTheme="minorHAnsi" w:cstheme="minorHAnsi"/>
          <w:sz w:val="22"/>
          <w:szCs w:val="22"/>
        </w:rPr>
        <w:t xml:space="preserve"> School site</w:t>
      </w:r>
      <w:r w:rsidR="009732D5">
        <w:rPr>
          <w:rFonts w:asciiTheme="minorHAnsi" w:hAnsiTheme="minorHAnsi" w:cstheme="minorHAnsi"/>
          <w:sz w:val="22"/>
          <w:szCs w:val="22"/>
        </w:rPr>
        <w:t xml:space="preserve"> in St Stephen</w:t>
      </w:r>
      <w:r w:rsidRPr="007C659E">
        <w:rPr>
          <w:rFonts w:asciiTheme="minorHAnsi" w:hAnsiTheme="minorHAnsi" w:cstheme="minorHAnsi"/>
          <w:sz w:val="22"/>
          <w:szCs w:val="22"/>
        </w:rPr>
        <w:t xml:space="preserve">, providing high quality education and support for pupils aged 11-16 with complex learning difficulties and disabilities. The ARB is a member of the Special Partnership Trust, an ambitious and inspiring collaboration of specialist provision in Cornwall, with a focus on excellence in learning for everyone.  As such, </w:t>
      </w:r>
      <w:proofErr w:type="spellStart"/>
      <w:r>
        <w:rPr>
          <w:rFonts w:asciiTheme="minorHAnsi" w:hAnsiTheme="minorHAnsi" w:cstheme="minorHAnsi"/>
          <w:sz w:val="22"/>
          <w:szCs w:val="22"/>
        </w:rPr>
        <w:t>Brannel</w:t>
      </w:r>
      <w:proofErr w:type="spellEnd"/>
      <w:r w:rsidRPr="007C659E">
        <w:rPr>
          <w:rFonts w:asciiTheme="minorHAnsi" w:hAnsiTheme="minorHAnsi" w:cstheme="minorHAnsi"/>
          <w:sz w:val="22"/>
          <w:szCs w:val="22"/>
        </w:rPr>
        <w:t xml:space="preserve"> ARB enjoys specialist SEN management and support from Pencalenick School. </w:t>
      </w:r>
    </w:p>
    <w:p w14:paraId="26A9CCBC" w14:textId="77777777" w:rsidR="00345A0B" w:rsidRPr="007C659E" w:rsidRDefault="00345A0B" w:rsidP="00345A0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B201B51" w14:textId="77777777" w:rsidR="00345A0B" w:rsidRPr="007C659E" w:rsidRDefault="00345A0B" w:rsidP="00345A0B">
      <w:pPr>
        <w:rPr>
          <w:rFonts w:asciiTheme="minorHAnsi" w:hAnsiTheme="minorHAnsi" w:cstheme="minorHAnsi"/>
          <w:sz w:val="22"/>
          <w:szCs w:val="22"/>
        </w:rPr>
      </w:pPr>
      <w:r w:rsidRPr="007C659E">
        <w:rPr>
          <w:rFonts w:asciiTheme="minorHAnsi" w:hAnsiTheme="minorHAnsi" w:cstheme="minorHAnsi"/>
          <w:sz w:val="22"/>
          <w:szCs w:val="22"/>
        </w:rPr>
        <w:t xml:space="preserve">We are seeking to appoint a highly experienced, full time, ARB/SEN class teacher with drive, </w:t>
      </w:r>
      <w:proofErr w:type="gramStart"/>
      <w:r w:rsidRPr="007C659E">
        <w:rPr>
          <w:rFonts w:asciiTheme="minorHAnsi" w:hAnsiTheme="minorHAnsi" w:cstheme="minorHAnsi"/>
          <w:sz w:val="22"/>
          <w:szCs w:val="22"/>
        </w:rPr>
        <w:t>enthusiasm</w:t>
      </w:r>
      <w:proofErr w:type="gramEnd"/>
      <w:r w:rsidRPr="007C659E">
        <w:rPr>
          <w:rFonts w:asciiTheme="minorHAnsi" w:hAnsiTheme="minorHAnsi" w:cstheme="minorHAnsi"/>
          <w:sz w:val="22"/>
          <w:szCs w:val="22"/>
        </w:rPr>
        <w:t xml:space="preserve"> and resilience to join our successful and supportive team.  This position will be responsible for planning and delivering excellent learning opportunities to a range of pupils who access highly personalised timetables.  This work will be primarily within the </w:t>
      </w:r>
      <w:proofErr w:type="gramStart"/>
      <w:r w:rsidRPr="007C659E">
        <w:rPr>
          <w:rFonts w:asciiTheme="minorHAnsi" w:hAnsiTheme="minorHAnsi" w:cstheme="minorHAnsi"/>
          <w:sz w:val="22"/>
          <w:szCs w:val="22"/>
        </w:rPr>
        <w:t>ARB, but</w:t>
      </w:r>
      <w:proofErr w:type="gramEnd"/>
      <w:r w:rsidRPr="007C659E">
        <w:rPr>
          <w:rFonts w:asciiTheme="minorHAnsi" w:hAnsiTheme="minorHAnsi" w:cstheme="minorHAnsi"/>
          <w:sz w:val="22"/>
          <w:szCs w:val="22"/>
        </w:rPr>
        <w:t xml:space="preserve"> will also facilitate pupils to access wider school opportunities in mainstream as appropriate to need. </w:t>
      </w:r>
    </w:p>
    <w:p w14:paraId="79C4D627" w14:textId="77777777" w:rsidR="00345A0B" w:rsidRPr="007C659E" w:rsidRDefault="00345A0B" w:rsidP="00345A0B">
      <w:pPr>
        <w:rPr>
          <w:rFonts w:asciiTheme="minorHAnsi" w:hAnsiTheme="minorHAnsi" w:cstheme="minorHAnsi"/>
          <w:sz w:val="22"/>
          <w:szCs w:val="22"/>
        </w:rPr>
      </w:pPr>
    </w:p>
    <w:p w14:paraId="0F588D4F" w14:textId="77777777" w:rsidR="00345A0B" w:rsidRPr="007C659E" w:rsidRDefault="00345A0B" w:rsidP="00345A0B">
      <w:pPr>
        <w:rPr>
          <w:rFonts w:asciiTheme="minorHAnsi" w:hAnsiTheme="minorHAnsi" w:cstheme="minorHAnsi"/>
          <w:sz w:val="22"/>
          <w:szCs w:val="22"/>
        </w:rPr>
      </w:pPr>
      <w:r w:rsidRPr="007C659E">
        <w:rPr>
          <w:rFonts w:asciiTheme="minorHAnsi" w:hAnsiTheme="minorHAnsi" w:cstheme="minorHAnsi"/>
          <w:sz w:val="22"/>
          <w:szCs w:val="22"/>
        </w:rPr>
        <w:t xml:space="preserve">This is a wonderful opportunity for an experienced teacher to develop both their teaching and leadership potential within the unique setting of a special multi-academy trust. The successful candidate will have a positive outlook, a proactive </w:t>
      </w:r>
      <w:proofErr w:type="gramStart"/>
      <w:r w:rsidRPr="007C659E">
        <w:rPr>
          <w:rFonts w:asciiTheme="minorHAnsi" w:hAnsiTheme="minorHAnsi" w:cstheme="minorHAnsi"/>
          <w:sz w:val="22"/>
          <w:szCs w:val="22"/>
        </w:rPr>
        <w:t>approach</w:t>
      </w:r>
      <w:proofErr w:type="gramEnd"/>
      <w:r w:rsidRPr="007C659E">
        <w:rPr>
          <w:rFonts w:asciiTheme="minorHAnsi" w:hAnsiTheme="minorHAnsi" w:cstheme="minorHAnsi"/>
          <w:sz w:val="22"/>
          <w:szCs w:val="22"/>
        </w:rPr>
        <w:t xml:space="preserve"> and a track record of high-quality teaching, learning and management expertise.</w:t>
      </w:r>
    </w:p>
    <w:p w14:paraId="5331BBFB" w14:textId="77777777" w:rsidR="00345A0B" w:rsidRPr="007C659E" w:rsidRDefault="00345A0B" w:rsidP="00345A0B">
      <w:pPr>
        <w:rPr>
          <w:rFonts w:asciiTheme="minorHAnsi" w:hAnsiTheme="minorHAnsi" w:cstheme="minorHAnsi"/>
          <w:sz w:val="22"/>
          <w:szCs w:val="22"/>
        </w:rPr>
      </w:pPr>
    </w:p>
    <w:p w14:paraId="36057370" w14:textId="77777777" w:rsidR="00345A0B" w:rsidRPr="007C659E" w:rsidRDefault="00345A0B" w:rsidP="00345A0B">
      <w:pPr>
        <w:rPr>
          <w:rFonts w:asciiTheme="minorHAnsi" w:hAnsiTheme="minorHAnsi" w:cstheme="minorHAnsi"/>
          <w:sz w:val="22"/>
          <w:szCs w:val="22"/>
        </w:rPr>
      </w:pPr>
      <w:r w:rsidRPr="007C659E">
        <w:rPr>
          <w:rFonts w:asciiTheme="minorHAnsi" w:hAnsiTheme="minorHAnsi" w:cstheme="minorHAnsi"/>
          <w:sz w:val="22"/>
          <w:szCs w:val="22"/>
        </w:rPr>
        <w:t>Applications are invited from candidates who can demonstrate experience of teaching within an SEN setting working with pupils with complex needs and evidence ability to work effectively within a multi-agency team to improve outcomes for pupils.</w:t>
      </w:r>
    </w:p>
    <w:p w14:paraId="0A2A4EB5" w14:textId="77777777" w:rsidR="00345A0B" w:rsidRPr="007C659E" w:rsidRDefault="00345A0B" w:rsidP="00345A0B">
      <w:pPr>
        <w:rPr>
          <w:rFonts w:asciiTheme="minorHAnsi" w:hAnsiTheme="minorHAnsi" w:cstheme="minorHAnsi"/>
          <w:sz w:val="22"/>
          <w:szCs w:val="22"/>
        </w:rPr>
      </w:pPr>
    </w:p>
    <w:p w14:paraId="141A2004" w14:textId="77777777" w:rsidR="00345A0B" w:rsidRPr="007C659E" w:rsidRDefault="00345A0B" w:rsidP="00345A0B">
      <w:pPr>
        <w:rPr>
          <w:rFonts w:asciiTheme="minorHAnsi" w:hAnsiTheme="minorHAnsi" w:cstheme="minorHAnsi"/>
          <w:sz w:val="22"/>
          <w:szCs w:val="22"/>
        </w:rPr>
      </w:pPr>
      <w:r w:rsidRPr="007C659E">
        <w:rPr>
          <w:rFonts w:asciiTheme="minorHAnsi" w:hAnsiTheme="minorHAnsi" w:cstheme="minorHAnsi"/>
          <w:sz w:val="22"/>
          <w:szCs w:val="22"/>
        </w:rPr>
        <w:t xml:space="preserve">The Special Partnership Trust is committed to safeguarding children and young people and the successful applicant will be required to undertake an Enhanced Disclosure and Barring Service (DBS) </w:t>
      </w:r>
      <w:proofErr w:type="gramStart"/>
      <w:r w:rsidRPr="007C659E">
        <w:rPr>
          <w:rFonts w:asciiTheme="minorHAnsi" w:hAnsiTheme="minorHAnsi" w:cstheme="minorHAnsi"/>
          <w:sz w:val="22"/>
          <w:szCs w:val="22"/>
        </w:rPr>
        <w:t>check, and</w:t>
      </w:r>
      <w:proofErr w:type="gramEnd"/>
      <w:r w:rsidRPr="007C659E">
        <w:rPr>
          <w:rFonts w:asciiTheme="minorHAnsi" w:hAnsiTheme="minorHAnsi" w:cstheme="minorHAnsi"/>
          <w:sz w:val="22"/>
          <w:szCs w:val="22"/>
        </w:rPr>
        <w:t xml:space="preserve"> will be assessed against the Childcare Disqualification Regulations.  Applicants should also be aware that an online search will be undertaken for all shortlisted candidates.</w:t>
      </w:r>
    </w:p>
    <w:p w14:paraId="494AFE03" w14:textId="77777777" w:rsidR="00345A0B" w:rsidRPr="007C659E" w:rsidRDefault="00345A0B" w:rsidP="00345A0B">
      <w:pPr>
        <w:rPr>
          <w:rFonts w:asciiTheme="minorHAnsi" w:hAnsiTheme="minorHAnsi" w:cstheme="minorHAnsi"/>
          <w:sz w:val="22"/>
          <w:szCs w:val="22"/>
        </w:rPr>
      </w:pPr>
    </w:p>
    <w:p w14:paraId="5CFF9AA5" w14:textId="77777777" w:rsidR="00345A0B" w:rsidRPr="007C659E" w:rsidRDefault="00345A0B" w:rsidP="00345A0B">
      <w:pPr>
        <w:rPr>
          <w:rFonts w:asciiTheme="minorHAnsi" w:hAnsiTheme="minorHAnsi" w:cstheme="minorHAnsi"/>
          <w:sz w:val="22"/>
          <w:szCs w:val="22"/>
        </w:rPr>
      </w:pPr>
      <w:r w:rsidRPr="007C659E">
        <w:rPr>
          <w:rFonts w:asciiTheme="minorHAnsi" w:hAnsiTheme="minorHAnsi" w:cstheme="minorHAnsi"/>
          <w:sz w:val="22"/>
          <w:szCs w:val="22"/>
        </w:rPr>
        <w:t xml:space="preserve">A commitment to continuing professional development is necessary. If you have the commitment, energy, </w:t>
      </w:r>
      <w:proofErr w:type="gramStart"/>
      <w:r w:rsidRPr="007C659E">
        <w:rPr>
          <w:rFonts w:asciiTheme="minorHAnsi" w:hAnsiTheme="minorHAnsi" w:cstheme="minorHAnsi"/>
          <w:sz w:val="22"/>
          <w:szCs w:val="22"/>
        </w:rPr>
        <w:t>initiative</w:t>
      </w:r>
      <w:proofErr w:type="gramEnd"/>
      <w:r w:rsidRPr="007C659E">
        <w:rPr>
          <w:rFonts w:asciiTheme="minorHAnsi" w:hAnsiTheme="minorHAnsi" w:cstheme="minorHAnsi"/>
          <w:sz w:val="22"/>
          <w:szCs w:val="22"/>
        </w:rPr>
        <w:t xml:space="preserve"> and drive to help us meet our core values, then we welcome your application.</w:t>
      </w:r>
    </w:p>
    <w:p w14:paraId="54DC98D0" w14:textId="77777777" w:rsidR="00345A0B" w:rsidRPr="007C659E" w:rsidRDefault="00345A0B" w:rsidP="00345A0B">
      <w:pPr>
        <w:rPr>
          <w:rFonts w:asciiTheme="minorHAnsi" w:hAnsiTheme="minorHAnsi" w:cstheme="minorHAnsi"/>
          <w:sz w:val="22"/>
          <w:szCs w:val="22"/>
        </w:rPr>
      </w:pPr>
    </w:p>
    <w:p w14:paraId="2DDF3A7B" w14:textId="77777777" w:rsidR="00345A0B" w:rsidRPr="007C659E" w:rsidRDefault="00345A0B" w:rsidP="00345A0B">
      <w:pPr>
        <w:rPr>
          <w:rFonts w:asciiTheme="minorHAnsi" w:hAnsiTheme="minorHAnsi" w:cstheme="minorHAnsi"/>
          <w:noProof/>
          <w:sz w:val="22"/>
          <w:szCs w:val="22"/>
        </w:rPr>
      </w:pPr>
      <w:r w:rsidRPr="007C659E">
        <w:rPr>
          <w:rFonts w:asciiTheme="minorHAnsi" w:hAnsiTheme="minorHAnsi" w:cstheme="minorHAnsi"/>
          <w:sz w:val="22"/>
          <w:szCs w:val="22"/>
        </w:rPr>
        <w:t xml:space="preserve">Please visit the school website </w:t>
      </w:r>
      <w:hyperlink r:id="rId7" w:history="1">
        <w:r w:rsidRPr="007C659E">
          <w:rPr>
            <w:rStyle w:val="Hyperlink"/>
            <w:rFonts w:asciiTheme="minorHAnsi" w:hAnsiTheme="minorHAnsi" w:cstheme="minorHAnsi"/>
            <w:sz w:val="22"/>
            <w:szCs w:val="22"/>
          </w:rPr>
          <w:t>www.pencalenick.org</w:t>
        </w:r>
      </w:hyperlink>
      <w:r w:rsidRPr="007C659E">
        <w:rPr>
          <w:rFonts w:asciiTheme="minorHAnsi" w:hAnsiTheme="minorHAnsi" w:cstheme="minorHAnsi"/>
          <w:sz w:val="22"/>
          <w:szCs w:val="22"/>
        </w:rPr>
        <w:t xml:space="preserve"> for an application pack.   For further information about the role please contact Miss Ruth Witton, ARB Assistant Headteacher on </w:t>
      </w:r>
      <w:hyperlink r:id="rId8" w:history="1">
        <w:r w:rsidRPr="007C659E">
          <w:rPr>
            <w:rStyle w:val="Hyperlink"/>
            <w:rFonts w:asciiTheme="minorHAnsi" w:hAnsiTheme="minorHAnsi" w:cstheme="minorHAnsi"/>
            <w:sz w:val="22"/>
            <w:szCs w:val="22"/>
          </w:rPr>
          <w:t>rwitton@specialpartnership.org</w:t>
        </w:r>
      </w:hyperlink>
      <w:r w:rsidRPr="007C659E">
        <w:rPr>
          <w:rFonts w:asciiTheme="minorHAnsi" w:hAnsiTheme="minorHAnsi" w:cstheme="minorHAnsi"/>
          <w:sz w:val="22"/>
          <w:szCs w:val="22"/>
        </w:rPr>
        <w:t xml:space="preserve">. Completed applications should be returned to </w:t>
      </w:r>
      <w:hyperlink r:id="rId9" w:history="1">
        <w:r w:rsidRPr="007C659E">
          <w:rPr>
            <w:rStyle w:val="Hyperlink"/>
            <w:rFonts w:asciiTheme="minorHAnsi" w:hAnsiTheme="minorHAnsi" w:cstheme="minorHAnsi"/>
            <w:sz w:val="22"/>
            <w:szCs w:val="22"/>
          </w:rPr>
          <w:t>admin@pencalenick.org</w:t>
        </w:r>
      </w:hyperlink>
      <w:r w:rsidRPr="007C659E">
        <w:rPr>
          <w:rFonts w:asciiTheme="minorHAnsi" w:hAnsiTheme="minorHAnsi" w:cstheme="minorHAnsi"/>
          <w:sz w:val="22"/>
          <w:szCs w:val="22"/>
        </w:rPr>
        <w:t xml:space="preserve"> for the attention of Mrs Fiona Weller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BF21CE4" w14:textId="29C1CB1F" w:rsidR="008E3A22" w:rsidRPr="00345A0B" w:rsidRDefault="008E3A22" w:rsidP="00345A0B"/>
    <w:sectPr w:rsidR="008E3A22" w:rsidRPr="00345A0B" w:rsidSect="008E3A22">
      <w:headerReference w:type="default" r:id="rId10"/>
      <w:footerReference w:type="default" r:id="rId11"/>
      <w:pgSz w:w="11906" w:h="16838"/>
      <w:pgMar w:top="1440" w:right="1440" w:bottom="144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BF89" w14:textId="77777777" w:rsidR="008A51B1" w:rsidRDefault="005A3A9C">
      <w:r>
        <w:separator/>
      </w:r>
    </w:p>
  </w:endnote>
  <w:endnote w:type="continuationSeparator" w:id="0">
    <w:p w14:paraId="2EADE194" w14:textId="77777777" w:rsidR="008A51B1" w:rsidRDefault="005A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EC32" w14:textId="77777777" w:rsidR="008A51B1" w:rsidRDefault="005A3A9C">
    <w:pPr>
      <w:widowControl w:val="0"/>
      <w:autoSpaceDE w:val="0"/>
      <w:autoSpaceDN w:val="0"/>
      <w:adjustRightInd w:val="0"/>
      <w:jc w:val="center"/>
      <w:rPr>
        <w:rFonts w:ascii="Calibri" w:eastAsiaTheme="minorEastAsia" w:hAnsi="Calibri" w:cs="Calibri"/>
        <w:sz w:val="16"/>
        <w:szCs w:val="16"/>
        <w:lang w:val="en-US"/>
      </w:rPr>
    </w:pPr>
    <w:r>
      <w:rPr>
        <w:rFonts w:ascii="Calibri" w:eastAsiaTheme="minorEastAsia" w:hAnsi="Calibri" w:cs="Calibri"/>
        <w:sz w:val="16"/>
        <w:szCs w:val="16"/>
        <w:lang w:val="en-US"/>
      </w:rPr>
      <w:t>Special Partnership Trust: A charitable company limited by guarantee</w:t>
    </w:r>
  </w:p>
  <w:p w14:paraId="1676101C" w14:textId="77777777" w:rsidR="008A51B1" w:rsidRDefault="005A3A9C">
    <w:pPr>
      <w:widowControl w:val="0"/>
      <w:autoSpaceDE w:val="0"/>
      <w:autoSpaceDN w:val="0"/>
      <w:adjustRightInd w:val="0"/>
      <w:jc w:val="center"/>
      <w:rPr>
        <w:rFonts w:ascii="Calibri" w:eastAsiaTheme="minorEastAsia" w:hAnsi="Calibri" w:cs="Calibri"/>
        <w:sz w:val="16"/>
        <w:szCs w:val="16"/>
        <w:lang w:val="en-US"/>
      </w:rPr>
    </w:pPr>
    <w:r>
      <w:rPr>
        <w:rFonts w:ascii="Calibri" w:eastAsiaTheme="minorEastAsia" w:hAnsi="Calibri" w:cs="Calibri"/>
        <w:sz w:val="16"/>
        <w:szCs w:val="16"/>
        <w:lang w:val="en-US"/>
      </w:rPr>
      <w:t>Registered in England and Wales: Company Number: 7724160</w:t>
    </w:r>
  </w:p>
  <w:p w14:paraId="4A54C2C2" w14:textId="77777777" w:rsidR="008A51B1" w:rsidRDefault="005A3A9C">
    <w:pPr>
      <w:pStyle w:val="Footer"/>
      <w:jc w:val="center"/>
      <w:rPr>
        <w:rFonts w:ascii="Calibri" w:eastAsiaTheme="minorEastAsia" w:hAnsi="Calibri" w:cs="Calibri"/>
        <w:sz w:val="16"/>
        <w:szCs w:val="16"/>
        <w:lang w:val="en-US"/>
      </w:rPr>
    </w:pPr>
    <w:r>
      <w:rPr>
        <w:rFonts w:ascii="Calibri" w:eastAsiaTheme="minorEastAsia" w:hAnsi="Calibri" w:cs="Calibri"/>
        <w:sz w:val="16"/>
        <w:szCs w:val="16"/>
        <w:lang w:val="en-US"/>
      </w:rPr>
      <w:t>Registered Address: Pencalenick School, St Clement, Truro, TR1 1TE. Tel: 01872 520385</w:t>
    </w:r>
  </w:p>
  <w:p w14:paraId="30C07C59" w14:textId="77777777" w:rsidR="008A51B1" w:rsidRDefault="00A80806">
    <w:pPr>
      <w:ind w:left="-567" w:right="-514"/>
      <w:jc w:val="center"/>
      <w:rPr>
        <w:sz w:val="16"/>
        <w:szCs w:val="16"/>
      </w:rPr>
    </w:pPr>
    <w:hyperlink r:id="rId1" w:history="1">
      <w:r w:rsidR="005A3A9C">
        <w:rPr>
          <w:rStyle w:val="Hyperlink"/>
          <w:sz w:val="16"/>
          <w:szCs w:val="16"/>
        </w:rPr>
        <w:t>www.specialpartnership.org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0A2B" w14:textId="77777777" w:rsidR="008A51B1" w:rsidRDefault="005A3A9C">
      <w:r>
        <w:separator/>
      </w:r>
    </w:p>
  </w:footnote>
  <w:footnote w:type="continuationSeparator" w:id="0">
    <w:p w14:paraId="484C4EEF" w14:textId="77777777" w:rsidR="008A51B1" w:rsidRDefault="005A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41FF" w14:textId="77777777" w:rsidR="008A51B1" w:rsidRDefault="005A3A9C">
    <w:pPr>
      <w:pStyle w:val="Header"/>
    </w:pPr>
    <w:r>
      <w:rPr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04459ECD" wp14:editId="7DE9C44F">
          <wp:simplePos x="0" y="0"/>
          <wp:positionH relativeFrom="column">
            <wp:posOffset>-590550</wp:posOffset>
          </wp:positionH>
          <wp:positionV relativeFrom="paragraph">
            <wp:posOffset>-133985</wp:posOffset>
          </wp:positionV>
          <wp:extent cx="2800350" cy="650240"/>
          <wp:effectExtent l="0" t="0" r="0" b="0"/>
          <wp:wrapTight wrapText="bothSides">
            <wp:wrapPolygon edited="0">
              <wp:start x="7935" y="1266"/>
              <wp:lineTo x="0" y="5695"/>
              <wp:lineTo x="0" y="17719"/>
              <wp:lineTo x="12490" y="18984"/>
              <wp:lineTo x="13371" y="18984"/>
              <wp:lineTo x="13959" y="17719"/>
              <wp:lineTo x="21159" y="13289"/>
              <wp:lineTo x="21453" y="6961"/>
              <wp:lineTo x="19690" y="5695"/>
              <wp:lineTo x="8816" y="1266"/>
              <wp:lineTo x="7935" y="1266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nnel-wordpress-2015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0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1D007D" wp14:editId="4FA88391">
          <wp:simplePos x="0" y="0"/>
          <wp:positionH relativeFrom="margin">
            <wp:align>right</wp:align>
          </wp:positionH>
          <wp:positionV relativeFrom="paragraph">
            <wp:posOffset>-261429</wp:posOffset>
          </wp:positionV>
          <wp:extent cx="1308100" cy="923925"/>
          <wp:effectExtent l="0" t="0" r="6350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nwall Creative - Special Partnership Trust (Logos - JPGs)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E9055" w14:textId="77777777" w:rsidR="008A51B1" w:rsidRDefault="008A5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93513"/>
    <w:multiLevelType w:val="hybridMultilevel"/>
    <w:tmpl w:val="A1FA68DA"/>
    <w:lvl w:ilvl="0" w:tplc="A6521CA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53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B1"/>
    <w:rsid w:val="002913EA"/>
    <w:rsid w:val="002F53F7"/>
    <w:rsid w:val="00345A0B"/>
    <w:rsid w:val="004060AE"/>
    <w:rsid w:val="005A3A9C"/>
    <w:rsid w:val="00650E60"/>
    <w:rsid w:val="007B2BA9"/>
    <w:rsid w:val="008456EC"/>
    <w:rsid w:val="008A51B1"/>
    <w:rsid w:val="008E3A22"/>
    <w:rsid w:val="009732D5"/>
    <w:rsid w:val="00A8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37355"/>
  <w15:chartTrackingRefBased/>
  <w15:docId w15:val="{21FD2AB6-9B5B-45AB-8D31-11F0CFAE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Shruti" w:eastAsia="Times New Roman" w:hAnsi="Shrut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Shruti" w:eastAsia="Times New Roman" w:hAnsi="Shrut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Shruti" w:eastAsia="Times New Roman" w:hAnsi="Shrut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itton@specialpartnershi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ncalenick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pencalenick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ecialpartnershi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KaRowe</dc:creator>
  <cp:keywords/>
  <dc:description/>
  <cp:lastModifiedBy>Fiona Weller</cp:lastModifiedBy>
  <cp:revision>2</cp:revision>
  <cp:lastPrinted>2019-10-16T13:19:00Z</cp:lastPrinted>
  <dcterms:created xsi:type="dcterms:W3CDTF">2023-06-14T10:47:00Z</dcterms:created>
  <dcterms:modified xsi:type="dcterms:W3CDTF">2023-06-14T10:47:00Z</dcterms:modified>
</cp:coreProperties>
</file>