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31" w:rsidRPr="00F37147" w:rsidRDefault="00BB2114" w:rsidP="004E4F31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3714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-66675</wp:posOffset>
            </wp:positionV>
            <wp:extent cx="1247775" cy="13049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31" w:rsidRPr="00F37147" w:rsidRDefault="004E4F31" w:rsidP="004E4F3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E4F31" w:rsidRPr="00F37147" w:rsidRDefault="004E4F31" w:rsidP="004E4F3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F37147">
        <w:rPr>
          <w:rFonts w:ascii="Arial" w:hAnsi="Arial" w:cs="Arial"/>
          <w:i/>
        </w:rPr>
        <w:t>At Lady Manners School we strive to attain the highest standards in our work, have respect for others and develop our individual talents.</w:t>
      </w:r>
    </w:p>
    <w:p w:rsidR="004E4F31" w:rsidRPr="00F37147" w:rsidRDefault="004E4F31" w:rsidP="004E4F31">
      <w:pPr>
        <w:jc w:val="right"/>
        <w:rPr>
          <w:rFonts w:ascii="Arial" w:hAnsi="Arial" w:cs="Arial"/>
          <w:b/>
          <w:sz w:val="28"/>
          <w:szCs w:val="28"/>
        </w:rPr>
      </w:pPr>
    </w:p>
    <w:p w:rsidR="004E4F31" w:rsidRPr="00F37147" w:rsidRDefault="004E4F31" w:rsidP="00066E4B">
      <w:pPr>
        <w:jc w:val="center"/>
        <w:rPr>
          <w:rFonts w:ascii="Arial" w:hAnsi="Arial" w:cs="Arial"/>
          <w:b/>
          <w:sz w:val="16"/>
          <w:szCs w:val="16"/>
        </w:rPr>
      </w:pPr>
    </w:p>
    <w:p w:rsidR="004E4F31" w:rsidRPr="00F37147" w:rsidRDefault="004E4F31" w:rsidP="00066E4B">
      <w:pPr>
        <w:jc w:val="center"/>
        <w:rPr>
          <w:rFonts w:ascii="Arial" w:hAnsi="Arial" w:cs="Arial"/>
          <w:b/>
          <w:sz w:val="28"/>
          <w:szCs w:val="28"/>
        </w:rPr>
      </w:pPr>
    </w:p>
    <w:p w:rsidR="008B0AE7" w:rsidRPr="00F37147" w:rsidRDefault="00066E4B" w:rsidP="00066E4B">
      <w:pPr>
        <w:jc w:val="center"/>
        <w:rPr>
          <w:rFonts w:ascii="Century Gothic" w:hAnsi="Century Gothic" w:cs="Arial"/>
          <w:b/>
        </w:rPr>
      </w:pPr>
      <w:r w:rsidRPr="00F37147">
        <w:rPr>
          <w:rFonts w:ascii="Century Gothic" w:hAnsi="Century Gothic" w:cs="Arial"/>
          <w:b/>
          <w:sz w:val="28"/>
          <w:szCs w:val="28"/>
        </w:rPr>
        <w:t>JOB DESCRIPTION</w:t>
      </w:r>
    </w:p>
    <w:p w:rsidR="00066E4B" w:rsidRPr="00F37147" w:rsidRDefault="00066E4B">
      <w:pPr>
        <w:rPr>
          <w:rFonts w:ascii="Arial" w:hAnsi="Arial" w:cs="Arial"/>
          <w:b/>
        </w:rPr>
      </w:pPr>
    </w:p>
    <w:p w:rsidR="00C6104D" w:rsidRPr="00F37147" w:rsidRDefault="00DC4B87">
      <w:pPr>
        <w:rPr>
          <w:rFonts w:ascii="Arial" w:hAnsi="Arial" w:cs="Arial"/>
        </w:rPr>
      </w:pPr>
      <w:r w:rsidRPr="00F37147">
        <w:rPr>
          <w:rFonts w:ascii="Arial" w:hAnsi="Arial" w:cs="Arial"/>
          <w:b/>
        </w:rPr>
        <w:t>POST TITLE:</w:t>
      </w:r>
      <w:r w:rsidR="00533D35" w:rsidRPr="00F37147">
        <w:rPr>
          <w:rFonts w:ascii="Arial" w:hAnsi="Arial" w:cs="Arial"/>
          <w:b/>
        </w:rPr>
        <w:tab/>
      </w:r>
      <w:r w:rsidR="00533D35" w:rsidRPr="00F37147">
        <w:rPr>
          <w:rFonts w:ascii="Arial" w:hAnsi="Arial" w:cs="Arial"/>
          <w:b/>
        </w:rPr>
        <w:tab/>
      </w:r>
      <w:r w:rsidR="00484188">
        <w:rPr>
          <w:rFonts w:ascii="Arial" w:hAnsi="Arial" w:cs="Arial"/>
          <w:b/>
        </w:rPr>
        <w:tab/>
      </w:r>
      <w:bookmarkStart w:id="0" w:name="_GoBack"/>
      <w:bookmarkEnd w:id="0"/>
      <w:r w:rsidR="00BB2114" w:rsidRPr="000B4AF5">
        <w:rPr>
          <w:rFonts w:ascii="Arial" w:hAnsi="Arial" w:cs="Arial"/>
        </w:rPr>
        <w:t>Music Tutor</w:t>
      </w:r>
      <w:r w:rsidR="00533D35" w:rsidRPr="00F37147">
        <w:rPr>
          <w:rFonts w:ascii="Arial" w:hAnsi="Arial" w:cs="Arial"/>
          <w:b/>
        </w:rPr>
        <w:tab/>
      </w:r>
    </w:p>
    <w:p w:rsidR="00DC4B87" w:rsidRPr="00F37147" w:rsidRDefault="00DC4B87">
      <w:pPr>
        <w:rPr>
          <w:rFonts w:ascii="Arial" w:hAnsi="Arial" w:cs="Arial"/>
          <w:b/>
        </w:rPr>
      </w:pPr>
    </w:p>
    <w:p w:rsidR="00DC4B87" w:rsidRPr="00F37147" w:rsidRDefault="00DC4B87">
      <w:pPr>
        <w:rPr>
          <w:rFonts w:ascii="Arial" w:hAnsi="Arial" w:cs="Arial"/>
        </w:rPr>
      </w:pPr>
      <w:r w:rsidRPr="00F37147">
        <w:rPr>
          <w:rFonts w:ascii="Arial" w:hAnsi="Arial" w:cs="Arial"/>
          <w:b/>
        </w:rPr>
        <w:t>MEMBER OF STAFF:</w:t>
      </w:r>
      <w:r w:rsidR="006D1357" w:rsidRPr="00F37147">
        <w:rPr>
          <w:rFonts w:ascii="Arial" w:hAnsi="Arial" w:cs="Arial"/>
          <w:b/>
        </w:rPr>
        <w:tab/>
      </w:r>
      <w:r w:rsidR="00BB2114">
        <w:rPr>
          <w:rFonts w:ascii="Arial" w:hAnsi="Arial" w:cs="Arial"/>
        </w:rPr>
        <w:t>Vacancy</w:t>
      </w:r>
      <w:r w:rsidR="006D1357" w:rsidRPr="00F37147">
        <w:rPr>
          <w:rFonts w:ascii="Arial" w:hAnsi="Arial" w:cs="Arial"/>
          <w:b/>
        </w:rPr>
        <w:tab/>
      </w:r>
    </w:p>
    <w:p w:rsidR="00746F51" w:rsidRPr="00F37147" w:rsidRDefault="00746F51">
      <w:pPr>
        <w:rPr>
          <w:rFonts w:ascii="Arial" w:hAnsi="Arial" w:cs="Arial"/>
          <w:b/>
        </w:rPr>
      </w:pPr>
    </w:p>
    <w:p w:rsidR="00746F51" w:rsidRPr="00F37147" w:rsidRDefault="00746F51">
      <w:pPr>
        <w:rPr>
          <w:rFonts w:ascii="Arial" w:hAnsi="Arial" w:cs="Arial"/>
          <w:b/>
        </w:rPr>
      </w:pPr>
      <w:r w:rsidRPr="00F37147">
        <w:rPr>
          <w:rFonts w:ascii="Arial" w:hAnsi="Arial" w:cs="Arial"/>
          <w:b/>
        </w:rPr>
        <w:t>SPECIFIC DUTIES AND RESPONSIBILITIES:</w:t>
      </w:r>
    </w:p>
    <w:p w:rsidR="00BB2114" w:rsidRPr="00E018EE" w:rsidRDefault="00BB2114" w:rsidP="00BB2114">
      <w:pPr>
        <w:rPr>
          <w:rFonts w:ascii="Arial" w:hAnsi="Arial" w:cs="Arial"/>
        </w:rPr>
      </w:pPr>
    </w:p>
    <w:p w:rsidR="00BB2114" w:rsidRDefault="00BB2114" w:rsidP="002535EC">
      <w:pPr>
        <w:numPr>
          <w:ilvl w:val="0"/>
          <w:numId w:val="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Plan individual lessons and overall schemes of work for students.</w:t>
      </w:r>
    </w:p>
    <w:p w:rsidR="00BB2114" w:rsidRDefault="00BB2114" w:rsidP="002535EC">
      <w:pPr>
        <w:numPr>
          <w:ilvl w:val="0"/>
          <w:numId w:val="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Arrange lesson schedules and collect fees.</w:t>
      </w:r>
    </w:p>
    <w:p w:rsidR="00BB2114" w:rsidRPr="00E018EE" w:rsidRDefault="00BB2114" w:rsidP="00BB2114">
      <w:pPr>
        <w:numPr>
          <w:ilvl w:val="0"/>
          <w:numId w:val="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Instruct individual and/or group lessons lasting 15-30 minutes incorporating elements of general musicianship, such as ear training and theory, as well as instrumental technique and interpretation.</w:t>
      </w:r>
    </w:p>
    <w:p w:rsidR="00BB2114" w:rsidRPr="00E018EE" w:rsidRDefault="00BB2114" w:rsidP="00BB21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018EE">
        <w:rPr>
          <w:rFonts w:ascii="Arial" w:hAnsi="Arial" w:cs="Arial"/>
        </w:rPr>
        <w:t>.</w:t>
      </w:r>
      <w:r>
        <w:rPr>
          <w:rFonts w:ascii="Arial" w:hAnsi="Arial" w:cs="Arial"/>
        </w:rPr>
        <w:tab/>
        <w:t>Develop knowledge of materials and repertoire for students at different stages of their musical development.</w:t>
      </w:r>
      <w:r>
        <w:rPr>
          <w:rFonts w:ascii="Arial" w:hAnsi="Arial" w:cs="Arial"/>
        </w:rPr>
        <w:tab/>
      </w:r>
    </w:p>
    <w:p w:rsidR="00BB2114" w:rsidRPr="00E018EE" w:rsidRDefault="00BB2114" w:rsidP="00BB2114">
      <w:pPr>
        <w:ind w:left="720" w:hanging="720"/>
        <w:rPr>
          <w:rFonts w:ascii="Arial" w:hAnsi="Arial" w:cs="Arial"/>
        </w:rPr>
      </w:pPr>
      <w:r w:rsidRPr="00E018EE"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Prepare students for performances, examinations (including ABRSM, GCSE and A-Level), auditions and music festivals.</w:t>
      </w:r>
    </w:p>
    <w:p w:rsidR="00BB2114" w:rsidRPr="00E018EE" w:rsidRDefault="00BB2114" w:rsidP="00BB2114">
      <w:pPr>
        <w:rPr>
          <w:rFonts w:ascii="Arial" w:hAnsi="Arial" w:cs="Arial"/>
        </w:rPr>
      </w:pPr>
      <w:r w:rsidRPr="00E018EE">
        <w:rPr>
          <w:rFonts w:ascii="Arial" w:hAnsi="Arial" w:cs="Arial"/>
        </w:rPr>
        <w:t>6.</w:t>
      </w:r>
      <w:r>
        <w:rPr>
          <w:rFonts w:ascii="Arial" w:hAnsi="Arial" w:cs="Arial"/>
        </w:rPr>
        <w:tab/>
        <w:t>Enter students for examinations and organise an accompanist.</w:t>
      </w:r>
    </w:p>
    <w:p w:rsidR="00BB2114" w:rsidRPr="00E018EE" w:rsidRDefault="00BB2114" w:rsidP="00BB2114">
      <w:pPr>
        <w:rPr>
          <w:rFonts w:ascii="Arial" w:hAnsi="Arial" w:cs="Arial"/>
        </w:rPr>
      </w:pPr>
      <w:r w:rsidRPr="00E018EE"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Work alongside classroom teachers on music activities at all key stage levels.</w:t>
      </w:r>
    </w:p>
    <w:p w:rsidR="00BB2114" w:rsidRPr="00E018EE" w:rsidRDefault="00BB2114" w:rsidP="00BB2114">
      <w:pPr>
        <w:rPr>
          <w:rFonts w:ascii="Arial" w:hAnsi="Arial" w:cs="Arial"/>
        </w:rPr>
      </w:pPr>
      <w:r w:rsidRPr="00E018EE">
        <w:rPr>
          <w:rFonts w:ascii="Arial" w:hAnsi="Arial" w:cs="Arial"/>
        </w:rPr>
        <w:t>8.</w:t>
      </w:r>
      <w:r>
        <w:rPr>
          <w:rFonts w:ascii="Arial" w:hAnsi="Arial" w:cs="Arial"/>
        </w:rPr>
        <w:tab/>
        <w:t>Encourage students to participate in school-based extra-curricular activities.</w:t>
      </w:r>
    </w:p>
    <w:p w:rsidR="00BB2114" w:rsidRPr="00E018EE" w:rsidRDefault="00BB2114" w:rsidP="00BB2114">
      <w:pPr>
        <w:rPr>
          <w:rFonts w:ascii="Arial" w:hAnsi="Arial" w:cs="Arial"/>
        </w:rPr>
      </w:pPr>
      <w:r w:rsidRPr="00E018EE">
        <w:rPr>
          <w:rFonts w:ascii="Arial" w:hAnsi="Arial" w:cs="Arial"/>
        </w:rPr>
        <w:t>9.</w:t>
      </w:r>
      <w:r>
        <w:rPr>
          <w:rFonts w:ascii="Arial" w:hAnsi="Arial" w:cs="Arial"/>
        </w:rPr>
        <w:tab/>
        <w:t>Communicate with parents about their child’s lesson and progress.</w:t>
      </w:r>
    </w:p>
    <w:p w:rsidR="00BB2114" w:rsidRDefault="00BB2114" w:rsidP="00BB2114">
      <w:pPr>
        <w:ind w:left="720" w:hanging="720"/>
        <w:rPr>
          <w:rFonts w:ascii="Arial" w:hAnsi="Arial" w:cs="Arial"/>
        </w:rPr>
      </w:pPr>
      <w:r w:rsidRPr="00E018EE"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Communicate with the Curriculum Coordinator for Music regarding student progress and well-being.</w:t>
      </w:r>
    </w:p>
    <w:p w:rsidR="00BB2114" w:rsidRDefault="00BB2114" w:rsidP="00BB21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Arrange performance opportunities for students, such as concerts for friends and relatives.</w:t>
      </w:r>
    </w:p>
    <w:p w:rsidR="00BB2114" w:rsidRDefault="00BB2114" w:rsidP="00BB21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Encourage lesson attendance by contacting parents and fetching students from lessons if necessary.</w:t>
      </w:r>
    </w:p>
    <w:p w:rsidR="00BB2114" w:rsidRPr="00E018EE" w:rsidRDefault="00BB2114" w:rsidP="00BB21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Support students in their use of music technology, including Sibelius and recording technology.</w:t>
      </w:r>
    </w:p>
    <w:p w:rsidR="008B0AE7" w:rsidRPr="00F37147" w:rsidRDefault="008B0AE7">
      <w:pPr>
        <w:rPr>
          <w:rFonts w:ascii="Arial" w:hAnsi="Arial" w:cs="Arial"/>
        </w:rPr>
      </w:pPr>
    </w:p>
    <w:p w:rsidR="008B0AE7" w:rsidRPr="00F37147" w:rsidRDefault="008B0AE7">
      <w:pPr>
        <w:rPr>
          <w:rFonts w:ascii="Arial" w:hAnsi="Arial" w:cs="Arial"/>
          <w:b/>
        </w:rPr>
      </w:pPr>
      <w:r w:rsidRPr="00F37147">
        <w:rPr>
          <w:rFonts w:ascii="Arial" w:hAnsi="Arial" w:cs="Arial"/>
          <w:b/>
        </w:rPr>
        <w:t>GENERAL DUTIES AND RESPONSIBILITIES:</w:t>
      </w:r>
    </w:p>
    <w:p w:rsidR="00BC1086" w:rsidRPr="00F37147" w:rsidRDefault="00BC1086">
      <w:pPr>
        <w:rPr>
          <w:rFonts w:ascii="Arial" w:hAnsi="Arial" w:cs="Arial"/>
          <w:b/>
        </w:rPr>
      </w:pPr>
    </w:p>
    <w:p w:rsidR="00D12E45" w:rsidRPr="00F37147" w:rsidRDefault="00BC1086" w:rsidP="00D12E45">
      <w:pPr>
        <w:rPr>
          <w:rFonts w:ascii="Arial" w:hAnsi="Arial" w:cs="Arial"/>
        </w:rPr>
      </w:pPr>
      <w:r w:rsidRPr="00F37147">
        <w:rPr>
          <w:rFonts w:ascii="Arial" w:hAnsi="Arial" w:cs="Arial"/>
        </w:rPr>
        <w:t>1.</w:t>
      </w:r>
      <w:r w:rsidRPr="00F37147">
        <w:rPr>
          <w:rFonts w:ascii="Arial" w:hAnsi="Arial" w:cs="Arial"/>
        </w:rPr>
        <w:tab/>
      </w:r>
      <w:r w:rsidR="006E0C90" w:rsidRPr="00F37147">
        <w:rPr>
          <w:rFonts w:ascii="Arial" w:hAnsi="Arial" w:cs="Arial"/>
        </w:rPr>
        <w:t>U</w:t>
      </w:r>
      <w:r w:rsidR="00D12E45" w:rsidRPr="00F37147">
        <w:rPr>
          <w:rFonts w:ascii="Arial" w:hAnsi="Arial" w:cs="Arial"/>
        </w:rPr>
        <w:t>ndertake training and development activities relevant to the position.</w:t>
      </w:r>
    </w:p>
    <w:p w:rsidR="00D12E45" w:rsidRPr="00F37147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F37147">
        <w:rPr>
          <w:rFonts w:ascii="Arial" w:hAnsi="Arial" w:cs="Arial"/>
        </w:rPr>
        <w:t>C</w:t>
      </w:r>
      <w:r w:rsidR="00D12E45" w:rsidRPr="00F37147">
        <w:rPr>
          <w:rFonts w:ascii="Arial" w:hAnsi="Arial" w:cs="Arial"/>
        </w:rPr>
        <w:t>o-operate with the school in complying with relevant health and safety legislation, policies and procedures.</w:t>
      </w:r>
    </w:p>
    <w:p w:rsidR="00D12E45" w:rsidRPr="00F37147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F37147">
        <w:rPr>
          <w:rFonts w:ascii="Arial" w:hAnsi="Arial" w:cs="Arial"/>
        </w:rPr>
        <w:t>C</w:t>
      </w:r>
      <w:r w:rsidR="00D12E45" w:rsidRPr="00F37147">
        <w:rPr>
          <w:rFonts w:ascii="Arial" w:hAnsi="Arial" w:cs="Arial"/>
        </w:rPr>
        <w:t>arry out the duties and responsibilities of the post in compliance with the school's equal opportunities policy.</w:t>
      </w:r>
    </w:p>
    <w:p w:rsidR="00D12E45" w:rsidRPr="00F37147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F37147">
        <w:rPr>
          <w:rFonts w:ascii="Arial" w:hAnsi="Arial" w:cs="Arial"/>
        </w:rPr>
        <w:t>S</w:t>
      </w:r>
      <w:r w:rsidR="00D12E45" w:rsidRPr="00F37147">
        <w:rPr>
          <w:rFonts w:ascii="Arial" w:hAnsi="Arial" w:cs="Arial"/>
        </w:rPr>
        <w:t>upport the aims and ethos of the school.</w:t>
      </w:r>
    </w:p>
    <w:p w:rsidR="00D12E45" w:rsidRPr="00F37147" w:rsidRDefault="00D12E45" w:rsidP="00D12E45">
      <w:pPr>
        <w:ind w:left="720" w:hanging="720"/>
        <w:rPr>
          <w:rFonts w:ascii="Arial" w:hAnsi="Arial" w:cs="Arial"/>
        </w:rPr>
      </w:pPr>
      <w:r w:rsidRPr="00F37147">
        <w:rPr>
          <w:rFonts w:ascii="Arial" w:hAnsi="Arial" w:cs="Arial"/>
        </w:rPr>
        <w:t>5</w:t>
      </w:r>
      <w:r w:rsidR="006E0C90" w:rsidRPr="00F37147">
        <w:rPr>
          <w:rFonts w:ascii="Arial" w:hAnsi="Arial" w:cs="Arial"/>
        </w:rPr>
        <w:t>.</w:t>
      </w:r>
      <w:r w:rsidR="006E0C90" w:rsidRPr="00F37147">
        <w:rPr>
          <w:rFonts w:ascii="Arial" w:hAnsi="Arial" w:cs="Arial"/>
        </w:rPr>
        <w:tab/>
        <w:t>M</w:t>
      </w:r>
      <w:r w:rsidRPr="00F37147">
        <w:rPr>
          <w:rFonts w:ascii="Arial" w:hAnsi="Arial" w:cs="Arial"/>
        </w:rPr>
        <w:t>aintain confidentiality and observe data protection and associated guidelines where appropriate.</w:t>
      </w:r>
    </w:p>
    <w:p w:rsidR="00D12E45" w:rsidRPr="00F37147" w:rsidRDefault="00D12E45" w:rsidP="00D12E45">
      <w:pPr>
        <w:ind w:left="720" w:hanging="720"/>
        <w:rPr>
          <w:rFonts w:ascii="Arial" w:hAnsi="Arial" w:cs="Arial"/>
        </w:rPr>
      </w:pPr>
      <w:r w:rsidRPr="00F37147">
        <w:rPr>
          <w:rFonts w:ascii="Arial" w:hAnsi="Arial" w:cs="Arial"/>
        </w:rPr>
        <w:t>6</w:t>
      </w:r>
      <w:r w:rsidR="006E0C90" w:rsidRPr="00F37147">
        <w:rPr>
          <w:rFonts w:ascii="Arial" w:hAnsi="Arial" w:cs="Arial"/>
        </w:rPr>
        <w:t>.</w:t>
      </w:r>
      <w:r w:rsidR="006E0C90" w:rsidRPr="00F37147">
        <w:rPr>
          <w:rFonts w:ascii="Arial" w:hAnsi="Arial" w:cs="Arial"/>
        </w:rPr>
        <w:tab/>
        <w:t>M</w:t>
      </w:r>
      <w:r w:rsidRPr="00F37147">
        <w:rPr>
          <w:rFonts w:ascii="Arial" w:hAnsi="Arial" w:cs="Arial"/>
        </w:rPr>
        <w:t>aintain an awareness of Safeguarding Children</w:t>
      </w:r>
      <w:r w:rsidR="00BB2114">
        <w:rPr>
          <w:rFonts w:ascii="Arial" w:hAnsi="Arial" w:cs="Arial"/>
        </w:rPr>
        <w:t xml:space="preserve"> and</w:t>
      </w:r>
      <w:r w:rsidR="006E0C90" w:rsidRPr="00F37147">
        <w:rPr>
          <w:rFonts w:ascii="Arial" w:hAnsi="Arial" w:cs="Arial"/>
        </w:rPr>
        <w:t xml:space="preserve"> Safer Working</w:t>
      </w:r>
      <w:r w:rsidRPr="00F37147">
        <w:rPr>
          <w:rFonts w:ascii="Arial" w:hAnsi="Arial" w:cs="Arial"/>
        </w:rPr>
        <w:t>.</w:t>
      </w:r>
    </w:p>
    <w:p w:rsidR="00D12E45" w:rsidRPr="00F37147" w:rsidRDefault="00D12E45" w:rsidP="00D12E45">
      <w:pPr>
        <w:ind w:left="720" w:hanging="720"/>
        <w:rPr>
          <w:rFonts w:ascii="Arial" w:hAnsi="Arial" w:cs="Arial"/>
          <w:b/>
        </w:rPr>
      </w:pPr>
      <w:r w:rsidRPr="00F37147">
        <w:rPr>
          <w:rFonts w:ascii="Arial" w:hAnsi="Arial" w:cs="Arial"/>
        </w:rPr>
        <w:t>7</w:t>
      </w:r>
      <w:r w:rsidR="006E0C90" w:rsidRPr="00F37147">
        <w:rPr>
          <w:rFonts w:ascii="Arial" w:hAnsi="Arial" w:cs="Arial"/>
        </w:rPr>
        <w:t>.</w:t>
      </w:r>
      <w:r w:rsidR="006E0C90" w:rsidRPr="00F37147">
        <w:rPr>
          <w:rFonts w:ascii="Arial" w:hAnsi="Arial" w:cs="Arial"/>
        </w:rPr>
        <w:tab/>
        <w:t>C</w:t>
      </w:r>
      <w:r w:rsidRPr="00F37147">
        <w:rPr>
          <w:rFonts w:ascii="Arial" w:hAnsi="Arial" w:cs="Arial"/>
        </w:rPr>
        <w:t>arry out any other reasonable duties and responsibilities within the overall function, commensurate with the grading and level of responsibilities of the post.</w:t>
      </w:r>
    </w:p>
    <w:p w:rsidR="00DB0665" w:rsidRPr="00F37147" w:rsidRDefault="00DB0665" w:rsidP="00DB0665">
      <w:pPr>
        <w:ind w:left="720" w:hanging="720"/>
        <w:rPr>
          <w:rFonts w:ascii="Arial" w:hAnsi="Arial" w:cs="Arial"/>
          <w:b/>
        </w:rPr>
      </w:pPr>
    </w:p>
    <w:p w:rsidR="00DB0665" w:rsidRPr="00F37147" w:rsidRDefault="00DB0665" w:rsidP="00DB0665">
      <w:pPr>
        <w:ind w:left="360"/>
        <w:rPr>
          <w:rFonts w:ascii="Arial" w:hAnsi="Arial" w:cs="Arial"/>
        </w:rPr>
      </w:pPr>
    </w:p>
    <w:p w:rsidR="00066E4B" w:rsidRDefault="00066E4B" w:rsidP="004E4F3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37147">
        <w:rPr>
          <w:rFonts w:ascii="Century Gothic" w:hAnsi="Century Gothic" w:cs="Arial"/>
          <w:b/>
          <w:sz w:val="28"/>
          <w:szCs w:val="28"/>
        </w:rPr>
        <w:lastRenderedPageBreak/>
        <w:t>PERSON SPECIFICATION</w:t>
      </w:r>
    </w:p>
    <w:p w:rsidR="00F37147" w:rsidRPr="00F37147" w:rsidRDefault="00F37147" w:rsidP="004E4F31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E3AA9" w:rsidRPr="000D0C42" w:rsidRDefault="00AE3AA9" w:rsidP="001F38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AE3AA9" w:rsidRPr="00F37147" w:rsidTr="00AE3AA9">
        <w:tc>
          <w:tcPr>
            <w:tcW w:w="9747" w:type="dxa"/>
            <w:gridSpan w:val="2"/>
            <w:shd w:val="clear" w:color="auto" w:fill="A6A6A6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Experience: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Working with young people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A range of experiences as a performer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Desirable</w:t>
            </w:r>
          </w:p>
        </w:tc>
      </w:tr>
      <w:tr w:rsidR="00BB2114" w:rsidRPr="00F37147" w:rsidTr="00055144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Instructing music in the 11-18 age range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Desirable</w:t>
            </w:r>
          </w:p>
        </w:tc>
      </w:tr>
      <w:tr w:rsidR="00BB2114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Working in a school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Desirable</w:t>
            </w:r>
          </w:p>
        </w:tc>
      </w:tr>
      <w:tr w:rsidR="00BB2114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Working with groups of musicians (e.g. choirs, orchestras, bands etc.)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Desirable</w:t>
            </w:r>
          </w:p>
        </w:tc>
      </w:tr>
      <w:tr w:rsidR="00BB2114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Qualifications:</w:t>
            </w:r>
          </w:p>
        </w:tc>
      </w:tr>
      <w:tr w:rsidR="00BB2114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D0C42" w:rsidRDefault="00F847E2" w:rsidP="00BB2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8 or equivalent qualification in specialist instrument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Desirable</w:t>
            </w:r>
          </w:p>
        </w:tc>
      </w:tr>
      <w:tr w:rsidR="00BB2114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Performing diploma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Desirable</w:t>
            </w:r>
          </w:p>
        </w:tc>
      </w:tr>
      <w:tr w:rsidR="00BB2114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Degree in Music or equivalent qualification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Desirable</w:t>
            </w:r>
          </w:p>
        </w:tc>
      </w:tr>
      <w:tr w:rsidR="00BB2114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Knowledge: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Development of musicianship in students in the 11-18 age range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Curriculum/syllabi of the Associated Board and Trinity/Guildhall examinations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Demonstrable knowledge of instrumental technique and repertoire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Skills: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Ability to monitor student achievement and plan for future progress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Ability to plan lessons and overall schemes of work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Ability to perform at post grade 8 level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Self-motivation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Adaptability and flexibility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CB004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Ability to teach groups and ensembles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Desirable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recognise the need for and maintain a high degree of confidentiality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lastRenderedPageBreak/>
              <w:t>Ability to relate to teachers, other professionals, parents and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work as part of a team and on own initiative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 xml:space="preserve">Ability to work calmly and professionally under pressure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Attention to detail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organise and prioritise work effectively and to deadlines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Good communication skills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  <w:b/>
              </w:rPr>
              <w:t>Attitudes and Values:</w:t>
            </w:r>
          </w:p>
        </w:tc>
      </w:tr>
      <w:tr w:rsidR="00BB2114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</w:rPr>
              <w:t>Commitment to school improvement and raising achievement for all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</w:rPr>
              <w:t>Ability to form and maintain appropriate relationships and personal boundaries with young people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Takes responsibility and understands accountability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AE3AA9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  <w:color w:val="000000"/>
              </w:rPr>
              <w:t xml:space="preserve">Committed to the needs of the students, parents and other stakeholders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  <w:color w:val="000000"/>
              </w:rPr>
              <w:t>Demonstrates a “can do” attitude including suggesting solutions, participating, trusting and encouraging others and achieving expectations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  <w:color w:val="000000"/>
              </w:rPr>
              <w:t>Adaptable to change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BB2114" w:rsidRPr="000D0C42" w:rsidRDefault="00BB2114" w:rsidP="00BB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</w:rPr>
              <w:t>Ability to relate to and promote the school ethos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BB2114" w:rsidRPr="000D0C42" w:rsidRDefault="00BB2114" w:rsidP="00BB2114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Other: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D0C42" w:rsidRDefault="002535EC" w:rsidP="00BB2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self-</w:t>
            </w:r>
            <w:r w:rsidR="00BB2114" w:rsidRPr="000D0C42">
              <w:rPr>
                <w:rFonts w:ascii="Arial" w:hAnsi="Arial" w:cs="Arial"/>
              </w:rPr>
              <w:t>improve / attend training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D0C42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Maintaining and extending your own musical experience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  <w:tr w:rsidR="00BB2114" w:rsidRPr="00F37147" w:rsidTr="001F386F">
        <w:tc>
          <w:tcPr>
            <w:tcW w:w="7905" w:type="dxa"/>
            <w:shd w:val="clear" w:color="auto" w:fill="auto"/>
            <w:vAlign w:val="center"/>
          </w:tcPr>
          <w:p w:rsidR="00BB2114" w:rsidRPr="0009312E" w:rsidRDefault="00BB2114" w:rsidP="00BB2114">
            <w:pPr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Willingness to take part in a busy music department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2114" w:rsidRPr="0009312E" w:rsidRDefault="00BB2114" w:rsidP="00BB2114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9312E">
              <w:rPr>
                <w:rFonts w:ascii="Arial" w:hAnsi="Arial" w:cs="Arial"/>
              </w:rPr>
              <w:t>Essential</w:t>
            </w:r>
          </w:p>
        </w:tc>
      </w:tr>
    </w:tbl>
    <w:p w:rsidR="00AE3AA9" w:rsidRPr="00F37147" w:rsidRDefault="00AE3AA9" w:rsidP="00AE3AA9">
      <w:pPr>
        <w:jc w:val="both"/>
        <w:rPr>
          <w:rFonts w:ascii="Arial" w:hAnsi="Arial" w:cs="Arial"/>
          <w:i/>
          <w:sz w:val="22"/>
          <w:szCs w:val="22"/>
        </w:rPr>
      </w:pPr>
    </w:p>
    <w:p w:rsidR="00AE3AA9" w:rsidRPr="00F37147" w:rsidRDefault="00AE3AA9" w:rsidP="00AE3AA9">
      <w:pPr>
        <w:jc w:val="both"/>
        <w:rPr>
          <w:rFonts w:ascii="Arial" w:hAnsi="Arial" w:cs="Arial"/>
          <w:i/>
          <w:sz w:val="22"/>
          <w:szCs w:val="22"/>
        </w:rPr>
      </w:pPr>
      <w:r w:rsidRPr="00F37147">
        <w:rPr>
          <w:rFonts w:ascii="Arial" w:hAnsi="Arial" w:cs="Arial"/>
          <w:i/>
          <w:sz w:val="22"/>
          <w:szCs w:val="22"/>
        </w:rPr>
        <w:t xml:space="preserve">The post-holder must be prepared to carry out additional duties which may reasonably be required by the </w:t>
      </w:r>
      <w:proofErr w:type="spellStart"/>
      <w:r w:rsidRPr="00F37147">
        <w:rPr>
          <w:rFonts w:ascii="Arial" w:hAnsi="Arial" w:cs="Arial"/>
          <w:i/>
          <w:sz w:val="22"/>
          <w:szCs w:val="22"/>
        </w:rPr>
        <w:t>Headteacher</w:t>
      </w:r>
      <w:proofErr w:type="spellEnd"/>
      <w:r w:rsidRPr="00F37147">
        <w:rPr>
          <w:rFonts w:ascii="Arial" w:hAnsi="Arial" w:cs="Arial"/>
          <w:i/>
          <w:sz w:val="22"/>
          <w:szCs w:val="22"/>
        </w:rPr>
        <w:t xml:space="preserve">. The duties of this post may vary from time to time, as required by the </w:t>
      </w:r>
      <w:proofErr w:type="spellStart"/>
      <w:r w:rsidRPr="00F37147">
        <w:rPr>
          <w:rFonts w:ascii="Arial" w:hAnsi="Arial" w:cs="Arial"/>
          <w:i/>
          <w:sz w:val="22"/>
          <w:szCs w:val="22"/>
        </w:rPr>
        <w:t>Headteacher</w:t>
      </w:r>
      <w:proofErr w:type="spellEnd"/>
      <w:r w:rsidRPr="00F37147">
        <w:rPr>
          <w:rFonts w:ascii="Arial" w:hAnsi="Arial" w:cs="Arial"/>
          <w:i/>
          <w:sz w:val="22"/>
          <w:szCs w:val="22"/>
        </w:rPr>
        <w:t>, without changing the general character of the role or the level of responsibility.</w:t>
      </w:r>
    </w:p>
    <w:p w:rsidR="00AE3AA9" w:rsidRPr="00F37147" w:rsidRDefault="00AE3AA9" w:rsidP="00AE3AA9">
      <w:p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 xml:space="preserve"> </w:t>
      </w:r>
    </w:p>
    <w:p w:rsidR="00AE3AA9" w:rsidRPr="00F37147" w:rsidRDefault="00AE3AA9" w:rsidP="00AE3AA9">
      <w:p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Evidence will be drawn from some or all of:</w:t>
      </w:r>
    </w:p>
    <w:p w:rsidR="00AE3AA9" w:rsidRPr="00F37147" w:rsidRDefault="00AE3AA9" w:rsidP="00AE3AA9">
      <w:pPr>
        <w:jc w:val="both"/>
        <w:rPr>
          <w:rFonts w:ascii="Arial" w:hAnsi="Arial" w:cs="Arial"/>
          <w:sz w:val="22"/>
          <w:szCs w:val="22"/>
        </w:rPr>
      </w:pP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Letter in support of application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Application form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Response to questions during interview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Test or task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References</w:t>
      </w:r>
    </w:p>
    <w:p w:rsidR="008B0AE7" w:rsidRPr="00F37147" w:rsidRDefault="008B0AE7" w:rsidP="00AE3AA9">
      <w:pPr>
        <w:ind w:left="720" w:hanging="720"/>
        <w:jc w:val="center"/>
        <w:rPr>
          <w:rFonts w:ascii="Arial" w:hAnsi="Arial" w:cs="Arial"/>
        </w:rPr>
      </w:pPr>
    </w:p>
    <w:sectPr w:rsidR="008B0AE7" w:rsidRPr="00F37147" w:rsidSect="004E4F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40" w:rsidRDefault="00C75D40">
      <w:r>
        <w:separator/>
      </w:r>
    </w:p>
  </w:endnote>
  <w:endnote w:type="continuationSeparator" w:id="0">
    <w:p w:rsidR="00C75D40" w:rsidRDefault="00C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icrosoft San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Microsoft Sans Serif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Microsoft Sans Serif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CE" w:rsidRDefault="00FA3ECE" w:rsidP="00DC4B87">
    <w:pPr>
      <w:pStyle w:val="Header"/>
      <w:pBdr>
        <w:bottom w:val="double" w:sz="18" w:space="1" w:color="auto"/>
      </w:pBdr>
    </w:pPr>
  </w:p>
  <w:p w:rsidR="00FA3ECE" w:rsidRDefault="00FA3ECE">
    <w:pPr>
      <w:pStyle w:val="Footer"/>
    </w:pPr>
    <w:r>
      <w:tab/>
    </w:r>
  </w:p>
  <w:p w:rsidR="00FA3ECE" w:rsidRPr="00F37147" w:rsidRDefault="00FA3ECE">
    <w:pPr>
      <w:pStyle w:val="Footer"/>
      <w:rPr>
        <w:rFonts w:ascii="Arial" w:hAnsi="Arial" w:cs="Arial"/>
        <w:i/>
        <w:sz w:val="20"/>
        <w:szCs w:val="20"/>
      </w:rPr>
    </w:pPr>
    <w:r w:rsidRPr="00F37147">
      <w:rPr>
        <w:rStyle w:val="PageNumber"/>
        <w:rFonts w:ascii="Arial" w:hAnsi="Arial" w:cs="Arial"/>
        <w:i/>
        <w:sz w:val="20"/>
        <w:szCs w:val="20"/>
      </w:rPr>
      <w:fldChar w:fldCharType="begin"/>
    </w:r>
    <w:r w:rsidRPr="00F37147">
      <w:rPr>
        <w:rStyle w:val="PageNumber"/>
        <w:rFonts w:ascii="Arial" w:hAnsi="Arial" w:cs="Arial"/>
        <w:i/>
        <w:sz w:val="20"/>
        <w:szCs w:val="20"/>
      </w:rPr>
      <w:instrText xml:space="preserve"> PAGE </w:instrText>
    </w:r>
    <w:r w:rsidRPr="00F37147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484188">
      <w:rPr>
        <w:rStyle w:val="PageNumber"/>
        <w:rFonts w:ascii="Arial" w:hAnsi="Arial" w:cs="Arial"/>
        <w:i/>
        <w:noProof/>
        <w:sz w:val="20"/>
        <w:szCs w:val="20"/>
      </w:rPr>
      <w:t>3</w:t>
    </w:r>
    <w:r w:rsidRPr="00F37147">
      <w:rPr>
        <w:rStyle w:val="PageNumber"/>
        <w:rFonts w:ascii="Arial" w:hAnsi="Arial" w:cs="Arial"/>
        <w:i/>
        <w:sz w:val="20"/>
        <w:szCs w:val="20"/>
      </w:rPr>
      <w:fldChar w:fldCharType="end"/>
    </w:r>
    <w:r w:rsidRPr="00F37147">
      <w:rPr>
        <w:rStyle w:val="PageNumber"/>
        <w:rFonts w:ascii="Arial" w:hAnsi="Arial" w:cs="Arial"/>
        <w:i/>
        <w:sz w:val="20"/>
        <w:szCs w:val="20"/>
      </w:rPr>
      <w:tab/>
    </w:r>
    <w:r w:rsidRPr="00F37147">
      <w:rPr>
        <w:rStyle w:val="PageNumber"/>
        <w:rFonts w:ascii="Arial" w:hAnsi="Arial" w:cs="Arial"/>
        <w:i/>
        <w:sz w:val="20"/>
        <w:szCs w:val="20"/>
      </w:rPr>
      <w:tab/>
      <w:t>Date Produced/Last Amendment:</w:t>
    </w:r>
    <w:r w:rsidR="00BB2114">
      <w:rPr>
        <w:rStyle w:val="PageNumber"/>
        <w:rFonts w:ascii="Arial" w:hAnsi="Arial" w:cs="Arial"/>
        <w:i/>
        <w:sz w:val="20"/>
        <w:szCs w:val="20"/>
      </w:rPr>
      <w:t xml:space="preserve"> 10 December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31" w:rsidRPr="004E4F31" w:rsidRDefault="004E4F31" w:rsidP="004E4F31">
    <w:pPr>
      <w:pStyle w:val="Footer"/>
      <w:jc w:val="center"/>
      <w:rPr>
        <w:rFonts w:ascii="Calibri" w:hAnsi="Calibri" w:cs="Calibri"/>
        <w:sz w:val="20"/>
        <w:szCs w:val="20"/>
      </w:rPr>
    </w:pPr>
    <w:r w:rsidRPr="004E4F31">
      <w:rPr>
        <w:rFonts w:ascii="Calibri" w:hAnsi="Calibri" w:cs="Calibri"/>
        <w:sz w:val="20"/>
        <w:szCs w:val="20"/>
      </w:rPr>
      <w:fldChar w:fldCharType="begin"/>
    </w:r>
    <w:r w:rsidRPr="004E4F31">
      <w:rPr>
        <w:rFonts w:ascii="Calibri" w:hAnsi="Calibri" w:cs="Calibri"/>
        <w:sz w:val="20"/>
        <w:szCs w:val="20"/>
      </w:rPr>
      <w:instrText xml:space="preserve"> PAGE   \* MERGEFORMAT </w:instrText>
    </w:r>
    <w:r w:rsidRPr="004E4F3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4E4F31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40" w:rsidRDefault="00C75D40">
      <w:r>
        <w:separator/>
      </w:r>
    </w:p>
  </w:footnote>
  <w:footnote w:type="continuationSeparator" w:id="0">
    <w:p w:rsidR="00C75D40" w:rsidRDefault="00C7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CE" w:rsidRDefault="00FA3ECE" w:rsidP="004E4F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31" w:rsidRDefault="00BB2114" w:rsidP="004E4F31">
    <w:pPr>
      <w:pStyle w:val="Header"/>
      <w:jc w:val="right"/>
    </w:pPr>
    <w:r w:rsidRPr="004E4F31">
      <w:rPr>
        <w:noProof/>
        <w:color w:val="808080"/>
        <w:sz w:val="12"/>
        <w:szCs w:val="12"/>
      </w:rPr>
      <w:drawing>
        <wp:inline distT="0" distB="0" distL="0" distR="0">
          <wp:extent cx="1228725" cy="1285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B18"/>
    <w:multiLevelType w:val="hybridMultilevel"/>
    <w:tmpl w:val="05364544"/>
    <w:lvl w:ilvl="0" w:tplc="62143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63ED"/>
    <w:multiLevelType w:val="hybridMultilevel"/>
    <w:tmpl w:val="57EA0D32"/>
    <w:lvl w:ilvl="0" w:tplc="3DB25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3B77"/>
    <w:multiLevelType w:val="hybridMultilevel"/>
    <w:tmpl w:val="B5284F84"/>
    <w:lvl w:ilvl="0" w:tplc="4148BC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87"/>
    <w:rsid w:val="00055DDC"/>
    <w:rsid w:val="00065697"/>
    <w:rsid w:val="00066E4B"/>
    <w:rsid w:val="000D0C42"/>
    <w:rsid w:val="00137D68"/>
    <w:rsid w:val="0014594A"/>
    <w:rsid w:val="001F386F"/>
    <w:rsid w:val="002535EC"/>
    <w:rsid w:val="00291733"/>
    <w:rsid w:val="00305EAA"/>
    <w:rsid w:val="00310AD8"/>
    <w:rsid w:val="00446AC5"/>
    <w:rsid w:val="00484188"/>
    <w:rsid w:val="004A4164"/>
    <w:rsid w:val="004E4F31"/>
    <w:rsid w:val="00533D35"/>
    <w:rsid w:val="005C53A1"/>
    <w:rsid w:val="005E79B1"/>
    <w:rsid w:val="006D1357"/>
    <w:rsid w:val="006E0C90"/>
    <w:rsid w:val="00746F51"/>
    <w:rsid w:val="00770F1B"/>
    <w:rsid w:val="008B0AE7"/>
    <w:rsid w:val="008D1043"/>
    <w:rsid w:val="00923DAD"/>
    <w:rsid w:val="00964E08"/>
    <w:rsid w:val="00A3670A"/>
    <w:rsid w:val="00AE3AA9"/>
    <w:rsid w:val="00AE501F"/>
    <w:rsid w:val="00B313C6"/>
    <w:rsid w:val="00BB2114"/>
    <w:rsid w:val="00BC1086"/>
    <w:rsid w:val="00C6104D"/>
    <w:rsid w:val="00C75D40"/>
    <w:rsid w:val="00C96759"/>
    <w:rsid w:val="00CF4C1D"/>
    <w:rsid w:val="00D12E45"/>
    <w:rsid w:val="00D2029F"/>
    <w:rsid w:val="00DB0665"/>
    <w:rsid w:val="00DC4B87"/>
    <w:rsid w:val="00E018EE"/>
    <w:rsid w:val="00E4533E"/>
    <w:rsid w:val="00F37147"/>
    <w:rsid w:val="00F847E2"/>
    <w:rsid w:val="00FA3ECE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49307"/>
  <w15:chartTrackingRefBased/>
  <w15:docId w15:val="{E9867B30-8487-4AE0-8F4C-85C26E14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C6104D"/>
    <w:rPr>
      <w:rFonts w:ascii="Arial" w:hAnsi="Arial"/>
    </w:rPr>
  </w:style>
  <w:style w:type="paragraph" w:styleId="Header">
    <w:name w:val="header"/>
    <w:basedOn w:val="Normal"/>
    <w:rsid w:val="00DC4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B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0665"/>
  </w:style>
  <w:style w:type="table" w:styleId="TableGrid">
    <w:name w:val="Table Grid"/>
    <w:basedOn w:val="TableNormal"/>
    <w:rsid w:val="0006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Lady Manners School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Rebecca Hemmings</dc:creator>
  <cp:keywords/>
  <dc:description/>
  <cp:lastModifiedBy>Rebecca Feroleto</cp:lastModifiedBy>
  <cp:revision>2</cp:revision>
  <dcterms:created xsi:type="dcterms:W3CDTF">2021-03-29T14:06:00Z</dcterms:created>
  <dcterms:modified xsi:type="dcterms:W3CDTF">2021-03-29T14:06:00Z</dcterms:modified>
</cp:coreProperties>
</file>