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0B266B47">
                <wp:simplePos x="0" y="0"/>
                <wp:positionH relativeFrom="page">
                  <wp:posOffset>96982</wp:posOffset>
                </wp:positionH>
                <wp:positionV relativeFrom="page">
                  <wp:posOffset>207818</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67BD5089" w:rsidR="008A3C4A" w:rsidRPr="00D04CBC" w:rsidRDefault="0050300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PERIPATETIC </w:t>
                            </w:r>
                            <w:r w:rsidR="00ED6A55"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6CB1AC8D" w14:textId="1021831B"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 12-15) Actual Salary £</w:t>
                            </w:r>
                            <w:r w:rsidR="00A40B91" w:rsidRPr="004423F6">
                              <w:rPr>
                                <w:rFonts w:ascii="Calibri" w:hAnsi="Calibri" w:cs="Calibri"/>
                                <w:b/>
                                <w:bCs/>
                                <w:color w:val="595959" w:themeColor="text1" w:themeTint="A6"/>
                                <w:sz w:val="36"/>
                                <w:szCs w:val="36"/>
                              </w:rPr>
                              <w:t>21,905 - £24,069</w:t>
                            </w:r>
                          </w:p>
                          <w:p w14:paraId="55D4CEBA" w14:textId="1220D1E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A40B91">
                              <w:rPr>
                                <w:rFonts w:ascii="Calibri" w:hAnsi="Calibri" w:cs="Calibri"/>
                                <w:b/>
                                <w:color w:val="595959" w:themeColor="text1" w:themeTint="A6"/>
                                <w:sz w:val="36"/>
                                <w:szCs w:val="36"/>
                              </w:rPr>
                              <w:t>Permanent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w:t>
                            </w:r>
                            <w:r w:rsidR="00C32C01">
                              <w:rPr>
                                <w:rFonts w:ascii="Calibri" w:hAnsi="Calibri" w:cs="Calibri"/>
                                <w:b/>
                                <w:color w:val="595959" w:themeColor="text1" w:themeTint="A6"/>
                                <w:sz w:val="36"/>
                                <w:szCs w:val="36"/>
                              </w:rPr>
                              <w:t>37 hours pe</w:t>
                            </w:r>
                            <w:r w:rsidR="00141E92">
                              <w:rPr>
                                <w:rFonts w:ascii="Calibri" w:hAnsi="Calibri" w:cs="Calibri"/>
                                <w:b/>
                                <w:color w:val="595959" w:themeColor="text1" w:themeTint="A6"/>
                                <w:sz w:val="36"/>
                                <w:szCs w:val="36"/>
                              </w:rPr>
                              <w:t>r</w:t>
                            </w:r>
                            <w:r w:rsidR="00C32C01">
                              <w:rPr>
                                <w:rFonts w:ascii="Calibri" w:hAnsi="Calibri" w:cs="Calibri"/>
                                <w:b/>
                                <w:color w:val="595959" w:themeColor="text1" w:themeTint="A6"/>
                                <w:sz w:val="36"/>
                                <w:szCs w:val="36"/>
                              </w:rPr>
                              <w:t xml:space="preserve"> week to </w:t>
                            </w:r>
                            <w:r w:rsidR="00141E92">
                              <w:rPr>
                                <w:rFonts w:ascii="Calibri" w:hAnsi="Calibri" w:cs="Calibri"/>
                                <w:b/>
                                <w:color w:val="595959" w:themeColor="text1" w:themeTint="A6"/>
                                <w:sz w:val="36"/>
                                <w:szCs w:val="36"/>
                              </w:rPr>
                              <w:t>cover the Chesterfield area</w:t>
                            </w:r>
                          </w:p>
                          <w:p w14:paraId="3B6132B3" w14:textId="61C86DA1"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03005">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2EC8FAF" w14:textId="77777777" w:rsidR="008A3C4A" w:rsidRDefault="008A3C4A" w:rsidP="00312ED0">
                            <w:pPr>
                              <w:pStyle w:val="Title"/>
                              <w:rPr>
                                <w:rFonts w:ascii="Calibri" w:hAnsi="Calibri" w:cs="Calibri"/>
                                <w:caps/>
                                <w:sz w:val="72"/>
                                <w:szCs w:val="72"/>
                              </w:rPr>
                            </w:pPr>
                          </w:p>
                          <w:p w14:paraId="69182C72" w14:textId="480AE4C8" w:rsidR="008A3C4A" w:rsidRDefault="00503005" w:rsidP="0057211E">
                            <w:pPr>
                              <w:pStyle w:val="Title"/>
                              <w:jc w:val="left"/>
                              <w:rPr>
                                <w:rFonts w:ascii="Calibri" w:hAnsi="Calibri" w:cs="Calibri"/>
                                <w:caps/>
                                <w:sz w:val="72"/>
                                <w:szCs w:val="72"/>
                              </w:rPr>
                            </w:pPr>
                            <w:r>
                              <w:rPr>
                                <w:rFonts w:ascii="Calibri" w:hAnsi="Calibri" w:cs="Calibri"/>
                                <w:caps/>
                                <w:sz w:val="72"/>
                                <w:szCs w:val="72"/>
                              </w:rPr>
                              <w:t xml:space="preserve">           </w:t>
                            </w:r>
                            <w:r>
                              <w:rPr>
                                <w:noProof/>
                              </w:rPr>
                              <w:drawing>
                                <wp:inline distT="0" distB="0" distL="0" distR="0" wp14:anchorId="3635D286" wp14:editId="3A77E640">
                                  <wp:extent cx="3075277" cy="1171575"/>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2213" cy="1174218"/>
                                          </a:xfrm>
                                          <a:prstGeom prst="rect">
                                            <a:avLst/>
                                          </a:prstGeom>
                                        </pic:spPr>
                                      </pic:pic>
                                    </a:graphicData>
                                  </a:graphic>
                                </wp:inline>
                              </w:drawing>
                            </w:r>
                          </w:p>
                          <w:p w14:paraId="4C15ECA3" w14:textId="62227685" w:rsidR="008A3C4A" w:rsidRDefault="008A3C4A" w:rsidP="0057211E">
                            <w:pPr>
                              <w:pStyle w:val="Title"/>
                              <w:jc w:val="left"/>
                              <w:rPr>
                                <w:noProof/>
                              </w:rPr>
                            </w:pPr>
                            <w:r>
                              <w:rPr>
                                <w:noProof/>
                              </w:rPr>
                              <w:t xml:space="preserve">        </w:t>
                            </w:r>
                          </w:p>
                          <w:p w14:paraId="4F26FF2C" w14:textId="394E44C1" w:rsidR="008A3C4A" w:rsidRPr="0057211E" w:rsidRDefault="008A3C4A" w:rsidP="001155E8">
                            <w:pPr>
                              <w:pStyle w:val="Title"/>
                              <w:rPr>
                                <w:rFonts w:ascii="Calibri" w:hAnsi="Calibri" w:cs="Calibri"/>
                                <w:caps/>
                                <w:color w:val="FFFFFF"/>
                                <w:sz w:val="72"/>
                                <w:szCs w:val="72"/>
                              </w:rPr>
                            </w:pPr>
                          </w:p>
                          <w:p w14:paraId="26182A54" w14:textId="305821D0" w:rsidR="008A3C4A" w:rsidRPr="0057211E" w:rsidRDefault="008A3C4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65pt;margin-top:16.3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" filled="f" stroked="f">
                <v:textbox inset="21.6pt,1in,21.6pt">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67BD5089" w:rsidR="008A3C4A" w:rsidRPr="00D04CBC" w:rsidRDefault="0050300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PERIPATETIC </w:t>
                      </w:r>
                      <w:r w:rsidR="00ED6A55"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6CB1AC8D" w14:textId="1021831B"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 12-15) Actual Salary £</w:t>
                      </w:r>
                      <w:r w:rsidR="00A40B91" w:rsidRPr="004423F6">
                        <w:rPr>
                          <w:rFonts w:ascii="Calibri" w:hAnsi="Calibri" w:cs="Calibri"/>
                          <w:b/>
                          <w:bCs/>
                          <w:color w:val="595959" w:themeColor="text1" w:themeTint="A6"/>
                          <w:sz w:val="36"/>
                          <w:szCs w:val="36"/>
                        </w:rPr>
                        <w:t>21,905 - £24,069</w:t>
                      </w:r>
                    </w:p>
                    <w:p w14:paraId="55D4CEBA" w14:textId="1220D1E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A40B91">
                        <w:rPr>
                          <w:rFonts w:ascii="Calibri" w:hAnsi="Calibri" w:cs="Calibri"/>
                          <w:b/>
                          <w:color w:val="595959" w:themeColor="text1" w:themeTint="A6"/>
                          <w:sz w:val="36"/>
                          <w:szCs w:val="36"/>
                        </w:rPr>
                        <w:t>Permanent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w:t>
                      </w:r>
                      <w:r w:rsidR="00C32C01">
                        <w:rPr>
                          <w:rFonts w:ascii="Calibri" w:hAnsi="Calibri" w:cs="Calibri"/>
                          <w:b/>
                          <w:color w:val="595959" w:themeColor="text1" w:themeTint="A6"/>
                          <w:sz w:val="36"/>
                          <w:szCs w:val="36"/>
                        </w:rPr>
                        <w:t>37 hours pe</w:t>
                      </w:r>
                      <w:r w:rsidR="00141E92">
                        <w:rPr>
                          <w:rFonts w:ascii="Calibri" w:hAnsi="Calibri" w:cs="Calibri"/>
                          <w:b/>
                          <w:color w:val="595959" w:themeColor="text1" w:themeTint="A6"/>
                          <w:sz w:val="36"/>
                          <w:szCs w:val="36"/>
                        </w:rPr>
                        <w:t>r</w:t>
                      </w:r>
                      <w:r w:rsidR="00C32C01">
                        <w:rPr>
                          <w:rFonts w:ascii="Calibri" w:hAnsi="Calibri" w:cs="Calibri"/>
                          <w:b/>
                          <w:color w:val="595959" w:themeColor="text1" w:themeTint="A6"/>
                          <w:sz w:val="36"/>
                          <w:szCs w:val="36"/>
                        </w:rPr>
                        <w:t xml:space="preserve"> week to </w:t>
                      </w:r>
                      <w:r w:rsidR="00141E92">
                        <w:rPr>
                          <w:rFonts w:ascii="Calibri" w:hAnsi="Calibri" w:cs="Calibri"/>
                          <w:b/>
                          <w:color w:val="595959" w:themeColor="text1" w:themeTint="A6"/>
                          <w:sz w:val="36"/>
                          <w:szCs w:val="36"/>
                        </w:rPr>
                        <w:t>cover the Chesterfield area</w:t>
                      </w:r>
                    </w:p>
                    <w:p w14:paraId="3B6132B3" w14:textId="61C86DA1"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03005">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2EC8FAF" w14:textId="77777777" w:rsidR="008A3C4A" w:rsidRDefault="008A3C4A" w:rsidP="00312ED0">
                      <w:pPr>
                        <w:pStyle w:val="Title"/>
                        <w:rPr>
                          <w:rFonts w:ascii="Calibri" w:hAnsi="Calibri" w:cs="Calibri"/>
                          <w:caps/>
                          <w:sz w:val="72"/>
                          <w:szCs w:val="72"/>
                        </w:rPr>
                      </w:pPr>
                    </w:p>
                    <w:p w14:paraId="69182C72" w14:textId="480AE4C8" w:rsidR="008A3C4A" w:rsidRDefault="00503005" w:rsidP="0057211E">
                      <w:pPr>
                        <w:pStyle w:val="Title"/>
                        <w:jc w:val="left"/>
                        <w:rPr>
                          <w:rFonts w:ascii="Calibri" w:hAnsi="Calibri" w:cs="Calibri"/>
                          <w:caps/>
                          <w:sz w:val="72"/>
                          <w:szCs w:val="72"/>
                        </w:rPr>
                      </w:pPr>
                      <w:r>
                        <w:rPr>
                          <w:rFonts w:ascii="Calibri" w:hAnsi="Calibri" w:cs="Calibri"/>
                          <w:caps/>
                          <w:sz w:val="72"/>
                          <w:szCs w:val="72"/>
                        </w:rPr>
                        <w:t xml:space="preserve">           </w:t>
                      </w:r>
                      <w:r>
                        <w:rPr>
                          <w:noProof/>
                        </w:rPr>
                        <w:drawing>
                          <wp:inline distT="0" distB="0" distL="0" distR="0" wp14:anchorId="3635D286" wp14:editId="3A77E640">
                            <wp:extent cx="3075277" cy="1171575"/>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2213" cy="1174218"/>
                                    </a:xfrm>
                                    <a:prstGeom prst="rect">
                                      <a:avLst/>
                                    </a:prstGeom>
                                  </pic:spPr>
                                </pic:pic>
                              </a:graphicData>
                            </a:graphic>
                          </wp:inline>
                        </w:drawing>
                      </w:r>
                    </w:p>
                    <w:p w14:paraId="4C15ECA3" w14:textId="62227685" w:rsidR="008A3C4A" w:rsidRDefault="008A3C4A" w:rsidP="0057211E">
                      <w:pPr>
                        <w:pStyle w:val="Title"/>
                        <w:jc w:val="left"/>
                        <w:rPr>
                          <w:noProof/>
                        </w:rPr>
                      </w:pPr>
                      <w:r>
                        <w:rPr>
                          <w:noProof/>
                        </w:rPr>
                        <w:t xml:space="preserve">        </w:t>
                      </w:r>
                    </w:p>
                    <w:p w14:paraId="4F26FF2C" w14:textId="394E44C1" w:rsidR="008A3C4A" w:rsidRPr="0057211E" w:rsidRDefault="008A3C4A" w:rsidP="001155E8">
                      <w:pPr>
                        <w:pStyle w:val="Title"/>
                        <w:rPr>
                          <w:rFonts w:ascii="Calibri" w:hAnsi="Calibri" w:cs="Calibri"/>
                          <w:caps/>
                          <w:color w:val="FFFFFF"/>
                          <w:sz w:val="72"/>
                          <w:szCs w:val="72"/>
                        </w:rPr>
                      </w:pPr>
                    </w:p>
                    <w:p w14:paraId="26182A54" w14:textId="305821D0" w:rsidR="008A3C4A" w:rsidRPr="0057211E" w:rsidRDefault="008A3C4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67E6F33B"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423F6">
                              <w:rPr>
                                <w:rFonts w:ascii="Calibri" w:hAnsi="Calibri" w:cs="Calibri"/>
                                <w:color w:val="262626" w:themeColor="text1" w:themeTint="D9"/>
                                <w:sz w:val="24"/>
                                <w:szCs w:val="24"/>
                                <w:lang w:val="en-US" w:eastAsia="en-US"/>
                              </w:rPr>
                              <w:t>Jan 2023</w:t>
                            </w:r>
                          </w:p>
                          <w:p w14:paraId="2666C3E1" w14:textId="77777777" w:rsidR="008A3C4A" w:rsidRPr="0057211E" w:rsidRDefault="008A3C4A"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67E6F33B"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423F6">
                        <w:rPr>
                          <w:rFonts w:ascii="Calibri" w:hAnsi="Calibri" w:cs="Calibri"/>
                          <w:color w:val="262626" w:themeColor="text1" w:themeTint="D9"/>
                          <w:sz w:val="24"/>
                          <w:szCs w:val="24"/>
                          <w:lang w:val="en-US" w:eastAsia="en-US"/>
                        </w:rPr>
                        <w:t>Jan 2023</w:t>
                      </w:r>
                    </w:p>
                    <w:p w14:paraId="2666C3E1" w14:textId="77777777" w:rsidR="008A3C4A" w:rsidRPr="0057211E" w:rsidRDefault="008A3C4A"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1B3351A3"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63B45802"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the </w:t>
      </w:r>
      <w:r w:rsidR="00503005">
        <w:rPr>
          <w:rFonts w:ascii="Calibri" w:hAnsi="Calibri" w:cs="Calibri"/>
          <w:color w:val="262626" w:themeColor="text1" w:themeTint="D9"/>
          <w:sz w:val="28"/>
          <w:szCs w:val="28"/>
        </w:rPr>
        <w:t>Academy</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469436C2"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5564C2">
        <w:rPr>
          <w:rFonts w:ascii="Calibri" w:hAnsi="Calibri" w:cs="Calibri"/>
          <w:color w:val="404040" w:themeColor="text1" w:themeTint="BF"/>
          <w:sz w:val="28"/>
          <w:szCs w:val="28"/>
        </w:rPr>
        <w:t>Specialist Teaching &amp; Learning</w:t>
      </w:r>
      <w:r w:rsidR="00220479">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1D232DA7" w14:textId="77777777" w:rsidR="00C608D7" w:rsidRDefault="00C608D7" w:rsidP="00ED32EC">
      <w:pPr>
        <w:jc w:val="both"/>
        <w:rPr>
          <w:rFonts w:ascii="Calibri" w:hAnsi="Calibri" w:cs="Calibri"/>
          <w:color w:val="404040" w:themeColor="text1" w:themeTint="BF"/>
          <w:sz w:val="28"/>
          <w:szCs w:val="28"/>
        </w:rPr>
      </w:pPr>
    </w:p>
    <w:p w14:paraId="60E680E4" w14:textId="73076087" w:rsidR="0014603E" w:rsidRDefault="00990547" w:rsidP="00523B45">
      <w:pPr>
        <w:jc w:val="both"/>
        <w:rPr>
          <w:rFonts w:ascii="Calibri" w:hAnsi="Calibri" w:cs="Calibri"/>
          <w:color w:val="404040" w:themeColor="text1" w:themeTint="BF"/>
          <w:sz w:val="28"/>
          <w:szCs w:val="28"/>
        </w:rPr>
      </w:pPr>
      <w:r w:rsidRPr="00990547">
        <w:rPr>
          <w:rFonts w:ascii="Calibri" w:hAnsi="Calibri" w:cs="Calibri"/>
          <w:color w:val="404040" w:themeColor="text1" w:themeTint="BF"/>
          <w:sz w:val="28"/>
          <w:szCs w:val="28"/>
        </w:rPr>
        <w:t>The North</w:t>
      </w:r>
      <w:r w:rsidR="00970D7B">
        <w:rPr>
          <w:rFonts w:ascii="Calibri" w:hAnsi="Calibri" w:cs="Calibri"/>
          <w:color w:val="404040" w:themeColor="text1" w:themeTint="BF"/>
          <w:sz w:val="28"/>
          <w:szCs w:val="28"/>
        </w:rPr>
        <w:t xml:space="preserve"> </w:t>
      </w:r>
      <w:r w:rsidRPr="00990547">
        <w:rPr>
          <w:rFonts w:ascii="Calibri" w:hAnsi="Calibri" w:cs="Calibri"/>
          <w:color w:val="404040" w:themeColor="text1" w:themeTint="BF"/>
          <w:sz w:val="28"/>
          <w:szCs w:val="28"/>
        </w:rPr>
        <w:t>East Derbyshire</w:t>
      </w:r>
      <w:r w:rsidR="00AC2431">
        <w:rPr>
          <w:rFonts w:ascii="Calibri" w:hAnsi="Calibri" w:cs="Calibri"/>
          <w:color w:val="404040" w:themeColor="text1" w:themeTint="BF"/>
          <w:sz w:val="28"/>
          <w:szCs w:val="28"/>
        </w:rPr>
        <w:t xml:space="preserve"> </w:t>
      </w:r>
      <w:r w:rsidR="00263B75">
        <w:rPr>
          <w:rFonts w:ascii="Calibri" w:hAnsi="Calibri" w:cs="Calibri"/>
          <w:color w:val="404040" w:themeColor="text1" w:themeTint="BF"/>
          <w:sz w:val="28"/>
          <w:szCs w:val="28"/>
        </w:rPr>
        <w:t>Support Centre</w:t>
      </w:r>
      <w:r w:rsidRPr="00990547">
        <w:rPr>
          <w:rFonts w:ascii="Calibri" w:hAnsi="Calibri" w:cs="Calibri"/>
          <w:color w:val="404040" w:themeColor="text1" w:themeTint="BF"/>
          <w:sz w:val="28"/>
          <w:szCs w:val="28"/>
        </w:rPr>
        <w:t xml:space="preserve"> provid</w:t>
      </w:r>
      <w:r w:rsidR="00AC2431">
        <w:rPr>
          <w:rFonts w:ascii="Calibri" w:hAnsi="Calibri" w:cs="Calibri"/>
          <w:color w:val="404040" w:themeColor="text1" w:themeTint="BF"/>
          <w:sz w:val="28"/>
          <w:szCs w:val="28"/>
        </w:rPr>
        <w:t>es</w:t>
      </w:r>
      <w:r w:rsidRPr="00990547">
        <w:rPr>
          <w:rFonts w:ascii="Calibri" w:hAnsi="Calibri" w:cs="Calibri"/>
          <w:color w:val="404040" w:themeColor="text1" w:themeTint="BF"/>
          <w:sz w:val="28"/>
          <w:szCs w:val="28"/>
        </w:rPr>
        <w:t xml:space="preserve"> programmes of education to </w:t>
      </w:r>
      <w:r w:rsidR="00BC1502">
        <w:rPr>
          <w:rFonts w:ascii="Calibri" w:hAnsi="Calibri" w:cs="Calibri"/>
          <w:color w:val="404040" w:themeColor="text1" w:themeTint="BF"/>
          <w:sz w:val="28"/>
          <w:szCs w:val="28"/>
        </w:rPr>
        <w:t>pupils</w:t>
      </w:r>
      <w:r w:rsidRPr="00990547">
        <w:rPr>
          <w:rFonts w:ascii="Calibri" w:hAnsi="Calibri" w:cs="Calibri"/>
          <w:color w:val="404040" w:themeColor="text1" w:themeTint="BF"/>
          <w:sz w:val="28"/>
          <w:szCs w:val="28"/>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AB3180">
        <w:rPr>
          <w:rFonts w:ascii="Calibri" w:hAnsi="Calibri" w:cs="Calibri"/>
          <w:color w:val="404040" w:themeColor="text1" w:themeTint="BF"/>
          <w:sz w:val="28"/>
          <w:szCs w:val="28"/>
        </w:rPr>
        <w:t>.</w:t>
      </w:r>
    </w:p>
    <w:p w14:paraId="6D7878B0" w14:textId="5FE4821A" w:rsidR="00990547" w:rsidRDefault="00990547" w:rsidP="00523B45">
      <w:pPr>
        <w:jc w:val="both"/>
        <w:rPr>
          <w:rFonts w:ascii="Calibri" w:hAnsi="Calibri" w:cs="Calibri"/>
          <w:color w:val="404040" w:themeColor="text1" w:themeTint="BF"/>
          <w:sz w:val="28"/>
          <w:szCs w:val="28"/>
        </w:rPr>
      </w:pPr>
    </w:p>
    <w:p w14:paraId="20C7A22D" w14:textId="7838AF2D" w:rsidR="00F618E2" w:rsidRPr="00F618E2" w:rsidRDefault="00F618E2" w:rsidP="00F618E2">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We are </w:t>
      </w:r>
      <w:r w:rsidRPr="00F618E2">
        <w:rPr>
          <w:rFonts w:ascii="Calibri" w:hAnsi="Calibri" w:cs="Calibri"/>
          <w:color w:val="404040" w:themeColor="text1" w:themeTint="BF"/>
          <w:sz w:val="28"/>
          <w:szCs w:val="28"/>
        </w:rPr>
        <w:t xml:space="preserve">seeking a flexible, committed, enthusiastic and highly skilled Specialist Teaching and Learning Assistant, to </w:t>
      </w:r>
      <w:r w:rsidR="00503005">
        <w:rPr>
          <w:rFonts w:ascii="Calibri" w:hAnsi="Calibri" w:cs="Calibri"/>
          <w:color w:val="404040" w:themeColor="text1" w:themeTint="BF"/>
          <w:sz w:val="28"/>
          <w:szCs w:val="28"/>
        </w:rPr>
        <w:t xml:space="preserve">tutor pupils peripatetically in the </w:t>
      </w:r>
      <w:r w:rsidR="00B65A17">
        <w:rPr>
          <w:rFonts w:ascii="Calibri" w:hAnsi="Calibri" w:cs="Calibri"/>
          <w:color w:val="404040" w:themeColor="text1" w:themeTint="BF"/>
          <w:sz w:val="28"/>
          <w:szCs w:val="28"/>
        </w:rPr>
        <w:t>Chesterfield</w:t>
      </w:r>
      <w:r w:rsidR="00503005">
        <w:rPr>
          <w:rFonts w:ascii="Calibri" w:hAnsi="Calibri" w:cs="Calibri"/>
          <w:color w:val="404040" w:themeColor="text1" w:themeTint="BF"/>
          <w:sz w:val="28"/>
          <w:szCs w:val="28"/>
        </w:rPr>
        <w:t xml:space="preserve"> area.</w:t>
      </w:r>
      <w:r w:rsidRPr="00F618E2">
        <w:rPr>
          <w:rFonts w:ascii="Calibri" w:hAnsi="Calibri" w:cs="Calibri"/>
          <w:color w:val="404040" w:themeColor="text1" w:themeTint="BF"/>
          <w:sz w:val="28"/>
          <w:szCs w:val="28"/>
        </w:rPr>
        <w:t xml:space="preserve"> </w:t>
      </w:r>
    </w:p>
    <w:p w14:paraId="5C6002E0" w14:textId="77777777" w:rsidR="00F618E2" w:rsidRDefault="00F618E2"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663F7F5D"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720A44">
        <w:rPr>
          <w:rFonts w:ascii="Calibri" w:hAnsi="Calibri" w:cs="Calibri"/>
          <w:color w:val="404040" w:themeColor="text1" w:themeTint="BF"/>
          <w:sz w:val="28"/>
          <w:szCs w:val="28"/>
        </w:rPr>
        <w:t>Janine Dix</w:t>
      </w:r>
      <w:r w:rsidR="00102AF5">
        <w:rPr>
          <w:rFonts w:ascii="Calibri" w:hAnsi="Calibri" w:cs="Calibri"/>
          <w:color w:val="404040" w:themeColor="text1" w:themeTint="BF"/>
          <w:sz w:val="28"/>
          <w:szCs w:val="28"/>
        </w:rPr>
        <w:t xml:space="preserve">, </w:t>
      </w:r>
      <w:r w:rsidR="00720A44">
        <w:rPr>
          <w:rFonts w:ascii="Calibri" w:hAnsi="Calibri" w:cs="Calibri"/>
          <w:color w:val="404040" w:themeColor="text1" w:themeTint="BF"/>
          <w:sz w:val="28"/>
          <w:szCs w:val="28"/>
        </w:rPr>
        <w:t>Headteacher</w:t>
      </w:r>
      <w:r w:rsidR="00102AF5">
        <w:rPr>
          <w:rFonts w:ascii="Calibri" w:hAnsi="Calibri" w:cs="Calibri"/>
          <w:color w:val="404040" w:themeColor="text1" w:themeTint="BF"/>
          <w:sz w:val="28"/>
          <w:szCs w:val="28"/>
        </w:rPr>
        <w:t>,</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90547">
        <w:rPr>
          <w:rFonts w:ascii="Calibri" w:hAnsi="Calibri" w:cs="Calibri"/>
          <w:color w:val="404040" w:themeColor="text1" w:themeTint="BF"/>
          <w:sz w:val="28"/>
          <w:szCs w:val="28"/>
        </w:rPr>
        <w:t>01246 237640</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590F13">
        <w:rPr>
          <w:rFonts w:asciiTheme="minorHAnsi" w:hAnsiTheme="minorHAnsi" w:cstheme="minorHAnsi"/>
          <w:color w:val="4A98BA"/>
          <w:sz w:val="28"/>
          <w:szCs w:val="28"/>
          <w:u w:val="single"/>
        </w:rPr>
        <w:t>applications@nedsc.derbyshire.sch.uk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5DFE5A6A" w:rsidR="008D30AA" w:rsidRDefault="00574D94" w:rsidP="008D30AA">
      <w:pPr>
        <w:jc w:val="both"/>
        <w:rPr>
          <w:rFonts w:ascii="Calibri" w:hAnsi="Calibri" w:cs="Calibri"/>
          <w:color w:val="404040" w:themeColor="text1" w:themeTint="BF"/>
          <w:sz w:val="28"/>
          <w:szCs w:val="28"/>
        </w:rPr>
      </w:pPr>
      <w:r w:rsidRPr="00574D94">
        <w:rPr>
          <w:rFonts w:ascii="Calibri" w:hAnsi="Calibri" w:cs="Calibri"/>
          <w:color w:val="404040" w:themeColor="text1" w:themeTint="BF"/>
          <w:sz w:val="28"/>
          <w:szCs w:val="28"/>
        </w:rPr>
        <w:t xml:space="preserve">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w:t>
      </w:r>
      <w:r w:rsidR="00BC1502">
        <w:rPr>
          <w:rFonts w:ascii="Calibri" w:hAnsi="Calibri" w:cs="Calibri"/>
          <w:color w:val="404040" w:themeColor="text1" w:themeTint="BF"/>
          <w:sz w:val="28"/>
          <w:szCs w:val="28"/>
        </w:rPr>
        <w:t>pupils</w:t>
      </w:r>
      <w:r w:rsidRPr="00574D94">
        <w:rPr>
          <w:rFonts w:ascii="Calibri" w:hAnsi="Calibri" w:cs="Calibri"/>
          <w:color w:val="404040" w:themeColor="text1" w:themeTint="BF"/>
          <w:sz w:val="28"/>
          <w:szCs w:val="28"/>
        </w:rPr>
        <w:t>.</w:t>
      </w:r>
    </w:p>
    <w:p w14:paraId="2741C9D9" w14:textId="77777777" w:rsidR="00574D94" w:rsidRPr="00660587" w:rsidRDefault="00574D94"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rovide an ambitious, inspirational, bespoke education, setting the foundation for the future and ensuring our young people are ready for the world</w:t>
      </w:r>
      <w:r w:rsidR="00EC2B89">
        <w:rPr>
          <w:rFonts w:ascii="Calibri" w:hAnsi="Calibri" w:cs="Calibri"/>
          <w:color w:val="404040" w:themeColor="text1" w:themeTint="BF"/>
          <w:sz w:val="28"/>
          <w:szCs w:val="28"/>
        </w:rPr>
        <w:t>;</w:t>
      </w:r>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eliver high standards and value for money from our support services, resources, estate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71A0A951" w14:textId="77777777" w:rsidR="006063D6" w:rsidRPr="0041580A" w:rsidRDefault="006063D6" w:rsidP="006063D6">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North East Derbyshire Support Centre</w:t>
      </w:r>
    </w:p>
    <w:p w14:paraId="3B8C7718" w14:textId="77777777" w:rsidR="006063D6" w:rsidRPr="004F65F1" w:rsidRDefault="006063D6" w:rsidP="006063D6">
      <w:pPr>
        <w:rPr>
          <w:rFonts w:ascii="Calibri" w:hAnsi="Calibri" w:cs="Calibri"/>
          <w:color w:val="404040" w:themeColor="text1" w:themeTint="BF"/>
          <w:sz w:val="28"/>
          <w:szCs w:val="28"/>
        </w:rPr>
      </w:pPr>
    </w:p>
    <w:p w14:paraId="5DE1C930" w14:textId="5B767FDC" w:rsidR="006063D6" w:rsidRDefault="006063D6" w:rsidP="006063D6">
      <w:pPr>
        <w:jc w:val="both"/>
        <w:rPr>
          <w:rFonts w:asciiTheme="minorHAnsi" w:hAnsiTheme="minorHAnsi" w:cstheme="minorHAnsi"/>
          <w:color w:val="404040" w:themeColor="text1" w:themeTint="BF"/>
          <w:sz w:val="24"/>
          <w:szCs w:val="24"/>
        </w:rPr>
      </w:pPr>
      <w:r>
        <w:rPr>
          <w:noProof/>
        </w:rPr>
        <w:drawing>
          <wp:inline distT="0" distB="0" distL="0" distR="0" wp14:anchorId="694548A1" wp14:editId="220044DF">
            <wp:extent cx="1333500" cy="1209040"/>
            <wp:effectExtent l="0" t="0" r="0" b="0"/>
            <wp:docPr id="8" name="Picture 8"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40683" cy="1215553"/>
                    </a:xfrm>
                    <a:prstGeom prst="rect">
                      <a:avLst/>
                    </a:prstGeom>
                    <a:noFill/>
                    <a:ln>
                      <a:noFill/>
                    </a:ln>
                  </pic:spPr>
                </pic:pic>
              </a:graphicData>
            </a:graphic>
          </wp:inline>
        </w:drawing>
      </w:r>
      <w:r>
        <w:rPr>
          <w:rFonts w:asciiTheme="minorHAnsi" w:hAnsiTheme="minorHAnsi" w:cstheme="minorHAnsi"/>
          <w:color w:val="404040" w:themeColor="text1" w:themeTint="BF"/>
          <w:sz w:val="24"/>
          <w:szCs w:val="24"/>
        </w:rPr>
        <w:t xml:space="preserve"> </w:t>
      </w:r>
      <w:r w:rsidRPr="00BE4254">
        <w:rPr>
          <w:rFonts w:asciiTheme="minorHAnsi" w:hAnsiTheme="minorHAnsi" w:cstheme="minorHAnsi"/>
          <w:color w:val="404040" w:themeColor="text1" w:themeTint="BF"/>
          <w:sz w:val="24"/>
          <w:szCs w:val="24"/>
        </w:rPr>
        <w:t xml:space="preserve">The North East Derbyshire </w:t>
      </w:r>
      <w:r>
        <w:rPr>
          <w:rFonts w:asciiTheme="minorHAnsi" w:hAnsiTheme="minorHAnsi" w:cstheme="minorHAnsi"/>
          <w:color w:val="404040" w:themeColor="text1" w:themeTint="BF"/>
          <w:sz w:val="24"/>
          <w:szCs w:val="24"/>
        </w:rPr>
        <w:t>Support Centre</w:t>
      </w:r>
      <w:r w:rsidRPr="00BE4254">
        <w:rPr>
          <w:rFonts w:asciiTheme="minorHAnsi" w:hAnsiTheme="minorHAnsi" w:cstheme="minorHAnsi"/>
          <w:color w:val="404040" w:themeColor="text1" w:themeTint="BF"/>
          <w:sz w:val="24"/>
          <w:szCs w:val="24"/>
        </w:rPr>
        <w:t xml:space="preserve"> provides programmes of education to </w:t>
      </w:r>
      <w:r>
        <w:rPr>
          <w:rFonts w:asciiTheme="minorHAnsi" w:hAnsiTheme="minorHAnsi" w:cstheme="minorHAnsi"/>
          <w:color w:val="404040" w:themeColor="text1" w:themeTint="BF"/>
          <w:sz w:val="24"/>
          <w:szCs w:val="24"/>
        </w:rPr>
        <w:t>pupils</w:t>
      </w:r>
      <w:r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w:t>
      </w:r>
      <w:r w:rsidR="00990690">
        <w:rPr>
          <w:rFonts w:asciiTheme="minorHAnsi" w:hAnsiTheme="minorHAnsi" w:cstheme="minorHAnsi"/>
          <w:color w:val="404040" w:themeColor="text1" w:themeTint="BF"/>
          <w:sz w:val="24"/>
          <w:szCs w:val="24"/>
        </w:rPr>
        <w:t xml:space="preserve">three </w:t>
      </w:r>
      <w:r w:rsidRPr="00BE4254">
        <w:rPr>
          <w:rFonts w:asciiTheme="minorHAnsi" w:hAnsiTheme="minorHAnsi" w:cstheme="minorHAnsi"/>
          <w:color w:val="404040" w:themeColor="text1" w:themeTint="BF"/>
          <w:sz w:val="24"/>
          <w:szCs w:val="24"/>
        </w:rPr>
        <w:t>sites located in Chesterfield and in the High Peak.</w:t>
      </w:r>
      <w:r>
        <w:rPr>
          <w:rFonts w:asciiTheme="minorHAnsi" w:hAnsiTheme="minorHAnsi" w:cstheme="minorHAnsi"/>
          <w:color w:val="404040" w:themeColor="text1" w:themeTint="BF"/>
          <w:sz w:val="24"/>
          <w:szCs w:val="24"/>
        </w:rPr>
        <w:t xml:space="preserve"> </w:t>
      </w:r>
    </w:p>
    <w:p w14:paraId="39F014FF" w14:textId="77777777" w:rsidR="006063D6" w:rsidRDefault="006063D6" w:rsidP="006063D6">
      <w:pPr>
        <w:jc w:val="both"/>
        <w:rPr>
          <w:rFonts w:asciiTheme="minorHAnsi" w:hAnsiTheme="minorHAnsi" w:cstheme="minorHAnsi"/>
          <w:color w:val="404040" w:themeColor="text1" w:themeTint="BF"/>
          <w:sz w:val="24"/>
          <w:szCs w:val="24"/>
        </w:rPr>
      </w:pPr>
    </w:p>
    <w:p w14:paraId="541BB63C" w14:textId="0BAECE64" w:rsidR="00CB21C4"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503005">
        <w:rPr>
          <w:rFonts w:asciiTheme="minorHAnsi" w:hAnsiTheme="minorHAnsi" w:cstheme="minorHAnsi"/>
          <w:color w:val="404040" w:themeColor="text1" w:themeTint="BF"/>
          <w:sz w:val="24"/>
          <w:szCs w:val="24"/>
        </w:rPr>
        <w:t>an</w:t>
      </w:r>
      <w:r>
        <w:rPr>
          <w:rFonts w:asciiTheme="minorHAnsi" w:hAnsiTheme="minorHAnsi" w:cstheme="minorHAnsi"/>
          <w:color w:val="404040" w:themeColor="text1" w:themeTint="BF"/>
          <w:sz w:val="24"/>
          <w:szCs w:val="24"/>
        </w:rPr>
        <w:t xml:space="preserve"> experienced professional to join our academy to support our vulnerable pupils </w:t>
      </w:r>
      <w:r w:rsidR="00990690">
        <w:rPr>
          <w:rFonts w:asciiTheme="minorHAnsi" w:hAnsiTheme="minorHAnsi" w:cstheme="minorHAnsi"/>
          <w:color w:val="404040" w:themeColor="text1" w:themeTint="BF"/>
          <w:sz w:val="24"/>
          <w:szCs w:val="24"/>
        </w:rPr>
        <w:t xml:space="preserve">who are on roll at </w:t>
      </w:r>
      <w:r w:rsidR="00503005">
        <w:rPr>
          <w:rFonts w:asciiTheme="minorHAnsi" w:hAnsiTheme="minorHAnsi" w:cstheme="minorHAnsi"/>
          <w:color w:val="404040" w:themeColor="text1" w:themeTint="BF"/>
          <w:sz w:val="24"/>
          <w:szCs w:val="24"/>
        </w:rPr>
        <w:t xml:space="preserve">the High Peak site </w:t>
      </w:r>
      <w:r w:rsidR="00676BA6">
        <w:rPr>
          <w:rFonts w:asciiTheme="minorHAnsi" w:hAnsiTheme="minorHAnsi" w:cstheme="minorHAnsi"/>
          <w:color w:val="404040" w:themeColor="text1" w:themeTint="BF"/>
          <w:sz w:val="24"/>
          <w:szCs w:val="24"/>
        </w:rPr>
        <w:t xml:space="preserve">to </w:t>
      </w:r>
      <w:r w:rsidR="00503005">
        <w:rPr>
          <w:rFonts w:asciiTheme="minorHAnsi" w:hAnsiTheme="minorHAnsi" w:cstheme="minorHAnsi"/>
          <w:color w:val="404040" w:themeColor="text1" w:themeTint="BF"/>
          <w:sz w:val="24"/>
          <w:szCs w:val="24"/>
        </w:rPr>
        <w:t>engage in bespoke</w:t>
      </w:r>
      <w:r>
        <w:rPr>
          <w:rFonts w:asciiTheme="minorHAnsi" w:hAnsiTheme="minorHAnsi" w:cstheme="minorHAnsi"/>
          <w:color w:val="404040" w:themeColor="text1" w:themeTint="BF"/>
          <w:sz w:val="24"/>
          <w:szCs w:val="24"/>
        </w:rPr>
        <w:t xml:space="preserve"> </w:t>
      </w:r>
      <w:r w:rsidR="00A60BAE">
        <w:rPr>
          <w:rFonts w:asciiTheme="minorHAnsi" w:hAnsiTheme="minorHAnsi" w:cstheme="minorHAnsi"/>
          <w:color w:val="404040" w:themeColor="text1" w:themeTint="BF"/>
          <w:sz w:val="24"/>
          <w:szCs w:val="24"/>
        </w:rPr>
        <w:t xml:space="preserve">education </w:t>
      </w:r>
      <w:r w:rsidR="00503005">
        <w:rPr>
          <w:rFonts w:asciiTheme="minorHAnsi" w:hAnsiTheme="minorHAnsi" w:cstheme="minorHAnsi"/>
          <w:color w:val="404040" w:themeColor="text1" w:themeTint="BF"/>
          <w:sz w:val="24"/>
          <w:szCs w:val="24"/>
        </w:rPr>
        <w:t>programmes</w:t>
      </w:r>
      <w:r w:rsidR="00990690">
        <w:rPr>
          <w:rFonts w:asciiTheme="minorHAnsi" w:hAnsiTheme="minorHAnsi" w:cstheme="minorHAnsi"/>
          <w:color w:val="404040" w:themeColor="text1" w:themeTint="BF"/>
          <w:sz w:val="24"/>
          <w:szCs w:val="24"/>
        </w:rPr>
        <w:t xml:space="preserve"> </w:t>
      </w:r>
      <w:r w:rsidR="00676BA6">
        <w:rPr>
          <w:rFonts w:asciiTheme="minorHAnsi" w:hAnsiTheme="minorHAnsi" w:cstheme="minorHAnsi"/>
          <w:color w:val="404040" w:themeColor="text1" w:themeTint="BF"/>
          <w:sz w:val="24"/>
          <w:szCs w:val="24"/>
        </w:rPr>
        <w:t>at</w:t>
      </w:r>
      <w:r w:rsidR="00990690">
        <w:rPr>
          <w:rFonts w:asciiTheme="minorHAnsi" w:hAnsiTheme="minorHAnsi" w:cstheme="minorHAnsi"/>
          <w:color w:val="404040" w:themeColor="text1" w:themeTint="BF"/>
          <w:sz w:val="24"/>
          <w:szCs w:val="24"/>
        </w:rPr>
        <w:t xml:space="preserve"> off </w:t>
      </w:r>
      <w:r w:rsidR="00602209">
        <w:rPr>
          <w:rFonts w:asciiTheme="minorHAnsi" w:hAnsiTheme="minorHAnsi" w:cstheme="minorHAnsi"/>
          <w:color w:val="404040" w:themeColor="text1" w:themeTint="BF"/>
          <w:sz w:val="24"/>
          <w:szCs w:val="24"/>
        </w:rPr>
        <w:t>-</w:t>
      </w:r>
      <w:r w:rsidR="00990690">
        <w:rPr>
          <w:rFonts w:asciiTheme="minorHAnsi" w:hAnsiTheme="minorHAnsi" w:cstheme="minorHAnsi"/>
          <w:color w:val="404040" w:themeColor="text1" w:themeTint="BF"/>
          <w:sz w:val="24"/>
          <w:szCs w:val="24"/>
        </w:rPr>
        <w:t>site locations</w:t>
      </w:r>
      <w:r w:rsidR="00C14F53">
        <w:rPr>
          <w:rFonts w:asciiTheme="minorHAnsi" w:hAnsiTheme="minorHAnsi" w:cstheme="minorHAnsi"/>
          <w:color w:val="404040" w:themeColor="text1" w:themeTint="BF"/>
          <w:sz w:val="24"/>
          <w:szCs w:val="24"/>
        </w:rPr>
        <w:t>.</w:t>
      </w:r>
      <w:r w:rsidR="00990690">
        <w:rPr>
          <w:rFonts w:asciiTheme="minorHAnsi" w:hAnsiTheme="minorHAnsi" w:cstheme="minorHAnsi"/>
          <w:color w:val="404040" w:themeColor="text1" w:themeTint="BF"/>
          <w:sz w:val="24"/>
          <w:szCs w:val="24"/>
        </w:rPr>
        <w:t xml:space="preserve"> These pupils may require bespoke packages as they are not yet group or school site ready.</w:t>
      </w:r>
      <w:r w:rsidR="00C14F53">
        <w:rPr>
          <w:rFonts w:asciiTheme="minorHAnsi" w:hAnsiTheme="minorHAnsi" w:cstheme="minorHAnsi"/>
          <w:color w:val="404040" w:themeColor="text1" w:themeTint="BF"/>
          <w:sz w:val="24"/>
          <w:szCs w:val="24"/>
        </w:rPr>
        <w:t xml:space="preserve"> </w:t>
      </w:r>
      <w:r w:rsidR="00676BA6">
        <w:rPr>
          <w:rFonts w:asciiTheme="minorHAnsi" w:hAnsiTheme="minorHAnsi" w:cstheme="minorHAnsi"/>
          <w:color w:val="404040" w:themeColor="text1" w:themeTint="BF"/>
          <w:sz w:val="24"/>
          <w:szCs w:val="24"/>
        </w:rPr>
        <w:t xml:space="preserve">You may also be required to take pupils to visit other off site alternative provisions and transport pupils to site if they make progress to be able to engage in on site learning. </w:t>
      </w:r>
      <w:r w:rsidR="000B3BDE">
        <w:rPr>
          <w:rFonts w:asciiTheme="minorHAnsi" w:hAnsiTheme="minorHAnsi" w:cstheme="minorHAnsi"/>
          <w:color w:val="404040" w:themeColor="text1" w:themeTint="BF"/>
          <w:sz w:val="24"/>
          <w:szCs w:val="24"/>
        </w:rPr>
        <w:t>Th</w:t>
      </w:r>
      <w:r w:rsidR="00990690">
        <w:rPr>
          <w:rFonts w:asciiTheme="minorHAnsi" w:hAnsiTheme="minorHAnsi" w:cstheme="minorHAnsi"/>
          <w:color w:val="404040" w:themeColor="text1" w:themeTint="BF"/>
          <w:sz w:val="24"/>
          <w:szCs w:val="24"/>
        </w:rPr>
        <w:t>is</w:t>
      </w:r>
      <w:r w:rsidR="000B3BDE">
        <w:rPr>
          <w:rFonts w:asciiTheme="minorHAnsi" w:hAnsiTheme="minorHAnsi" w:cstheme="minorHAnsi"/>
          <w:color w:val="404040" w:themeColor="text1" w:themeTint="BF"/>
          <w:sz w:val="24"/>
          <w:szCs w:val="24"/>
        </w:rPr>
        <w:t xml:space="preserve"> new role</w:t>
      </w:r>
      <w:r w:rsidR="00990690">
        <w:rPr>
          <w:rFonts w:asciiTheme="minorHAnsi" w:hAnsiTheme="minorHAnsi" w:cstheme="minorHAnsi"/>
          <w:color w:val="404040" w:themeColor="text1" w:themeTint="BF"/>
          <w:sz w:val="24"/>
          <w:szCs w:val="24"/>
        </w:rPr>
        <w:t xml:space="preserve"> is</w:t>
      </w:r>
      <w:r w:rsidR="000B3BDE">
        <w:rPr>
          <w:rFonts w:asciiTheme="minorHAnsi" w:hAnsiTheme="minorHAnsi" w:cstheme="minorHAnsi"/>
          <w:color w:val="404040" w:themeColor="text1" w:themeTint="BF"/>
          <w:sz w:val="24"/>
          <w:szCs w:val="24"/>
        </w:rPr>
        <w:t xml:space="preserve"> available due to an increase in pupil numbers across the academy. </w:t>
      </w:r>
      <w:r w:rsidR="00866D26">
        <w:rPr>
          <w:rFonts w:asciiTheme="minorHAnsi" w:hAnsiTheme="minorHAnsi" w:cstheme="minorHAnsi"/>
          <w:color w:val="404040" w:themeColor="text1" w:themeTint="BF"/>
          <w:sz w:val="24"/>
          <w:szCs w:val="24"/>
        </w:rPr>
        <w:t>This role will involve lone working.</w:t>
      </w:r>
      <w:r w:rsidR="00990690">
        <w:rPr>
          <w:rFonts w:asciiTheme="minorHAnsi" w:hAnsiTheme="minorHAnsi" w:cstheme="minorHAnsi"/>
          <w:color w:val="404040" w:themeColor="text1" w:themeTint="BF"/>
          <w:sz w:val="24"/>
          <w:szCs w:val="24"/>
        </w:rPr>
        <w:t xml:space="preserve"> </w:t>
      </w:r>
      <w:r w:rsidR="000B3BDE">
        <w:rPr>
          <w:rFonts w:asciiTheme="minorHAnsi" w:hAnsiTheme="minorHAnsi" w:cstheme="minorHAnsi"/>
          <w:color w:val="404040" w:themeColor="text1" w:themeTint="BF"/>
          <w:sz w:val="24"/>
          <w:szCs w:val="24"/>
        </w:rPr>
        <w:t xml:space="preserve"> </w:t>
      </w:r>
    </w:p>
    <w:p w14:paraId="7B62E5C2" w14:textId="77777777" w:rsidR="00CB21C4" w:rsidRDefault="00CB21C4" w:rsidP="006063D6">
      <w:pPr>
        <w:jc w:val="both"/>
        <w:rPr>
          <w:rFonts w:asciiTheme="minorHAnsi" w:hAnsiTheme="minorHAnsi" w:cstheme="minorHAnsi"/>
          <w:color w:val="404040" w:themeColor="text1" w:themeTint="BF"/>
          <w:sz w:val="24"/>
          <w:szCs w:val="24"/>
        </w:rPr>
      </w:pPr>
    </w:p>
    <w:p w14:paraId="4A625D51" w14:textId="7207AA4A" w:rsidR="006063D6"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be permanently excluded or at risk of permanent exclusion from mainstream and therefore often require additional support to keep them as safe as possible and to help them re-engage in education.  </w:t>
      </w:r>
      <w:r w:rsidR="00C14F53">
        <w:rPr>
          <w:rFonts w:asciiTheme="minorHAnsi" w:hAnsiTheme="minorHAnsi" w:cstheme="minorHAnsi"/>
          <w:color w:val="404040" w:themeColor="text1" w:themeTint="BF"/>
          <w:sz w:val="24"/>
          <w:szCs w:val="24"/>
        </w:rPr>
        <w:t xml:space="preserve">Pupils at </w:t>
      </w:r>
      <w:r w:rsidR="0071584D">
        <w:rPr>
          <w:rFonts w:asciiTheme="minorHAnsi" w:hAnsiTheme="minorHAnsi" w:cstheme="minorHAnsi"/>
          <w:color w:val="404040" w:themeColor="text1" w:themeTint="BF"/>
          <w:sz w:val="24"/>
          <w:szCs w:val="24"/>
        </w:rPr>
        <w:t xml:space="preserve">our </w:t>
      </w:r>
      <w:r w:rsidR="00C14F53">
        <w:rPr>
          <w:rFonts w:asciiTheme="minorHAnsi" w:hAnsiTheme="minorHAnsi" w:cstheme="minorHAnsi"/>
          <w:color w:val="404040" w:themeColor="text1" w:themeTint="BF"/>
          <w:sz w:val="24"/>
          <w:szCs w:val="24"/>
        </w:rPr>
        <w:t>Hasland</w:t>
      </w:r>
      <w:r w:rsidR="0071584D">
        <w:rPr>
          <w:rFonts w:asciiTheme="minorHAnsi" w:hAnsiTheme="minorHAnsi" w:cstheme="minorHAnsi"/>
          <w:color w:val="404040" w:themeColor="text1" w:themeTint="BF"/>
          <w:sz w:val="24"/>
          <w:szCs w:val="24"/>
        </w:rPr>
        <w:t xml:space="preserve"> and High Peak sites</w:t>
      </w:r>
      <w:r w:rsidR="00C14F53">
        <w:rPr>
          <w:rFonts w:asciiTheme="minorHAnsi" w:hAnsiTheme="minorHAnsi" w:cstheme="minorHAnsi"/>
          <w:color w:val="404040" w:themeColor="text1" w:themeTint="BF"/>
          <w:sz w:val="24"/>
          <w:szCs w:val="24"/>
        </w:rPr>
        <w:t xml:space="preserve"> are in KS3 and </w:t>
      </w:r>
      <w:r w:rsidR="0071584D">
        <w:rPr>
          <w:rFonts w:asciiTheme="minorHAnsi" w:hAnsiTheme="minorHAnsi" w:cstheme="minorHAnsi"/>
          <w:color w:val="404040" w:themeColor="text1" w:themeTint="BF"/>
          <w:sz w:val="24"/>
          <w:szCs w:val="24"/>
        </w:rPr>
        <w:t>K</w:t>
      </w:r>
      <w:r w:rsidR="00C14F53">
        <w:rPr>
          <w:rFonts w:asciiTheme="minorHAnsi" w:hAnsiTheme="minorHAnsi" w:cstheme="minorHAnsi"/>
          <w:color w:val="404040" w:themeColor="text1" w:themeTint="BF"/>
          <w:sz w:val="24"/>
          <w:szCs w:val="24"/>
        </w:rPr>
        <w:t>S4</w:t>
      </w:r>
      <w:r w:rsidR="00C51616">
        <w:rPr>
          <w:rFonts w:asciiTheme="minorHAnsi" w:hAnsiTheme="minorHAnsi" w:cstheme="minorHAnsi"/>
          <w:color w:val="404040" w:themeColor="text1" w:themeTint="BF"/>
          <w:sz w:val="24"/>
          <w:szCs w:val="24"/>
        </w:rPr>
        <w:t xml:space="preserve"> and may be with us for limited time before they re-integrate back into a mainstream school.</w:t>
      </w:r>
      <w:r w:rsidR="009D75E1">
        <w:rPr>
          <w:rFonts w:asciiTheme="minorHAnsi" w:hAnsiTheme="minorHAnsi" w:cstheme="minorHAnsi"/>
          <w:color w:val="404040" w:themeColor="text1" w:themeTint="BF"/>
          <w:sz w:val="24"/>
          <w:szCs w:val="24"/>
        </w:rPr>
        <w:t xml:space="preserve"> Others may require more substantial support to help them progress</w:t>
      </w:r>
      <w:r w:rsidR="007748D8">
        <w:rPr>
          <w:rFonts w:asciiTheme="minorHAnsi" w:hAnsiTheme="minorHAnsi" w:cstheme="minorHAnsi"/>
          <w:color w:val="404040" w:themeColor="text1" w:themeTint="BF"/>
          <w:sz w:val="24"/>
          <w:szCs w:val="24"/>
        </w:rPr>
        <w:t xml:space="preserve"> socially and emotionally </w:t>
      </w:r>
      <w:r w:rsidR="00B41779">
        <w:rPr>
          <w:rFonts w:asciiTheme="minorHAnsi" w:hAnsiTheme="minorHAnsi" w:cstheme="minorHAnsi"/>
          <w:color w:val="404040" w:themeColor="text1" w:themeTint="BF"/>
          <w:sz w:val="24"/>
          <w:szCs w:val="24"/>
        </w:rPr>
        <w:t>sufficiently enough to engage in learning.</w:t>
      </w:r>
      <w:r w:rsidR="007748D8">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The successful candidate</w:t>
      </w:r>
      <w:r w:rsidR="00990690">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 xml:space="preserve">will </w:t>
      </w:r>
      <w:r w:rsidR="00B41779">
        <w:rPr>
          <w:rFonts w:asciiTheme="minorHAnsi" w:hAnsiTheme="minorHAnsi" w:cstheme="minorHAnsi"/>
          <w:color w:val="404040" w:themeColor="text1" w:themeTint="BF"/>
          <w:sz w:val="24"/>
          <w:szCs w:val="24"/>
        </w:rPr>
        <w:t>be required to offer support</w:t>
      </w:r>
      <w:r w:rsidR="005C6A96">
        <w:rPr>
          <w:rFonts w:asciiTheme="minorHAnsi" w:hAnsiTheme="minorHAnsi" w:cstheme="minorHAnsi"/>
          <w:color w:val="404040" w:themeColor="text1" w:themeTint="BF"/>
          <w:sz w:val="24"/>
          <w:szCs w:val="24"/>
        </w:rPr>
        <w:t xml:space="preserve"> </w:t>
      </w:r>
      <w:r w:rsidR="00990690">
        <w:rPr>
          <w:rFonts w:asciiTheme="minorHAnsi" w:hAnsiTheme="minorHAnsi" w:cstheme="minorHAnsi"/>
          <w:color w:val="404040" w:themeColor="text1" w:themeTint="BF"/>
          <w:sz w:val="24"/>
          <w:szCs w:val="24"/>
        </w:rPr>
        <w:t xml:space="preserve">by delivering off -site peripatetic education to pupils in their homes or other suitable public venues. The core skills of english and maths </w:t>
      </w:r>
      <w:r w:rsidR="004C1252">
        <w:rPr>
          <w:rFonts w:asciiTheme="minorHAnsi" w:hAnsiTheme="minorHAnsi" w:cstheme="minorHAnsi"/>
          <w:color w:val="404040" w:themeColor="text1" w:themeTint="BF"/>
          <w:sz w:val="24"/>
          <w:szCs w:val="24"/>
        </w:rPr>
        <w:t xml:space="preserve"> along with PSHRE </w:t>
      </w:r>
      <w:r w:rsidR="00990690">
        <w:rPr>
          <w:rFonts w:asciiTheme="minorHAnsi" w:hAnsiTheme="minorHAnsi" w:cstheme="minorHAnsi"/>
          <w:color w:val="404040" w:themeColor="text1" w:themeTint="BF"/>
          <w:sz w:val="24"/>
          <w:szCs w:val="24"/>
        </w:rPr>
        <w:t>will be the focus.</w:t>
      </w:r>
    </w:p>
    <w:p w14:paraId="6E7FF0E2" w14:textId="3D48F1FB" w:rsidR="00290A07" w:rsidRDefault="00290A07" w:rsidP="006063D6">
      <w:pPr>
        <w:jc w:val="both"/>
        <w:rPr>
          <w:rFonts w:asciiTheme="minorHAnsi" w:hAnsiTheme="minorHAnsi" w:cstheme="minorHAnsi"/>
          <w:color w:val="404040" w:themeColor="text1" w:themeTint="BF"/>
          <w:sz w:val="24"/>
          <w:szCs w:val="24"/>
        </w:rPr>
      </w:pPr>
    </w:p>
    <w:p w14:paraId="1DA9705F" w14:textId="518EA57D" w:rsidR="00290A07" w:rsidRPr="00BE4254" w:rsidRDefault="00290A07" w:rsidP="00290A07">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Mileage is paid for</w:t>
      </w:r>
      <w:r w:rsidR="0060220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and applicants</w:t>
      </w:r>
      <w:r w:rsidR="00990690">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are therefore required to have access to transport</w:t>
      </w:r>
      <w:r w:rsidR="00990690">
        <w:rPr>
          <w:rFonts w:asciiTheme="minorHAnsi" w:hAnsiTheme="minorHAnsi" w:cstheme="minorHAnsi"/>
          <w:color w:val="404040" w:themeColor="text1" w:themeTint="BF"/>
          <w:sz w:val="24"/>
          <w:szCs w:val="24"/>
        </w:rPr>
        <w:t xml:space="preserve"> and business use included on their car insurance</w:t>
      </w:r>
      <w:r>
        <w:rPr>
          <w:rFonts w:asciiTheme="minorHAnsi" w:hAnsiTheme="minorHAnsi" w:cstheme="minorHAnsi"/>
          <w:color w:val="404040" w:themeColor="text1" w:themeTint="BF"/>
          <w:sz w:val="24"/>
          <w:szCs w:val="24"/>
        </w:rPr>
        <w:t xml:space="preserve">. </w:t>
      </w:r>
    </w:p>
    <w:p w14:paraId="327808F8" w14:textId="77777777" w:rsidR="00290A07" w:rsidRPr="00BE4254" w:rsidRDefault="00290A07" w:rsidP="006063D6">
      <w:pPr>
        <w:jc w:val="both"/>
        <w:rPr>
          <w:rFonts w:asciiTheme="minorHAnsi" w:hAnsiTheme="minorHAnsi" w:cstheme="minorHAnsi"/>
          <w:color w:val="404040" w:themeColor="text1" w:themeTint="BF"/>
          <w:sz w:val="24"/>
          <w:szCs w:val="24"/>
        </w:rPr>
      </w:pPr>
    </w:p>
    <w:p w14:paraId="12E1C1C4" w14:textId="1D757465"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​Every child deserves an education. Our primary aim is to support and re-engage young people, enabling them to think positively about their future pathway, and life after the Support Centre, whether that be re-integration into mainstream, further education or employment. Our Vision: "Inspire, Achieve, Exceed"</w:t>
      </w:r>
    </w:p>
    <w:p w14:paraId="79D329E8"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4FBA1D8" w14:textId="77777777" w:rsidR="006063D6"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347C98FC" w14:textId="77777777" w:rsidR="006063D6" w:rsidRDefault="006063D6" w:rsidP="006063D6">
      <w:pPr>
        <w:jc w:val="both"/>
        <w:rPr>
          <w:rFonts w:asciiTheme="minorHAnsi" w:hAnsiTheme="minorHAnsi" w:cstheme="minorHAnsi"/>
          <w:color w:val="404040" w:themeColor="text1" w:themeTint="BF"/>
          <w:sz w:val="24"/>
          <w:szCs w:val="24"/>
        </w:rPr>
      </w:pPr>
    </w:p>
    <w:p w14:paraId="2B05DA42"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Feel safe, valued and trusted</w:t>
      </w:r>
    </w:p>
    <w:p w14:paraId="1A92E03C"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0FB11180"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16F91BB7"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6DA90881"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8B83294"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1D791908"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49C20366"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309427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We will achieve this by:</w:t>
      </w:r>
    </w:p>
    <w:p w14:paraId="0546892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E073A35"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7650FC2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1BE79DD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Establishing nurturing and supportive relationships between staff and pupils</w:t>
      </w:r>
    </w:p>
    <w:p w14:paraId="1FA04529"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628A04DE"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 broad, balanced and relevant curriculum that provides the skills, confidence and qualifications to access opportunities in life</w:t>
      </w:r>
    </w:p>
    <w:p w14:paraId="63E9A3B8"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153AB957"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08E4FCE0"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3C5CEAD"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6696B09E" w14:textId="77777777" w:rsidR="006063D6" w:rsidRPr="00BE4254" w:rsidRDefault="006063D6" w:rsidP="006063D6">
      <w:pPr>
        <w:jc w:val="both"/>
        <w:rPr>
          <w:rFonts w:asciiTheme="minorHAnsi" w:hAnsiTheme="minorHAnsi" w:cstheme="minorHAnsi"/>
          <w:color w:val="404040" w:themeColor="text1" w:themeTint="BF"/>
          <w:sz w:val="24"/>
          <w:szCs w:val="24"/>
        </w:rPr>
      </w:pPr>
    </w:p>
    <w:p w14:paraId="3E027B36" w14:textId="77777777" w:rsidR="006063D6" w:rsidRDefault="006063D6" w:rsidP="006063D6">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18" w:history="1">
        <w:r w:rsidRPr="00BE4254">
          <w:rPr>
            <w:rFonts w:asciiTheme="minorHAnsi" w:hAnsiTheme="minorHAnsi" w:cstheme="minorHAnsi"/>
            <w:color w:val="4A98BA"/>
            <w:szCs w:val="24"/>
            <w:u w:val="single"/>
          </w:rPr>
          <w:t>www.nedsc.derbyshire.sch.uk</w:t>
        </w:r>
      </w:hyperlink>
    </w:p>
    <w:p w14:paraId="003D89FB" w14:textId="77777777" w:rsidR="006063D6" w:rsidRDefault="006063D6" w:rsidP="006063D6">
      <w:pPr>
        <w:pStyle w:val="Body1"/>
        <w:jc w:val="both"/>
        <w:rPr>
          <w:rFonts w:asciiTheme="minorHAnsi" w:hAnsiTheme="minorHAnsi" w:cstheme="minorHAnsi"/>
          <w:color w:val="4A98BA"/>
          <w:szCs w:val="24"/>
          <w:u w:val="single"/>
        </w:rPr>
      </w:pPr>
    </w:p>
    <w:p w14:paraId="53E320F9" w14:textId="77777777" w:rsidR="006063D6" w:rsidRPr="00E332CD" w:rsidRDefault="006063D6" w:rsidP="006063D6">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4B74D28A" w14:textId="77777777" w:rsidR="006063D6" w:rsidRPr="00E332CD" w:rsidRDefault="006063D6" w:rsidP="006063D6">
      <w:pPr>
        <w:jc w:val="both"/>
        <w:rPr>
          <w:rFonts w:ascii="Calibri" w:hAnsi="Calibri" w:cs="Calibri"/>
          <w:color w:val="404040" w:themeColor="text1" w:themeTint="BF"/>
          <w:sz w:val="24"/>
          <w:szCs w:val="24"/>
        </w:rPr>
      </w:pPr>
    </w:p>
    <w:p w14:paraId="5BBDD771" w14:textId="77777777" w:rsidR="006063D6" w:rsidRPr="0017426E" w:rsidRDefault="006063D6" w:rsidP="006063D6">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1CFEE5B1" w14:textId="77777777" w:rsidR="006063D6" w:rsidRPr="00E332CD" w:rsidRDefault="006063D6" w:rsidP="006063D6">
      <w:pPr>
        <w:jc w:val="both"/>
        <w:rPr>
          <w:rFonts w:ascii="Calibri" w:hAnsi="Calibri" w:cs="Calibri"/>
          <w:color w:val="404040" w:themeColor="text1" w:themeTint="BF"/>
          <w:sz w:val="24"/>
          <w:szCs w:val="24"/>
        </w:rPr>
      </w:pPr>
    </w:p>
    <w:p w14:paraId="79BE7065" w14:textId="77777777" w:rsidR="006063D6" w:rsidRDefault="006063D6" w:rsidP="006063D6">
      <w:pPr>
        <w:jc w:val="both"/>
        <w:rPr>
          <w:rFonts w:ascii="Calibri" w:hAnsi="Calibri" w:cs="Calibri"/>
          <w:color w:val="404040" w:themeColor="text1" w:themeTint="BF"/>
          <w:sz w:val="24"/>
          <w:szCs w:val="24"/>
        </w:rPr>
      </w:pPr>
    </w:p>
    <w:p w14:paraId="19EABC45" w14:textId="77777777" w:rsidR="006063D6" w:rsidRPr="00FA4BB5" w:rsidRDefault="006063D6" w:rsidP="006063D6">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5D4553FE" w14:textId="77777777" w:rsidR="006063D6" w:rsidRPr="00FA4BB5" w:rsidRDefault="006063D6" w:rsidP="006063D6">
      <w:pPr>
        <w:pStyle w:val="Body1"/>
        <w:jc w:val="both"/>
        <w:rPr>
          <w:rFonts w:ascii="Baguet Script" w:hAnsi="Baguet Script" w:cstheme="minorHAnsi"/>
          <w:color w:val="4A98BA"/>
          <w:szCs w:val="24"/>
        </w:rPr>
      </w:pPr>
    </w:p>
    <w:p w14:paraId="47B42891" w14:textId="77777777" w:rsidR="006063D6" w:rsidRPr="00FA4BB5" w:rsidRDefault="006063D6" w:rsidP="006063D6">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5850EBA" w14:textId="77777777" w:rsidR="006063D6" w:rsidRDefault="006063D6" w:rsidP="006063D6">
      <w:pPr>
        <w:jc w:val="both"/>
        <w:rPr>
          <w:rFonts w:ascii="Calibri" w:hAnsi="Calibri" w:cs="Calibri"/>
          <w:b/>
          <w:color w:val="EF7918" w:themeColor="accent1"/>
          <w:sz w:val="40"/>
          <w:szCs w:val="24"/>
        </w:rPr>
      </w:pPr>
    </w:p>
    <w:p w14:paraId="3C92DD6C" w14:textId="77777777" w:rsidR="006063D6" w:rsidRDefault="006063D6" w:rsidP="006063D6">
      <w:pPr>
        <w:jc w:val="both"/>
        <w:rPr>
          <w:rFonts w:ascii="Calibri" w:hAnsi="Calibri" w:cs="Calibri"/>
          <w:b/>
          <w:color w:val="EF7918" w:themeColor="accent1"/>
          <w:sz w:val="40"/>
          <w:szCs w:val="24"/>
        </w:rPr>
      </w:pPr>
    </w:p>
    <w:p w14:paraId="195968D5" w14:textId="72885C9A" w:rsidR="004F65F1" w:rsidRPr="004E3935" w:rsidRDefault="00846463" w:rsidP="004E3935">
      <w:pPr>
        <w:pStyle w:val="1bodycopy"/>
        <w:spacing w:after="0"/>
        <w:jc w:val="both"/>
        <w:rPr>
          <w:rFonts w:asciiTheme="minorHAnsi" w:hAnsiTheme="minorHAnsi" w:cstheme="minorHAnsi"/>
          <w:b/>
          <w:sz w:val="24"/>
        </w:rPr>
      </w:pPr>
      <w:r w:rsidRPr="00660587">
        <w:rPr>
          <w:rFonts w:ascii="Calibri" w:hAnsi="Calibri" w:cs="Calibri"/>
          <w:color w:val="404040" w:themeColor="text1" w:themeTint="BF"/>
          <w:sz w:val="28"/>
          <w:szCs w:val="28"/>
        </w:rPr>
        <w:br w:type="page"/>
      </w:r>
    </w:p>
    <w:p w14:paraId="3AE030E4" w14:textId="5C58CA16" w:rsidR="00846463" w:rsidRPr="004E3935" w:rsidRDefault="00C12B40" w:rsidP="0084646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4BF7A658" w14:textId="55478E6C" w:rsidR="001C0016" w:rsidRPr="004E3935" w:rsidRDefault="001C0016" w:rsidP="0090388B">
      <w:pPr>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Job Title:</w:t>
      </w:r>
      <w:r w:rsidR="003255DC" w:rsidRPr="004E3935">
        <w:rPr>
          <w:rFonts w:ascii="Calibri" w:eastAsia="Calibri" w:hAnsi="Calibri" w:cs="Calibri"/>
          <w:b/>
          <w:color w:val="404040" w:themeColor="text1" w:themeTint="BF"/>
          <w:sz w:val="24"/>
          <w:szCs w:val="24"/>
        </w:rPr>
        <w:t xml:space="preserve"> </w:t>
      </w:r>
      <w:r w:rsidR="00602209" w:rsidRPr="00602209">
        <w:rPr>
          <w:rFonts w:ascii="Calibri" w:eastAsia="Calibri" w:hAnsi="Calibri" w:cs="Calibri"/>
          <w:bCs/>
          <w:color w:val="404040" w:themeColor="text1" w:themeTint="BF"/>
          <w:sz w:val="24"/>
          <w:szCs w:val="24"/>
        </w:rPr>
        <w:t>Peripatetic</w:t>
      </w:r>
      <w:r w:rsidR="00602209">
        <w:rPr>
          <w:rFonts w:ascii="Calibri" w:eastAsia="Calibri" w:hAnsi="Calibri" w:cs="Calibri"/>
          <w:b/>
          <w:color w:val="404040" w:themeColor="text1" w:themeTint="BF"/>
          <w:sz w:val="24"/>
          <w:szCs w:val="24"/>
        </w:rPr>
        <w:t xml:space="preserve"> </w:t>
      </w:r>
      <w:r w:rsidR="003255DC" w:rsidRPr="004E3935">
        <w:rPr>
          <w:rFonts w:ascii="Calibri" w:eastAsia="Calibri" w:hAnsi="Calibri" w:cs="Calibri"/>
          <w:bCs/>
          <w:color w:val="404040" w:themeColor="text1" w:themeTint="BF"/>
          <w:sz w:val="24"/>
          <w:szCs w:val="24"/>
        </w:rPr>
        <w:t>Specialist</w:t>
      </w:r>
      <w:r w:rsidRPr="004E3935">
        <w:rPr>
          <w:rFonts w:ascii="Calibri" w:eastAsia="Calibri" w:hAnsi="Calibri" w:cs="Calibri"/>
          <w:b/>
          <w:color w:val="404040" w:themeColor="text1" w:themeTint="BF"/>
          <w:sz w:val="24"/>
          <w:szCs w:val="24"/>
        </w:rPr>
        <w:t xml:space="preserve"> </w:t>
      </w:r>
      <w:r w:rsidR="00BB105E" w:rsidRPr="004E3935">
        <w:rPr>
          <w:rFonts w:ascii="Calibri" w:eastAsia="Calibri" w:hAnsi="Calibri" w:cs="Calibri"/>
          <w:bCs/>
          <w:color w:val="404040" w:themeColor="text1" w:themeTint="BF"/>
          <w:sz w:val="24"/>
          <w:szCs w:val="24"/>
        </w:rPr>
        <w:t>Teaching &amp; Learning Assistant</w:t>
      </w:r>
    </w:p>
    <w:p w14:paraId="0323377A" w14:textId="1069FF88" w:rsidR="00743EE6" w:rsidRPr="004E3935" w:rsidRDefault="00881629" w:rsidP="0090388B">
      <w:pPr>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L</w:t>
      </w:r>
      <w:r w:rsidR="00743EE6" w:rsidRPr="004E3935">
        <w:rPr>
          <w:rFonts w:ascii="Calibri" w:eastAsia="Calibri" w:hAnsi="Calibri" w:cs="Calibri"/>
          <w:b/>
          <w:color w:val="404040" w:themeColor="text1" w:themeTint="BF"/>
          <w:sz w:val="24"/>
          <w:szCs w:val="24"/>
        </w:rPr>
        <w:t xml:space="preserve">ocation: </w:t>
      </w:r>
      <w:r w:rsidR="005B2B77" w:rsidRPr="004E3935">
        <w:rPr>
          <w:rFonts w:ascii="Calibri" w:eastAsia="Calibri" w:hAnsi="Calibri" w:cs="Calibri"/>
          <w:bCs/>
          <w:color w:val="404040" w:themeColor="text1" w:themeTint="BF"/>
          <w:sz w:val="24"/>
          <w:szCs w:val="24"/>
        </w:rPr>
        <w:t xml:space="preserve">NEDSC, </w:t>
      </w:r>
      <w:r w:rsidR="004423F6">
        <w:rPr>
          <w:rFonts w:ascii="Calibri" w:eastAsia="Calibri" w:hAnsi="Calibri" w:cs="Calibri"/>
          <w:bCs/>
          <w:color w:val="404040" w:themeColor="text1" w:themeTint="BF"/>
          <w:sz w:val="24"/>
          <w:szCs w:val="24"/>
        </w:rPr>
        <w:t>t</w:t>
      </w:r>
      <w:r w:rsidR="00141E92">
        <w:rPr>
          <w:rFonts w:ascii="Calibri" w:eastAsia="Calibri" w:hAnsi="Calibri" w:cs="Calibri"/>
          <w:bCs/>
          <w:color w:val="404040" w:themeColor="text1" w:themeTint="BF"/>
          <w:sz w:val="24"/>
          <w:szCs w:val="24"/>
        </w:rPr>
        <w:t>o be based from the Hasland site but work peripatetically covering the Chesterfield area, S41 0LN</w:t>
      </w:r>
      <w:r w:rsidR="00404471" w:rsidRPr="004E3935">
        <w:rPr>
          <w:rFonts w:ascii="Calibri" w:eastAsia="Calibri" w:hAnsi="Calibri" w:cs="Calibri"/>
          <w:bCs/>
          <w:color w:val="404040" w:themeColor="text1" w:themeTint="BF"/>
          <w:sz w:val="24"/>
          <w:szCs w:val="24"/>
        </w:rPr>
        <w:t xml:space="preserve"> </w:t>
      </w:r>
    </w:p>
    <w:p w14:paraId="192CA5AA" w14:textId="77777777" w:rsidR="00141E92" w:rsidRPr="00141E92" w:rsidRDefault="0018509E" w:rsidP="0090388B">
      <w:pPr>
        <w:rPr>
          <w:rFonts w:ascii="Calibri" w:hAnsi="Calibri" w:cs="Calibri"/>
          <w:b/>
          <w:color w:val="595959" w:themeColor="text1" w:themeTint="A6"/>
          <w:sz w:val="24"/>
          <w:szCs w:val="24"/>
        </w:rPr>
      </w:pPr>
      <w:r w:rsidRPr="004E3935">
        <w:rPr>
          <w:rFonts w:ascii="Calibri" w:eastAsia="Calibri" w:hAnsi="Calibri" w:cs="Calibri"/>
          <w:b/>
          <w:color w:val="404040" w:themeColor="text1" w:themeTint="BF"/>
          <w:sz w:val="24"/>
          <w:szCs w:val="24"/>
        </w:rPr>
        <w:t>Grade/Scale:</w:t>
      </w:r>
      <w:r w:rsidR="002424B2" w:rsidRPr="004E3935">
        <w:rPr>
          <w:rFonts w:ascii="Calibri" w:eastAsia="Calibri" w:hAnsi="Calibri" w:cs="Calibri"/>
          <w:bCs/>
          <w:color w:val="404040" w:themeColor="text1" w:themeTint="BF"/>
          <w:sz w:val="24"/>
          <w:szCs w:val="24"/>
        </w:rPr>
        <w:t xml:space="preserve"> </w:t>
      </w:r>
      <w:r w:rsidR="0000152A" w:rsidRPr="004E3935">
        <w:rPr>
          <w:rFonts w:ascii="Calibri" w:eastAsia="Calibri" w:hAnsi="Calibri" w:cs="Calibri"/>
          <w:bCs/>
          <w:color w:val="404040" w:themeColor="text1" w:themeTint="BF"/>
          <w:sz w:val="24"/>
          <w:szCs w:val="24"/>
        </w:rPr>
        <w:t>Grade 08 (Point 12-15) Actual Salary</w:t>
      </w:r>
      <w:r w:rsidR="0000152A" w:rsidRPr="004423F6">
        <w:rPr>
          <w:rFonts w:ascii="Calibri" w:eastAsia="Calibri" w:hAnsi="Calibri" w:cs="Calibri"/>
          <w:color w:val="404040" w:themeColor="text1" w:themeTint="BF"/>
          <w:sz w:val="24"/>
          <w:szCs w:val="24"/>
        </w:rPr>
        <w:t xml:space="preserve"> </w:t>
      </w:r>
      <w:r w:rsidR="00141E92" w:rsidRPr="004423F6">
        <w:rPr>
          <w:rFonts w:ascii="Calibri" w:hAnsi="Calibri" w:cs="Calibri"/>
          <w:color w:val="595959" w:themeColor="text1" w:themeTint="A6"/>
          <w:sz w:val="24"/>
          <w:szCs w:val="24"/>
        </w:rPr>
        <w:t>£21</w:t>
      </w:r>
      <w:r w:rsidR="00141E92" w:rsidRPr="00141E92">
        <w:rPr>
          <w:rFonts w:ascii="Calibri" w:hAnsi="Calibri" w:cs="Calibri"/>
          <w:color w:val="595959" w:themeColor="text1" w:themeTint="A6"/>
          <w:sz w:val="24"/>
          <w:szCs w:val="24"/>
        </w:rPr>
        <w:t>,905 - £24,069</w:t>
      </w:r>
    </w:p>
    <w:p w14:paraId="09F03925" w14:textId="49B6C5CB" w:rsidR="0067698D" w:rsidRPr="004E3935" w:rsidRDefault="009D2488" w:rsidP="0090388B">
      <w:pPr>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Start date: </w:t>
      </w:r>
      <w:r w:rsidR="00602209" w:rsidRPr="00602209">
        <w:rPr>
          <w:rFonts w:ascii="Calibri" w:eastAsia="Calibri" w:hAnsi="Calibri" w:cs="Calibri"/>
          <w:bCs/>
          <w:color w:val="404040" w:themeColor="text1" w:themeTint="BF"/>
          <w:sz w:val="24"/>
          <w:szCs w:val="24"/>
        </w:rPr>
        <w:t>ASAP</w:t>
      </w:r>
    </w:p>
    <w:p w14:paraId="7AEDBDDA" w14:textId="6AB293C5" w:rsidR="0067698D" w:rsidRPr="004E3935" w:rsidRDefault="00A157CC" w:rsidP="0090388B">
      <w:pPr>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Contract: </w:t>
      </w:r>
      <w:r w:rsidR="00141E92" w:rsidRPr="00141E92">
        <w:rPr>
          <w:rFonts w:ascii="Calibri" w:eastAsia="Calibri" w:hAnsi="Calibri" w:cs="Calibri"/>
          <w:bCs/>
          <w:color w:val="404040" w:themeColor="text1" w:themeTint="BF"/>
          <w:sz w:val="24"/>
          <w:szCs w:val="24"/>
        </w:rPr>
        <w:t>37</w:t>
      </w:r>
      <w:r w:rsidR="00B46547" w:rsidRPr="00D12114">
        <w:rPr>
          <w:rFonts w:ascii="Calibri" w:eastAsia="Calibri" w:hAnsi="Calibri" w:cs="Calibri"/>
          <w:bCs/>
          <w:color w:val="404040" w:themeColor="text1" w:themeTint="BF"/>
          <w:sz w:val="24"/>
          <w:szCs w:val="24"/>
        </w:rPr>
        <w:t xml:space="preserve"> </w:t>
      </w:r>
      <w:r w:rsidR="00B46547" w:rsidRPr="004E3935">
        <w:rPr>
          <w:rFonts w:ascii="Calibri" w:eastAsia="Calibri" w:hAnsi="Calibri" w:cs="Calibri"/>
          <w:bCs/>
          <w:color w:val="404040" w:themeColor="text1" w:themeTint="BF"/>
          <w:sz w:val="24"/>
          <w:szCs w:val="24"/>
        </w:rPr>
        <w:t xml:space="preserve">hours per week, </w:t>
      </w:r>
      <w:r w:rsidR="009B2E5E" w:rsidRPr="004E3935">
        <w:rPr>
          <w:rFonts w:ascii="Calibri" w:eastAsia="Calibri" w:hAnsi="Calibri" w:cs="Calibri"/>
          <w:bCs/>
          <w:color w:val="404040" w:themeColor="text1" w:themeTint="BF"/>
          <w:sz w:val="24"/>
          <w:szCs w:val="24"/>
        </w:rPr>
        <w:t>Term Time Only</w:t>
      </w:r>
      <w:r w:rsidR="0090388B">
        <w:rPr>
          <w:rFonts w:ascii="Calibri" w:eastAsia="Calibri" w:hAnsi="Calibri" w:cs="Calibri"/>
          <w:bCs/>
          <w:color w:val="404040" w:themeColor="text1" w:themeTint="BF"/>
          <w:sz w:val="24"/>
          <w:szCs w:val="24"/>
        </w:rPr>
        <w:t>,</w:t>
      </w:r>
      <w:r w:rsidR="00141E92">
        <w:rPr>
          <w:rFonts w:ascii="Calibri" w:eastAsia="Calibri" w:hAnsi="Calibri" w:cs="Calibri"/>
          <w:bCs/>
          <w:color w:val="404040" w:themeColor="text1" w:themeTint="BF"/>
          <w:sz w:val="24"/>
          <w:szCs w:val="24"/>
        </w:rPr>
        <w:t xml:space="preserve"> permanent</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CB19D6" w14:textId="3FE22E0F"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North East Derbyshire </w:t>
      </w:r>
      <w:r w:rsidR="002727FE">
        <w:rPr>
          <w:rFonts w:ascii="Calibri" w:eastAsia="Calibri" w:hAnsi="Calibri" w:cs="Calibri"/>
          <w:color w:val="404040" w:themeColor="text1" w:themeTint="BF"/>
          <w:sz w:val="24"/>
          <w:szCs w:val="24"/>
        </w:rPr>
        <w:t>Support Centre</w:t>
      </w:r>
      <w:r w:rsidRPr="00191F58">
        <w:rPr>
          <w:rFonts w:ascii="Calibri" w:eastAsia="Calibri" w:hAnsi="Calibri" w:cs="Calibri"/>
          <w:color w:val="404040" w:themeColor="text1" w:themeTint="BF"/>
          <w:sz w:val="24"/>
          <w:szCs w:val="24"/>
        </w:rPr>
        <w:t xml:space="preserve"> is seeking a flexible, committed, enthusiastic and highly skilled Specialist Teaching and Learning Assistant, to </w:t>
      </w:r>
      <w:r w:rsidR="00602209">
        <w:rPr>
          <w:rFonts w:ascii="Calibri" w:eastAsia="Calibri" w:hAnsi="Calibri" w:cs="Calibri"/>
          <w:color w:val="404040" w:themeColor="text1" w:themeTint="BF"/>
          <w:sz w:val="24"/>
          <w:szCs w:val="24"/>
        </w:rPr>
        <w:t>deliver off -site English</w:t>
      </w:r>
      <w:r w:rsidR="00141E92">
        <w:rPr>
          <w:rFonts w:ascii="Calibri" w:eastAsia="Calibri" w:hAnsi="Calibri" w:cs="Calibri"/>
          <w:color w:val="404040" w:themeColor="text1" w:themeTint="BF"/>
          <w:sz w:val="24"/>
          <w:szCs w:val="24"/>
        </w:rPr>
        <w:t>,</w:t>
      </w:r>
      <w:r w:rsidR="00602209">
        <w:rPr>
          <w:rFonts w:ascii="Calibri" w:eastAsia="Calibri" w:hAnsi="Calibri" w:cs="Calibri"/>
          <w:color w:val="404040" w:themeColor="text1" w:themeTint="BF"/>
          <w:sz w:val="24"/>
          <w:szCs w:val="24"/>
        </w:rPr>
        <w:t xml:space="preserve"> Maths</w:t>
      </w:r>
      <w:r w:rsidR="00141E92">
        <w:rPr>
          <w:rFonts w:ascii="Calibri" w:eastAsia="Calibri" w:hAnsi="Calibri" w:cs="Calibri"/>
          <w:color w:val="404040" w:themeColor="text1" w:themeTint="BF"/>
          <w:sz w:val="24"/>
          <w:szCs w:val="24"/>
        </w:rPr>
        <w:t xml:space="preserve"> and PSHRE</w:t>
      </w:r>
      <w:r w:rsidR="00602209">
        <w:rPr>
          <w:rFonts w:ascii="Calibri" w:eastAsia="Calibri" w:hAnsi="Calibri" w:cs="Calibri"/>
          <w:color w:val="404040" w:themeColor="text1" w:themeTint="BF"/>
          <w:sz w:val="24"/>
          <w:szCs w:val="24"/>
        </w:rPr>
        <w:t xml:space="preserve"> sessions to a caseload of pupils </w:t>
      </w:r>
      <w:r w:rsidR="00141E92">
        <w:rPr>
          <w:rFonts w:ascii="Calibri" w:eastAsia="Calibri" w:hAnsi="Calibri" w:cs="Calibri"/>
          <w:color w:val="404040" w:themeColor="text1" w:themeTint="BF"/>
          <w:sz w:val="24"/>
          <w:szCs w:val="24"/>
        </w:rPr>
        <w:t>who are on roll at our Chesterfield site</w:t>
      </w:r>
      <w:r w:rsidR="00602209">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w:t>
      </w:r>
    </w:p>
    <w:p w14:paraId="43AAE4DC" w14:textId="533A360D"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w:t>
      </w:r>
      <w:r w:rsidR="00856695">
        <w:rPr>
          <w:rFonts w:ascii="Calibri" w:eastAsia="Calibri" w:hAnsi="Calibri" w:cs="Calibri"/>
          <w:color w:val="404040" w:themeColor="text1" w:themeTint="BF"/>
          <w:sz w:val="24"/>
          <w:szCs w:val="24"/>
        </w:rPr>
        <w:t xml:space="preserve">academy </w:t>
      </w:r>
      <w:r w:rsidRPr="00191F58">
        <w:rPr>
          <w:rFonts w:ascii="Calibri" w:eastAsia="Calibri" w:hAnsi="Calibri" w:cs="Calibri"/>
          <w:color w:val="404040" w:themeColor="text1" w:themeTint="BF"/>
          <w:sz w:val="24"/>
          <w:szCs w:val="24"/>
        </w:rPr>
        <w:t>provides statutory education to children who are at risk of</w:t>
      </w:r>
      <w:r w:rsidR="005D1418">
        <w:rPr>
          <w:rFonts w:ascii="Calibri" w:eastAsia="Calibri" w:hAnsi="Calibri" w:cs="Calibri"/>
          <w:color w:val="404040" w:themeColor="text1" w:themeTint="BF"/>
          <w:sz w:val="24"/>
          <w:szCs w:val="24"/>
        </w:rPr>
        <w:t>, or have been permanently excluded.</w:t>
      </w:r>
      <w:r w:rsidRPr="00191F58">
        <w:rPr>
          <w:rFonts w:ascii="Calibri" w:eastAsia="Calibri" w:hAnsi="Calibri" w:cs="Calibri"/>
          <w:color w:val="404040" w:themeColor="text1" w:themeTint="BF"/>
          <w:sz w:val="24"/>
          <w:szCs w:val="24"/>
        </w:rPr>
        <w:t xml:space="preserve"> Pupils who attend the </w:t>
      </w:r>
      <w:r w:rsidR="00856695">
        <w:rPr>
          <w:rFonts w:ascii="Calibri" w:eastAsia="Calibri" w:hAnsi="Calibri" w:cs="Calibri"/>
          <w:color w:val="404040" w:themeColor="text1" w:themeTint="BF"/>
          <w:sz w:val="24"/>
          <w:szCs w:val="24"/>
        </w:rPr>
        <w:t>academy</w:t>
      </w:r>
      <w:r w:rsidRPr="00191F58">
        <w:rPr>
          <w:rFonts w:ascii="Calibri" w:eastAsia="Calibri" w:hAnsi="Calibri" w:cs="Calibri"/>
          <w:color w:val="404040" w:themeColor="text1" w:themeTint="BF"/>
          <w:sz w:val="24"/>
          <w:szCs w:val="24"/>
        </w:rPr>
        <w:t xml:space="preserve"> have challenging and often complex needs, and exhibit behaviours that prevent them from attending a mainstream school.</w:t>
      </w:r>
    </w:p>
    <w:p w14:paraId="5A93BE8D" w14:textId="77777777" w:rsidR="003255DC" w:rsidRPr="00191F58" w:rsidRDefault="003255DC" w:rsidP="003255DC">
      <w:pPr>
        <w:jc w:val="both"/>
        <w:rPr>
          <w:rFonts w:ascii="Calibri" w:eastAsia="Calibri" w:hAnsi="Calibri" w:cs="Calibri"/>
          <w:color w:val="404040" w:themeColor="text1" w:themeTint="BF"/>
          <w:sz w:val="24"/>
          <w:szCs w:val="24"/>
        </w:rPr>
      </w:pPr>
    </w:p>
    <w:p w14:paraId="75A1CC77" w14:textId="79464002"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successful candidate will inspire, motivate, and support pupils to reach their full potential, by providing </w:t>
      </w:r>
      <w:r w:rsidR="00602209">
        <w:rPr>
          <w:rFonts w:ascii="Calibri" w:eastAsia="Calibri" w:hAnsi="Calibri" w:cs="Calibri"/>
          <w:color w:val="404040" w:themeColor="text1" w:themeTint="BF"/>
          <w:sz w:val="24"/>
          <w:szCs w:val="24"/>
        </w:rPr>
        <w:t>education at off-site venues</w:t>
      </w:r>
      <w:r w:rsidR="00676BA6">
        <w:rPr>
          <w:rFonts w:ascii="Calibri" w:eastAsia="Calibri" w:hAnsi="Calibri" w:cs="Calibri"/>
          <w:color w:val="404040" w:themeColor="text1" w:themeTint="BF"/>
          <w:sz w:val="24"/>
          <w:szCs w:val="24"/>
        </w:rPr>
        <w:t xml:space="preserve"> or their home</w:t>
      </w:r>
      <w:r w:rsidR="00602209">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w:t>
      </w:r>
      <w:r w:rsidR="00602209">
        <w:rPr>
          <w:rFonts w:ascii="Calibri" w:eastAsia="Calibri" w:hAnsi="Calibri" w:cs="Calibri"/>
          <w:color w:val="404040" w:themeColor="text1" w:themeTint="BF"/>
          <w:sz w:val="24"/>
          <w:szCs w:val="24"/>
        </w:rPr>
        <w:t xml:space="preserve">We are developing a variety of bespoke learning pathways to meet the needs of our pupils. This role is to ensure that all pupils receive an education even if they are not school site or group ready. </w:t>
      </w:r>
    </w:p>
    <w:p w14:paraId="4D8A4CB8" w14:textId="5EF971EB" w:rsidR="00985B6B"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Applicants should have good knowledge and experience of working with disaffected pupils</w:t>
      </w:r>
      <w:r w:rsidR="00676BA6">
        <w:rPr>
          <w:rFonts w:ascii="Calibri" w:eastAsia="Calibri" w:hAnsi="Calibri" w:cs="Calibri"/>
          <w:color w:val="404040" w:themeColor="text1" w:themeTint="BF"/>
          <w:sz w:val="24"/>
          <w:szCs w:val="24"/>
        </w:rPr>
        <w:t xml:space="preserve"> in KS3 and 4</w:t>
      </w:r>
      <w:r w:rsidRPr="00191F58">
        <w:rPr>
          <w:rFonts w:ascii="Calibri" w:eastAsia="Calibri" w:hAnsi="Calibri" w:cs="Calibri"/>
          <w:color w:val="404040" w:themeColor="text1" w:themeTint="BF"/>
          <w:sz w:val="24"/>
          <w:szCs w:val="24"/>
        </w:rPr>
        <w:t xml:space="preserve"> in a school </w:t>
      </w:r>
      <w:r w:rsidR="00676BA6">
        <w:rPr>
          <w:rFonts w:ascii="Calibri" w:eastAsia="Calibri" w:hAnsi="Calibri" w:cs="Calibri"/>
          <w:color w:val="404040" w:themeColor="text1" w:themeTint="BF"/>
          <w:sz w:val="24"/>
          <w:szCs w:val="24"/>
        </w:rPr>
        <w:t>or other alternative setting.</w:t>
      </w:r>
      <w:r w:rsidRPr="00191F58">
        <w:rPr>
          <w:rFonts w:ascii="Calibri" w:eastAsia="Calibri" w:hAnsi="Calibri" w:cs="Calibri"/>
          <w:color w:val="404040" w:themeColor="text1" w:themeTint="BF"/>
          <w:sz w:val="24"/>
          <w:szCs w:val="24"/>
        </w:rPr>
        <w:t xml:space="preserve"> An affinity for pupils with behaviour, emotional and social difficulties is an essential quality for this challenging but rewarding opportunity. Applicants should be resilient, have high expectations, and a sense of humour.</w:t>
      </w:r>
      <w:r w:rsidR="00676BA6">
        <w:rPr>
          <w:rFonts w:ascii="Calibri" w:eastAsia="Calibri" w:hAnsi="Calibri" w:cs="Calibri"/>
          <w:color w:val="404040" w:themeColor="text1" w:themeTint="BF"/>
          <w:sz w:val="24"/>
          <w:szCs w:val="24"/>
        </w:rPr>
        <w:t xml:space="preserve"> You will be working in pupil</w:t>
      </w:r>
      <w:r w:rsidR="00900927">
        <w:rPr>
          <w:rFonts w:ascii="Calibri" w:eastAsia="Calibri" w:hAnsi="Calibri" w:cs="Calibri"/>
          <w:color w:val="404040" w:themeColor="text1" w:themeTint="BF"/>
          <w:sz w:val="24"/>
          <w:szCs w:val="24"/>
        </w:rPr>
        <w:t>’</w:t>
      </w:r>
      <w:r w:rsidR="00676BA6">
        <w:rPr>
          <w:rFonts w:ascii="Calibri" w:eastAsia="Calibri" w:hAnsi="Calibri" w:cs="Calibri"/>
          <w:color w:val="404040" w:themeColor="text1" w:themeTint="BF"/>
          <w:sz w:val="24"/>
          <w:szCs w:val="24"/>
        </w:rPr>
        <w:t xml:space="preserve">s homes and so must be able to build relationships with families and other external agencies. </w:t>
      </w:r>
      <w:r w:rsidR="00154F45">
        <w:rPr>
          <w:rFonts w:ascii="Calibri" w:eastAsia="Calibri" w:hAnsi="Calibri" w:cs="Calibri"/>
          <w:color w:val="404040" w:themeColor="text1" w:themeTint="BF"/>
          <w:sz w:val="24"/>
          <w:szCs w:val="24"/>
        </w:rPr>
        <w:t>This post will involve lone working.</w:t>
      </w:r>
      <w:r w:rsidR="00D12114">
        <w:rPr>
          <w:rFonts w:ascii="Calibri" w:eastAsia="Calibri" w:hAnsi="Calibri" w:cs="Calibri"/>
          <w:color w:val="404040" w:themeColor="text1" w:themeTint="BF"/>
          <w:sz w:val="24"/>
          <w:szCs w:val="24"/>
        </w:rPr>
        <w:t xml:space="preserve"> </w:t>
      </w:r>
      <w:r w:rsidR="00F13041">
        <w:rPr>
          <w:rFonts w:ascii="Calibri" w:eastAsia="Calibri" w:hAnsi="Calibri" w:cs="Calibri"/>
          <w:color w:val="404040" w:themeColor="text1" w:themeTint="BF"/>
          <w:sz w:val="24"/>
          <w:szCs w:val="24"/>
        </w:rPr>
        <w:t xml:space="preserve">Working </w:t>
      </w:r>
      <w:r w:rsidR="00E037DB">
        <w:rPr>
          <w:rFonts w:ascii="Calibri" w:eastAsia="Calibri" w:hAnsi="Calibri" w:cs="Calibri"/>
          <w:color w:val="404040" w:themeColor="text1" w:themeTint="BF"/>
          <w:sz w:val="24"/>
          <w:szCs w:val="24"/>
        </w:rPr>
        <w:t>37</w:t>
      </w:r>
      <w:r w:rsidR="00F13041">
        <w:rPr>
          <w:rFonts w:ascii="Calibri" w:eastAsia="Calibri" w:hAnsi="Calibri" w:cs="Calibri"/>
          <w:color w:val="404040" w:themeColor="text1" w:themeTint="BF"/>
          <w:sz w:val="24"/>
          <w:szCs w:val="24"/>
        </w:rPr>
        <w:t xml:space="preserve"> hours</w:t>
      </w:r>
      <w:r w:rsidR="006F6305">
        <w:rPr>
          <w:rFonts w:ascii="Calibri" w:eastAsia="Calibri" w:hAnsi="Calibri" w:cs="Calibri"/>
          <w:color w:val="404040" w:themeColor="text1" w:themeTint="BF"/>
          <w:sz w:val="24"/>
          <w:szCs w:val="24"/>
        </w:rPr>
        <w:t xml:space="preserve"> over 5 days</w:t>
      </w:r>
      <w:r w:rsidR="00E037DB">
        <w:rPr>
          <w:rFonts w:ascii="Calibri" w:eastAsia="Calibri" w:hAnsi="Calibri" w:cs="Calibri"/>
          <w:color w:val="404040" w:themeColor="text1" w:themeTint="BF"/>
          <w:sz w:val="24"/>
          <w:szCs w:val="24"/>
        </w:rPr>
        <w:t>.</w:t>
      </w:r>
      <w:r w:rsidR="00F13041">
        <w:rPr>
          <w:rFonts w:ascii="Calibri" w:eastAsia="Calibri" w:hAnsi="Calibri" w:cs="Calibri"/>
          <w:color w:val="404040" w:themeColor="text1" w:themeTint="BF"/>
          <w:sz w:val="24"/>
          <w:szCs w:val="24"/>
        </w:rPr>
        <w:t xml:space="preserve"> </w:t>
      </w:r>
    </w:p>
    <w:p w14:paraId="19E2F3F6" w14:textId="77777777" w:rsidR="00191F58" w:rsidRDefault="00191F58" w:rsidP="003255DC">
      <w:pPr>
        <w:jc w:val="both"/>
        <w:rPr>
          <w:rFonts w:ascii="Calibri" w:eastAsia="Calibri" w:hAnsi="Calibri" w:cs="Calibri"/>
          <w:color w:val="404040" w:themeColor="text1" w:themeTint="BF"/>
          <w:sz w:val="24"/>
          <w:szCs w:val="24"/>
        </w:rPr>
      </w:pPr>
    </w:p>
    <w:p w14:paraId="689C319E" w14:textId="7EE59A6B" w:rsidR="00191F58" w:rsidRPr="00191F58" w:rsidRDefault="00191F58" w:rsidP="00191F58">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The role </w:t>
      </w:r>
      <w:r w:rsidR="001F78E6">
        <w:rPr>
          <w:rFonts w:ascii="Calibri" w:eastAsia="Calibri" w:hAnsi="Calibri" w:cs="Calibri"/>
          <w:color w:val="404040" w:themeColor="text1" w:themeTint="BF"/>
          <w:sz w:val="24"/>
          <w:szCs w:val="24"/>
        </w:rPr>
        <w:t xml:space="preserve">will be </w:t>
      </w:r>
      <w:r>
        <w:rPr>
          <w:rFonts w:ascii="Calibri" w:eastAsia="Calibri" w:hAnsi="Calibri" w:cs="Calibri"/>
          <w:color w:val="404040" w:themeColor="text1" w:themeTint="BF"/>
          <w:sz w:val="24"/>
          <w:szCs w:val="24"/>
        </w:rPr>
        <w:t>base</w:t>
      </w:r>
      <w:r w:rsidR="00676BA6">
        <w:rPr>
          <w:rFonts w:ascii="Calibri" w:eastAsia="Calibri" w:hAnsi="Calibri" w:cs="Calibri"/>
          <w:color w:val="404040" w:themeColor="text1" w:themeTint="BF"/>
          <w:sz w:val="24"/>
          <w:szCs w:val="24"/>
        </w:rPr>
        <w:t>d</w:t>
      </w:r>
      <w:r w:rsidR="00133FBB">
        <w:rPr>
          <w:rFonts w:ascii="Calibri" w:eastAsia="Calibri" w:hAnsi="Calibri" w:cs="Calibri"/>
          <w:color w:val="404040" w:themeColor="text1" w:themeTint="BF"/>
          <w:sz w:val="24"/>
          <w:szCs w:val="24"/>
        </w:rPr>
        <w:t xml:space="preserve"> from </w:t>
      </w:r>
      <w:r w:rsidR="00676BA6">
        <w:rPr>
          <w:rFonts w:ascii="Calibri" w:eastAsia="Calibri" w:hAnsi="Calibri" w:cs="Calibri"/>
          <w:color w:val="404040" w:themeColor="text1" w:themeTint="BF"/>
          <w:sz w:val="24"/>
          <w:szCs w:val="24"/>
        </w:rPr>
        <w:t xml:space="preserve">the </w:t>
      </w:r>
      <w:r w:rsidR="00E037DB">
        <w:rPr>
          <w:rFonts w:ascii="Calibri" w:eastAsia="Calibri" w:hAnsi="Calibri" w:cs="Calibri"/>
          <w:color w:val="404040" w:themeColor="text1" w:themeTint="BF"/>
          <w:sz w:val="24"/>
          <w:szCs w:val="24"/>
        </w:rPr>
        <w:t>Hasland</w:t>
      </w:r>
      <w:r w:rsidR="00676BA6">
        <w:rPr>
          <w:rFonts w:ascii="Calibri" w:eastAsia="Calibri" w:hAnsi="Calibri" w:cs="Calibri"/>
          <w:color w:val="404040" w:themeColor="text1" w:themeTint="BF"/>
          <w:sz w:val="24"/>
          <w:szCs w:val="24"/>
        </w:rPr>
        <w:t xml:space="preserve"> site and </w:t>
      </w:r>
      <w:r w:rsidR="00133FBB">
        <w:rPr>
          <w:rFonts w:ascii="Calibri" w:eastAsia="Calibri" w:hAnsi="Calibri" w:cs="Calibri"/>
          <w:color w:val="404040" w:themeColor="text1" w:themeTint="BF"/>
          <w:sz w:val="24"/>
          <w:szCs w:val="24"/>
        </w:rPr>
        <w:t xml:space="preserve">mileage </w:t>
      </w:r>
      <w:r w:rsidR="00676BA6">
        <w:rPr>
          <w:rFonts w:ascii="Calibri" w:eastAsia="Calibri" w:hAnsi="Calibri" w:cs="Calibri"/>
          <w:color w:val="404040" w:themeColor="text1" w:themeTint="BF"/>
          <w:sz w:val="24"/>
          <w:szCs w:val="24"/>
        </w:rPr>
        <w:t xml:space="preserve">claims are included in this role. There may also be </w:t>
      </w:r>
      <w:r w:rsidR="00133FBB">
        <w:rPr>
          <w:rFonts w:ascii="Calibri" w:eastAsia="Calibri" w:hAnsi="Calibri" w:cs="Calibri"/>
          <w:color w:val="404040" w:themeColor="text1" w:themeTint="BF"/>
          <w:sz w:val="24"/>
          <w:szCs w:val="24"/>
        </w:rPr>
        <w:t xml:space="preserve">travel </w:t>
      </w:r>
      <w:r w:rsidR="00676BA6">
        <w:rPr>
          <w:rFonts w:ascii="Calibri" w:eastAsia="Calibri" w:hAnsi="Calibri" w:cs="Calibri"/>
          <w:color w:val="404040" w:themeColor="text1" w:themeTint="BF"/>
          <w:sz w:val="24"/>
          <w:szCs w:val="24"/>
        </w:rPr>
        <w:t>t</w:t>
      </w:r>
      <w:r w:rsidR="00133FBB">
        <w:rPr>
          <w:rFonts w:ascii="Calibri" w:eastAsia="Calibri" w:hAnsi="Calibri" w:cs="Calibri"/>
          <w:color w:val="404040" w:themeColor="text1" w:themeTint="BF"/>
          <w:sz w:val="24"/>
          <w:szCs w:val="24"/>
        </w:rPr>
        <w:t xml:space="preserve">o </w:t>
      </w:r>
      <w:r w:rsidR="00676BA6">
        <w:rPr>
          <w:rFonts w:ascii="Calibri" w:eastAsia="Calibri" w:hAnsi="Calibri" w:cs="Calibri"/>
          <w:color w:val="404040" w:themeColor="text1" w:themeTint="BF"/>
          <w:sz w:val="24"/>
          <w:szCs w:val="24"/>
        </w:rPr>
        <w:t>our other academy sites for meetings, Inset and CPD</w:t>
      </w:r>
      <w:r w:rsidR="00FC1351">
        <w:rPr>
          <w:rFonts w:ascii="Calibri" w:eastAsia="Calibri" w:hAnsi="Calibri" w:cs="Calibri"/>
          <w:color w:val="404040" w:themeColor="text1" w:themeTint="BF"/>
          <w:sz w:val="24"/>
          <w:szCs w:val="24"/>
        </w:rPr>
        <w:t>.</w:t>
      </w:r>
      <w:r w:rsidR="00133FBB">
        <w:rPr>
          <w:rFonts w:ascii="Calibri" w:eastAsia="Calibri" w:hAnsi="Calibri" w:cs="Calibri"/>
          <w:color w:val="404040" w:themeColor="text1" w:themeTint="BF"/>
          <w:sz w:val="24"/>
          <w:szCs w:val="24"/>
        </w:rPr>
        <w:t xml:space="preserve"> </w:t>
      </w:r>
      <w:r w:rsidR="00900927">
        <w:rPr>
          <w:rFonts w:ascii="Calibri" w:eastAsia="Calibri" w:hAnsi="Calibri" w:cs="Calibri"/>
          <w:color w:val="404040" w:themeColor="text1" w:themeTint="BF"/>
          <w:sz w:val="24"/>
          <w:szCs w:val="24"/>
        </w:rPr>
        <w:t>You are required to have daily access to transport with business use included on your insurance. You may be required to transport pupils in your own car.</w:t>
      </w:r>
      <w:r w:rsidR="00984473">
        <w:rPr>
          <w:rFonts w:ascii="Calibri" w:eastAsia="Calibri" w:hAnsi="Calibri" w:cs="Calibri"/>
          <w:color w:val="404040" w:themeColor="text1" w:themeTint="BF"/>
          <w:sz w:val="24"/>
          <w:szCs w:val="24"/>
        </w:rPr>
        <w:t xml:space="preserve"> You will arrange your own diary.</w:t>
      </w:r>
    </w:p>
    <w:p w14:paraId="08B72D90" w14:textId="77777777" w:rsidR="003255DC" w:rsidRPr="00191F58" w:rsidRDefault="003255DC" w:rsidP="003255DC">
      <w:pPr>
        <w:jc w:val="both"/>
        <w:rPr>
          <w:rFonts w:ascii="Calibri" w:eastAsia="Calibri" w:hAnsi="Calibri" w:cs="Calibri"/>
          <w:color w:val="404040" w:themeColor="text1" w:themeTint="BF"/>
          <w:sz w:val="24"/>
          <w:szCs w:val="24"/>
        </w:rPr>
      </w:pPr>
    </w:p>
    <w:p w14:paraId="1430EC4A" w14:textId="71D060F5" w:rsidR="00BD4E55" w:rsidRPr="00191F58" w:rsidRDefault="00BD4E55" w:rsidP="00BD4E55">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Benefits include</w:t>
      </w:r>
      <w:r w:rsidR="00F15135" w:rsidRPr="00191F58">
        <w:rPr>
          <w:rFonts w:ascii="Calibri" w:eastAsia="Calibri" w:hAnsi="Calibri" w:cs="Calibri"/>
          <w:color w:val="404040" w:themeColor="text1" w:themeTint="BF"/>
          <w:sz w:val="24"/>
          <w:szCs w:val="24"/>
        </w:rPr>
        <w:t>:</w:t>
      </w:r>
      <w:r w:rsidR="004A7185" w:rsidRPr="00191F58">
        <w:rPr>
          <w:rFonts w:ascii="Calibri" w:eastAsia="Calibri" w:hAnsi="Calibri" w:cs="Calibri"/>
          <w:color w:val="404040" w:themeColor="text1" w:themeTint="BF"/>
          <w:sz w:val="24"/>
          <w:szCs w:val="24"/>
        </w:rPr>
        <w:t xml:space="preserve"> </w:t>
      </w:r>
      <w:r w:rsidR="000A61A5" w:rsidRPr="00191F58">
        <w:rPr>
          <w:rFonts w:ascii="Calibri" w:eastAsia="Calibri" w:hAnsi="Calibri" w:cs="Calibri"/>
          <w:color w:val="404040" w:themeColor="text1" w:themeTint="BF"/>
          <w:sz w:val="24"/>
          <w:szCs w:val="24"/>
        </w:rPr>
        <w:t>LGPS</w:t>
      </w:r>
      <w:r w:rsidR="00985B6B" w:rsidRPr="00191F58">
        <w:rPr>
          <w:rFonts w:ascii="Calibri" w:eastAsia="Calibri" w:hAnsi="Calibri" w:cs="Calibri"/>
          <w:color w:val="404040" w:themeColor="text1" w:themeTint="BF"/>
          <w:sz w:val="24"/>
          <w:szCs w:val="24"/>
        </w:rPr>
        <w:t xml:space="preserve"> </w:t>
      </w:r>
      <w:r w:rsidRPr="00191F58">
        <w:rPr>
          <w:rFonts w:ascii="Calibri" w:eastAsia="Calibri" w:hAnsi="Calibri" w:cs="Calibri"/>
          <w:color w:val="404040" w:themeColor="text1" w:themeTint="BF"/>
          <w:sz w:val="24"/>
          <w:szCs w:val="24"/>
        </w:rPr>
        <w:t>Pension Scheme,</w:t>
      </w:r>
      <w:r w:rsidR="00985B6B" w:rsidRPr="00191F58">
        <w:rPr>
          <w:rFonts w:ascii="Calibri" w:eastAsia="Calibri" w:hAnsi="Calibri" w:cs="Calibri"/>
          <w:color w:val="404040" w:themeColor="text1" w:themeTint="BF"/>
          <w:sz w:val="24"/>
          <w:szCs w:val="24"/>
        </w:rPr>
        <w:t xml:space="preserve"> </w:t>
      </w:r>
      <w:r w:rsidR="00206094" w:rsidRPr="00191F58">
        <w:rPr>
          <w:rFonts w:ascii="Calibri" w:eastAsia="Calibri" w:hAnsi="Calibri" w:cs="Calibri"/>
          <w:color w:val="404040" w:themeColor="text1" w:themeTint="BF"/>
          <w:sz w:val="24"/>
          <w:szCs w:val="24"/>
        </w:rPr>
        <w:t xml:space="preserve">Westfield Health membership </w:t>
      </w:r>
      <w:r w:rsidRPr="00191F58">
        <w:rPr>
          <w:rFonts w:ascii="Calibri" w:eastAsia="Calibri" w:hAnsi="Calibri" w:cs="Calibri"/>
          <w:color w:val="404040" w:themeColor="text1" w:themeTint="BF"/>
          <w:sz w:val="24"/>
          <w:szCs w:val="24"/>
        </w:rPr>
        <w:t>and free parking.</w:t>
      </w:r>
    </w:p>
    <w:p w14:paraId="33E5A1A2" w14:textId="77777777" w:rsidR="00BD4E55" w:rsidRPr="00191F58" w:rsidRDefault="00BD4E55" w:rsidP="00BD4E55">
      <w:pPr>
        <w:jc w:val="both"/>
        <w:rPr>
          <w:rFonts w:ascii="Calibri" w:hAnsi="Calibri"/>
          <w:color w:val="404040" w:themeColor="text1" w:themeTint="BF"/>
          <w:sz w:val="14"/>
          <w:szCs w:val="14"/>
        </w:rPr>
      </w:pPr>
    </w:p>
    <w:p w14:paraId="5FFF874F" w14:textId="5AC4CB7E" w:rsidR="00BD4E55" w:rsidRPr="00191F58" w:rsidRDefault="00CD1204" w:rsidP="00BD4E55">
      <w:pPr>
        <w:jc w:val="both"/>
        <w:rPr>
          <w:rFonts w:ascii="Calibri" w:hAnsi="Calibri" w:cs="Calibri"/>
          <w:color w:val="404040" w:themeColor="text1" w:themeTint="BF"/>
          <w:sz w:val="24"/>
          <w:szCs w:val="24"/>
        </w:rPr>
      </w:pPr>
      <w:r w:rsidRPr="00191F58">
        <w:rPr>
          <w:rFonts w:ascii="Calibri" w:hAnsi="Calibri" w:cs="Calibri"/>
          <w:color w:val="404040" w:themeColor="text1" w:themeTint="BF"/>
          <w:sz w:val="24"/>
          <w:szCs w:val="24"/>
        </w:rPr>
        <w:t xml:space="preserve">For further information, please contact </w:t>
      </w:r>
      <w:r w:rsidR="00ED421A" w:rsidRPr="00191F58">
        <w:rPr>
          <w:rFonts w:ascii="Calibri" w:hAnsi="Calibri" w:cs="Calibri"/>
          <w:color w:val="404040" w:themeColor="text1" w:themeTint="BF"/>
          <w:sz w:val="24"/>
          <w:szCs w:val="24"/>
        </w:rPr>
        <w:t>Janine Dix,</w:t>
      </w:r>
      <w:r w:rsidR="00AC0AC0">
        <w:rPr>
          <w:rFonts w:ascii="Calibri" w:hAnsi="Calibri" w:cs="Calibri"/>
          <w:color w:val="404040" w:themeColor="text1" w:themeTint="BF"/>
          <w:sz w:val="24"/>
          <w:szCs w:val="24"/>
        </w:rPr>
        <w:t xml:space="preserve"> via email at jdix@nedsc.derbyshire.sch.uk.</w:t>
      </w:r>
      <w:r w:rsidR="00ED421A" w:rsidRPr="00191F58">
        <w:rPr>
          <w:rFonts w:ascii="Calibri" w:hAnsi="Calibri" w:cs="Calibri"/>
          <w:color w:val="404040" w:themeColor="text1" w:themeTint="BF"/>
          <w:sz w:val="24"/>
          <w:szCs w:val="24"/>
        </w:rPr>
        <w:t xml:space="preserve"> </w:t>
      </w:r>
      <w:r w:rsidR="00AC0AC0">
        <w:rPr>
          <w:rFonts w:ascii="Calibri" w:hAnsi="Calibri" w:cs="Calibri"/>
          <w:color w:val="404040" w:themeColor="text1" w:themeTint="BF"/>
          <w:sz w:val="24"/>
          <w:szCs w:val="24"/>
        </w:rPr>
        <w:t>Applications can be</w:t>
      </w:r>
      <w:r w:rsidR="00F831A0">
        <w:rPr>
          <w:rFonts w:ascii="Calibri" w:hAnsi="Calibri" w:cs="Calibri"/>
          <w:color w:val="404040" w:themeColor="text1" w:themeTint="BF"/>
          <w:sz w:val="24"/>
          <w:szCs w:val="24"/>
        </w:rPr>
        <w:t xml:space="preserve"> requested</w:t>
      </w:r>
      <w:r w:rsidRPr="00191F58">
        <w:rPr>
          <w:rFonts w:ascii="Calibri" w:hAnsi="Calibri" w:cs="Calibri"/>
          <w:color w:val="404040" w:themeColor="text1" w:themeTint="BF"/>
          <w:sz w:val="24"/>
          <w:szCs w:val="24"/>
        </w:rPr>
        <w:t xml:space="preserve"> via email to</w:t>
      </w:r>
      <w:bookmarkStart w:id="0" w:name="_Hlk53504042"/>
      <w:r w:rsidR="00524E2A" w:rsidRPr="00191F58">
        <w:rPr>
          <w:rFonts w:ascii="Calibri" w:hAnsi="Calibri" w:cs="Calibri"/>
          <w:color w:val="404040" w:themeColor="text1" w:themeTint="BF"/>
          <w:sz w:val="24"/>
          <w:szCs w:val="24"/>
        </w:rPr>
        <w:t xml:space="preserve"> </w:t>
      </w:r>
      <w:hyperlink r:id="rId19" w:history="1">
        <w:bookmarkEnd w:id="0"/>
        <w:r w:rsidR="00590F13" w:rsidRPr="00B97406">
          <w:rPr>
            <w:rStyle w:val="Hyperlink"/>
            <w:rFonts w:asciiTheme="minorHAnsi" w:hAnsiTheme="minorHAnsi" w:cstheme="minorHAnsi"/>
            <w:color w:val="00A1C8" w:themeColor="accent4"/>
            <w:sz w:val="24"/>
            <w:szCs w:val="24"/>
          </w:rPr>
          <w:t>applications@nedsc.derbyshire.sch.uk</w:t>
        </w:r>
      </w:hyperlink>
      <w:r w:rsidRPr="00B97406">
        <w:rPr>
          <w:rFonts w:ascii="Calibri" w:hAnsi="Calibri" w:cs="Calibri"/>
          <w:color w:val="00A1C8" w:themeColor="accent4"/>
          <w:sz w:val="24"/>
          <w:szCs w:val="24"/>
        </w:rPr>
        <w:t xml:space="preserve"> </w:t>
      </w:r>
      <w:r w:rsidRPr="00191F58">
        <w:rPr>
          <w:rFonts w:ascii="Calibri" w:hAnsi="Calibri" w:cs="Calibri"/>
          <w:color w:val="404040" w:themeColor="text1" w:themeTint="BF"/>
          <w:sz w:val="24"/>
          <w:szCs w:val="24"/>
        </w:rPr>
        <w:t xml:space="preserve">or visit our website at </w:t>
      </w:r>
      <w:hyperlink r:id="rId20" w:history="1">
        <w:r w:rsidRPr="00191F58">
          <w:rPr>
            <w:rFonts w:asciiTheme="minorHAnsi" w:hAnsiTheme="minorHAnsi" w:cstheme="minorHAnsi"/>
            <w:color w:val="4A98BA"/>
            <w:sz w:val="24"/>
            <w:szCs w:val="24"/>
            <w:u w:val="single"/>
          </w:rPr>
          <w:t>www.esteemmat.co.uk/jointheteam</w:t>
        </w:r>
      </w:hyperlink>
      <w:r w:rsidRPr="00191F58">
        <w:rPr>
          <w:rFonts w:ascii="Calibri" w:hAnsi="Calibri" w:cs="Calibri"/>
          <w:color w:val="404040" w:themeColor="text1" w:themeTint="BF"/>
          <w:sz w:val="24"/>
          <w:szCs w:val="24"/>
        </w:rPr>
        <w:t>. Please use the relevan</w:t>
      </w:r>
      <w:r w:rsidR="00773CFD" w:rsidRPr="00191F58">
        <w:rPr>
          <w:rFonts w:ascii="Calibri" w:hAnsi="Calibri" w:cs="Calibri"/>
          <w:color w:val="404040" w:themeColor="text1" w:themeTint="BF"/>
          <w:sz w:val="24"/>
          <w:szCs w:val="24"/>
        </w:rPr>
        <w:t xml:space="preserve">t </w:t>
      </w:r>
      <w:r w:rsidRPr="00191F58">
        <w:rPr>
          <w:rFonts w:ascii="Calibri" w:hAnsi="Calibri" w:cs="Calibri"/>
          <w:color w:val="404040" w:themeColor="text1" w:themeTint="BF"/>
          <w:sz w:val="24"/>
          <w:szCs w:val="24"/>
        </w:rPr>
        <w:t xml:space="preserve">application form on the MAT website; CVs alone will not be </w:t>
      </w:r>
      <w:r w:rsidR="002378CA" w:rsidRPr="00191F58">
        <w:rPr>
          <w:rFonts w:ascii="Calibri" w:hAnsi="Calibri" w:cs="Calibri"/>
          <w:color w:val="404040" w:themeColor="text1" w:themeTint="BF"/>
          <w:sz w:val="24"/>
          <w:szCs w:val="24"/>
        </w:rPr>
        <w:t>accepted.</w:t>
      </w:r>
    </w:p>
    <w:p w14:paraId="23ECF0A6" w14:textId="77777777" w:rsidR="00BC324D" w:rsidRPr="00191F58" w:rsidRDefault="00BC324D" w:rsidP="00D463A2">
      <w:pPr>
        <w:jc w:val="both"/>
        <w:rPr>
          <w:rFonts w:asciiTheme="minorHAnsi" w:hAnsiTheme="minorHAnsi" w:cstheme="minorHAnsi"/>
          <w:b/>
          <w:color w:val="4A98BA"/>
          <w:sz w:val="14"/>
          <w:szCs w:val="14"/>
        </w:rPr>
      </w:pPr>
    </w:p>
    <w:p w14:paraId="68F6C534" w14:textId="5496DA8B" w:rsidR="00D463A2" w:rsidRDefault="00D463A2" w:rsidP="00D463A2">
      <w:pPr>
        <w:jc w:val="both"/>
        <w:rPr>
          <w:rFonts w:asciiTheme="minorHAnsi" w:hAnsiTheme="minorHAnsi" w:cstheme="minorHAnsi"/>
          <w:b/>
          <w:color w:val="4A98BA"/>
          <w:sz w:val="24"/>
          <w:szCs w:val="24"/>
        </w:rPr>
      </w:pPr>
      <w:bookmarkStart w:id="1" w:name="_Hlk59630822"/>
      <w:r w:rsidRPr="00191F58">
        <w:rPr>
          <w:rFonts w:asciiTheme="minorHAnsi" w:hAnsiTheme="minorHAnsi" w:cstheme="minorHAnsi"/>
          <w:b/>
          <w:color w:val="4A98BA"/>
          <w:sz w:val="24"/>
          <w:szCs w:val="24"/>
        </w:rPr>
        <w:t xml:space="preserve">Closing date for applications: </w:t>
      </w:r>
      <w:r w:rsidR="00A852AC">
        <w:rPr>
          <w:rFonts w:asciiTheme="minorHAnsi" w:hAnsiTheme="minorHAnsi" w:cstheme="minorHAnsi"/>
          <w:b/>
          <w:color w:val="4A98BA"/>
          <w:sz w:val="24"/>
          <w:szCs w:val="24"/>
        </w:rPr>
        <w:t>24</w:t>
      </w:r>
      <w:r w:rsidR="00676BA6">
        <w:rPr>
          <w:rFonts w:asciiTheme="minorHAnsi" w:hAnsiTheme="minorHAnsi" w:cstheme="minorHAnsi"/>
          <w:b/>
          <w:color w:val="4A98BA"/>
          <w:sz w:val="24"/>
          <w:szCs w:val="24"/>
        </w:rPr>
        <w:t xml:space="preserve"> </w:t>
      </w:r>
      <w:r w:rsidR="00A852AC">
        <w:rPr>
          <w:rFonts w:asciiTheme="minorHAnsi" w:hAnsiTheme="minorHAnsi" w:cstheme="minorHAnsi"/>
          <w:b/>
          <w:color w:val="4A98BA"/>
          <w:sz w:val="24"/>
          <w:szCs w:val="24"/>
        </w:rPr>
        <w:t>February</w:t>
      </w:r>
      <w:r w:rsidR="005C0D6A">
        <w:rPr>
          <w:rFonts w:asciiTheme="minorHAnsi" w:hAnsiTheme="minorHAnsi" w:cstheme="minorHAnsi"/>
          <w:b/>
          <w:color w:val="4A98BA"/>
          <w:sz w:val="24"/>
          <w:szCs w:val="24"/>
        </w:rPr>
        <w:t xml:space="preserve"> 202</w:t>
      </w:r>
      <w:r w:rsidR="006A39EA">
        <w:rPr>
          <w:rFonts w:asciiTheme="minorHAnsi" w:hAnsiTheme="minorHAnsi" w:cstheme="minorHAnsi"/>
          <w:b/>
          <w:color w:val="4A98BA"/>
          <w:sz w:val="24"/>
          <w:szCs w:val="24"/>
        </w:rPr>
        <w:t>3</w:t>
      </w:r>
      <w:r w:rsidR="002378CA" w:rsidRPr="00191F58">
        <w:rPr>
          <w:rFonts w:asciiTheme="minorHAnsi" w:hAnsiTheme="minorHAnsi" w:cstheme="minorHAnsi"/>
          <w:b/>
          <w:color w:val="4A98BA"/>
          <w:sz w:val="24"/>
          <w:szCs w:val="24"/>
        </w:rPr>
        <w:t xml:space="preserve"> </w:t>
      </w:r>
      <w:r w:rsidR="00B97406">
        <w:rPr>
          <w:rFonts w:asciiTheme="minorHAnsi" w:hAnsiTheme="minorHAnsi" w:cstheme="minorHAnsi"/>
          <w:b/>
          <w:color w:val="4A98BA"/>
          <w:sz w:val="24"/>
          <w:szCs w:val="24"/>
        </w:rPr>
        <w:t>(12:00pm)</w:t>
      </w:r>
    </w:p>
    <w:p w14:paraId="6490204B" w14:textId="2C80725E" w:rsidR="00B97406" w:rsidRDefault="0090388B" w:rsidP="00D463A2">
      <w:pPr>
        <w:jc w:val="both"/>
        <w:rPr>
          <w:rFonts w:asciiTheme="minorHAnsi" w:hAnsiTheme="minorHAnsi" w:cstheme="minorHAnsi"/>
          <w:b/>
          <w:color w:val="4A98BA"/>
          <w:sz w:val="24"/>
          <w:szCs w:val="24"/>
        </w:rPr>
      </w:pPr>
      <w:r>
        <w:rPr>
          <w:rFonts w:asciiTheme="minorHAnsi" w:hAnsiTheme="minorHAnsi" w:cstheme="minorHAnsi"/>
          <w:b/>
          <w:color w:val="4A98BA"/>
          <w:sz w:val="24"/>
          <w:szCs w:val="24"/>
        </w:rPr>
        <w:t>Interview date: TBC</w:t>
      </w:r>
    </w:p>
    <w:p w14:paraId="20CC5559" w14:textId="77777777" w:rsidR="00977132" w:rsidRPr="00A05C55" w:rsidRDefault="00977132" w:rsidP="00977132">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764A708A" w14:textId="77777777" w:rsidR="00977132" w:rsidRPr="00191F58" w:rsidRDefault="00977132" w:rsidP="00D463A2">
      <w:pPr>
        <w:jc w:val="both"/>
        <w:rPr>
          <w:rFonts w:asciiTheme="minorHAnsi" w:hAnsiTheme="minorHAnsi" w:cstheme="minorHAnsi"/>
          <w:b/>
          <w:color w:val="4A98BA"/>
          <w:sz w:val="24"/>
          <w:szCs w:val="24"/>
        </w:rPr>
      </w:pPr>
    </w:p>
    <w:bookmarkEnd w:id="1"/>
    <w:p w14:paraId="59B51F73" w14:textId="7C5A5496" w:rsidR="00BD4E55" w:rsidRPr="00191F58" w:rsidRDefault="00BD4E55" w:rsidP="00BD4E55">
      <w:pPr>
        <w:jc w:val="both"/>
        <w:rPr>
          <w:rFonts w:ascii="Calibri" w:hAnsi="Calibri" w:cs="Calibri"/>
          <w:color w:val="404040" w:themeColor="text1" w:themeTint="BF"/>
          <w:sz w:val="24"/>
          <w:szCs w:val="24"/>
          <w:shd w:val="clear" w:color="auto" w:fill="FFFFFF"/>
        </w:rPr>
      </w:pPr>
      <w:r w:rsidRPr="00191F58">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191F58">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148476F7" w14:textId="192DB50C"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0224C77E" w:rsidR="001011DE" w:rsidRPr="004423F6" w:rsidRDefault="001011DE" w:rsidP="001011DE">
      <w:pPr>
        <w:jc w:val="both"/>
        <w:rPr>
          <w:rFonts w:ascii="Calibri" w:hAnsi="Calibri"/>
          <w:b/>
          <w:color w:val="808080" w:themeColor="background1" w:themeShade="80"/>
          <w:sz w:val="36"/>
          <w:szCs w:val="36"/>
        </w:rPr>
      </w:pPr>
      <w:r w:rsidRPr="004423F6">
        <w:rPr>
          <w:rFonts w:ascii="Calibri" w:hAnsi="Calibri"/>
          <w:b/>
          <w:color w:val="808080" w:themeColor="background1" w:themeShade="80"/>
          <w:sz w:val="36"/>
          <w:szCs w:val="36"/>
        </w:rPr>
        <w:t xml:space="preserve">Job Description: </w:t>
      </w:r>
      <w:r w:rsidR="00676BA6" w:rsidRPr="004423F6">
        <w:rPr>
          <w:rFonts w:ascii="Calibri" w:hAnsi="Calibri"/>
          <w:b/>
          <w:color w:val="808080" w:themeColor="background1" w:themeShade="80"/>
          <w:sz w:val="36"/>
          <w:szCs w:val="36"/>
        </w:rPr>
        <w:t xml:space="preserve">Peripatetic </w:t>
      </w:r>
      <w:r w:rsidR="00921693" w:rsidRPr="004423F6">
        <w:rPr>
          <w:rFonts w:ascii="Calibri" w:hAnsi="Calibri"/>
          <w:b/>
          <w:color w:val="808080" w:themeColor="background1" w:themeShade="80"/>
          <w:sz w:val="36"/>
          <w:szCs w:val="36"/>
        </w:rPr>
        <w:t>Specialist Teaching &amp; Learning Assistant</w:t>
      </w:r>
    </w:p>
    <w:p w14:paraId="01C1E490" w14:textId="77777777" w:rsidR="001011DE" w:rsidRPr="004423F6" w:rsidRDefault="001011DE" w:rsidP="001011DE">
      <w:pPr>
        <w:jc w:val="both"/>
        <w:rPr>
          <w:rFonts w:ascii="Calibri" w:hAnsi="Calibri"/>
          <w:b/>
          <w:color w:val="808080" w:themeColor="background1" w:themeShade="80"/>
          <w:sz w:val="36"/>
          <w:szCs w:val="36"/>
        </w:rPr>
      </w:pPr>
      <w:bookmarkStart w:id="2" w:name="_Hlk63756988"/>
      <w:r w:rsidRPr="004423F6">
        <w:rPr>
          <w:rFonts w:ascii="Calibri" w:hAnsi="Calibri"/>
          <w:b/>
          <w:color w:val="808080" w:themeColor="background1" w:themeShade="80"/>
          <w:sz w:val="36"/>
          <w:szCs w:val="36"/>
        </w:rPr>
        <w:t>Esteem Multi-Academy Trust</w:t>
      </w:r>
    </w:p>
    <w:bookmarkEnd w:id="2"/>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75E627CC" w:rsidR="001011DE" w:rsidRPr="00F258B4" w:rsidRDefault="00A852AC" w:rsidP="00516FA0">
            <w:pPr>
              <w:jc w:val="both"/>
              <w:rPr>
                <w:rFonts w:ascii="Calibri" w:hAnsi="Calibri" w:cs="Calibri"/>
                <w:bCs/>
                <w:sz w:val="22"/>
                <w:szCs w:val="22"/>
              </w:rPr>
            </w:pPr>
            <w:r>
              <w:rPr>
                <w:rFonts w:ascii="Calibri" w:hAnsi="Calibri" w:cs="Calibri"/>
                <w:bCs/>
                <w:sz w:val="22"/>
                <w:szCs w:val="22"/>
              </w:rPr>
              <w:t xml:space="preserve">Peripatetic </w:t>
            </w:r>
            <w:r w:rsidR="0004337A">
              <w:rPr>
                <w:rFonts w:ascii="Calibri" w:hAnsi="Calibri" w:cs="Calibri"/>
                <w:bCs/>
                <w:sz w:val="22"/>
                <w:szCs w:val="22"/>
              </w:rPr>
              <w:t>Specialist Teaching &amp; Learning Assistant</w:t>
            </w:r>
          </w:p>
        </w:tc>
      </w:tr>
      <w:tr w:rsidR="001011DE" w:rsidRPr="00D35AEE" w14:paraId="1872B764" w14:textId="77777777" w:rsidTr="000024F4">
        <w:tc>
          <w:tcPr>
            <w:tcW w:w="1843" w:type="dxa"/>
          </w:tcPr>
          <w:p w14:paraId="72624127" w14:textId="77777777" w:rsidR="001011DE" w:rsidRPr="00D35AEE" w:rsidRDefault="001011DE" w:rsidP="00516FA0">
            <w:pPr>
              <w:rPr>
                <w:rFonts w:ascii="Calibri" w:hAnsi="Calibri" w:cs="Calibri"/>
                <w:b/>
                <w:sz w:val="22"/>
                <w:szCs w:val="22"/>
              </w:rPr>
            </w:pPr>
          </w:p>
        </w:tc>
        <w:tc>
          <w:tcPr>
            <w:tcW w:w="790" w:type="dxa"/>
          </w:tcPr>
          <w:p w14:paraId="3E6A64E3" w14:textId="77777777" w:rsidR="001011DE" w:rsidRPr="00D35AEE" w:rsidRDefault="001011DE" w:rsidP="00516FA0">
            <w:pPr>
              <w:rPr>
                <w:rFonts w:ascii="Calibri" w:hAnsi="Calibri" w:cs="Calibri"/>
                <w:sz w:val="22"/>
                <w:szCs w:val="22"/>
              </w:rPr>
            </w:pPr>
          </w:p>
        </w:tc>
        <w:tc>
          <w:tcPr>
            <w:tcW w:w="7119" w:type="dxa"/>
          </w:tcPr>
          <w:p w14:paraId="12AD2BB7" w14:textId="77777777" w:rsidR="001011DE" w:rsidRPr="00F258B4" w:rsidRDefault="001011DE" w:rsidP="00516FA0">
            <w:pPr>
              <w:jc w:val="both"/>
              <w:rPr>
                <w:rFonts w:ascii="Calibri" w:hAnsi="Calibri" w:cs="Calibri"/>
                <w:bCs/>
                <w:sz w:val="22"/>
                <w:szCs w:val="22"/>
              </w:rPr>
            </w:pP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86DB9E9" w14:textId="35514403" w:rsidR="001011DE" w:rsidRPr="004E3935" w:rsidRDefault="004F3575" w:rsidP="00676BA6">
            <w:pPr>
              <w:spacing w:after="120"/>
              <w:jc w:val="both"/>
              <w:rPr>
                <w:rFonts w:ascii="Calibri" w:eastAsia="Calibri" w:hAnsi="Calibri" w:cs="Calibri"/>
                <w:bCs/>
                <w:color w:val="404040" w:themeColor="text1" w:themeTint="BF"/>
                <w:sz w:val="22"/>
                <w:szCs w:val="22"/>
              </w:rPr>
            </w:pPr>
            <w:r w:rsidRPr="004F3575">
              <w:rPr>
                <w:rFonts w:ascii="Calibri" w:eastAsia="Calibri" w:hAnsi="Calibri" w:cs="Calibri"/>
                <w:bCs/>
                <w:color w:val="404040" w:themeColor="text1" w:themeTint="BF"/>
                <w:sz w:val="22"/>
                <w:szCs w:val="22"/>
              </w:rPr>
              <w:t>NEDSC,</w:t>
            </w:r>
            <w:r w:rsidRPr="004F3575">
              <w:rPr>
                <w:rFonts w:ascii="Calibri" w:eastAsia="Calibri" w:hAnsi="Calibri" w:cs="Calibri"/>
                <w:b/>
                <w:color w:val="404040" w:themeColor="text1" w:themeTint="BF"/>
                <w:sz w:val="22"/>
                <w:szCs w:val="22"/>
              </w:rPr>
              <w:t xml:space="preserve"> </w:t>
            </w:r>
            <w:r w:rsidR="00A852AC" w:rsidRPr="00A852AC">
              <w:rPr>
                <w:rFonts w:ascii="Calibri" w:eastAsia="Calibri" w:hAnsi="Calibri" w:cs="Calibri"/>
                <w:bCs/>
                <w:color w:val="404040" w:themeColor="text1" w:themeTint="BF"/>
                <w:sz w:val="22"/>
                <w:szCs w:val="22"/>
              </w:rPr>
              <w:t>Hasland site, S41 0LN</w:t>
            </w:r>
            <w:r w:rsidR="00A852AC">
              <w:rPr>
                <w:rFonts w:ascii="Calibri" w:eastAsia="Calibri" w:hAnsi="Calibri" w:cs="Calibri"/>
                <w:bCs/>
                <w:color w:val="404040" w:themeColor="text1" w:themeTint="BF"/>
                <w:sz w:val="22"/>
                <w:szCs w:val="22"/>
              </w:rPr>
              <w:t xml:space="preserve">, but to work peripatetically around the Chesterfield and surrounding areas </w:t>
            </w:r>
          </w:p>
        </w:tc>
      </w:tr>
      <w:tr w:rsidR="001011DE" w:rsidRPr="00D35AEE" w14:paraId="74079613" w14:textId="77777777" w:rsidTr="000024F4">
        <w:tc>
          <w:tcPr>
            <w:tcW w:w="1843" w:type="dxa"/>
          </w:tcPr>
          <w:p w14:paraId="33032424" w14:textId="77777777" w:rsidR="001011DE" w:rsidRPr="00D35AEE" w:rsidRDefault="001011DE" w:rsidP="00516FA0">
            <w:pPr>
              <w:rPr>
                <w:rFonts w:ascii="Calibri" w:hAnsi="Calibri" w:cs="Calibri"/>
                <w:b/>
                <w:sz w:val="22"/>
                <w:szCs w:val="22"/>
              </w:rPr>
            </w:pPr>
          </w:p>
        </w:tc>
        <w:tc>
          <w:tcPr>
            <w:tcW w:w="790" w:type="dxa"/>
          </w:tcPr>
          <w:p w14:paraId="1A8E589D" w14:textId="77777777" w:rsidR="001011DE" w:rsidRPr="00D35AEE" w:rsidRDefault="001011DE" w:rsidP="00516FA0">
            <w:pPr>
              <w:rPr>
                <w:rFonts w:ascii="Calibri" w:hAnsi="Calibri" w:cs="Calibri"/>
                <w:sz w:val="22"/>
                <w:szCs w:val="22"/>
              </w:rPr>
            </w:pPr>
          </w:p>
        </w:tc>
        <w:tc>
          <w:tcPr>
            <w:tcW w:w="7119" w:type="dxa"/>
          </w:tcPr>
          <w:p w14:paraId="61EA4936" w14:textId="77777777" w:rsidR="001011DE" w:rsidRPr="00F258B4" w:rsidRDefault="001011DE" w:rsidP="00516FA0">
            <w:pPr>
              <w:jc w:val="both"/>
              <w:rPr>
                <w:rFonts w:ascii="Calibri" w:hAnsi="Calibri" w:cs="Calibri"/>
                <w:bCs/>
                <w:sz w:val="22"/>
                <w:szCs w:val="22"/>
              </w:rPr>
            </w:pP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5B2E3126" w14:textId="3BFE5AF7" w:rsidR="00FE2F2F" w:rsidRDefault="00FE2F2F" w:rsidP="00FE2F2F">
            <w:pPr>
              <w:jc w:val="both"/>
              <w:rPr>
                <w:rFonts w:ascii="Calibri" w:hAnsi="Calibri" w:cs="Calibri"/>
                <w:bCs/>
                <w:sz w:val="22"/>
                <w:szCs w:val="22"/>
              </w:rPr>
            </w:pPr>
            <w:r w:rsidRPr="00FE2F2F">
              <w:rPr>
                <w:rFonts w:ascii="Calibri" w:hAnsi="Calibri" w:cs="Calibri"/>
                <w:bCs/>
                <w:sz w:val="22"/>
                <w:szCs w:val="22"/>
              </w:rPr>
              <w:t xml:space="preserve">To provide </w:t>
            </w:r>
            <w:r w:rsidR="00676BA6">
              <w:rPr>
                <w:rFonts w:ascii="Calibri" w:hAnsi="Calibri" w:cs="Calibri"/>
                <w:bCs/>
                <w:sz w:val="22"/>
                <w:szCs w:val="22"/>
              </w:rPr>
              <w:t xml:space="preserve">bespoke education packages to the </w:t>
            </w:r>
            <w:r w:rsidR="00A852AC">
              <w:rPr>
                <w:rFonts w:ascii="Calibri" w:hAnsi="Calibri" w:cs="Calibri"/>
                <w:bCs/>
                <w:sz w:val="22"/>
                <w:szCs w:val="22"/>
              </w:rPr>
              <w:t>Chestefield</w:t>
            </w:r>
            <w:r w:rsidR="00676BA6">
              <w:rPr>
                <w:rFonts w:ascii="Calibri" w:hAnsi="Calibri" w:cs="Calibri"/>
                <w:bCs/>
                <w:sz w:val="22"/>
                <w:szCs w:val="22"/>
              </w:rPr>
              <w:t xml:space="preserve"> pupils at </w:t>
            </w:r>
            <w:r w:rsidRPr="00FE2F2F">
              <w:rPr>
                <w:rFonts w:ascii="Calibri" w:hAnsi="Calibri" w:cs="Calibri"/>
                <w:bCs/>
                <w:sz w:val="22"/>
                <w:szCs w:val="22"/>
              </w:rPr>
              <w:t>off</w:t>
            </w:r>
            <w:r w:rsidR="00704B0D">
              <w:rPr>
                <w:rFonts w:ascii="Calibri" w:hAnsi="Calibri" w:cs="Calibri"/>
                <w:bCs/>
                <w:sz w:val="22"/>
                <w:szCs w:val="22"/>
              </w:rPr>
              <w:t>-</w:t>
            </w:r>
            <w:r w:rsidRPr="00FE2F2F">
              <w:rPr>
                <w:rFonts w:ascii="Calibri" w:hAnsi="Calibri" w:cs="Calibri"/>
                <w:bCs/>
                <w:sz w:val="22"/>
                <w:szCs w:val="22"/>
              </w:rPr>
              <w:t xml:space="preserve"> site</w:t>
            </w:r>
            <w:r w:rsidR="00676BA6">
              <w:rPr>
                <w:rFonts w:ascii="Calibri" w:hAnsi="Calibri" w:cs="Calibri"/>
                <w:bCs/>
                <w:sz w:val="22"/>
                <w:szCs w:val="22"/>
              </w:rPr>
              <w:t xml:space="preserve"> locations</w:t>
            </w:r>
            <w:r w:rsidR="00900927">
              <w:rPr>
                <w:rFonts w:ascii="Calibri" w:hAnsi="Calibri" w:cs="Calibri"/>
                <w:bCs/>
                <w:sz w:val="22"/>
                <w:szCs w:val="22"/>
              </w:rPr>
              <w:t xml:space="preserve"> and their homes</w:t>
            </w:r>
            <w:r w:rsidR="00676BA6">
              <w:rPr>
                <w:rFonts w:ascii="Calibri" w:hAnsi="Calibri" w:cs="Calibri"/>
                <w:bCs/>
                <w:sz w:val="22"/>
                <w:szCs w:val="22"/>
              </w:rPr>
              <w:t>.</w:t>
            </w:r>
            <w:r w:rsidRPr="00FE2F2F">
              <w:rPr>
                <w:rFonts w:ascii="Calibri" w:hAnsi="Calibri" w:cs="Calibri"/>
                <w:bCs/>
                <w:sz w:val="22"/>
                <w:szCs w:val="22"/>
              </w:rPr>
              <w:t xml:space="preserve"> </w:t>
            </w:r>
          </w:p>
          <w:p w14:paraId="77B549A6" w14:textId="1912EA0F" w:rsidR="00900927" w:rsidRPr="00FE2F2F" w:rsidRDefault="00900927" w:rsidP="00FE2F2F">
            <w:pPr>
              <w:jc w:val="both"/>
              <w:rPr>
                <w:rFonts w:ascii="Calibri" w:hAnsi="Calibri" w:cs="Calibri"/>
                <w:bCs/>
                <w:sz w:val="22"/>
                <w:szCs w:val="22"/>
              </w:rPr>
            </w:pPr>
            <w:r>
              <w:rPr>
                <w:rFonts w:ascii="Calibri" w:hAnsi="Calibri" w:cs="Calibri"/>
                <w:bCs/>
                <w:sz w:val="22"/>
                <w:szCs w:val="22"/>
              </w:rPr>
              <w:t xml:space="preserve">To ensure that pupils are physically seen and are safe and well. </w:t>
            </w:r>
          </w:p>
          <w:p w14:paraId="62D38BCC" w14:textId="162058CC" w:rsidR="009835CC" w:rsidRPr="00FE2F2F" w:rsidRDefault="00FE2F2F" w:rsidP="00FE2F2F">
            <w:pPr>
              <w:jc w:val="both"/>
              <w:rPr>
                <w:rFonts w:ascii="Calibri" w:hAnsi="Calibri" w:cs="Calibri"/>
                <w:bCs/>
                <w:sz w:val="22"/>
                <w:szCs w:val="22"/>
              </w:rPr>
            </w:pPr>
            <w:r w:rsidRPr="00FE2F2F">
              <w:rPr>
                <w:rFonts w:ascii="Calibri" w:hAnsi="Calibri" w:cs="Calibri"/>
                <w:bCs/>
                <w:sz w:val="22"/>
                <w:szCs w:val="22"/>
              </w:rPr>
              <w:t>To work with other team members, agencies and parents/carers in a supportive and professional manner to best meet the needs of individual pupils.</w:t>
            </w:r>
          </w:p>
        </w:tc>
      </w:tr>
      <w:tr w:rsidR="001011DE" w:rsidRPr="00D35AEE" w14:paraId="7A261900" w14:textId="77777777" w:rsidTr="000024F4">
        <w:tc>
          <w:tcPr>
            <w:tcW w:w="1843" w:type="dxa"/>
          </w:tcPr>
          <w:p w14:paraId="669E9D4D" w14:textId="77777777" w:rsidR="001011DE" w:rsidRPr="00D35AEE" w:rsidRDefault="001011DE" w:rsidP="00516FA0">
            <w:pPr>
              <w:rPr>
                <w:rFonts w:ascii="Calibri" w:hAnsi="Calibri" w:cs="Calibri"/>
                <w:b/>
                <w:sz w:val="22"/>
                <w:szCs w:val="22"/>
              </w:rPr>
            </w:pPr>
          </w:p>
        </w:tc>
        <w:tc>
          <w:tcPr>
            <w:tcW w:w="790" w:type="dxa"/>
          </w:tcPr>
          <w:p w14:paraId="6E057E1E" w14:textId="77777777" w:rsidR="001011DE" w:rsidRPr="00D35AEE" w:rsidRDefault="001011DE" w:rsidP="00516FA0">
            <w:pPr>
              <w:rPr>
                <w:rFonts w:ascii="Calibri" w:hAnsi="Calibri" w:cs="Calibri"/>
                <w:sz w:val="22"/>
                <w:szCs w:val="22"/>
              </w:rPr>
            </w:pPr>
          </w:p>
        </w:tc>
        <w:tc>
          <w:tcPr>
            <w:tcW w:w="7119" w:type="dxa"/>
          </w:tcPr>
          <w:p w14:paraId="63C43B5C" w14:textId="77777777" w:rsidR="001011DE" w:rsidRPr="00F258B4" w:rsidRDefault="001011DE" w:rsidP="00516FA0">
            <w:pPr>
              <w:jc w:val="both"/>
              <w:rPr>
                <w:rFonts w:ascii="Calibri" w:hAnsi="Calibri" w:cs="Calibri"/>
                <w:bCs/>
                <w:sz w:val="22"/>
                <w:szCs w:val="22"/>
              </w:rPr>
            </w:pP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59879FC0" w:rsidR="001011DE" w:rsidRPr="00985B6B" w:rsidRDefault="0047422E" w:rsidP="00516FA0">
            <w:pPr>
              <w:jc w:val="both"/>
              <w:rPr>
                <w:rFonts w:ascii="Calibri" w:hAnsi="Calibri" w:cs="Calibri"/>
                <w:bCs/>
                <w:sz w:val="22"/>
                <w:szCs w:val="22"/>
              </w:rPr>
            </w:pPr>
            <w:r>
              <w:rPr>
                <w:rFonts w:ascii="Calibri" w:hAnsi="Calibri" w:cs="Calibri"/>
                <w:bCs/>
                <w:sz w:val="22"/>
                <w:szCs w:val="22"/>
              </w:rPr>
              <w:t xml:space="preserve">Site Lead </w:t>
            </w:r>
            <w:r w:rsidR="009F22BF">
              <w:rPr>
                <w:rFonts w:ascii="Calibri" w:hAnsi="Calibri" w:cs="Calibri"/>
                <w:bCs/>
                <w:sz w:val="22"/>
                <w:szCs w:val="22"/>
              </w:rPr>
              <w:t>and class teachers</w:t>
            </w:r>
          </w:p>
        </w:tc>
      </w:tr>
      <w:tr w:rsidR="001011DE" w:rsidRPr="00D35AEE" w14:paraId="6658925D" w14:textId="77777777" w:rsidTr="000024F4">
        <w:tc>
          <w:tcPr>
            <w:tcW w:w="1843" w:type="dxa"/>
          </w:tcPr>
          <w:p w14:paraId="4881969D" w14:textId="77777777" w:rsidR="001011DE" w:rsidRPr="00D35AEE" w:rsidRDefault="001011DE" w:rsidP="00516FA0">
            <w:pPr>
              <w:rPr>
                <w:rFonts w:ascii="Calibri" w:hAnsi="Calibri" w:cs="Calibri"/>
                <w:b/>
                <w:sz w:val="22"/>
                <w:szCs w:val="22"/>
              </w:rPr>
            </w:pPr>
          </w:p>
        </w:tc>
        <w:tc>
          <w:tcPr>
            <w:tcW w:w="790" w:type="dxa"/>
          </w:tcPr>
          <w:p w14:paraId="2E7BCEB1" w14:textId="77777777" w:rsidR="001011DE" w:rsidRPr="00D35AEE" w:rsidRDefault="001011DE" w:rsidP="00516FA0">
            <w:pPr>
              <w:rPr>
                <w:rFonts w:ascii="Calibri" w:hAnsi="Calibri" w:cs="Calibri"/>
                <w:sz w:val="22"/>
                <w:szCs w:val="22"/>
              </w:rPr>
            </w:pPr>
          </w:p>
        </w:tc>
        <w:tc>
          <w:tcPr>
            <w:tcW w:w="7119" w:type="dxa"/>
          </w:tcPr>
          <w:p w14:paraId="5EB524FB" w14:textId="77777777" w:rsidR="001011DE" w:rsidRPr="00985B6B" w:rsidRDefault="001011DE" w:rsidP="00516FA0">
            <w:pPr>
              <w:jc w:val="both"/>
              <w:rPr>
                <w:rFonts w:ascii="Calibri" w:hAnsi="Calibri" w:cs="Calibri"/>
                <w:bCs/>
                <w:sz w:val="22"/>
                <w:szCs w:val="22"/>
              </w:rPr>
            </w:pP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7C095263" w:rsidR="001011DE" w:rsidRPr="00985B6B" w:rsidRDefault="00274819" w:rsidP="00516FA0">
            <w:pPr>
              <w:jc w:val="both"/>
              <w:rPr>
                <w:rFonts w:ascii="Calibri" w:hAnsi="Calibri" w:cs="Calibri"/>
                <w:bCs/>
                <w:sz w:val="22"/>
                <w:szCs w:val="22"/>
              </w:rPr>
            </w:pPr>
            <w:r>
              <w:rPr>
                <w:rFonts w:ascii="Calibri" w:hAnsi="Calibri" w:cs="Calibri"/>
                <w:bCs/>
                <w:sz w:val="22"/>
                <w:szCs w:val="22"/>
              </w:rPr>
              <w:t xml:space="preserve">Pupil </w:t>
            </w:r>
            <w:r w:rsidR="009F2F9B">
              <w:rPr>
                <w:rFonts w:ascii="Calibri" w:hAnsi="Calibri" w:cs="Calibri"/>
                <w:bCs/>
                <w:sz w:val="22"/>
                <w:szCs w:val="22"/>
              </w:rPr>
              <w:t>learning, engagement and welfare</w:t>
            </w:r>
          </w:p>
        </w:tc>
      </w:tr>
      <w:tr w:rsidR="001011DE" w:rsidRPr="00D35AEE" w14:paraId="2C137E4B" w14:textId="77777777" w:rsidTr="000024F4">
        <w:tc>
          <w:tcPr>
            <w:tcW w:w="1843" w:type="dxa"/>
          </w:tcPr>
          <w:p w14:paraId="4CED1848" w14:textId="77777777" w:rsidR="001011DE" w:rsidRPr="00D35AEE" w:rsidRDefault="001011DE" w:rsidP="00516FA0">
            <w:pPr>
              <w:rPr>
                <w:rFonts w:ascii="Calibri" w:hAnsi="Calibri" w:cs="Calibri"/>
                <w:b/>
                <w:sz w:val="22"/>
                <w:szCs w:val="22"/>
              </w:rPr>
            </w:pPr>
          </w:p>
        </w:tc>
        <w:tc>
          <w:tcPr>
            <w:tcW w:w="790" w:type="dxa"/>
          </w:tcPr>
          <w:p w14:paraId="3EC95B2C" w14:textId="77777777" w:rsidR="001011DE" w:rsidRPr="00D35AEE" w:rsidRDefault="001011DE" w:rsidP="00516FA0">
            <w:pPr>
              <w:rPr>
                <w:rFonts w:ascii="Calibri" w:hAnsi="Calibri" w:cs="Calibri"/>
                <w:sz w:val="22"/>
                <w:szCs w:val="22"/>
              </w:rPr>
            </w:pPr>
          </w:p>
        </w:tc>
        <w:tc>
          <w:tcPr>
            <w:tcW w:w="7119" w:type="dxa"/>
          </w:tcPr>
          <w:p w14:paraId="4DBB78BB" w14:textId="77777777" w:rsidR="001011DE" w:rsidRPr="00985B6B" w:rsidRDefault="001011DE" w:rsidP="00516FA0">
            <w:pPr>
              <w:jc w:val="both"/>
              <w:rPr>
                <w:rFonts w:ascii="Calibri" w:hAnsi="Calibri" w:cs="Calibri"/>
                <w:bCs/>
                <w:sz w:val="22"/>
                <w:szCs w:val="22"/>
              </w:rPr>
            </w:pPr>
          </w:p>
        </w:tc>
      </w:tr>
      <w:tr w:rsidR="001011DE" w:rsidRPr="00D35AEE" w14:paraId="1DD30972" w14:textId="77777777" w:rsidTr="000024F4">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tcPr>
          <w:p w14:paraId="0742841D" w14:textId="3B5FB174" w:rsidR="001011DE" w:rsidRPr="00985B6B" w:rsidRDefault="00F50DCE" w:rsidP="00516FA0">
            <w:pPr>
              <w:rPr>
                <w:rFonts w:ascii="Calibri" w:hAnsi="Calibri" w:cs="Calibri"/>
                <w:bCs/>
                <w:sz w:val="22"/>
                <w:szCs w:val="22"/>
              </w:rPr>
            </w:pPr>
            <w:r>
              <w:rPr>
                <w:rFonts w:ascii="Calibri" w:hAnsi="Calibri" w:cs="Calibri"/>
                <w:bCs/>
                <w:sz w:val="22"/>
                <w:szCs w:val="22"/>
              </w:rPr>
              <w:t>Teachers, other STLAs</w:t>
            </w:r>
            <w:r w:rsidR="006A520C">
              <w:rPr>
                <w:rFonts w:ascii="Calibri" w:hAnsi="Calibri" w:cs="Calibri"/>
                <w:bCs/>
                <w:sz w:val="22"/>
                <w:szCs w:val="22"/>
              </w:rPr>
              <w:t xml:space="preserve">, </w:t>
            </w:r>
            <w:r w:rsidR="00333DE4">
              <w:rPr>
                <w:rFonts w:ascii="Calibri" w:hAnsi="Calibri" w:cs="Calibri"/>
                <w:bCs/>
                <w:sz w:val="22"/>
                <w:szCs w:val="22"/>
              </w:rPr>
              <w:t>P</w:t>
            </w:r>
            <w:r w:rsidR="00333DE4" w:rsidRPr="00333DE4">
              <w:rPr>
                <w:rFonts w:ascii="Calibri" w:hAnsi="Calibri" w:cs="Calibri"/>
                <w:bCs/>
                <w:sz w:val="22"/>
                <w:szCs w:val="22"/>
              </w:rPr>
              <w:t>arents and carers of pupils</w:t>
            </w:r>
            <w:r>
              <w:rPr>
                <w:rFonts w:ascii="Calibri" w:hAnsi="Calibri" w:cs="Calibri"/>
                <w:bCs/>
                <w:sz w:val="22"/>
                <w:szCs w:val="22"/>
              </w:rPr>
              <w:t>, SLT, pastoral and careers lead</w:t>
            </w:r>
            <w:r w:rsidR="00900927">
              <w:rPr>
                <w:rFonts w:ascii="Calibri" w:hAnsi="Calibri" w:cs="Calibri"/>
                <w:bCs/>
                <w:sz w:val="22"/>
                <w:szCs w:val="22"/>
              </w:rPr>
              <w:t>, work experience coordinator</w:t>
            </w:r>
          </w:p>
        </w:tc>
      </w:tr>
      <w:tr w:rsidR="001011DE" w:rsidRPr="00D35AEE" w14:paraId="189738F5" w14:textId="77777777" w:rsidTr="000024F4">
        <w:tc>
          <w:tcPr>
            <w:tcW w:w="1843" w:type="dxa"/>
          </w:tcPr>
          <w:p w14:paraId="441E187C" w14:textId="77777777" w:rsidR="001011DE" w:rsidRPr="00D35AEE" w:rsidRDefault="001011DE" w:rsidP="00516FA0">
            <w:pPr>
              <w:rPr>
                <w:rFonts w:ascii="Calibri" w:hAnsi="Calibri" w:cs="Calibri"/>
                <w:b/>
                <w:sz w:val="22"/>
                <w:szCs w:val="22"/>
              </w:rPr>
            </w:pPr>
          </w:p>
        </w:tc>
        <w:tc>
          <w:tcPr>
            <w:tcW w:w="790" w:type="dxa"/>
          </w:tcPr>
          <w:p w14:paraId="519E173A" w14:textId="77777777" w:rsidR="001011DE" w:rsidRPr="00D35AEE" w:rsidRDefault="001011DE" w:rsidP="00516FA0">
            <w:pPr>
              <w:rPr>
                <w:rFonts w:ascii="Calibri" w:hAnsi="Calibri" w:cs="Calibri"/>
                <w:sz w:val="22"/>
                <w:szCs w:val="22"/>
              </w:rPr>
            </w:pPr>
          </w:p>
        </w:tc>
        <w:tc>
          <w:tcPr>
            <w:tcW w:w="7119" w:type="dxa"/>
          </w:tcPr>
          <w:p w14:paraId="38EDDF2B" w14:textId="77777777" w:rsidR="001011DE" w:rsidRPr="00985B6B" w:rsidRDefault="001011DE" w:rsidP="00516FA0">
            <w:pPr>
              <w:jc w:val="both"/>
              <w:rPr>
                <w:rFonts w:ascii="Calibri" w:hAnsi="Calibri" w:cs="Calibri"/>
                <w:bCs/>
                <w:sz w:val="22"/>
                <w:szCs w:val="22"/>
              </w:rPr>
            </w:pP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072209DD" w14:textId="4553A304" w:rsidR="00900927" w:rsidRPr="00985B6B" w:rsidRDefault="00383EDD" w:rsidP="00516FA0">
            <w:pPr>
              <w:rPr>
                <w:rFonts w:ascii="Calibri" w:hAnsi="Calibri" w:cs="Calibri"/>
                <w:bCs/>
                <w:sz w:val="22"/>
                <w:szCs w:val="22"/>
              </w:rPr>
            </w:pPr>
            <w:r>
              <w:rPr>
                <w:rFonts w:ascii="Calibri" w:hAnsi="Calibri" w:cs="Calibri"/>
                <w:bCs/>
                <w:sz w:val="22"/>
                <w:szCs w:val="22"/>
              </w:rPr>
              <w:t>37</w:t>
            </w:r>
            <w:r w:rsidR="006A520C">
              <w:rPr>
                <w:rFonts w:ascii="Calibri" w:hAnsi="Calibri" w:cs="Calibri"/>
                <w:bCs/>
                <w:sz w:val="22"/>
                <w:szCs w:val="22"/>
              </w:rPr>
              <w:t xml:space="preserve"> hours per week, term time only (39 weeks</w:t>
            </w:r>
            <w:r w:rsidR="00E3318D">
              <w:rPr>
                <w:rFonts w:ascii="Calibri" w:hAnsi="Calibri" w:cs="Calibri"/>
                <w:bCs/>
                <w:sz w:val="22"/>
                <w:szCs w:val="22"/>
              </w:rPr>
              <w:t>)</w:t>
            </w:r>
            <w:r w:rsidR="00996C6E">
              <w:rPr>
                <w:rFonts w:ascii="Calibri" w:hAnsi="Calibri" w:cs="Calibri"/>
                <w:bCs/>
                <w:sz w:val="22"/>
                <w:szCs w:val="22"/>
              </w:rPr>
              <w:t xml:space="preserve">, </w:t>
            </w:r>
            <w:r>
              <w:rPr>
                <w:rFonts w:ascii="Calibri" w:hAnsi="Calibri" w:cs="Calibri"/>
                <w:bCs/>
                <w:sz w:val="22"/>
                <w:szCs w:val="22"/>
              </w:rPr>
              <w:t>Permanent</w:t>
            </w:r>
          </w:p>
        </w:tc>
      </w:tr>
      <w:tr w:rsidR="001011DE" w:rsidRPr="00D35AEE" w14:paraId="61139278" w14:textId="77777777" w:rsidTr="000024F4">
        <w:tc>
          <w:tcPr>
            <w:tcW w:w="1843" w:type="dxa"/>
          </w:tcPr>
          <w:p w14:paraId="3B2A11E1" w14:textId="77777777" w:rsidR="001011DE" w:rsidRPr="00D35AEE" w:rsidRDefault="001011DE" w:rsidP="00516FA0">
            <w:pPr>
              <w:rPr>
                <w:rFonts w:ascii="Calibri" w:hAnsi="Calibri" w:cs="Calibri"/>
                <w:b/>
                <w:sz w:val="22"/>
                <w:szCs w:val="22"/>
              </w:rPr>
            </w:pPr>
          </w:p>
        </w:tc>
        <w:tc>
          <w:tcPr>
            <w:tcW w:w="790" w:type="dxa"/>
          </w:tcPr>
          <w:p w14:paraId="57FCC5D8" w14:textId="77777777" w:rsidR="001011DE" w:rsidRPr="00D35AEE" w:rsidRDefault="001011DE" w:rsidP="00516FA0">
            <w:pPr>
              <w:rPr>
                <w:rFonts w:ascii="Calibri" w:hAnsi="Calibri" w:cs="Calibri"/>
                <w:sz w:val="22"/>
                <w:szCs w:val="22"/>
              </w:rPr>
            </w:pPr>
          </w:p>
        </w:tc>
        <w:tc>
          <w:tcPr>
            <w:tcW w:w="7119" w:type="dxa"/>
          </w:tcPr>
          <w:p w14:paraId="173ED8E5" w14:textId="77777777" w:rsidR="001011DE" w:rsidRPr="00BA40BC" w:rsidRDefault="001011DE" w:rsidP="00516FA0">
            <w:pPr>
              <w:rPr>
                <w:rFonts w:ascii="Calibri" w:hAnsi="Calibri" w:cs="Calibri"/>
                <w:bCs/>
                <w:sz w:val="22"/>
                <w:szCs w:val="22"/>
                <w:highlight w:val="yellow"/>
              </w:rPr>
            </w:pP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79A46DF1" w14:textId="2CD055E4" w:rsidR="001011DE" w:rsidRPr="006F6305" w:rsidRDefault="000C0B0E" w:rsidP="00516FA0">
            <w:pPr>
              <w:rPr>
                <w:rFonts w:ascii="Calibri" w:hAnsi="Calibri" w:cs="Calibri"/>
                <w:bCs/>
                <w:color w:val="FF0000"/>
                <w:sz w:val="22"/>
                <w:szCs w:val="22"/>
                <w:highlight w:val="yellow"/>
              </w:rPr>
            </w:pPr>
            <w:r w:rsidRPr="000C0B0E">
              <w:rPr>
                <w:rFonts w:ascii="Calibri" w:hAnsi="Calibri" w:cs="Calibri"/>
                <w:bCs/>
                <w:sz w:val="22"/>
                <w:szCs w:val="22"/>
              </w:rPr>
              <w:t xml:space="preserve">Grade 08 (Point 12-15) Actual Salary </w:t>
            </w:r>
            <w:r w:rsidR="00383EDD" w:rsidRPr="004423F6">
              <w:rPr>
                <w:rFonts w:ascii="Calibri" w:hAnsi="Calibri" w:cs="Calibri"/>
                <w:bCs/>
                <w:color w:val="595959" w:themeColor="text1" w:themeTint="A6"/>
                <w:sz w:val="24"/>
                <w:szCs w:val="24"/>
              </w:rPr>
              <w:t>£21</w:t>
            </w:r>
            <w:r w:rsidR="00383EDD" w:rsidRPr="00141E92">
              <w:rPr>
                <w:rFonts w:ascii="Calibri" w:hAnsi="Calibri" w:cs="Calibri"/>
                <w:color w:val="595959" w:themeColor="text1" w:themeTint="A6"/>
                <w:sz w:val="24"/>
                <w:szCs w:val="24"/>
              </w:rPr>
              <w:t>,905 - £24,069</w:t>
            </w:r>
          </w:p>
        </w:tc>
      </w:tr>
      <w:tr w:rsidR="001011DE" w:rsidRPr="00D35AEE" w14:paraId="31270B5C" w14:textId="77777777" w:rsidTr="000024F4">
        <w:tc>
          <w:tcPr>
            <w:tcW w:w="1843" w:type="dxa"/>
          </w:tcPr>
          <w:p w14:paraId="7F6C013C" w14:textId="77777777" w:rsidR="001011DE" w:rsidRPr="00D35AEE" w:rsidRDefault="001011DE" w:rsidP="00516FA0">
            <w:pPr>
              <w:rPr>
                <w:rFonts w:ascii="Calibri" w:hAnsi="Calibri" w:cs="Calibri"/>
                <w:b/>
                <w:sz w:val="22"/>
                <w:szCs w:val="22"/>
              </w:rPr>
            </w:pPr>
          </w:p>
        </w:tc>
        <w:tc>
          <w:tcPr>
            <w:tcW w:w="790" w:type="dxa"/>
          </w:tcPr>
          <w:p w14:paraId="6D7851A1" w14:textId="77777777" w:rsidR="001011DE" w:rsidRPr="00D35AEE" w:rsidRDefault="001011DE" w:rsidP="00516FA0">
            <w:pPr>
              <w:rPr>
                <w:rFonts w:ascii="Calibri" w:hAnsi="Calibri" w:cs="Calibri"/>
                <w:sz w:val="22"/>
                <w:szCs w:val="22"/>
              </w:rPr>
            </w:pPr>
          </w:p>
        </w:tc>
        <w:tc>
          <w:tcPr>
            <w:tcW w:w="7119" w:type="dxa"/>
          </w:tcPr>
          <w:p w14:paraId="3BE090FD" w14:textId="77777777" w:rsidR="001011DE" w:rsidRPr="00F258B4" w:rsidRDefault="001011DE" w:rsidP="00516FA0">
            <w:pPr>
              <w:rPr>
                <w:rFonts w:ascii="Calibri" w:hAnsi="Calibri" w:cs="Calibri"/>
                <w:bCs/>
                <w:sz w:val="22"/>
                <w:szCs w:val="22"/>
              </w:rPr>
            </w:pP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D35AEE" w14:paraId="6184C912" w14:textId="77777777" w:rsidTr="000024F4">
        <w:trPr>
          <w:trHeight w:val="866"/>
        </w:trPr>
        <w:tc>
          <w:tcPr>
            <w:tcW w:w="1843" w:type="dxa"/>
          </w:tcPr>
          <w:p w14:paraId="3A672483" w14:textId="29B2DEF7" w:rsidR="004206A4" w:rsidRPr="00D35AEE" w:rsidRDefault="004206A4" w:rsidP="004206A4">
            <w:pPr>
              <w:rPr>
                <w:rFonts w:ascii="Calibri" w:hAnsi="Calibri" w:cs="Calibri"/>
                <w:b/>
                <w:sz w:val="22"/>
                <w:szCs w:val="22"/>
              </w:rPr>
            </w:pPr>
            <w:r>
              <w:rPr>
                <w:rFonts w:ascii="Calibri" w:hAnsi="Calibri" w:cs="Calibri"/>
                <w:b/>
                <w:sz w:val="22"/>
                <w:szCs w:val="22"/>
              </w:rPr>
              <w:t>To achieve the above</w:t>
            </w:r>
          </w:p>
        </w:tc>
        <w:tc>
          <w:tcPr>
            <w:tcW w:w="790" w:type="dxa"/>
          </w:tcPr>
          <w:p w14:paraId="21F07A9A" w14:textId="77777777" w:rsidR="004206A4" w:rsidRPr="00D35AEE" w:rsidRDefault="004206A4" w:rsidP="004206A4">
            <w:pPr>
              <w:jc w:val="center"/>
              <w:rPr>
                <w:rFonts w:ascii="Calibri" w:hAnsi="Calibri" w:cs="Calibri"/>
                <w:sz w:val="22"/>
                <w:szCs w:val="22"/>
              </w:rPr>
            </w:pPr>
          </w:p>
          <w:p w14:paraId="219C2496" w14:textId="77777777" w:rsidR="004206A4" w:rsidRPr="00D35AEE" w:rsidRDefault="004206A4" w:rsidP="004206A4">
            <w:pPr>
              <w:rPr>
                <w:rFonts w:ascii="Calibri" w:hAnsi="Calibri" w:cs="Calibri"/>
                <w:sz w:val="22"/>
                <w:szCs w:val="22"/>
              </w:rPr>
            </w:pPr>
          </w:p>
          <w:p w14:paraId="7E3462A2" w14:textId="77777777" w:rsidR="004206A4" w:rsidRPr="00D35AEE" w:rsidRDefault="004206A4" w:rsidP="004206A4">
            <w:pPr>
              <w:jc w:val="center"/>
              <w:rPr>
                <w:rFonts w:ascii="Calibri" w:hAnsi="Calibri" w:cs="Calibri"/>
                <w:sz w:val="22"/>
                <w:szCs w:val="22"/>
              </w:rPr>
            </w:pPr>
          </w:p>
        </w:tc>
        <w:tc>
          <w:tcPr>
            <w:tcW w:w="7119" w:type="dxa"/>
          </w:tcPr>
          <w:p w14:paraId="1045A680" w14:textId="327C8376"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SPECIFIC</w:t>
            </w:r>
          </w:p>
          <w:p w14:paraId="5B1139CA" w14:textId="77777777" w:rsidR="00342CD1" w:rsidRPr="00342CD1" w:rsidRDefault="00342CD1" w:rsidP="00342CD1">
            <w:pPr>
              <w:jc w:val="both"/>
              <w:rPr>
                <w:rFonts w:asciiTheme="minorHAnsi" w:hAnsiTheme="minorHAnsi" w:cstheme="minorHAnsi"/>
                <w:sz w:val="22"/>
                <w:szCs w:val="22"/>
              </w:rPr>
            </w:pPr>
          </w:p>
          <w:p w14:paraId="430A39C6" w14:textId="230223C9"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Tutor pupils on a 1:1 basis in off -site locations or their homes based on need</w:t>
            </w:r>
          </w:p>
          <w:p w14:paraId="24239B68" w14:textId="18054222"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Have a caseload of pupils and take responsibility for their English and maths work</w:t>
            </w:r>
            <w:r w:rsidR="00382E57">
              <w:rPr>
                <w:rFonts w:asciiTheme="minorHAnsi" w:hAnsiTheme="minorHAnsi" w:cstheme="minorHAnsi"/>
                <w:sz w:val="22"/>
                <w:szCs w:val="22"/>
              </w:rPr>
              <w:t>. This is likely to be at entry level, Functional skill or low level GCSE</w:t>
            </w:r>
          </w:p>
          <w:p w14:paraId="1CC6C741" w14:textId="68366E16"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Support pupils with online learning, the set up of this and ensure they can access it</w:t>
            </w:r>
          </w:p>
          <w:p w14:paraId="35373D66" w14:textId="10087629"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Baseline pupils to discover working levels in reading, spelling, English and maths</w:t>
            </w:r>
          </w:p>
          <w:p w14:paraId="2FA9BF70" w14:textId="559CEB61"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Be a keyworker for your caseload of pupils</w:t>
            </w:r>
          </w:p>
          <w:p w14:paraId="7E19860B" w14:textId="1D767674" w:rsidR="00342CD1" w:rsidRPr="00342CD1" w:rsidRDefault="007A4A7A"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Contribute to the </w:t>
            </w:r>
            <w:r w:rsidR="00B32518">
              <w:rPr>
                <w:rFonts w:asciiTheme="minorHAnsi" w:hAnsiTheme="minorHAnsi" w:cstheme="minorHAnsi"/>
                <w:sz w:val="22"/>
                <w:szCs w:val="22"/>
              </w:rPr>
              <w:t>r</w:t>
            </w:r>
            <w:r w:rsidR="00342CD1" w:rsidRPr="00342CD1">
              <w:rPr>
                <w:rFonts w:asciiTheme="minorHAnsi" w:hAnsiTheme="minorHAnsi" w:cstheme="minorHAnsi"/>
                <w:sz w:val="22"/>
                <w:szCs w:val="22"/>
              </w:rPr>
              <w:t>eport</w:t>
            </w:r>
            <w:r w:rsidR="00B32518">
              <w:rPr>
                <w:rFonts w:asciiTheme="minorHAnsi" w:hAnsiTheme="minorHAnsi" w:cstheme="minorHAnsi"/>
                <w:sz w:val="22"/>
                <w:szCs w:val="22"/>
              </w:rPr>
              <w:t>ing</w:t>
            </w:r>
            <w:r w:rsidR="00342CD1" w:rsidRPr="00342CD1">
              <w:rPr>
                <w:rFonts w:asciiTheme="minorHAnsi" w:hAnsiTheme="minorHAnsi" w:cstheme="minorHAnsi"/>
                <w:sz w:val="22"/>
                <w:szCs w:val="22"/>
              </w:rPr>
              <w:t xml:space="preserve"> </w:t>
            </w:r>
            <w:r w:rsidR="00B32518">
              <w:rPr>
                <w:rFonts w:asciiTheme="minorHAnsi" w:hAnsiTheme="minorHAnsi" w:cstheme="minorHAnsi"/>
                <w:sz w:val="22"/>
                <w:szCs w:val="22"/>
              </w:rPr>
              <w:t>of</w:t>
            </w:r>
            <w:r w:rsidR="00342CD1" w:rsidRPr="00342CD1">
              <w:rPr>
                <w:rFonts w:asciiTheme="minorHAnsi" w:hAnsiTheme="minorHAnsi" w:cstheme="minorHAnsi"/>
                <w:sz w:val="22"/>
                <w:szCs w:val="22"/>
              </w:rPr>
              <w:t xml:space="preserve"> the progress made by</w:t>
            </w:r>
            <w:r w:rsidR="00900927">
              <w:rPr>
                <w:rFonts w:asciiTheme="minorHAnsi" w:hAnsiTheme="minorHAnsi" w:cstheme="minorHAnsi"/>
                <w:sz w:val="22"/>
                <w:szCs w:val="22"/>
              </w:rPr>
              <w:t xml:space="preserve"> your</w:t>
            </w:r>
            <w:r w:rsidR="00342CD1" w:rsidRPr="00342CD1">
              <w:rPr>
                <w:rFonts w:asciiTheme="minorHAnsi" w:hAnsiTheme="minorHAnsi" w:cstheme="minorHAnsi"/>
                <w:sz w:val="22"/>
                <w:szCs w:val="22"/>
              </w:rPr>
              <w:t xml:space="preserve"> pupils</w:t>
            </w:r>
          </w:p>
          <w:p w14:paraId="727B2957" w14:textId="3590C19C"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Be aware of any pupils with EHCPs and their required learning needs </w:t>
            </w:r>
          </w:p>
          <w:p w14:paraId="47EE4FFA" w14:textId="5CD0C7CF" w:rsidR="00EC5AD6" w:rsidRDefault="00EC5AD6" w:rsidP="00DA7239">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Contribute to the production of pupil information packs (PIPs)</w:t>
            </w:r>
            <w:r w:rsidR="00382E57">
              <w:rPr>
                <w:rFonts w:asciiTheme="minorHAnsi" w:hAnsiTheme="minorHAnsi" w:cstheme="minorHAnsi"/>
                <w:sz w:val="22"/>
                <w:szCs w:val="22"/>
              </w:rPr>
              <w:t xml:space="preserve"> for your allocated pupils</w:t>
            </w:r>
          </w:p>
          <w:p w14:paraId="047799B6" w14:textId="2A5AD8C9" w:rsidR="00382E57" w:rsidRDefault="00382E57" w:rsidP="00382E57">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lastRenderedPageBreak/>
              <w:t>Target set for your pupils and set ILP targets 3x per year in conjunction with the head of site</w:t>
            </w:r>
          </w:p>
          <w:p w14:paraId="7B508599" w14:textId="77777777" w:rsidR="00382E57" w:rsidRPr="00342CD1" w:rsidRDefault="00382E57" w:rsidP="00382E57">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A</w:t>
            </w:r>
            <w:r w:rsidRPr="00342CD1">
              <w:rPr>
                <w:rFonts w:asciiTheme="minorHAnsi" w:hAnsiTheme="minorHAnsi" w:cstheme="minorHAnsi"/>
                <w:sz w:val="22"/>
                <w:szCs w:val="22"/>
              </w:rPr>
              <w:t xml:space="preserve">ddress targets identified in </w:t>
            </w:r>
            <w:r>
              <w:rPr>
                <w:rFonts w:asciiTheme="minorHAnsi" w:hAnsiTheme="minorHAnsi" w:cstheme="minorHAnsi"/>
                <w:sz w:val="22"/>
                <w:szCs w:val="22"/>
              </w:rPr>
              <w:t>any</w:t>
            </w:r>
            <w:r w:rsidRPr="00342CD1">
              <w:rPr>
                <w:rFonts w:asciiTheme="minorHAnsi" w:hAnsiTheme="minorHAnsi" w:cstheme="minorHAnsi"/>
                <w:sz w:val="22"/>
                <w:szCs w:val="22"/>
              </w:rPr>
              <w:t xml:space="preserve"> EHCP’s</w:t>
            </w:r>
          </w:p>
          <w:p w14:paraId="39B40FE0" w14:textId="64D809F9"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Diffuse and divert obstructive behaviour and assist all staff in maintaining agreed acceptable standards of pupil behaviour</w:t>
            </w:r>
          </w:p>
          <w:p w14:paraId="4BD1D333" w14:textId="541BEDE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Ensure safekeeping of all teaching resources and equipment</w:t>
            </w:r>
          </w:p>
          <w:p w14:paraId="1D647CDF" w14:textId="7557D8B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Promote and reinforce pupils’ self-esteem, independence and participation within the school and wider community</w:t>
            </w:r>
          </w:p>
          <w:p w14:paraId="318714EA" w14:textId="354B38E3"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Work as a flexible, collaborative team member with and under the guidance of a variety of teaching staff </w:t>
            </w:r>
          </w:p>
          <w:p w14:paraId="263A1539" w14:textId="5F9C507A" w:rsid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Be sensitive to the issues surrounding pupils who may exhibit challenging behaviour, are disaffected, have learning difficulties and complex needs</w:t>
            </w:r>
          </w:p>
          <w:p w14:paraId="04013806" w14:textId="77777777"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Advise when pupils may be ready for on site learning and have made progress.</w:t>
            </w:r>
          </w:p>
          <w:p w14:paraId="0AC84C3D" w14:textId="2509959B"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Transport pupils to visit school site, work experience placements or APs</w:t>
            </w:r>
          </w:p>
          <w:p w14:paraId="18E80004" w14:textId="4928CFFA"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Liaise with pupil’s families and all agencies working with the pupil.</w:t>
            </w:r>
          </w:p>
          <w:p w14:paraId="3DBF7892" w14:textId="0C62CE5F"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Provide reports or attend related agency meetings for your pupils</w:t>
            </w:r>
          </w:p>
          <w:p w14:paraId="4593DB91" w14:textId="2AE8594D" w:rsidR="00382E57" w:rsidRPr="00342CD1"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Ensure that your pupils are safe and well and follow attendance guidelines with regards education</w:t>
            </w:r>
          </w:p>
          <w:p w14:paraId="1D4CF8BC" w14:textId="530CE131"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Undertake other duties identified by the Headteacher within the general description and responsibilities of the post</w:t>
            </w:r>
          </w:p>
          <w:p w14:paraId="2CEF13A6" w14:textId="77777777" w:rsidR="00342CD1" w:rsidRPr="00342CD1" w:rsidRDefault="00342CD1" w:rsidP="00342CD1">
            <w:pPr>
              <w:jc w:val="both"/>
              <w:rPr>
                <w:rFonts w:asciiTheme="minorHAnsi" w:hAnsiTheme="minorHAnsi" w:cstheme="minorHAnsi"/>
              </w:rPr>
            </w:pPr>
          </w:p>
          <w:p w14:paraId="6AD1887D" w14:textId="77777777"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GENERAL</w:t>
            </w:r>
          </w:p>
          <w:p w14:paraId="036E24AA" w14:textId="77777777" w:rsidR="00342CD1" w:rsidRPr="00342CD1" w:rsidRDefault="00342CD1" w:rsidP="00342CD1">
            <w:pPr>
              <w:jc w:val="both"/>
              <w:rPr>
                <w:rFonts w:asciiTheme="minorHAnsi" w:hAnsiTheme="minorHAnsi" w:cstheme="minorHAnsi"/>
              </w:rPr>
            </w:pPr>
          </w:p>
          <w:p w14:paraId="33814DF9" w14:textId="0AA6D0F7"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Adhere to existing working practices, methods, procedures, undertake relevant training and development activities and to respond positively to new and alternative systems</w:t>
            </w:r>
          </w:p>
          <w:p w14:paraId="0B21607C" w14:textId="5AD95B9C"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 xml:space="preserve">Use information technology and associated systems in accordance with </w:t>
            </w:r>
            <w:r w:rsidR="00382E57">
              <w:rPr>
                <w:rFonts w:asciiTheme="minorHAnsi" w:hAnsiTheme="minorHAnsi" w:cstheme="minorHAnsi"/>
                <w:sz w:val="22"/>
                <w:szCs w:val="22"/>
              </w:rPr>
              <w:t>academy</w:t>
            </w:r>
            <w:r w:rsidRPr="00342CD1">
              <w:rPr>
                <w:rFonts w:asciiTheme="minorHAnsi" w:hAnsiTheme="minorHAnsi" w:cstheme="minorHAnsi"/>
                <w:sz w:val="22"/>
                <w:szCs w:val="22"/>
              </w:rPr>
              <w:t xml:space="preserve"> policies</w:t>
            </w:r>
          </w:p>
          <w:p w14:paraId="46006265" w14:textId="7869BA6A"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Comply with relevant health and safety legislation, policies and procedures in the performance of the duties of the post</w:t>
            </w:r>
          </w:p>
          <w:p w14:paraId="17CBA43F" w14:textId="19CCBF2B"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Carry out the duties and responsibilities of the post in compliance with the Trust’s equal opportunities and environment policies</w:t>
            </w:r>
          </w:p>
          <w:p w14:paraId="7A68D069" w14:textId="3402FBDC"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Maintain confidentiality and observe data protection and associated guidelines where appropriate</w:t>
            </w:r>
          </w:p>
          <w:p w14:paraId="7543C871" w14:textId="77777777" w:rsidR="004206A4" w:rsidRPr="009B110F" w:rsidRDefault="00342CD1" w:rsidP="00342CD1">
            <w:pPr>
              <w:pStyle w:val="ListParagraph"/>
              <w:numPr>
                <w:ilvl w:val="0"/>
                <w:numId w:val="32"/>
              </w:numPr>
              <w:jc w:val="both"/>
              <w:rPr>
                <w:rFonts w:asciiTheme="minorHAnsi" w:hAnsiTheme="minorHAnsi" w:cstheme="minorHAnsi"/>
              </w:rPr>
            </w:pPr>
            <w:r w:rsidRPr="00342CD1">
              <w:rPr>
                <w:rFonts w:asciiTheme="minorHAnsi" w:hAnsiTheme="minorHAnsi" w:cstheme="minorHAnsi"/>
                <w:sz w:val="22"/>
                <w:szCs w:val="22"/>
              </w:rPr>
              <w:t>Carry out any other reasonable duties and responsibilities within the overall function, commensurate with the grading and level of the responsibilities of the post</w:t>
            </w:r>
          </w:p>
          <w:p w14:paraId="3AB8E061" w14:textId="3856CEAE" w:rsidR="009B110F" w:rsidRPr="00342CD1" w:rsidRDefault="009B110F" w:rsidP="009B110F">
            <w:pPr>
              <w:pStyle w:val="ListParagraph"/>
              <w:jc w:val="both"/>
              <w:rPr>
                <w:rFonts w:asciiTheme="minorHAnsi" w:hAnsiTheme="minorHAnsi" w:cstheme="minorHAnsi"/>
              </w:rPr>
            </w:pPr>
          </w:p>
        </w:tc>
      </w:tr>
      <w:tr w:rsidR="004206A4" w:rsidRPr="00D35AEE" w14:paraId="2A2BBE05" w14:textId="77777777" w:rsidTr="00254BA5">
        <w:tblPrEx>
          <w:tblLook w:val="0000" w:firstRow="0" w:lastRow="0" w:firstColumn="0" w:lastColumn="0" w:noHBand="0" w:noVBand="0"/>
        </w:tblPrEx>
        <w:tc>
          <w:tcPr>
            <w:tcW w:w="9752" w:type="dxa"/>
            <w:gridSpan w:val="3"/>
            <w:tcBorders>
              <w:bottom w:val="single" w:sz="6" w:space="0" w:color="auto"/>
            </w:tcBorders>
          </w:tcPr>
          <w:p w14:paraId="06A2AF4D" w14:textId="2D631FE5" w:rsidR="004206A4" w:rsidRPr="00D35AEE" w:rsidRDefault="004206A4" w:rsidP="004206A4">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4206A4" w:rsidRPr="00D35AEE" w14:paraId="2B11AC72" w14:textId="77777777" w:rsidTr="008F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6" w:space="0" w:color="auto"/>
              <w:right w:val="single" w:sz="6" w:space="0" w:color="auto"/>
            </w:tcBorders>
          </w:tcPr>
          <w:p w14:paraId="73A3594C" w14:textId="122DD188" w:rsidR="009C56E2" w:rsidRDefault="009C56E2" w:rsidP="004206A4">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02CC09E7" w14:textId="35E82E02" w:rsidR="00296572" w:rsidRPr="009C56E2" w:rsidRDefault="00296572" w:rsidP="004206A4">
            <w:pPr>
              <w:numPr>
                <w:ilvl w:val="0"/>
                <w:numId w:val="7"/>
              </w:numPr>
              <w:autoSpaceDE w:val="0"/>
              <w:autoSpaceDN w:val="0"/>
              <w:adjustRightInd w:val="0"/>
              <w:jc w:val="both"/>
              <w:rPr>
                <w:rFonts w:ascii="Calibri" w:hAnsi="Calibri"/>
                <w:color w:val="000000" w:themeColor="text1"/>
                <w:sz w:val="22"/>
                <w:szCs w:val="22"/>
              </w:rPr>
            </w:pPr>
            <w:r>
              <w:rPr>
                <w:rFonts w:ascii="Calibri" w:hAnsi="Calibri"/>
                <w:color w:val="000000" w:themeColor="text1"/>
                <w:sz w:val="22"/>
                <w:szCs w:val="22"/>
              </w:rPr>
              <w:t>Ensure pupil and staff safety and safeguarding at all times</w:t>
            </w:r>
          </w:p>
          <w:p w14:paraId="522C8286" w14:textId="13E0B469" w:rsidR="004206A4" w:rsidRPr="005503D1" w:rsidRDefault="004206A4" w:rsidP="004206A4">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be accountable for all decisions made within the parameters of the job description</w:t>
            </w:r>
          </w:p>
          <w:p w14:paraId="3B7943E8" w14:textId="1AF67E3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429856C5" w14:textId="07990A8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Actively promote and act at all times in accordance with the policies of the MAT e.g. Safeguarding, Health and Safety, Equal Opportunities</w:t>
            </w:r>
          </w:p>
          <w:p w14:paraId="2ED40F08" w14:textId="31949A3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088200DE" w14:textId="19208FE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lastRenderedPageBreak/>
              <w:t>Whilst every effort has been made to explain the main duties and responsibilities of the post, each individual task undertaken may not be identified</w:t>
            </w:r>
          </w:p>
          <w:p w14:paraId="737BEE41" w14:textId="2F7874A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DE87D0A" w14:textId="48F032E1" w:rsidR="004206A4" w:rsidRPr="00254BA5"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8F1226" w:rsidRPr="00D35AEE" w14:paraId="4AB281FA" w14:textId="77777777" w:rsidTr="0066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4" w:space="0" w:color="auto"/>
              <w:right w:val="single" w:sz="6" w:space="0" w:color="auto"/>
            </w:tcBorders>
          </w:tcPr>
          <w:p w14:paraId="686AF9DE" w14:textId="77777777" w:rsidR="00B56A83" w:rsidRDefault="00B56A83" w:rsidP="00B56A83">
            <w:pPr>
              <w:autoSpaceDE w:val="0"/>
              <w:autoSpaceDN w:val="0"/>
              <w:adjustRightInd w:val="0"/>
              <w:jc w:val="center"/>
              <w:rPr>
                <w:rFonts w:ascii="Calibri" w:hAnsi="Calibri" w:cs="Calibri"/>
                <w:sz w:val="22"/>
                <w:szCs w:val="22"/>
              </w:rPr>
            </w:pPr>
          </w:p>
          <w:p w14:paraId="4C148802" w14:textId="0FFF27BE" w:rsidR="008F1226" w:rsidRPr="008F1226" w:rsidRDefault="00B56A83" w:rsidP="00B56A83">
            <w:pPr>
              <w:autoSpaceDE w:val="0"/>
              <w:autoSpaceDN w:val="0"/>
              <w:adjustRightInd w:val="0"/>
              <w:jc w:val="center"/>
              <w:rPr>
                <w:rFonts w:ascii="Calibri" w:hAnsi="Calibri" w:cs="Calibri"/>
                <w:sz w:val="22"/>
                <w:szCs w:val="22"/>
              </w:rPr>
            </w:pPr>
            <w:r w:rsidRPr="00B56A83">
              <w:rPr>
                <w:rFonts w:ascii="Calibri" w:hAnsi="Calibri" w:cs="Calibri"/>
                <w:sz w:val="22"/>
                <w:szCs w:val="22"/>
              </w:rPr>
              <w:t xml:space="preserve">This job description is current at the date shown, but, in consultation with you, may be changed by the </w:t>
            </w:r>
            <w:r w:rsidR="00FE4952">
              <w:rPr>
                <w:rFonts w:ascii="Calibri" w:hAnsi="Calibri" w:cs="Calibri"/>
                <w:sz w:val="22"/>
                <w:szCs w:val="22"/>
              </w:rPr>
              <w:t>Headteacher</w:t>
            </w:r>
            <w:r w:rsidRPr="00B56A83">
              <w:rPr>
                <w:rFonts w:ascii="Calibri" w:hAnsi="Calibri" w:cs="Calibri"/>
                <w:sz w:val="22"/>
                <w:szCs w:val="22"/>
              </w:rPr>
              <w:t xml:space="preserve"> to reflect or anticipate changes in the job commensurate with the grade and job title.</w:t>
            </w:r>
          </w:p>
        </w:tc>
      </w:tr>
    </w:tbl>
    <w:p w14:paraId="1B20DED3" w14:textId="77777777" w:rsidR="009F7DCF" w:rsidRDefault="009F7DCF" w:rsidP="0031510E">
      <w:pPr>
        <w:jc w:val="both"/>
        <w:rPr>
          <w:rFonts w:ascii="Calibri" w:hAnsi="Calibri"/>
          <w:b/>
          <w:color w:val="678D1B" w:themeColor="accent3" w:themeShade="BF"/>
          <w:sz w:val="36"/>
          <w:szCs w:val="36"/>
        </w:rPr>
      </w:pPr>
    </w:p>
    <w:p w14:paraId="42B82864" w14:textId="77777777" w:rsidR="009F7DCF" w:rsidRDefault="009F7DCF" w:rsidP="0031510E">
      <w:pPr>
        <w:jc w:val="both"/>
        <w:rPr>
          <w:rFonts w:ascii="Calibri" w:hAnsi="Calibri"/>
          <w:b/>
          <w:color w:val="678D1B" w:themeColor="accent3" w:themeShade="BF"/>
          <w:sz w:val="36"/>
          <w:szCs w:val="36"/>
        </w:rPr>
      </w:pPr>
    </w:p>
    <w:p w14:paraId="45F98A75" w14:textId="77777777" w:rsidR="009F7DCF" w:rsidRDefault="009F7DCF" w:rsidP="0031510E">
      <w:pPr>
        <w:jc w:val="both"/>
        <w:rPr>
          <w:rFonts w:ascii="Calibri" w:hAnsi="Calibri"/>
          <w:b/>
          <w:color w:val="678D1B" w:themeColor="accent3" w:themeShade="BF"/>
          <w:sz w:val="36"/>
          <w:szCs w:val="36"/>
        </w:rPr>
      </w:pPr>
    </w:p>
    <w:p w14:paraId="0498E97F" w14:textId="77777777" w:rsidR="001F0F29" w:rsidRDefault="001F0F29" w:rsidP="0031510E">
      <w:pPr>
        <w:jc w:val="both"/>
        <w:rPr>
          <w:rFonts w:ascii="Calibri" w:hAnsi="Calibri"/>
          <w:b/>
          <w:color w:val="678D1B" w:themeColor="accent3" w:themeShade="BF"/>
          <w:sz w:val="36"/>
          <w:szCs w:val="36"/>
        </w:rPr>
      </w:pPr>
    </w:p>
    <w:p w14:paraId="01D4C078" w14:textId="77777777" w:rsidR="001F0F29" w:rsidRDefault="001F0F29" w:rsidP="0031510E">
      <w:pPr>
        <w:jc w:val="both"/>
        <w:rPr>
          <w:rFonts w:ascii="Calibri" w:hAnsi="Calibri"/>
          <w:b/>
          <w:color w:val="678D1B" w:themeColor="accent3" w:themeShade="BF"/>
          <w:sz w:val="36"/>
          <w:szCs w:val="36"/>
        </w:rPr>
      </w:pPr>
    </w:p>
    <w:p w14:paraId="477DBA3E" w14:textId="77777777" w:rsidR="001F0F29" w:rsidRDefault="001F0F29" w:rsidP="0031510E">
      <w:pPr>
        <w:jc w:val="both"/>
        <w:rPr>
          <w:rFonts w:ascii="Calibri" w:hAnsi="Calibri"/>
          <w:b/>
          <w:color w:val="678D1B" w:themeColor="accent3" w:themeShade="BF"/>
          <w:sz w:val="36"/>
          <w:szCs w:val="36"/>
        </w:rPr>
      </w:pPr>
    </w:p>
    <w:p w14:paraId="788C1CAA" w14:textId="77777777" w:rsidR="001F0F29" w:rsidRDefault="001F0F29" w:rsidP="0031510E">
      <w:pPr>
        <w:jc w:val="both"/>
        <w:rPr>
          <w:rFonts w:ascii="Calibri" w:hAnsi="Calibri"/>
          <w:b/>
          <w:color w:val="678D1B" w:themeColor="accent3" w:themeShade="BF"/>
          <w:sz w:val="36"/>
          <w:szCs w:val="36"/>
        </w:rPr>
      </w:pPr>
    </w:p>
    <w:p w14:paraId="2956BA1D" w14:textId="77777777" w:rsidR="001F0F29" w:rsidRDefault="001F0F29" w:rsidP="0031510E">
      <w:pPr>
        <w:jc w:val="both"/>
        <w:rPr>
          <w:rFonts w:ascii="Calibri" w:hAnsi="Calibri"/>
          <w:b/>
          <w:color w:val="678D1B" w:themeColor="accent3" w:themeShade="BF"/>
          <w:sz w:val="36"/>
          <w:szCs w:val="36"/>
        </w:rPr>
      </w:pPr>
    </w:p>
    <w:p w14:paraId="3C2E36B7" w14:textId="77777777" w:rsidR="001F0F29" w:rsidRDefault="001F0F29" w:rsidP="0031510E">
      <w:pPr>
        <w:jc w:val="both"/>
        <w:rPr>
          <w:rFonts w:ascii="Calibri" w:hAnsi="Calibri"/>
          <w:b/>
          <w:color w:val="678D1B" w:themeColor="accent3" w:themeShade="BF"/>
          <w:sz w:val="36"/>
          <w:szCs w:val="36"/>
        </w:rPr>
      </w:pPr>
    </w:p>
    <w:p w14:paraId="1D3918F6" w14:textId="77777777" w:rsidR="001F0F29" w:rsidRDefault="001F0F29" w:rsidP="0031510E">
      <w:pPr>
        <w:jc w:val="both"/>
        <w:rPr>
          <w:rFonts w:ascii="Calibri" w:hAnsi="Calibri"/>
          <w:b/>
          <w:color w:val="678D1B" w:themeColor="accent3" w:themeShade="BF"/>
          <w:sz w:val="36"/>
          <w:szCs w:val="36"/>
        </w:rPr>
      </w:pPr>
    </w:p>
    <w:p w14:paraId="59CF447B" w14:textId="77777777" w:rsidR="001F0F29" w:rsidRDefault="001F0F29" w:rsidP="0031510E">
      <w:pPr>
        <w:jc w:val="both"/>
        <w:rPr>
          <w:rFonts w:ascii="Calibri" w:hAnsi="Calibri"/>
          <w:b/>
          <w:color w:val="678D1B" w:themeColor="accent3" w:themeShade="BF"/>
          <w:sz w:val="36"/>
          <w:szCs w:val="36"/>
        </w:rPr>
      </w:pPr>
    </w:p>
    <w:p w14:paraId="62EA06A3" w14:textId="77777777" w:rsidR="001F0F29" w:rsidRDefault="001F0F29" w:rsidP="0031510E">
      <w:pPr>
        <w:jc w:val="both"/>
        <w:rPr>
          <w:rFonts w:ascii="Calibri" w:hAnsi="Calibri"/>
          <w:b/>
          <w:color w:val="678D1B" w:themeColor="accent3" w:themeShade="BF"/>
          <w:sz w:val="36"/>
          <w:szCs w:val="36"/>
        </w:rPr>
      </w:pPr>
    </w:p>
    <w:p w14:paraId="6E38BEC0" w14:textId="77777777" w:rsidR="001F0F29" w:rsidRDefault="001F0F29" w:rsidP="0031510E">
      <w:pPr>
        <w:jc w:val="both"/>
        <w:rPr>
          <w:rFonts w:ascii="Calibri" w:hAnsi="Calibri"/>
          <w:b/>
          <w:color w:val="678D1B" w:themeColor="accent3" w:themeShade="BF"/>
          <w:sz w:val="36"/>
          <w:szCs w:val="36"/>
        </w:rPr>
      </w:pPr>
    </w:p>
    <w:p w14:paraId="5B2A7B83" w14:textId="77777777" w:rsidR="001F0F29" w:rsidRDefault="001F0F29" w:rsidP="0031510E">
      <w:pPr>
        <w:jc w:val="both"/>
        <w:rPr>
          <w:rFonts w:ascii="Calibri" w:hAnsi="Calibri"/>
          <w:b/>
          <w:color w:val="678D1B" w:themeColor="accent3" w:themeShade="BF"/>
          <w:sz w:val="36"/>
          <w:szCs w:val="36"/>
        </w:rPr>
      </w:pPr>
    </w:p>
    <w:p w14:paraId="7D94F84B" w14:textId="7E1A7325" w:rsidR="001F0F29" w:rsidRDefault="001F0F29" w:rsidP="0031510E">
      <w:pPr>
        <w:jc w:val="both"/>
        <w:rPr>
          <w:rFonts w:ascii="Calibri" w:hAnsi="Calibri"/>
          <w:b/>
          <w:color w:val="678D1B" w:themeColor="accent3" w:themeShade="BF"/>
          <w:sz w:val="36"/>
          <w:szCs w:val="36"/>
        </w:rPr>
      </w:pPr>
    </w:p>
    <w:p w14:paraId="57C05E08" w14:textId="09E44209" w:rsidR="004C2B1D" w:rsidRDefault="004C2B1D" w:rsidP="0031510E">
      <w:pPr>
        <w:jc w:val="both"/>
        <w:rPr>
          <w:rFonts w:ascii="Calibri" w:hAnsi="Calibri"/>
          <w:b/>
          <w:color w:val="678D1B" w:themeColor="accent3" w:themeShade="BF"/>
          <w:sz w:val="36"/>
          <w:szCs w:val="36"/>
        </w:rPr>
      </w:pPr>
    </w:p>
    <w:p w14:paraId="14C600AE" w14:textId="0B14C98A" w:rsidR="004C2B1D" w:rsidRDefault="004C2B1D" w:rsidP="0031510E">
      <w:pPr>
        <w:jc w:val="both"/>
        <w:rPr>
          <w:rFonts w:ascii="Calibri" w:hAnsi="Calibri"/>
          <w:b/>
          <w:color w:val="678D1B" w:themeColor="accent3" w:themeShade="BF"/>
          <w:sz w:val="36"/>
          <w:szCs w:val="36"/>
        </w:rPr>
      </w:pPr>
    </w:p>
    <w:p w14:paraId="37845AB2" w14:textId="107199A8" w:rsidR="004C2B1D" w:rsidRDefault="004C2B1D" w:rsidP="0031510E">
      <w:pPr>
        <w:jc w:val="both"/>
        <w:rPr>
          <w:rFonts w:ascii="Calibri" w:hAnsi="Calibri"/>
          <w:b/>
          <w:color w:val="678D1B" w:themeColor="accent3" w:themeShade="BF"/>
          <w:sz w:val="36"/>
          <w:szCs w:val="36"/>
        </w:rPr>
      </w:pPr>
    </w:p>
    <w:p w14:paraId="71208278" w14:textId="073A1787" w:rsidR="004E3935" w:rsidRDefault="004E3935" w:rsidP="0031510E">
      <w:pPr>
        <w:jc w:val="both"/>
        <w:rPr>
          <w:rFonts w:ascii="Calibri" w:hAnsi="Calibri"/>
          <w:b/>
          <w:color w:val="678D1B" w:themeColor="accent3" w:themeShade="BF"/>
          <w:sz w:val="36"/>
          <w:szCs w:val="36"/>
        </w:rPr>
      </w:pPr>
    </w:p>
    <w:p w14:paraId="5AA5591A" w14:textId="14582A17" w:rsidR="004E3935" w:rsidRDefault="004E3935" w:rsidP="0031510E">
      <w:pPr>
        <w:jc w:val="both"/>
        <w:rPr>
          <w:rFonts w:ascii="Calibri" w:hAnsi="Calibri"/>
          <w:b/>
          <w:color w:val="678D1B" w:themeColor="accent3" w:themeShade="BF"/>
          <w:sz w:val="36"/>
          <w:szCs w:val="36"/>
        </w:rPr>
      </w:pPr>
    </w:p>
    <w:p w14:paraId="1553808F" w14:textId="3F77BD60" w:rsidR="004E3935" w:rsidRDefault="004E3935" w:rsidP="0031510E">
      <w:pPr>
        <w:jc w:val="both"/>
        <w:rPr>
          <w:rFonts w:ascii="Calibri" w:hAnsi="Calibri"/>
          <w:b/>
          <w:color w:val="678D1B" w:themeColor="accent3" w:themeShade="BF"/>
          <w:sz w:val="36"/>
          <w:szCs w:val="36"/>
        </w:rPr>
      </w:pPr>
    </w:p>
    <w:p w14:paraId="6FA8D407" w14:textId="77777777" w:rsidR="004E3935" w:rsidRDefault="004E3935" w:rsidP="0031510E">
      <w:pPr>
        <w:jc w:val="both"/>
        <w:rPr>
          <w:rFonts w:ascii="Calibri" w:hAnsi="Calibri"/>
          <w:b/>
          <w:color w:val="678D1B" w:themeColor="accent3" w:themeShade="BF"/>
          <w:sz w:val="36"/>
          <w:szCs w:val="36"/>
        </w:rPr>
      </w:pPr>
    </w:p>
    <w:p w14:paraId="493284BE" w14:textId="7BBD2B41" w:rsidR="004C2B1D" w:rsidRDefault="004C2B1D" w:rsidP="0031510E">
      <w:pPr>
        <w:jc w:val="both"/>
        <w:rPr>
          <w:rFonts w:ascii="Calibri" w:hAnsi="Calibri"/>
          <w:b/>
          <w:color w:val="678D1B" w:themeColor="accent3" w:themeShade="BF"/>
          <w:sz w:val="36"/>
          <w:szCs w:val="36"/>
        </w:rPr>
      </w:pPr>
    </w:p>
    <w:p w14:paraId="2331558D" w14:textId="36ABBC4B" w:rsidR="00382E57" w:rsidRDefault="00382E57" w:rsidP="0031510E">
      <w:pPr>
        <w:jc w:val="both"/>
        <w:rPr>
          <w:rFonts w:ascii="Calibri" w:hAnsi="Calibri"/>
          <w:b/>
          <w:color w:val="678D1B" w:themeColor="accent3" w:themeShade="BF"/>
          <w:sz w:val="36"/>
          <w:szCs w:val="36"/>
        </w:rPr>
      </w:pPr>
    </w:p>
    <w:p w14:paraId="75635A51" w14:textId="7F8CC3CB" w:rsidR="00382E57" w:rsidRDefault="00382E57" w:rsidP="0031510E">
      <w:pPr>
        <w:jc w:val="both"/>
        <w:rPr>
          <w:rFonts w:ascii="Calibri" w:hAnsi="Calibri"/>
          <w:b/>
          <w:color w:val="678D1B" w:themeColor="accent3" w:themeShade="BF"/>
          <w:sz w:val="36"/>
          <w:szCs w:val="36"/>
        </w:rPr>
      </w:pPr>
    </w:p>
    <w:p w14:paraId="0A5D2F74" w14:textId="6DD320B8" w:rsidR="0031510E" w:rsidRPr="004423F6" w:rsidRDefault="0031510E" w:rsidP="0031510E">
      <w:pPr>
        <w:jc w:val="both"/>
        <w:rPr>
          <w:rFonts w:ascii="Calibri" w:hAnsi="Calibri"/>
          <w:b/>
          <w:color w:val="808080" w:themeColor="background1" w:themeShade="80"/>
          <w:sz w:val="36"/>
          <w:szCs w:val="36"/>
        </w:rPr>
      </w:pPr>
      <w:r w:rsidRPr="004423F6">
        <w:rPr>
          <w:rFonts w:ascii="Calibri" w:hAnsi="Calibri"/>
          <w:b/>
          <w:color w:val="808080" w:themeColor="background1" w:themeShade="80"/>
          <w:sz w:val="36"/>
          <w:szCs w:val="36"/>
        </w:rPr>
        <w:lastRenderedPageBreak/>
        <w:t xml:space="preserve">Person Specification: </w:t>
      </w:r>
      <w:r w:rsidR="00382E57" w:rsidRPr="004423F6">
        <w:rPr>
          <w:rFonts w:ascii="Calibri" w:hAnsi="Calibri"/>
          <w:b/>
          <w:color w:val="808080" w:themeColor="background1" w:themeShade="80"/>
          <w:sz w:val="36"/>
          <w:szCs w:val="36"/>
        </w:rPr>
        <w:t xml:space="preserve">Peripatetic </w:t>
      </w:r>
      <w:r w:rsidR="001F0F29" w:rsidRPr="004423F6">
        <w:rPr>
          <w:rFonts w:ascii="Calibri" w:hAnsi="Calibri"/>
          <w:b/>
          <w:color w:val="808080" w:themeColor="background1" w:themeShade="80"/>
          <w:sz w:val="36"/>
          <w:szCs w:val="36"/>
        </w:rPr>
        <w:t>Specialist Teaching &amp; Learning Assistant</w:t>
      </w:r>
    </w:p>
    <w:p w14:paraId="33F23175" w14:textId="3DB5F917" w:rsidR="0031510E" w:rsidRPr="004423F6" w:rsidRDefault="00A618E6" w:rsidP="0031510E">
      <w:pPr>
        <w:jc w:val="both"/>
        <w:rPr>
          <w:rFonts w:ascii="Calibri" w:hAnsi="Calibri"/>
          <w:b/>
          <w:color w:val="808080" w:themeColor="background1" w:themeShade="80"/>
          <w:sz w:val="36"/>
          <w:szCs w:val="36"/>
        </w:rPr>
      </w:pPr>
      <w:r w:rsidRPr="004423F6">
        <w:rPr>
          <w:rFonts w:ascii="Calibri" w:hAnsi="Calibri"/>
          <w:b/>
          <w:color w:val="808080" w:themeColor="background1" w:themeShade="80"/>
          <w:sz w:val="36"/>
          <w:szCs w:val="36"/>
        </w:rPr>
        <w:t>Esteem Multi-Academy Trust</w:t>
      </w: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594544" w:rsidRPr="0034367C" w14:paraId="2EF30971" w14:textId="77777777" w:rsidTr="00B46D2D">
        <w:trPr>
          <w:cantSplit/>
        </w:trPr>
        <w:tc>
          <w:tcPr>
            <w:tcW w:w="9754" w:type="dxa"/>
            <w:gridSpan w:val="3"/>
          </w:tcPr>
          <w:p w14:paraId="56D470AA" w14:textId="77777777" w:rsidR="00594544" w:rsidRPr="0034367C" w:rsidRDefault="00594544" w:rsidP="006556E6">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594544" w:rsidRPr="0034367C" w14:paraId="47C5EB7C" w14:textId="77777777" w:rsidTr="002D1CF7">
        <w:trPr>
          <w:trHeight w:val="977"/>
        </w:trPr>
        <w:tc>
          <w:tcPr>
            <w:tcW w:w="1956" w:type="dxa"/>
          </w:tcPr>
          <w:p w14:paraId="33682407" w14:textId="68EB542F" w:rsidR="00594544" w:rsidRPr="0034367C" w:rsidRDefault="00594544" w:rsidP="006556E6">
            <w:pPr>
              <w:rPr>
                <w:rFonts w:ascii="Calibri" w:hAnsi="Calibri" w:cs="Calibri"/>
                <w:b/>
                <w:sz w:val="22"/>
                <w:szCs w:val="22"/>
              </w:rPr>
            </w:pPr>
            <w:r w:rsidRPr="0034367C">
              <w:rPr>
                <w:rFonts w:ascii="Calibri" w:hAnsi="Calibri" w:cs="Calibri"/>
                <w:b/>
                <w:sz w:val="22"/>
                <w:szCs w:val="22"/>
              </w:rPr>
              <w:t>Essential</w:t>
            </w:r>
          </w:p>
          <w:p w14:paraId="3D3AFB35" w14:textId="77777777" w:rsidR="00594544" w:rsidRPr="0034367C" w:rsidRDefault="00594544" w:rsidP="006556E6">
            <w:pPr>
              <w:rPr>
                <w:rFonts w:ascii="Calibri" w:hAnsi="Calibri" w:cs="Calibri"/>
                <w:b/>
                <w:sz w:val="22"/>
                <w:szCs w:val="22"/>
              </w:rPr>
            </w:pPr>
          </w:p>
        </w:tc>
        <w:tc>
          <w:tcPr>
            <w:tcW w:w="679" w:type="dxa"/>
          </w:tcPr>
          <w:p w14:paraId="36FE21BF" w14:textId="77777777" w:rsidR="00594544" w:rsidRPr="0034367C" w:rsidRDefault="00594544" w:rsidP="009F7DCF">
            <w:pPr>
              <w:rPr>
                <w:rFonts w:ascii="Calibri" w:hAnsi="Calibri" w:cs="Calibri"/>
                <w:sz w:val="22"/>
                <w:szCs w:val="22"/>
              </w:rPr>
            </w:pPr>
          </w:p>
        </w:tc>
        <w:tc>
          <w:tcPr>
            <w:tcW w:w="7119" w:type="dxa"/>
          </w:tcPr>
          <w:p w14:paraId="01E5A338" w14:textId="77777777" w:rsidR="00B11AD5" w:rsidRPr="00B11AD5" w:rsidRDefault="00B11AD5" w:rsidP="00B11AD5">
            <w:pPr>
              <w:numPr>
                <w:ilvl w:val="0"/>
                <w:numId w:val="7"/>
              </w:numPr>
              <w:rPr>
                <w:rFonts w:ascii="Calibri" w:hAnsi="Calibri" w:cs="Calibri"/>
                <w:sz w:val="22"/>
                <w:szCs w:val="22"/>
              </w:rPr>
            </w:pPr>
            <w:r w:rsidRPr="00B11AD5">
              <w:rPr>
                <w:rFonts w:ascii="Calibri" w:hAnsi="Calibri" w:cs="Calibri"/>
                <w:sz w:val="22"/>
                <w:szCs w:val="22"/>
              </w:rPr>
              <w:t>GCSE (or equivalent) Maths and English.</w:t>
            </w:r>
          </w:p>
          <w:p w14:paraId="283814A4" w14:textId="77777777" w:rsidR="00594544" w:rsidRDefault="00B11AD5" w:rsidP="00B11AD5">
            <w:pPr>
              <w:numPr>
                <w:ilvl w:val="0"/>
                <w:numId w:val="7"/>
              </w:numPr>
              <w:rPr>
                <w:rFonts w:ascii="Calibri" w:hAnsi="Calibri" w:cs="Calibri"/>
                <w:sz w:val="22"/>
                <w:szCs w:val="22"/>
              </w:rPr>
            </w:pPr>
            <w:r w:rsidRPr="00B11AD5">
              <w:rPr>
                <w:rFonts w:ascii="Calibri" w:hAnsi="Calibri" w:cs="Calibri"/>
                <w:sz w:val="22"/>
                <w:szCs w:val="22"/>
              </w:rPr>
              <w:t>Recent inset experience</w:t>
            </w:r>
          </w:p>
          <w:p w14:paraId="655BE19E" w14:textId="4DAEA2B5" w:rsidR="00EF37D4" w:rsidRPr="00EF37D4" w:rsidRDefault="00EF37D4" w:rsidP="00EF37D4">
            <w:pPr>
              <w:numPr>
                <w:ilvl w:val="0"/>
                <w:numId w:val="7"/>
              </w:numPr>
              <w:rPr>
                <w:rFonts w:ascii="Calibri" w:hAnsi="Calibri" w:cs="Calibri"/>
                <w:sz w:val="22"/>
                <w:szCs w:val="22"/>
              </w:rPr>
            </w:pPr>
            <w:r w:rsidRPr="00EF37D4">
              <w:rPr>
                <w:rFonts w:ascii="Calibri" w:hAnsi="Calibri" w:cs="Calibri"/>
                <w:sz w:val="22"/>
                <w:szCs w:val="22"/>
              </w:rPr>
              <w:t xml:space="preserve">Of working with </w:t>
            </w:r>
            <w:r w:rsidR="004D7B59">
              <w:rPr>
                <w:rFonts w:ascii="Calibri" w:hAnsi="Calibri" w:cs="Calibri"/>
                <w:sz w:val="22"/>
                <w:szCs w:val="22"/>
              </w:rPr>
              <w:t>pupils</w:t>
            </w:r>
            <w:r w:rsidRPr="00EF37D4">
              <w:rPr>
                <w:rFonts w:ascii="Calibri" w:hAnsi="Calibri" w:cs="Calibri"/>
                <w:sz w:val="22"/>
                <w:szCs w:val="22"/>
              </w:rPr>
              <w:t xml:space="preserve"> who exhibit challenging behaviour and are disaffected.</w:t>
            </w:r>
          </w:p>
          <w:p w14:paraId="3DD8F899" w14:textId="5937D885" w:rsidR="00382E57" w:rsidRPr="004E3935" w:rsidRDefault="00382E57" w:rsidP="004E3935">
            <w:pPr>
              <w:numPr>
                <w:ilvl w:val="0"/>
                <w:numId w:val="7"/>
              </w:numPr>
              <w:rPr>
                <w:rFonts w:ascii="Calibri" w:hAnsi="Calibri" w:cs="Calibri"/>
                <w:sz w:val="22"/>
                <w:szCs w:val="22"/>
              </w:rPr>
            </w:pPr>
            <w:r>
              <w:rPr>
                <w:rFonts w:ascii="Calibri" w:hAnsi="Calibri" w:cs="Calibri"/>
                <w:sz w:val="22"/>
                <w:szCs w:val="22"/>
              </w:rPr>
              <w:t>Of supporting with the delivery of maths and English at entry level, functional skill or low- level GCSE</w:t>
            </w:r>
          </w:p>
        </w:tc>
      </w:tr>
      <w:tr w:rsidR="00594544" w:rsidRPr="0034367C" w14:paraId="1F9BA41D" w14:textId="77777777" w:rsidTr="00D62558">
        <w:trPr>
          <w:trHeight w:val="519"/>
        </w:trPr>
        <w:tc>
          <w:tcPr>
            <w:tcW w:w="1956" w:type="dxa"/>
          </w:tcPr>
          <w:p w14:paraId="0EE7CF17" w14:textId="77777777" w:rsidR="00594544" w:rsidRPr="0034367C" w:rsidRDefault="00594544" w:rsidP="006556E6">
            <w:pPr>
              <w:rPr>
                <w:rFonts w:ascii="Calibri" w:hAnsi="Calibri" w:cs="Calibri"/>
                <w:b/>
                <w:sz w:val="22"/>
                <w:szCs w:val="22"/>
              </w:rPr>
            </w:pPr>
            <w:r w:rsidRPr="0034367C">
              <w:rPr>
                <w:rFonts w:ascii="Calibri" w:hAnsi="Calibri" w:cs="Calibri"/>
                <w:b/>
                <w:sz w:val="22"/>
                <w:szCs w:val="22"/>
              </w:rPr>
              <w:t>Desirable</w:t>
            </w:r>
          </w:p>
        </w:tc>
        <w:tc>
          <w:tcPr>
            <w:tcW w:w="679" w:type="dxa"/>
          </w:tcPr>
          <w:p w14:paraId="6E004D11" w14:textId="77777777" w:rsidR="00594544" w:rsidRPr="0034367C" w:rsidRDefault="00594544" w:rsidP="00D62558">
            <w:pPr>
              <w:rPr>
                <w:rFonts w:ascii="Calibri" w:hAnsi="Calibri" w:cs="Calibri"/>
                <w:sz w:val="22"/>
                <w:szCs w:val="22"/>
              </w:rPr>
            </w:pPr>
          </w:p>
        </w:tc>
        <w:tc>
          <w:tcPr>
            <w:tcW w:w="7119" w:type="dxa"/>
          </w:tcPr>
          <w:p w14:paraId="677AF6F4" w14:textId="77777777" w:rsidR="009F7DCF" w:rsidRDefault="00EF37D4" w:rsidP="00D62558">
            <w:pPr>
              <w:numPr>
                <w:ilvl w:val="0"/>
                <w:numId w:val="7"/>
              </w:numPr>
              <w:rPr>
                <w:rFonts w:ascii="Calibri" w:hAnsi="Calibri" w:cs="Calibri"/>
                <w:sz w:val="22"/>
                <w:szCs w:val="22"/>
              </w:rPr>
            </w:pPr>
            <w:r w:rsidRPr="00EF37D4">
              <w:rPr>
                <w:rFonts w:ascii="Calibri" w:hAnsi="Calibri" w:cs="Calibri"/>
                <w:sz w:val="22"/>
                <w:szCs w:val="22"/>
              </w:rPr>
              <w:t>Of an off-site/small educational setting.</w:t>
            </w:r>
          </w:p>
          <w:p w14:paraId="0000464F" w14:textId="77777777" w:rsidR="00BF4F21" w:rsidRDefault="00BF4F21" w:rsidP="00D62558">
            <w:pPr>
              <w:numPr>
                <w:ilvl w:val="0"/>
                <w:numId w:val="7"/>
              </w:numPr>
              <w:rPr>
                <w:rFonts w:ascii="Calibri" w:hAnsi="Calibri" w:cs="Calibri"/>
                <w:sz w:val="22"/>
                <w:szCs w:val="22"/>
              </w:rPr>
            </w:pPr>
            <w:r>
              <w:rPr>
                <w:rFonts w:ascii="Calibri" w:hAnsi="Calibri" w:cs="Calibri"/>
                <w:sz w:val="22"/>
                <w:szCs w:val="22"/>
              </w:rPr>
              <w:t>Of an alternative educational setting other than mainstream</w:t>
            </w:r>
          </w:p>
          <w:p w14:paraId="080DD760" w14:textId="77777777" w:rsidR="00B625F3" w:rsidRDefault="00B625F3" w:rsidP="00382E57">
            <w:pPr>
              <w:numPr>
                <w:ilvl w:val="0"/>
                <w:numId w:val="7"/>
              </w:numPr>
              <w:rPr>
                <w:rFonts w:ascii="Calibri" w:hAnsi="Calibri" w:cs="Calibri"/>
                <w:sz w:val="22"/>
                <w:szCs w:val="22"/>
              </w:rPr>
            </w:pPr>
            <w:r>
              <w:rPr>
                <w:rFonts w:ascii="Calibri" w:hAnsi="Calibri" w:cs="Calibri"/>
                <w:sz w:val="22"/>
                <w:szCs w:val="22"/>
              </w:rPr>
              <w:t xml:space="preserve">Of </w:t>
            </w:r>
            <w:r w:rsidR="00382E57">
              <w:rPr>
                <w:rFonts w:ascii="Calibri" w:hAnsi="Calibri" w:cs="Calibri"/>
                <w:sz w:val="22"/>
                <w:szCs w:val="22"/>
              </w:rPr>
              <w:t>peripatetic working</w:t>
            </w:r>
          </w:p>
          <w:p w14:paraId="0745E62B" w14:textId="7B6D1DC0" w:rsidR="00CD2F42" w:rsidRPr="00D62558" w:rsidRDefault="00CD2F42" w:rsidP="00382E57">
            <w:pPr>
              <w:numPr>
                <w:ilvl w:val="0"/>
                <w:numId w:val="7"/>
              </w:numPr>
              <w:rPr>
                <w:rFonts w:ascii="Calibri" w:hAnsi="Calibri" w:cs="Calibri"/>
                <w:sz w:val="22"/>
                <w:szCs w:val="22"/>
              </w:rPr>
            </w:pPr>
            <w:r>
              <w:rPr>
                <w:rFonts w:ascii="Calibri" w:hAnsi="Calibri" w:cs="Calibri"/>
                <w:sz w:val="22"/>
                <w:szCs w:val="22"/>
              </w:rPr>
              <w:t>Of lone working</w:t>
            </w:r>
          </w:p>
        </w:tc>
      </w:tr>
      <w:tr w:rsidR="00594544" w:rsidRPr="0034367C" w14:paraId="0FF1E660" w14:textId="77777777" w:rsidTr="00B46D2D">
        <w:tblPrEx>
          <w:tblLook w:val="0000" w:firstRow="0" w:lastRow="0" w:firstColumn="0" w:lastColumn="0" w:noHBand="0" w:noVBand="0"/>
        </w:tblPrEx>
        <w:tc>
          <w:tcPr>
            <w:tcW w:w="9754" w:type="dxa"/>
            <w:gridSpan w:val="3"/>
            <w:tcBorders>
              <w:bottom w:val="single" w:sz="6" w:space="0" w:color="auto"/>
            </w:tcBorders>
          </w:tcPr>
          <w:p w14:paraId="30F3B19F" w14:textId="77777777" w:rsidR="00594544" w:rsidRPr="0034367C" w:rsidRDefault="00594544" w:rsidP="006556E6">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E765A1" w:rsidRPr="00C77635" w14:paraId="28E381D5" w14:textId="77777777" w:rsidTr="00B46D2D">
        <w:trPr>
          <w:trHeight w:val="2302"/>
        </w:trPr>
        <w:tc>
          <w:tcPr>
            <w:tcW w:w="1956" w:type="dxa"/>
          </w:tcPr>
          <w:p w14:paraId="7DDEA590" w14:textId="77777777" w:rsidR="00E765A1" w:rsidRPr="0034367C" w:rsidRDefault="00E765A1" w:rsidP="00E765A1">
            <w:pPr>
              <w:rPr>
                <w:rFonts w:ascii="Calibri" w:hAnsi="Calibri" w:cs="Calibri"/>
                <w:b/>
                <w:sz w:val="22"/>
                <w:szCs w:val="22"/>
              </w:rPr>
            </w:pPr>
            <w:r w:rsidRPr="0034367C">
              <w:rPr>
                <w:rFonts w:ascii="Calibri" w:hAnsi="Calibri" w:cs="Calibri"/>
                <w:b/>
                <w:sz w:val="22"/>
                <w:szCs w:val="22"/>
              </w:rPr>
              <w:t>Essential</w:t>
            </w:r>
          </w:p>
          <w:p w14:paraId="61827C72" w14:textId="77777777" w:rsidR="00E765A1" w:rsidRPr="0034367C" w:rsidRDefault="00E765A1" w:rsidP="00E765A1">
            <w:pPr>
              <w:rPr>
                <w:rFonts w:ascii="Calibri" w:hAnsi="Calibri" w:cs="Calibri"/>
                <w:b/>
                <w:sz w:val="22"/>
                <w:szCs w:val="22"/>
              </w:rPr>
            </w:pPr>
          </w:p>
          <w:p w14:paraId="65ED1A6C" w14:textId="77777777" w:rsidR="00E765A1" w:rsidRPr="0034367C" w:rsidRDefault="00E765A1" w:rsidP="00E765A1">
            <w:pPr>
              <w:rPr>
                <w:rFonts w:ascii="Calibri" w:hAnsi="Calibri" w:cs="Calibri"/>
                <w:b/>
                <w:sz w:val="22"/>
                <w:szCs w:val="22"/>
              </w:rPr>
            </w:pPr>
          </w:p>
          <w:p w14:paraId="541B887C" w14:textId="77777777" w:rsidR="00E765A1" w:rsidRPr="0034367C" w:rsidRDefault="00E765A1" w:rsidP="00E765A1">
            <w:pPr>
              <w:rPr>
                <w:rFonts w:ascii="Calibri" w:hAnsi="Calibri" w:cs="Calibri"/>
                <w:b/>
                <w:sz w:val="22"/>
                <w:szCs w:val="22"/>
              </w:rPr>
            </w:pPr>
          </w:p>
          <w:p w14:paraId="3F4FE26D" w14:textId="77777777" w:rsidR="00E765A1" w:rsidRPr="0034367C" w:rsidRDefault="00E765A1" w:rsidP="00E765A1">
            <w:pPr>
              <w:rPr>
                <w:rFonts w:ascii="Calibri" w:hAnsi="Calibri" w:cs="Calibri"/>
                <w:b/>
                <w:sz w:val="22"/>
                <w:szCs w:val="22"/>
              </w:rPr>
            </w:pPr>
          </w:p>
          <w:p w14:paraId="76AE4038" w14:textId="77777777" w:rsidR="00E765A1" w:rsidRPr="0034367C" w:rsidRDefault="00E765A1" w:rsidP="00E765A1">
            <w:pPr>
              <w:rPr>
                <w:rFonts w:ascii="Calibri" w:hAnsi="Calibri" w:cs="Calibri"/>
                <w:b/>
                <w:sz w:val="22"/>
                <w:szCs w:val="22"/>
              </w:rPr>
            </w:pPr>
          </w:p>
          <w:p w14:paraId="15E28F45" w14:textId="77777777" w:rsidR="00E765A1" w:rsidRPr="0034367C" w:rsidRDefault="00E765A1" w:rsidP="00E765A1">
            <w:pPr>
              <w:rPr>
                <w:rFonts w:ascii="Calibri" w:hAnsi="Calibri" w:cs="Calibri"/>
                <w:b/>
                <w:sz w:val="22"/>
                <w:szCs w:val="22"/>
              </w:rPr>
            </w:pPr>
          </w:p>
          <w:p w14:paraId="2F9F0556" w14:textId="77777777" w:rsidR="00E765A1" w:rsidRPr="0034367C" w:rsidRDefault="00E765A1" w:rsidP="00E765A1">
            <w:pPr>
              <w:rPr>
                <w:rFonts w:ascii="Calibri" w:hAnsi="Calibri" w:cs="Calibri"/>
                <w:b/>
                <w:sz w:val="22"/>
                <w:szCs w:val="22"/>
              </w:rPr>
            </w:pPr>
          </w:p>
          <w:p w14:paraId="029C81B9" w14:textId="77777777" w:rsidR="00E765A1" w:rsidRPr="0034367C" w:rsidRDefault="00E765A1" w:rsidP="00E765A1">
            <w:pPr>
              <w:rPr>
                <w:rFonts w:ascii="Calibri" w:hAnsi="Calibri" w:cs="Calibri"/>
                <w:b/>
                <w:sz w:val="22"/>
                <w:szCs w:val="22"/>
              </w:rPr>
            </w:pPr>
          </w:p>
        </w:tc>
        <w:tc>
          <w:tcPr>
            <w:tcW w:w="679" w:type="dxa"/>
          </w:tcPr>
          <w:p w14:paraId="492942A4" w14:textId="77777777" w:rsidR="00E765A1" w:rsidRPr="0034367C" w:rsidRDefault="00E765A1" w:rsidP="00E765A1">
            <w:pPr>
              <w:jc w:val="center"/>
              <w:rPr>
                <w:rFonts w:ascii="Calibri" w:hAnsi="Calibri" w:cs="Calibri"/>
                <w:sz w:val="22"/>
                <w:szCs w:val="22"/>
              </w:rPr>
            </w:pPr>
          </w:p>
          <w:p w14:paraId="4EEE5C68" w14:textId="77777777" w:rsidR="00E765A1" w:rsidRPr="0034367C" w:rsidRDefault="00E765A1" w:rsidP="00E765A1">
            <w:pPr>
              <w:rPr>
                <w:rFonts w:ascii="Calibri" w:hAnsi="Calibri" w:cs="Calibri"/>
                <w:sz w:val="22"/>
                <w:szCs w:val="22"/>
              </w:rPr>
            </w:pPr>
          </w:p>
          <w:p w14:paraId="295BCF8F" w14:textId="77777777" w:rsidR="00E765A1" w:rsidRPr="0034367C" w:rsidRDefault="00E765A1" w:rsidP="00E765A1">
            <w:pPr>
              <w:jc w:val="center"/>
              <w:rPr>
                <w:rFonts w:ascii="Calibri" w:hAnsi="Calibri" w:cs="Calibri"/>
                <w:sz w:val="22"/>
                <w:szCs w:val="22"/>
              </w:rPr>
            </w:pPr>
          </w:p>
        </w:tc>
        <w:tc>
          <w:tcPr>
            <w:tcW w:w="7119" w:type="dxa"/>
          </w:tcPr>
          <w:p w14:paraId="6C87D83B" w14:textId="736EC63A" w:rsidR="00382E57" w:rsidRDefault="00382E57" w:rsidP="00D959A4">
            <w:pPr>
              <w:pStyle w:val="ListParagraph"/>
              <w:numPr>
                <w:ilvl w:val="0"/>
                <w:numId w:val="7"/>
              </w:numPr>
              <w:rPr>
                <w:rFonts w:ascii="Calibri" w:hAnsi="Calibri" w:cs="Calibri"/>
                <w:sz w:val="22"/>
                <w:szCs w:val="22"/>
              </w:rPr>
            </w:pPr>
            <w:r>
              <w:rPr>
                <w:rFonts w:ascii="Calibri" w:hAnsi="Calibri" w:cs="Calibri"/>
                <w:sz w:val="22"/>
                <w:szCs w:val="22"/>
              </w:rPr>
              <w:t>Ability to deliver maths and English at low level following a scheme of work towards a qualification</w:t>
            </w:r>
          </w:p>
          <w:p w14:paraId="0966C986" w14:textId="2C5FA69E"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safeguarding and child protection policies and procedures</w:t>
            </w:r>
          </w:p>
          <w:p w14:paraId="11146E91" w14:textId="149A7C8F"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A wide variety of behaviour management strategies and techniques</w:t>
            </w:r>
          </w:p>
          <w:p w14:paraId="225A0727" w14:textId="05A93299"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confidentiality/data protection issues</w:t>
            </w:r>
          </w:p>
          <w:p w14:paraId="72D1325D" w14:textId="77777777"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 xml:space="preserve">Of the use of ICT (ie word processing, e-mail and internet capabilities) </w:t>
            </w:r>
          </w:p>
          <w:p w14:paraId="120BBA44" w14:textId="77777777" w:rsidR="0086372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how to contribute to the provision of a safe and supportive environment</w:t>
            </w:r>
          </w:p>
          <w:p w14:paraId="25B209EE" w14:textId="3E49EA59"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diffuse and divert obstructive behaviour and assist all staff in maintaining agreed acceptable standards of </w:t>
            </w:r>
            <w:r w:rsidR="004D7B59">
              <w:rPr>
                <w:rFonts w:ascii="Calibri" w:hAnsi="Calibri" w:cs="Calibri"/>
                <w:sz w:val="22"/>
                <w:szCs w:val="22"/>
              </w:rPr>
              <w:t xml:space="preserve">pupil </w:t>
            </w:r>
            <w:r w:rsidRPr="00B607C8">
              <w:rPr>
                <w:rFonts w:ascii="Calibri" w:hAnsi="Calibri" w:cs="Calibri"/>
                <w:sz w:val="22"/>
                <w:szCs w:val="22"/>
              </w:rPr>
              <w:t>behaviour</w:t>
            </w:r>
          </w:p>
          <w:p w14:paraId="6BEFEC7C" w14:textId="34B02429"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 good team worker who can work in a collaborative manner under the direction of a variety of teaching staff</w:t>
            </w:r>
          </w:p>
          <w:p w14:paraId="6E503A65" w14:textId="7777777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Willing to engage in any professional development activities which will aid the effective completion of tasks required by the post.</w:t>
            </w:r>
          </w:p>
          <w:p w14:paraId="239CF7A9" w14:textId="0C1928BF"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Promote and reinforce </w:t>
            </w:r>
            <w:r w:rsidR="004D7B59">
              <w:rPr>
                <w:rFonts w:ascii="Calibri" w:hAnsi="Calibri" w:cs="Calibri"/>
                <w:sz w:val="22"/>
                <w:szCs w:val="22"/>
              </w:rPr>
              <w:t>pupils</w:t>
            </w:r>
            <w:r w:rsidRPr="00B607C8">
              <w:rPr>
                <w:rFonts w:ascii="Calibri" w:hAnsi="Calibri" w:cs="Calibri"/>
                <w:sz w:val="22"/>
                <w:szCs w:val="22"/>
              </w:rPr>
              <w:t>’ self-esteem, independence and participation within the educational setting.</w:t>
            </w:r>
          </w:p>
          <w:p w14:paraId="57D5D6B3" w14:textId="64680BD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Excellent verbal and written communication skills and a good standard of numeracy</w:t>
            </w:r>
          </w:p>
          <w:p w14:paraId="7E9BD80C" w14:textId="605ECA65" w:rsid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Ability to work flexibly</w:t>
            </w:r>
            <w:r w:rsidR="001105BA">
              <w:rPr>
                <w:rFonts w:ascii="Calibri" w:hAnsi="Calibri" w:cs="Calibri"/>
                <w:sz w:val="22"/>
                <w:szCs w:val="22"/>
              </w:rPr>
              <w:t xml:space="preserve"> and set your own diary making the best use of time </w:t>
            </w:r>
          </w:p>
          <w:p w14:paraId="116CF6B5" w14:textId="77777777" w:rsidR="00435566" w:rsidRDefault="00435566" w:rsidP="00B607C8">
            <w:pPr>
              <w:pStyle w:val="ListParagraph"/>
              <w:numPr>
                <w:ilvl w:val="0"/>
                <w:numId w:val="7"/>
              </w:numPr>
              <w:rPr>
                <w:rFonts w:ascii="Calibri" w:hAnsi="Calibri" w:cs="Calibri"/>
                <w:sz w:val="22"/>
                <w:szCs w:val="22"/>
              </w:rPr>
            </w:pPr>
            <w:r>
              <w:rPr>
                <w:rFonts w:ascii="Calibri" w:hAnsi="Calibri" w:cs="Calibri"/>
                <w:sz w:val="22"/>
                <w:szCs w:val="22"/>
              </w:rPr>
              <w:t xml:space="preserve">Equal opportunities - </w:t>
            </w:r>
            <w:r w:rsidRPr="00435566">
              <w:rPr>
                <w:rFonts w:ascii="Calibri" w:hAnsi="Calibri" w:cs="Calibri"/>
                <w:sz w:val="22"/>
                <w:szCs w:val="22"/>
              </w:rPr>
              <w:t xml:space="preserve">Knowledge of </w:t>
            </w:r>
            <w:r w:rsidR="0010798D">
              <w:rPr>
                <w:rFonts w:ascii="Calibri" w:hAnsi="Calibri" w:cs="Calibri"/>
                <w:sz w:val="22"/>
                <w:szCs w:val="22"/>
              </w:rPr>
              <w:t>p</w:t>
            </w:r>
            <w:r w:rsidRPr="00435566">
              <w:rPr>
                <w:rFonts w:ascii="Calibri" w:hAnsi="Calibri" w:cs="Calibri"/>
                <w:sz w:val="22"/>
                <w:szCs w:val="22"/>
              </w:rPr>
              <w:t>olicy as it relates to the performance of duties</w:t>
            </w:r>
          </w:p>
          <w:p w14:paraId="1C413EB8" w14:textId="77777777" w:rsidR="0010798D" w:rsidRPr="00D959A4"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 xml:space="preserve">Of the complex difficulties facing </w:t>
            </w:r>
            <w:r>
              <w:rPr>
                <w:rFonts w:ascii="Calibri" w:hAnsi="Calibri" w:cs="Calibri"/>
                <w:sz w:val="22"/>
                <w:szCs w:val="22"/>
              </w:rPr>
              <w:t>pupils</w:t>
            </w:r>
            <w:r w:rsidRPr="00D959A4">
              <w:rPr>
                <w:rFonts w:ascii="Calibri" w:hAnsi="Calibri" w:cs="Calibri"/>
                <w:sz w:val="22"/>
                <w:szCs w:val="22"/>
              </w:rPr>
              <w:t xml:space="preserve"> in their learning situations.</w:t>
            </w:r>
          </w:p>
          <w:p w14:paraId="0E0FDED5" w14:textId="456B3A19" w:rsidR="0010798D"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Of basic Health and Safety issues</w:t>
            </w:r>
          </w:p>
          <w:p w14:paraId="3DCAD1E8" w14:textId="0656008C" w:rsidR="0010798D" w:rsidRPr="004E3935" w:rsidRDefault="001B5A50" w:rsidP="004E3935">
            <w:pPr>
              <w:pStyle w:val="ListParagraph"/>
              <w:numPr>
                <w:ilvl w:val="0"/>
                <w:numId w:val="7"/>
              </w:numPr>
              <w:rPr>
                <w:rFonts w:ascii="Calibri" w:hAnsi="Calibri" w:cs="Calibri"/>
                <w:sz w:val="22"/>
                <w:szCs w:val="22"/>
              </w:rPr>
            </w:pPr>
            <w:r>
              <w:rPr>
                <w:rFonts w:ascii="Calibri" w:hAnsi="Calibri" w:cs="Calibri"/>
                <w:sz w:val="22"/>
                <w:szCs w:val="22"/>
              </w:rPr>
              <w:t>Knowledge of differentiating work for pupils to ease access according to learning needs</w:t>
            </w:r>
          </w:p>
        </w:tc>
      </w:tr>
      <w:tr w:rsidR="00E765A1" w:rsidRPr="00C77635" w14:paraId="2092773C" w14:textId="77777777" w:rsidTr="00F45D43">
        <w:trPr>
          <w:trHeight w:val="738"/>
        </w:trPr>
        <w:tc>
          <w:tcPr>
            <w:tcW w:w="1956" w:type="dxa"/>
          </w:tcPr>
          <w:p w14:paraId="3AF885F8" w14:textId="77777777" w:rsidR="00E765A1" w:rsidRPr="0034367C" w:rsidRDefault="00E765A1" w:rsidP="00E765A1">
            <w:pPr>
              <w:rPr>
                <w:rFonts w:ascii="Calibri" w:hAnsi="Calibri" w:cs="Calibri"/>
                <w:b/>
                <w:sz w:val="22"/>
                <w:szCs w:val="22"/>
              </w:rPr>
            </w:pPr>
            <w:r>
              <w:rPr>
                <w:rFonts w:ascii="Calibri" w:hAnsi="Calibri" w:cs="Calibri"/>
                <w:b/>
                <w:sz w:val="22"/>
                <w:szCs w:val="22"/>
              </w:rPr>
              <w:t>Desirable</w:t>
            </w:r>
          </w:p>
        </w:tc>
        <w:tc>
          <w:tcPr>
            <w:tcW w:w="679" w:type="dxa"/>
          </w:tcPr>
          <w:p w14:paraId="6B3860C5" w14:textId="77777777" w:rsidR="00E765A1" w:rsidRPr="0034367C" w:rsidRDefault="00E765A1" w:rsidP="002D1CF7">
            <w:pPr>
              <w:rPr>
                <w:rFonts w:ascii="Calibri" w:hAnsi="Calibri" w:cs="Calibri"/>
                <w:sz w:val="22"/>
                <w:szCs w:val="22"/>
              </w:rPr>
            </w:pPr>
          </w:p>
        </w:tc>
        <w:tc>
          <w:tcPr>
            <w:tcW w:w="7119" w:type="dxa"/>
          </w:tcPr>
          <w:p w14:paraId="541A4393" w14:textId="77777777" w:rsidR="001105BA" w:rsidRDefault="001105BA" w:rsidP="001105BA">
            <w:pPr>
              <w:pStyle w:val="ListParagraph"/>
              <w:numPr>
                <w:ilvl w:val="0"/>
                <w:numId w:val="7"/>
              </w:numPr>
              <w:rPr>
                <w:rFonts w:ascii="Calibri" w:hAnsi="Calibri" w:cs="Calibri"/>
                <w:sz w:val="22"/>
                <w:szCs w:val="22"/>
              </w:rPr>
            </w:pPr>
            <w:r>
              <w:rPr>
                <w:rFonts w:ascii="Calibri" w:hAnsi="Calibri" w:cs="Calibri"/>
                <w:sz w:val="22"/>
                <w:szCs w:val="22"/>
              </w:rPr>
              <w:t>Of online learning packages such as BKSB and Century learning</w:t>
            </w:r>
          </w:p>
          <w:p w14:paraId="4BA6E801" w14:textId="77777777" w:rsidR="00423AA3"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contribute to </w:t>
            </w:r>
            <w:r w:rsidR="004D7B59">
              <w:rPr>
                <w:rFonts w:ascii="Calibri" w:hAnsi="Calibri" w:cs="Calibri"/>
                <w:sz w:val="22"/>
                <w:szCs w:val="22"/>
              </w:rPr>
              <w:t>pupil</w:t>
            </w:r>
            <w:r w:rsidRPr="00B607C8">
              <w:rPr>
                <w:rFonts w:ascii="Calibri" w:hAnsi="Calibri" w:cs="Calibri"/>
                <w:sz w:val="22"/>
                <w:szCs w:val="22"/>
              </w:rPr>
              <w:t xml:space="preserve"> I</w:t>
            </w:r>
            <w:r w:rsidR="004D7B59">
              <w:rPr>
                <w:rFonts w:ascii="Calibri" w:hAnsi="Calibri" w:cs="Calibri"/>
                <w:sz w:val="22"/>
                <w:szCs w:val="22"/>
              </w:rPr>
              <w:t>L</w:t>
            </w:r>
            <w:r w:rsidRPr="00B607C8">
              <w:rPr>
                <w:rFonts w:ascii="Calibri" w:hAnsi="Calibri" w:cs="Calibri"/>
                <w:sz w:val="22"/>
                <w:szCs w:val="22"/>
              </w:rPr>
              <w:t xml:space="preserve">Ps and Annual Reviews </w:t>
            </w:r>
          </w:p>
          <w:p w14:paraId="576D94C0" w14:textId="77777777" w:rsidR="00D62558"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Ability to assist in Assessment, Recording and Reporting procedures as required by Teachers and the Head of Centre.</w:t>
            </w:r>
          </w:p>
          <w:p w14:paraId="45B1E7CF"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lastRenderedPageBreak/>
              <w:t>Knowledge of anger management or counselling techniques that can be used to support pupils</w:t>
            </w:r>
          </w:p>
          <w:p w14:paraId="6361086A"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t>Knowledge of delivering phonics to pupils or developing literacy sessions</w:t>
            </w:r>
          </w:p>
          <w:p w14:paraId="422CCBFB" w14:textId="77777777" w:rsidR="009458AE" w:rsidRDefault="009458AE" w:rsidP="00423AA3">
            <w:pPr>
              <w:pStyle w:val="ListParagraph"/>
              <w:numPr>
                <w:ilvl w:val="0"/>
                <w:numId w:val="7"/>
              </w:numPr>
              <w:rPr>
                <w:rFonts w:ascii="Calibri" w:hAnsi="Calibri" w:cs="Calibri"/>
                <w:sz w:val="22"/>
                <w:szCs w:val="22"/>
              </w:rPr>
            </w:pPr>
            <w:r>
              <w:rPr>
                <w:rFonts w:ascii="Calibri" w:hAnsi="Calibri" w:cs="Calibri"/>
                <w:sz w:val="22"/>
                <w:szCs w:val="22"/>
              </w:rPr>
              <w:t>Of producing risk assessments for pupils</w:t>
            </w:r>
          </w:p>
          <w:p w14:paraId="779B6C30" w14:textId="45BD1B03" w:rsidR="00382E57" w:rsidRPr="00D62558" w:rsidRDefault="00382E57" w:rsidP="00423AA3">
            <w:pPr>
              <w:pStyle w:val="ListParagraph"/>
              <w:numPr>
                <w:ilvl w:val="0"/>
                <w:numId w:val="7"/>
              </w:numPr>
              <w:rPr>
                <w:rFonts w:ascii="Calibri" w:hAnsi="Calibri" w:cs="Calibri"/>
                <w:sz w:val="22"/>
                <w:szCs w:val="22"/>
              </w:rPr>
            </w:pPr>
            <w:r>
              <w:rPr>
                <w:rFonts w:ascii="Calibri" w:hAnsi="Calibri" w:cs="Calibri"/>
                <w:sz w:val="22"/>
                <w:szCs w:val="22"/>
              </w:rPr>
              <w:t>Of lone working and transporting pupils</w:t>
            </w:r>
          </w:p>
        </w:tc>
      </w:tr>
    </w:tbl>
    <w:p w14:paraId="785F4EA7" w14:textId="72F318B5" w:rsidR="0031510E" w:rsidRDefault="0031510E" w:rsidP="0031510E"/>
    <w:p w14:paraId="366E2F2E" w14:textId="77777777" w:rsidR="004423F6" w:rsidRDefault="004423F6" w:rsidP="00824F80">
      <w:pPr>
        <w:jc w:val="both"/>
        <w:rPr>
          <w:rFonts w:ascii="Calibri" w:hAnsi="Calibri" w:cs="Calibri"/>
          <w:b/>
          <w:color w:val="4A98BA"/>
          <w:sz w:val="40"/>
          <w:szCs w:val="24"/>
        </w:rPr>
      </w:pPr>
    </w:p>
    <w:p w14:paraId="066FD79F" w14:textId="77777777" w:rsidR="004423F6" w:rsidRDefault="004423F6" w:rsidP="00824F80">
      <w:pPr>
        <w:jc w:val="both"/>
        <w:rPr>
          <w:rFonts w:ascii="Calibri" w:hAnsi="Calibri" w:cs="Calibri"/>
          <w:b/>
          <w:color w:val="4A98BA"/>
          <w:sz w:val="40"/>
          <w:szCs w:val="24"/>
        </w:rPr>
      </w:pPr>
    </w:p>
    <w:p w14:paraId="6C968854" w14:textId="77777777" w:rsidR="004423F6" w:rsidRDefault="004423F6" w:rsidP="00824F80">
      <w:pPr>
        <w:jc w:val="both"/>
        <w:rPr>
          <w:rFonts w:ascii="Calibri" w:hAnsi="Calibri" w:cs="Calibri"/>
          <w:b/>
          <w:color w:val="4A98BA"/>
          <w:sz w:val="40"/>
          <w:szCs w:val="24"/>
        </w:rPr>
      </w:pPr>
    </w:p>
    <w:p w14:paraId="1AEC3AA1" w14:textId="77777777" w:rsidR="004423F6" w:rsidRDefault="004423F6" w:rsidP="00824F80">
      <w:pPr>
        <w:jc w:val="both"/>
        <w:rPr>
          <w:rFonts w:ascii="Calibri" w:hAnsi="Calibri" w:cs="Calibri"/>
          <w:b/>
          <w:color w:val="4A98BA"/>
          <w:sz w:val="40"/>
          <w:szCs w:val="24"/>
        </w:rPr>
      </w:pPr>
    </w:p>
    <w:p w14:paraId="420185F1" w14:textId="77777777" w:rsidR="004423F6" w:rsidRDefault="004423F6" w:rsidP="00824F80">
      <w:pPr>
        <w:jc w:val="both"/>
        <w:rPr>
          <w:rFonts w:ascii="Calibri" w:hAnsi="Calibri" w:cs="Calibri"/>
          <w:b/>
          <w:color w:val="4A98BA"/>
          <w:sz w:val="40"/>
          <w:szCs w:val="24"/>
        </w:rPr>
      </w:pPr>
    </w:p>
    <w:p w14:paraId="6E1A3430" w14:textId="77777777" w:rsidR="004423F6" w:rsidRDefault="004423F6" w:rsidP="00824F80">
      <w:pPr>
        <w:jc w:val="both"/>
        <w:rPr>
          <w:rFonts w:ascii="Calibri" w:hAnsi="Calibri" w:cs="Calibri"/>
          <w:b/>
          <w:color w:val="4A98BA"/>
          <w:sz w:val="40"/>
          <w:szCs w:val="24"/>
        </w:rPr>
      </w:pPr>
    </w:p>
    <w:p w14:paraId="04C12879" w14:textId="77777777" w:rsidR="004423F6" w:rsidRDefault="004423F6" w:rsidP="00824F80">
      <w:pPr>
        <w:jc w:val="both"/>
        <w:rPr>
          <w:rFonts w:ascii="Calibri" w:hAnsi="Calibri" w:cs="Calibri"/>
          <w:b/>
          <w:color w:val="4A98BA"/>
          <w:sz w:val="40"/>
          <w:szCs w:val="24"/>
        </w:rPr>
      </w:pPr>
    </w:p>
    <w:p w14:paraId="346D5C09" w14:textId="77777777" w:rsidR="004423F6" w:rsidRDefault="004423F6" w:rsidP="00824F80">
      <w:pPr>
        <w:jc w:val="both"/>
        <w:rPr>
          <w:rFonts w:ascii="Calibri" w:hAnsi="Calibri" w:cs="Calibri"/>
          <w:b/>
          <w:color w:val="4A98BA"/>
          <w:sz w:val="40"/>
          <w:szCs w:val="24"/>
        </w:rPr>
      </w:pPr>
    </w:p>
    <w:p w14:paraId="1441A19C" w14:textId="77777777" w:rsidR="004423F6" w:rsidRDefault="004423F6" w:rsidP="00824F80">
      <w:pPr>
        <w:jc w:val="both"/>
        <w:rPr>
          <w:rFonts w:ascii="Calibri" w:hAnsi="Calibri" w:cs="Calibri"/>
          <w:b/>
          <w:color w:val="4A98BA"/>
          <w:sz w:val="40"/>
          <w:szCs w:val="24"/>
        </w:rPr>
      </w:pPr>
    </w:p>
    <w:p w14:paraId="4CCC4D80" w14:textId="77777777" w:rsidR="004423F6" w:rsidRDefault="004423F6" w:rsidP="00824F80">
      <w:pPr>
        <w:jc w:val="both"/>
        <w:rPr>
          <w:rFonts w:ascii="Calibri" w:hAnsi="Calibri" w:cs="Calibri"/>
          <w:b/>
          <w:color w:val="4A98BA"/>
          <w:sz w:val="40"/>
          <w:szCs w:val="24"/>
        </w:rPr>
      </w:pPr>
    </w:p>
    <w:p w14:paraId="4E27F601" w14:textId="77777777" w:rsidR="004423F6" w:rsidRDefault="004423F6" w:rsidP="00824F80">
      <w:pPr>
        <w:jc w:val="both"/>
        <w:rPr>
          <w:rFonts w:ascii="Calibri" w:hAnsi="Calibri" w:cs="Calibri"/>
          <w:b/>
          <w:color w:val="4A98BA"/>
          <w:sz w:val="40"/>
          <w:szCs w:val="24"/>
        </w:rPr>
      </w:pPr>
    </w:p>
    <w:p w14:paraId="47CB4008" w14:textId="77777777" w:rsidR="004423F6" w:rsidRDefault="004423F6" w:rsidP="00824F80">
      <w:pPr>
        <w:jc w:val="both"/>
        <w:rPr>
          <w:rFonts w:ascii="Calibri" w:hAnsi="Calibri" w:cs="Calibri"/>
          <w:b/>
          <w:color w:val="4A98BA"/>
          <w:sz w:val="40"/>
          <w:szCs w:val="24"/>
        </w:rPr>
      </w:pPr>
    </w:p>
    <w:p w14:paraId="33A738A0" w14:textId="77777777" w:rsidR="004423F6" w:rsidRDefault="004423F6" w:rsidP="00824F80">
      <w:pPr>
        <w:jc w:val="both"/>
        <w:rPr>
          <w:rFonts w:ascii="Calibri" w:hAnsi="Calibri" w:cs="Calibri"/>
          <w:b/>
          <w:color w:val="4A98BA"/>
          <w:sz w:val="40"/>
          <w:szCs w:val="24"/>
        </w:rPr>
      </w:pPr>
    </w:p>
    <w:p w14:paraId="399E735E" w14:textId="77777777" w:rsidR="004423F6" w:rsidRDefault="004423F6" w:rsidP="00824F80">
      <w:pPr>
        <w:jc w:val="both"/>
        <w:rPr>
          <w:rFonts w:ascii="Calibri" w:hAnsi="Calibri" w:cs="Calibri"/>
          <w:b/>
          <w:color w:val="4A98BA"/>
          <w:sz w:val="40"/>
          <w:szCs w:val="24"/>
        </w:rPr>
      </w:pPr>
    </w:p>
    <w:p w14:paraId="7982910B" w14:textId="77777777" w:rsidR="004423F6" w:rsidRDefault="004423F6" w:rsidP="00824F80">
      <w:pPr>
        <w:jc w:val="both"/>
        <w:rPr>
          <w:rFonts w:ascii="Calibri" w:hAnsi="Calibri" w:cs="Calibri"/>
          <w:b/>
          <w:color w:val="4A98BA"/>
          <w:sz w:val="40"/>
          <w:szCs w:val="24"/>
        </w:rPr>
      </w:pPr>
    </w:p>
    <w:p w14:paraId="17062400" w14:textId="77777777" w:rsidR="004423F6" w:rsidRDefault="004423F6" w:rsidP="00824F80">
      <w:pPr>
        <w:jc w:val="both"/>
        <w:rPr>
          <w:rFonts w:ascii="Calibri" w:hAnsi="Calibri" w:cs="Calibri"/>
          <w:b/>
          <w:color w:val="4A98BA"/>
          <w:sz w:val="40"/>
          <w:szCs w:val="24"/>
        </w:rPr>
      </w:pPr>
    </w:p>
    <w:p w14:paraId="4E0CD2F1" w14:textId="77777777" w:rsidR="004423F6" w:rsidRDefault="004423F6" w:rsidP="00824F80">
      <w:pPr>
        <w:jc w:val="both"/>
        <w:rPr>
          <w:rFonts w:ascii="Calibri" w:hAnsi="Calibri" w:cs="Calibri"/>
          <w:b/>
          <w:color w:val="4A98BA"/>
          <w:sz w:val="40"/>
          <w:szCs w:val="24"/>
        </w:rPr>
      </w:pPr>
    </w:p>
    <w:p w14:paraId="300EAF74" w14:textId="77777777" w:rsidR="004423F6" w:rsidRDefault="004423F6" w:rsidP="00824F80">
      <w:pPr>
        <w:jc w:val="both"/>
        <w:rPr>
          <w:rFonts w:ascii="Calibri" w:hAnsi="Calibri" w:cs="Calibri"/>
          <w:b/>
          <w:color w:val="4A98BA"/>
          <w:sz w:val="40"/>
          <w:szCs w:val="24"/>
        </w:rPr>
      </w:pPr>
    </w:p>
    <w:p w14:paraId="16485DBF" w14:textId="77777777" w:rsidR="004423F6" w:rsidRDefault="004423F6" w:rsidP="00824F80">
      <w:pPr>
        <w:jc w:val="both"/>
        <w:rPr>
          <w:rFonts w:ascii="Calibri" w:hAnsi="Calibri" w:cs="Calibri"/>
          <w:b/>
          <w:color w:val="4A98BA"/>
          <w:sz w:val="40"/>
          <w:szCs w:val="24"/>
        </w:rPr>
      </w:pPr>
    </w:p>
    <w:p w14:paraId="6A4C99A7" w14:textId="77777777" w:rsidR="004423F6" w:rsidRDefault="004423F6" w:rsidP="00824F80">
      <w:pPr>
        <w:jc w:val="both"/>
        <w:rPr>
          <w:rFonts w:ascii="Calibri" w:hAnsi="Calibri" w:cs="Calibri"/>
          <w:b/>
          <w:color w:val="4A98BA"/>
          <w:sz w:val="40"/>
          <w:szCs w:val="24"/>
        </w:rPr>
      </w:pPr>
    </w:p>
    <w:p w14:paraId="449A271A" w14:textId="77777777" w:rsidR="004423F6" w:rsidRDefault="004423F6" w:rsidP="00824F80">
      <w:pPr>
        <w:jc w:val="both"/>
        <w:rPr>
          <w:rFonts w:ascii="Calibri" w:hAnsi="Calibri" w:cs="Calibri"/>
          <w:b/>
          <w:color w:val="4A98BA"/>
          <w:sz w:val="40"/>
          <w:szCs w:val="24"/>
        </w:rPr>
      </w:pPr>
    </w:p>
    <w:p w14:paraId="2FFC13F8" w14:textId="77777777" w:rsidR="004423F6" w:rsidRDefault="004423F6" w:rsidP="00824F80">
      <w:pPr>
        <w:jc w:val="both"/>
        <w:rPr>
          <w:rFonts w:ascii="Calibri" w:hAnsi="Calibri" w:cs="Calibri"/>
          <w:b/>
          <w:color w:val="4A98BA"/>
          <w:sz w:val="40"/>
          <w:szCs w:val="24"/>
        </w:rPr>
      </w:pPr>
    </w:p>
    <w:p w14:paraId="5D499E49" w14:textId="77777777" w:rsidR="004423F6" w:rsidRDefault="004423F6" w:rsidP="00824F80">
      <w:pPr>
        <w:jc w:val="both"/>
        <w:rPr>
          <w:rFonts w:ascii="Calibri" w:hAnsi="Calibri" w:cs="Calibri"/>
          <w:b/>
          <w:color w:val="4A98BA"/>
          <w:sz w:val="40"/>
          <w:szCs w:val="24"/>
        </w:rPr>
      </w:pPr>
    </w:p>
    <w:p w14:paraId="112E693A" w14:textId="77777777" w:rsidR="0090388B" w:rsidRDefault="0090388B" w:rsidP="00824F80">
      <w:pPr>
        <w:jc w:val="both"/>
        <w:rPr>
          <w:rFonts w:ascii="Calibri" w:hAnsi="Calibri" w:cs="Calibri"/>
          <w:b/>
          <w:color w:val="4A98BA"/>
          <w:sz w:val="40"/>
          <w:szCs w:val="24"/>
        </w:rPr>
      </w:pPr>
    </w:p>
    <w:p w14:paraId="71EDB797" w14:textId="7496EE87"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6BFD5448"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BC64E3">
        <w:rPr>
          <w:rFonts w:ascii="Calibri" w:hAnsi="Calibri" w:cs="Calibri"/>
          <w:color w:val="404040" w:themeColor="text1" w:themeTint="BF"/>
          <w:sz w:val="24"/>
          <w:szCs w:val="24"/>
        </w:rPr>
        <w:t>pupil</w:t>
      </w:r>
      <w:r w:rsidR="00162740" w:rsidRPr="00D831A7">
        <w:rPr>
          <w:rFonts w:ascii="Calibri" w:hAnsi="Calibri" w:cs="Calibri"/>
          <w:color w:val="404040" w:themeColor="text1" w:themeTint="BF"/>
          <w:sz w:val="24"/>
          <w:szCs w:val="24"/>
        </w:rPr>
        <w: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7B44E28"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423AA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9F1EE5">
        <w:rPr>
          <w:rFonts w:ascii="Calibri" w:hAnsi="Calibri" w:cs="Calibri"/>
          <w:color w:val="404040" w:themeColor="text1" w:themeTint="BF"/>
          <w:sz w:val="24"/>
          <w:szCs w:val="24"/>
        </w:rPr>
        <w:t>pupils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22132DAC" w:rsidR="003070B4" w:rsidRDefault="003070B4" w:rsidP="00C80449">
      <w:pPr>
        <w:jc w:val="both"/>
        <w:rPr>
          <w:rFonts w:ascii="Calibri" w:hAnsi="Calibri" w:cs="Calibri"/>
          <w:color w:val="404040" w:themeColor="text1" w:themeTint="BF"/>
          <w:sz w:val="28"/>
          <w:szCs w:val="28"/>
        </w:rPr>
      </w:pPr>
    </w:p>
    <w:p w14:paraId="49DE9467" w14:textId="77777777" w:rsidR="001105BA" w:rsidRDefault="001105BA" w:rsidP="00F51708">
      <w:pPr>
        <w:jc w:val="both"/>
        <w:rPr>
          <w:rFonts w:ascii="Calibri" w:hAnsi="Calibri" w:cs="Calibri"/>
          <w:b/>
          <w:color w:val="4A98BA"/>
          <w:sz w:val="40"/>
          <w:szCs w:val="24"/>
        </w:rPr>
      </w:pPr>
    </w:p>
    <w:p w14:paraId="66A3C9DC" w14:textId="77777777" w:rsidR="001105BA" w:rsidRDefault="001105BA" w:rsidP="00F51708">
      <w:pPr>
        <w:jc w:val="both"/>
        <w:rPr>
          <w:rFonts w:ascii="Calibri" w:hAnsi="Calibri" w:cs="Calibri"/>
          <w:b/>
          <w:color w:val="4A98BA"/>
          <w:sz w:val="40"/>
          <w:szCs w:val="24"/>
        </w:rPr>
      </w:pPr>
    </w:p>
    <w:p w14:paraId="2C9C64E3" w14:textId="01285918"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1FD23CED" w:rsidR="00D613BF" w:rsidRPr="001105BA" w:rsidRDefault="00507DF4" w:rsidP="00C80449">
      <w:pPr>
        <w:jc w:val="both"/>
        <w:rPr>
          <w:rFonts w:ascii="Calibri" w:hAnsi="Calibri" w:cs="Calibri"/>
          <w:color w:val="0070C0"/>
          <w:sz w:val="24"/>
          <w:szCs w:val="24"/>
          <w:u w:val="single"/>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bookmarkStart w:id="3" w:name="_Hlk75252198"/>
      <w:r w:rsidR="00863724" w:rsidRPr="00863724">
        <w:rPr>
          <w:rFonts w:asciiTheme="minorHAnsi" w:hAnsiTheme="minorHAnsi" w:cstheme="minorHAnsi"/>
          <w:color w:val="4A98BA"/>
          <w:sz w:val="24"/>
          <w:szCs w:val="24"/>
          <w:u w:val="single"/>
        </w:rPr>
        <w:fldChar w:fldCharType="begin"/>
      </w:r>
      <w:r w:rsidR="00863724" w:rsidRPr="00863724">
        <w:rPr>
          <w:rFonts w:asciiTheme="minorHAnsi" w:hAnsiTheme="minorHAnsi" w:cstheme="minorHAnsi"/>
          <w:color w:val="4A98BA"/>
          <w:sz w:val="24"/>
          <w:szCs w:val="24"/>
          <w:u w:val="single"/>
        </w:rPr>
        <w:instrText xml:space="preserve"> HYPERLINK "mailto:hr@esteemmat.co.uk" </w:instrText>
      </w:r>
      <w:r w:rsidR="00863724" w:rsidRPr="00863724">
        <w:rPr>
          <w:rFonts w:asciiTheme="minorHAnsi" w:hAnsiTheme="minorHAnsi" w:cstheme="minorHAnsi"/>
          <w:color w:val="4A98BA"/>
          <w:sz w:val="24"/>
          <w:szCs w:val="24"/>
          <w:u w:val="single"/>
        </w:rPr>
      </w:r>
      <w:r w:rsidR="00863724" w:rsidRPr="00863724">
        <w:rPr>
          <w:rFonts w:asciiTheme="minorHAnsi" w:hAnsiTheme="minorHAnsi" w:cstheme="minorHAnsi"/>
          <w:color w:val="4A98BA"/>
          <w:sz w:val="24"/>
          <w:szCs w:val="24"/>
          <w:u w:val="single"/>
        </w:rPr>
        <w:fldChar w:fldCharType="separate"/>
      </w:r>
      <w:r w:rsidR="00863724" w:rsidRPr="00863724">
        <w:rPr>
          <w:rFonts w:asciiTheme="minorHAnsi" w:hAnsiTheme="minorHAnsi" w:cstheme="minorHAnsi"/>
          <w:color w:val="4A98BA"/>
          <w:sz w:val="24"/>
          <w:szCs w:val="24"/>
          <w:u w:val="single"/>
        </w:rPr>
        <w:t>hr@esteemmat.co.uk</w:t>
      </w:r>
      <w:r w:rsidR="00863724" w:rsidRPr="00863724">
        <w:rPr>
          <w:rFonts w:asciiTheme="minorHAnsi" w:hAnsiTheme="minorHAnsi" w:cstheme="minorHAnsi"/>
          <w:color w:val="4A98BA"/>
          <w:sz w:val="24"/>
          <w:szCs w:val="24"/>
          <w:u w:val="single"/>
        </w:rPr>
        <w:fldChar w:fldCharType="end"/>
      </w:r>
      <w:bookmarkEnd w:id="3"/>
      <w:r w:rsidR="00B56A83" w:rsidRPr="00B56A83">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to request a copy. Please specify the job vacancy for which you wish to apply.</w:t>
      </w:r>
      <w:r w:rsidR="001105BA">
        <w:rPr>
          <w:rFonts w:ascii="Calibri" w:hAnsi="Calibri" w:cs="Calibri"/>
          <w:color w:val="000000"/>
          <w:sz w:val="24"/>
          <w:szCs w:val="24"/>
          <w14:textFill>
            <w14:solidFill>
              <w14:srgbClr w14:val="000000">
                <w14:lumMod w14:val="75000"/>
                <w14:lumOff w14:val="25000"/>
              </w14:srgbClr>
            </w14:solidFill>
          </w14:textFill>
        </w:rPr>
        <w:t xml:space="preserve"> For further information about this post, please contact the Headteacher </w:t>
      </w:r>
      <w:r w:rsidR="001105BA" w:rsidRPr="004423F6">
        <w:rPr>
          <w:rFonts w:ascii="Calibri" w:hAnsi="Calibri" w:cs="Calibri"/>
          <w:color w:val="00A1C8" w:themeColor="accent4"/>
          <w:sz w:val="24"/>
          <w:szCs w:val="24"/>
          <w:u w:val="single"/>
        </w:rPr>
        <w:t>jdix@nedsc.derbyshire.sch.uk.</w:t>
      </w:r>
      <w:r w:rsidRPr="004423F6">
        <w:rPr>
          <w:rFonts w:ascii="Calibri" w:hAnsi="Calibri" w:cs="Calibri"/>
          <w:color w:val="00A1C8" w:themeColor="accent4"/>
          <w:sz w:val="24"/>
          <w:szCs w:val="24"/>
          <w:u w:val="single"/>
        </w:rPr>
        <w:t xml:space="preserve">  </w:t>
      </w:r>
    </w:p>
    <w:p w14:paraId="7C1DE7FB" w14:textId="77777777" w:rsidR="00777F13" w:rsidRPr="001105BA" w:rsidRDefault="00777F13" w:rsidP="00C80449">
      <w:pPr>
        <w:jc w:val="both"/>
        <w:rPr>
          <w:rFonts w:ascii="Calibri" w:hAnsi="Calibri" w:cs="Calibri"/>
          <w:color w:val="0070C0"/>
          <w:sz w:val="24"/>
          <w:szCs w:val="24"/>
          <w:u w:val="single"/>
        </w:rPr>
      </w:pPr>
    </w:p>
    <w:p w14:paraId="22597E93" w14:textId="7AD6987B" w:rsidR="008404AF" w:rsidRPr="00D831A7" w:rsidRDefault="00D06741" w:rsidP="008404AF">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Your skills and experience will be </w:t>
      </w:r>
      <w:r w:rsidR="008404AF" w:rsidRPr="00D831A7">
        <w:rPr>
          <w:rFonts w:ascii="Calibri" w:hAnsi="Calibri" w:cs="Calibri"/>
          <w:color w:val="404040" w:themeColor="text1" w:themeTint="BF"/>
          <w:sz w:val="24"/>
          <w:szCs w:val="24"/>
        </w:rPr>
        <w:t>match</w:t>
      </w:r>
      <w:r>
        <w:rPr>
          <w:rFonts w:ascii="Calibri" w:hAnsi="Calibri" w:cs="Calibri"/>
          <w:color w:val="404040" w:themeColor="text1" w:themeTint="BF"/>
          <w:sz w:val="24"/>
          <w:szCs w:val="24"/>
        </w:rPr>
        <w:t>ed</w:t>
      </w:r>
      <w:r w:rsidR="008404AF" w:rsidRPr="00D831A7">
        <w:rPr>
          <w:rFonts w:ascii="Calibri" w:hAnsi="Calibri" w:cs="Calibri"/>
          <w:color w:val="404040" w:themeColor="text1" w:themeTint="BF"/>
          <w:sz w:val="24"/>
          <w:szCs w:val="24"/>
        </w:rPr>
        <w:t xml:space="preserv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54A565B"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interview and assessment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7C64C459" w14:textId="4D1C346A" w:rsidR="003D4FDF" w:rsidRDefault="003D4FDF" w:rsidP="003D4FDF">
      <w:pPr>
        <w:jc w:val="both"/>
        <w:rPr>
          <w:rFonts w:asciiTheme="minorHAnsi" w:hAnsiTheme="minorHAnsi" w:cstheme="minorHAnsi"/>
          <w:b/>
          <w:color w:val="4A98BA"/>
          <w:sz w:val="28"/>
          <w:szCs w:val="28"/>
        </w:rPr>
      </w:pPr>
      <w:r w:rsidRPr="00985B6B">
        <w:rPr>
          <w:rFonts w:asciiTheme="minorHAnsi" w:hAnsiTheme="minorHAnsi" w:cstheme="minorHAnsi"/>
          <w:b/>
          <w:color w:val="4A98BA"/>
          <w:sz w:val="28"/>
          <w:szCs w:val="28"/>
        </w:rPr>
        <w:t xml:space="preserve">Closing date for applications: </w:t>
      </w:r>
      <w:r w:rsidR="001105BA">
        <w:rPr>
          <w:rFonts w:asciiTheme="minorHAnsi" w:hAnsiTheme="minorHAnsi" w:cstheme="minorHAnsi"/>
          <w:b/>
          <w:color w:val="4A98BA"/>
          <w:sz w:val="28"/>
          <w:szCs w:val="28"/>
        </w:rPr>
        <w:t>2</w:t>
      </w:r>
      <w:r w:rsidR="006A531C">
        <w:rPr>
          <w:rFonts w:asciiTheme="minorHAnsi" w:hAnsiTheme="minorHAnsi" w:cstheme="minorHAnsi"/>
          <w:b/>
          <w:color w:val="4A98BA"/>
          <w:sz w:val="28"/>
          <w:szCs w:val="28"/>
        </w:rPr>
        <w:t>4 February</w:t>
      </w:r>
      <w:r w:rsidR="00CD2F42">
        <w:rPr>
          <w:rFonts w:asciiTheme="minorHAnsi" w:hAnsiTheme="minorHAnsi" w:cstheme="minorHAnsi"/>
          <w:b/>
          <w:color w:val="4A98BA"/>
          <w:sz w:val="28"/>
          <w:szCs w:val="28"/>
        </w:rPr>
        <w:t xml:space="preserve"> 2023</w:t>
      </w:r>
      <w:r w:rsidRPr="00985B6B">
        <w:rPr>
          <w:rFonts w:asciiTheme="minorHAnsi" w:hAnsiTheme="minorHAnsi" w:cstheme="minorHAnsi"/>
          <w:b/>
          <w:color w:val="4A98BA"/>
          <w:sz w:val="28"/>
          <w:szCs w:val="28"/>
        </w:rPr>
        <w:t xml:space="preserve">  </w:t>
      </w:r>
    </w:p>
    <w:p w14:paraId="382480FA" w14:textId="0830DFC0" w:rsidR="0090388B" w:rsidRDefault="0090388B" w:rsidP="003D4FDF">
      <w:pPr>
        <w:jc w:val="both"/>
        <w:rPr>
          <w:rFonts w:asciiTheme="minorHAnsi" w:hAnsiTheme="minorHAnsi" w:cstheme="minorHAnsi"/>
          <w:b/>
          <w:color w:val="4A98BA"/>
          <w:sz w:val="28"/>
          <w:szCs w:val="28"/>
        </w:rPr>
      </w:pPr>
      <w:r>
        <w:rPr>
          <w:rFonts w:asciiTheme="minorHAnsi" w:hAnsiTheme="minorHAnsi" w:cstheme="minorHAnsi"/>
          <w:b/>
          <w:color w:val="4A98BA"/>
          <w:sz w:val="28"/>
          <w:szCs w:val="28"/>
        </w:rPr>
        <w:t>Interview date: TBC</w:t>
      </w:r>
    </w:p>
    <w:p w14:paraId="2FC39E4D" w14:textId="77777777" w:rsidR="00F30BF9" w:rsidRPr="00A05C55" w:rsidRDefault="00F30BF9" w:rsidP="00F30BF9">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0534E52A" w:rsidR="00F616F5" w:rsidRPr="00B128B6" w:rsidRDefault="003160AB" w:rsidP="00F616F5">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t</w:t>
      </w:r>
      <w:r w:rsidR="00DA796E">
        <w:rPr>
          <w:rFonts w:ascii="Calibri" w:hAnsi="Calibri" w:cs="Calibri"/>
          <w:color w:val="404040" w:themeColor="text1" w:themeTint="BF"/>
          <w:sz w:val="24"/>
          <w:szCs w:val="24"/>
        </w:rPr>
        <w:t xml:space="preserve">o </w:t>
      </w:r>
      <w:r w:rsidR="00DA796E">
        <w:rPr>
          <w:rFonts w:asciiTheme="minorHAnsi" w:hAnsiTheme="minorHAnsi" w:cstheme="minorHAnsi"/>
          <w:color w:val="4A98BA"/>
          <w:sz w:val="24"/>
          <w:szCs w:val="24"/>
          <w:u w:val="single"/>
        </w:rPr>
        <w:t>applications@nedsc.derbyshire.sch.uk</w:t>
      </w:r>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5985641E"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C6293">
        <w:rPr>
          <w:rFonts w:ascii="Calibri" w:hAnsi="Calibri" w:cs="Calibri"/>
          <w:b/>
          <w:color w:val="404040" w:themeColor="text1" w:themeTint="BF"/>
          <w:sz w:val="24"/>
          <w:szCs w:val="24"/>
        </w:rPr>
        <w:t xml:space="preserve">Sarah Powell, School Business Manager, </w:t>
      </w:r>
      <w:r w:rsidR="00A13945">
        <w:rPr>
          <w:rFonts w:ascii="Calibri" w:hAnsi="Calibri" w:cs="Calibri"/>
          <w:b/>
          <w:color w:val="404040" w:themeColor="text1" w:themeTint="BF"/>
          <w:sz w:val="24"/>
          <w:szCs w:val="24"/>
        </w:rPr>
        <w:t>North East Derbyshire Support Centre, The Green, Hasland, Chesterfield, Derbyshire, S41 0LN</w:t>
      </w: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1A96" w14:textId="77777777" w:rsidR="009E7FF9" w:rsidRDefault="009E7FF9">
      <w:r>
        <w:separator/>
      </w:r>
    </w:p>
  </w:endnote>
  <w:endnote w:type="continuationSeparator" w:id="0">
    <w:p w14:paraId="58D14177" w14:textId="77777777" w:rsidR="009E7FF9" w:rsidRDefault="009E7FF9">
      <w:r>
        <w:continuationSeparator/>
      </w:r>
    </w:p>
  </w:endnote>
  <w:endnote w:type="continuationNotice" w:id="1">
    <w:p w14:paraId="3BDF9B8E" w14:textId="77777777" w:rsidR="009E7FF9" w:rsidRDefault="009E7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8A3C4A" w:rsidRDefault="008A3C4A">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7EF8" w14:textId="77777777" w:rsidR="009E7FF9" w:rsidRDefault="009E7FF9">
      <w:r>
        <w:separator/>
      </w:r>
    </w:p>
  </w:footnote>
  <w:footnote w:type="continuationSeparator" w:id="0">
    <w:p w14:paraId="5D114D42" w14:textId="77777777" w:rsidR="009E7FF9" w:rsidRDefault="009E7FF9">
      <w:r>
        <w:continuationSeparator/>
      </w:r>
    </w:p>
  </w:footnote>
  <w:footnote w:type="continuationNotice" w:id="1">
    <w:p w14:paraId="1FF66A10" w14:textId="77777777" w:rsidR="009E7FF9" w:rsidRDefault="009E7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8A3C4A" w:rsidRDefault="008A3C4A" w:rsidP="0002068C">
    <w:pPr>
      <w:pStyle w:val="Header"/>
    </w:pPr>
  </w:p>
  <w:p w14:paraId="75F8CA1E" w14:textId="77777777" w:rsidR="008A3C4A" w:rsidRDefault="008A3C4A" w:rsidP="0002068C">
    <w:pPr>
      <w:pStyle w:val="Header"/>
    </w:pPr>
  </w:p>
  <w:p w14:paraId="646EEA04" w14:textId="77777777" w:rsidR="008A3C4A" w:rsidRDefault="008A3C4A"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FFA" w14:textId="34E0C026" w:rsidR="008A3C4A" w:rsidRDefault="00503005" w:rsidP="00BB77AC">
    <w:pPr>
      <w:pStyle w:val="Header"/>
    </w:pPr>
    <w:r>
      <w:rPr>
        <w:rFonts w:ascii="Calibri" w:hAnsi="Calibri"/>
        <w:noProof/>
        <w:color w:val="FFFFFF"/>
        <w:sz w:val="72"/>
        <w:szCs w:val="72"/>
      </w:rPr>
      <w:drawing>
        <wp:anchor distT="0" distB="0" distL="114300" distR="114300" simplePos="0" relativeHeight="251660800" behindDoc="0" locked="0" layoutInCell="1" allowOverlap="1" wp14:anchorId="2FE0E931" wp14:editId="7232ED09">
          <wp:simplePos x="0" y="0"/>
          <wp:positionH relativeFrom="column">
            <wp:posOffset>3798570</wp:posOffset>
          </wp:positionH>
          <wp:positionV relativeFrom="paragraph">
            <wp:posOffset>0</wp:posOffset>
          </wp:positionV>
          <wp:extent cx="1878965" cy="715677"/>
          <wp:effectExtent l="0" t="0" r="6985" b="8255"/>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6361" cy="718494"/>
                  </a:xfrm>
                  <a:prstGeom prst="rect">
                    <a:avLst/>
                  </a:prstGeom>
                </pic:spPr>
              </pic:pic>
            </a:graphicData>
          </a:graphic>
          <wp14:sizeRelH relativeFrom="margin">
            <wp14:pctWidth>0</wp14:pctWidth>
          </wp14:sizeRelH>
          <wp14:sizeRelV relativeFrom="margin">
            <wp14:pctHeight>0</wp14:pctHeight>
          </wp14:sizeRelV>
        </wp:anchor>
      </w:drawing>
    </w:r>
    <w:r w:rsidR="00335232" w:rsidRPr="00022DF5">
      <w:rPr>
        <w:rFonts w:ascii="Calibri" w:hAnsi="Calibri" w:cs="Calibri"/>
        <w:caps/>
        <w:noProof/>
        <w:sz w:val="72"/>
        <w:szCs w:val="72"/>
      </w:rPr>
      <w:drawing>
        <wp:anchor distT="0" distB="0" distL="114300" distR="114300" simplePos="0" relativeHeight="251657728" behindDoc="0" locked="0" layoutInCell="1" allowOverlap="1" wp14:anchorId="69932CB8" wp14:editId="0A92FCDC">
          <wp:simplePos x="0" y="0"/>
          <wp:positionH relativeFrom="column">
            <wp:posOffset>-123190</wp:posOffset>
          </wp:positionH>
          <wp:positionV relativeFrom="paragraph">
            <wp:posOffset>0</wp:posOffset>
          </wp:positionV>
          <wp:extent cx="3403600" cy="774862"/>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0" cy="774862"/>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757AEB"/>
    <w:multiLevelType w:val="hybridMultilevel"/>
    <w:tmpl w:val="DED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3D36E35"/>
    <w:multiLevelType w:val="hybridMultilevel"/>
    <w:tmpl w:val="2CCCD8F8"/>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E2695"/>
    <w:multiLevelType w:val="hybridMultilevel"/>
    <w:tmpl w:val="B93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877F16"/>
    <w:multiLevelType w:val="hybridMultilevel"/>
    <w:tmpl w:val="946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573DD"/>
    <w:multiLevelType w:val="hybridMultilevel"/>
    <w:tmpl w:val="5F6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0E49"/>
    <w:multiLevelType w:val="hybridMultilevel"/>
    <w:tmpl w:val="724C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D2053"/>
    <w:multiLevelType w:val="hybridMultilevel"/>
    <w:tmpl w:val="E38AC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2E661E2"/>
    <w:multiLevelType w:val="hybridMultilevel"/>
    <w:tmpl w:val="06821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A1AED"/>
    <w:multiLevelType w:val="hybridMultilevel"/>
    <w:tmpl w:val="FCE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18449">
    <w:abstractNumId w:val="27"/>
  </w:num>
  <w:num w:numId="2" w16cid:durableId="949507140">
    <w:abstractNumId w:val="25"/>
  </w:num>
  <w:num w:numId="3" w16cid:durableId="1851944641">
    <w:abstractNumId w:val="15"/>
  </w:num>
  <w:num w:numId="4" w16cid:durableId="212888988">
    <w:abstractNumId w:val="16"/>
  </w:num>
  <w:num w:numId="5" w16cid:durableId="1800105818">
    <w:abstractNumId w:val="11"/>
  </w:num>
  <w:num w:numId="6" w16cid:durableId="1108546721">
    <w:abstractNumId w:val="0"/>
  </w:num>
  <w:num w:numId="7" w16cid:durableId="1650549061">
    <w:abstractNumId w:val="9"/>
  </w:num>
  <w:num w:numId="8" w16cid:durableId="302201272">
    <w:abstractNumId w:val="1"/>
  </w:num>
  <w:num w:numId="9" w16cid:durableId="583422083">
    <w:abstractNumId w:val="29"/>
  </w:num>
  <w:num w:numId="10" w16cid:durableId="457266393">
    <w:abstractNumId w:val="17"/>
  </w:num>
  <w:num w:numId="11" w16cid:durableId="2061399569">
    <w:abstractNumId w:val="11"/>
  </w:num>
  <w:num w:numId="12" w16cid:durableId="292059461">
    <w:abstractNumId w:val="0"/>
  </w:num>
  <w:num w:numId="13" w16cid:durableId="78328531">
    <w:abstractNumId w:val="9"/>
  </w:num>
  <w:num w:numId="14" w16cid:durableId="329137819">
    <w:abstractNumId w:val="2"/>
  </w:num>
  <w:num w:numId="15" w16cid:durableId="181167332">
    <w:abstractNumId w:val="23"/>
  </w:num>
  <w:num w:numId="16" w16cid:durableId="21781729">
    <w:abstractNumId w:val="12"/>
  </w:num>
  <w:num w:numId="17" w16cid:durableId="455684421">
    <w:abstractNumId w:val="5"/>
  </w:num>
  <w:num w:numId="18" w16cid:durableId="1298728152">
    <w:abstractNumId w:val="26"/>
  </w:num>
  <w:num w:numId="19" w16cid:durableId="1924995254">
    <w:abstractNumId w:val="6"/>
  </w:num>
  <w:num w:numId="20" w16cid:durableId="994340371">
    <w:abstractNumId w:val="30"/>
  </w:num>
  <w:num w:numId="21" w16cid:durableId="1866091253">
    <w:abstractNumId w:val="4"/>
  </w:num>
  <w:num w:numId="22" w16cid:durableId="775708920">
    <w:abstractNumId w:val="28"/>
  </w:num>
  <w:num w:numId="23" w16cid:durableId="268009208">
    <w:abstractNumId w:val="8"/>
  </w:num>
  <w:num w:numId="24" w16cid:durableId="238759580">
    <w:abstractNumId w:val="20"/>
  </w:num>
  <w:num w:numId="25" w16cid:durableId="70393790">
    <w:abstractNumId w:val="18"/>
  </w:num>
  <w:num w:numId="26" w16cid:durableId="664865066">
    <w:abstractNumId w:val="21"/>
  </w:num>
  <w:num w:numId="27" w16cid:durableId="2001349258">
    <w:abstractNumId w:val="24"/>
  </w:num>
  <w:num w:numId="28" w16cid:durableId="69540998">
    <w:abstractNumId w:val="10"/>
  </w:num>
  <w:num w:numId="29" w16cid:durableId="1710688911">
    <w:abstractNumId w:val="31"/>
  </w:num>
  <w:num w:numId="30" w16cid:durableId="534273995">
    <w:abstractNumId w:val="14"/>
  </w:num>
  <w:num w:numId="31" w16cid:durableId="503781252">
    <w:abstractNumId w:val="19"/>
  </w:num>
  <w:num w:numId="32" w16cid:durableId="582034920">
    <w:abstractNumId w:val="13"/>
  </w:num>
  <w:num w:numId="33" w16cid:durableId="2043169413">
    <w:abstractNumId w:val="3"/>
  </w:num>
  <w:num w:numId="34" w16cid:durableId="1577592824">
    <w:abstractNumId w:val="7"/>
  </w:num>
  <w:num w:numId="35" w16cid:durableId="30004395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152A"/>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047"/>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3A0C"/>
    <w:rsid w:val="000341F5"/>
    <w:rsid w:val="00035B8A"/>
    <w:rsid w:val="00037872"/>
    <w:rsid w:val="000406C6"/>
    <w:rsid w:val="000415F8"/>
    <w:rsid w:val="00042CD4"/>
    <w:rsid w:val="0004337A"/>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8B9"/>
    <w:rsid w:val="0006699E"/>
    <w:rsid w:val="00066BC9"/>
    <w:rsid w:val="000674ED"/>
    <w:rsid w:val="000675D6"/>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2F3"/>
    <w:rsid w:val="00084628"/>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A61A5"/>
    <w:rsid w:val="000B25D9"/>
    <w:rsid w:val="000B2D52"/>
    <w:rsid w:val="000B3551"/>
    <w:rsid w:val="000B3BC6"/>
    <w:rsid w:val="000B3BDE"/>
    <w:rsid w:val="000B4F6B"/>
    <w:rsid w:val="000B549C"/>
    <w:rsid w:val="000B5C59"/>
    <w:rsid w:val="000B5F75"/>
    <w:rsid w:val="000C0453"/>
    <w:rsid w:val="000C04DE"/>
    <w:rsid w:val="000C0B0E"/>
    <w:rsid w:val="000C0DCF"/>
    <w:rsid w:val="000C2072"/>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E7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2AF5"/>
    <w:rsid w:val="00103158"/>
    <w:rsid w:val="00103C7B"/>
    <w:rsid w:val="001044D2"/>
    <w:rsid w:val="001050F4"/>
    <w:rsid w:val="001055F4"/>
    <w:rsid w:val="00105DF3"/>
    <w:rsid w:val="00106FDF"/>
    <w:rsid w:val="0010798D"/>
    <w:rsid w:val="001105BA"/>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3FBB"/>
    <w:rsid w:val="00136BC9"/>
    <w:rsid w:val="00136E17"/>
    <w:rsid w:val="0013757D"/>
    <w:rsid w:val="001379B3"/>
    <w:rsid w:val="00140B55"/>
    <w:rsid w:val="00140BF9"/>
    <w:rsid w:val="0014149B"/>
    <w:rsid w:val="00141C07"/>
    <w:rsid w:val="00141E92"/>
    <w:rsid w:val="00141ED8"/>
    <w:rsid w:val="0014276A"/>
    <w:rsid w:val="00144D6B"/>
    <w:rsid w:val="001454C7"/>
    <w:rsid w:val="0014603E"/>
    <w:rsid w:val="00146C35"/>
    <w:rsid w:val="00147929"/>
    <w:rsid w:val="00147A87"/>
    <w:rsid w:val="00150304"/>
    <w:rsid w:val="00150D48"/>
    <w:rsid w:val="00151D01"/>
    <w:rsid w:val="001538A6"/>
    <w:rsid w:val="00154F45"/>
    <w:rsid w:val="0015572B"/>
    <w:rsid w:val="001558F6"/>
    <w:rsid w:val="00157525"/>
    <w:rsid w:val="001579A9"/>
    <w:rsid w:val="00160412"/>
    <w:rsid w:val="0016070A"/>
    <w:rsid w:val="00160E9A"/>
    <w:rsid w:val="00161287"/>
    <w:rsid w:val="00162740"/>
    <w:rsid w:val="001632DE"/>
    <w:rsid w:val="0016343D"/>
    <w:rsid w:val="00163FC4"/>
    <w:rsid w:val="00165CF5"/>
    <w:rsid w:val="00171E36"/>
    <w:rsid w:val="0017680E"/>
    <w:rsid w:val="001773AA"/>
    <w:rsid w:val="00177921"/>
    <w:rsid w:val="001817EE"/>
    <w:rsid w:val="00181DCF"/>
    <w:rsid w:val="001821B5"/>
    <w:rsid w:val="00183691"/>
    <w:rsid w:val="0018406D"/>
    <w:rsid w:val="001840D0"/>
    <w:rsid w:val="0018509E"/>
    <w:rsid w:val="001850BB"/>
    <w:rsid w:val="00187514"/>
    <w:rsid w:val="00187E9B"/>
    <w:rsid w:val="00190DA8"/>
    <w:rsid w:val="001911BA"/>
    <w:rsid w:val="0019126E"/>
    <w:rsid w:val="00191F58"/>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19B5"/>
    <w:rsid w:val="001B229C"/>
    <w:rsid w:val="001B3ABE"/>
    <w:rsid w:val="001B3EE3"/>
    <w:rsid w:val="001B444A"/>
    <w:rsid w:val="001B54B9"/>
    <w:rsid w:val="001B5522"/>
    <w:rsid w:val="001B5A50"/>
    <w:rsid w:val="001B5C2D"/>
    <w:rsid w:val="001B60B7"/>
    <w:rsid w:val="001B6D37"/>
    <w:rsid w:val="001B7AD2"/>
    <w:rsid w:val="001C0016"/>
    <w:rsid w:val="001C0CE1"/>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E6988"/>
    <w:rsid w:val="001F0F29"/>
    <w:rsid w:val="001F1257"/>
    <w:rsid w:val="001F1F40"/>
    <w:rsid w:val="001F302F"/>
    <w:rsid w:val="001F3981"/>
    <w:rsid w:val="001F4925"/>
    <w:rsid w:val="001F580C"/>
    <w:rsid w:val="001F5A06"/>
    <w:rsid w:val="001F629A"/>
    <w:rsid w:val="001F6504"/>
    <w:rsid w:val="001F6B56"/>
    <w:rsid w:val="001F6C00"/>
    <w:rsid w:val="001F6D40"/>
    <w:rsid w:val="001F7546"/>
    <w:rsid w:val="001F78E6"/>
    <w:rsid w:val="00200AB6"/>
    <w:rsid w:val="00200C95"/>
    <w:rsid w:val="002022CF"/>
    <w:rsid w:val="00203925"/>
    <w:rsid w:val="00203955"/>
    <w:rsid w:val="002041AB"/>
    <w:rsid w:val="00204792"/>
    <w:rsid w:val="0020584F"/>
    <w:rsid w:val="00206094"/>
    <w:rsid w:val="0020682A"/>
    <w:rsid w:val="0020690B"/>
    <w:rsid w:val="00211843"/>
    <w:rsid w:val="002133A0"/>
    <w:rsid w:val="002157CA"/>
    <w:rsid w:val="002167E9"/>
    <w:rsid w:val="00220444"/>
    <w:rsid w:val="00220479"/>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B1C"/>
    <w:rsid w:val="00243C22"/>
    <w:rsid w:val="00243D4D"/>
    <w:rsid w:val="002455D5"/>
    <w:rsid w:val="0024743B"/>
    <w:rsid w:val="00250BE2"/>
    <w:rsid w:val="00252001"/>
    <w:rsid w:val="002521BA"/>
    <w:rsid w:val="00252505"/>
    <w:rsid w:val="00252883"/>
    <w:rsid w:val="00254BA5"/>
    <w:rsid w:val="0025768C"/>
    <w:rsid w:val="002607FC"/>
    <w:rsid w:val="0026253F"/>
    <w:rsid w:val="0026267F"/>
    <w:rsid w:val="00263B75"/>
    <w:rsid w:val="00264FF7"/>
    <w:rsid w:val="002652CE"/>
    <w:rsid w:val="0027165C"/>
    <w:rsid w:val="002719D4"/>
    <w:rsid w:val="00272440"/>
    <w:rsid w:val="002727FE"/>
    <w:rsid w:val="00272D17"/>
    <w:rsid w:val="002738AB"/>
    <w:rsid w:val="00274819"/>
    <w:rsid w:val="00274A92"/>
    <w:rsid w:val="00277FAD"/>
    <w:rsid w:val="00281175"/>
    <w:rsid w:val="00281E3E"/>
    <w:rsid w:val="00282B44"/>
    <w:rsid w:val="0028505B"/>
    <w:rsid w:val="00285FD9"/>
    <w:rsid w:val="00290A07"/>
    <w:rsid w:val="00290F21"/>
    <w:rsid w:val="00291516"/>
    <w:rsid w:val="00291A84"/>
    <w:rsid w:val="00292085"/>
    <w:rsid w:val="002936BD"/>
    <w:rsid w:val="00295806"/>
    <w:rsid w:val="002960FF"/>
    <w:rsid w:val="00296572"/>
    <w:rsid w:val="00296577"/>
    <w:rsid w:val="002966EA"/>
    <w:rsid w:val="002A1633"/>
    <w:rsid w:val="002A3673"/>
    <w:rsid w:val="002A52CB"/>
    <w:rsid w:val="002A6030"/>
    <w:rsid w:val="002A6463"/>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05C3"/>
    <w:rsid w:val="002D1105"/>
    <w:rsid w:val="002D1CB8"/>
    <w:rsid w:val="002D1CF7"/>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82C"/>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561D"/>
    <w:rsid w:val="003160AB"/>
    <w:rsid w:val="0031613A"/>
    <w:rsid w:val="0031641E"/>
    <w:rsid w:val="003202E8"/>
    <w:rsid w:val="00322B3F"/>
    <w:rsid w:val="00322C80"/>
    <w:rsid w:val="003253FB"/>
    <w:rsid w:val="003255DC"/>
    <w:rsid w:val="00327546"/>
    <w:rsid w:val="00327EB0"/>
    <w:rsid w:val="00327F73"/>
    <w:rsid w:val="00330465"/>
    <w:rsid w:val="00331148"/>
    <w:rsid w:val="00333DE4"/>
    <w:rsid w:val="003341D4"/>
    <w:rsid w:val="00335232"/>
    <w:rsid w:val="00335A00"/>
    <w:rsid w:val="00335F05"/>
    <w:rsid w:val="003365E9"/>
    <w:rsid w:val="00336996"/>
    <w:rsid w:val="00336C9D"/>
    <w:rsid w:val="003402F2"/>
    <w:rsid w:val="003411B3"/>
    <w:rsid w:val="003418EA"/>
    <w:rsid w:val="00342CD1"/>
    <w:rsid w:val="0034301B"/>
    <w:rsid w:val="0034360B"/>
    <w:rsid w:val="0034472B"/>
    <w:rsid w:val="00344884"/>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290D"/>
    <w:rsid w:val="0037769F"/>
    <w:rsid w:val="00380495"/>
    <w:rsid w:val="003805C6"/>
    <w:rsid w:val="00381940"/>
    <w:rsid w:val="00381EAA"/>
    <w:rsid w:val="00382E57"/>
    <w:rsid w:val="00383EDD"/>
    <w:rsid w:val="003845F7"/>
    <w:rsid w:val="00384E71"/>
    <w:rsid w:val="0038533A"/>
    <w:rsid w:val="00386AE4"/>
    <w:rsid w:val="0038744B"/>
    <w:rsid w:val="003878F5"/>
    <w:rsid w:val="00387934"/>
    <w:rsid w:val="00391642"/>
    <w:rsid w:val="00391B33"/>
    <w:rsid w:val="003929DB"/>
    <w:rsid w:val="00393BFC"/>
    <w:rsid w:val="00394588"/>
    <w:rsid w:val="0039508D"/>
    <w:rsid w:val="00395ACC"/>
    <w:rsid w:val="003969D3"/>
    <w:rsid w:val="00396B8C"/>
    <w:rsid w:val="003A062B"/>
    <w:rsid w:val="003A1DB3"/>
    <w:rsid w:val="003A2D08"/>
    <w:rsid w:val="003A4B31"/>
    <w:rsid w:val="003A4C65"/>
    <w:rsid w:val="003A573E"/>
    <w:rsid w:val="003B02A6"/>
    <w:rsid w:val="003B0780"/>
    <w:rsid w:val="003B0F47"/>
    <w:rsid w:val="003B254A"/>
    <w:rsid w:val="003B2D2A"/>
    <w:rsid w:val="003B543B"/>
    <w:rsid w:val="003B5C8B"/>
    <w:rsid w:val="003B5CCC"/>
    <w:rsid w:val="003B727A"/>
    <w:rsid w:val="003B77BA"/>
    <w:rsid w:val="003B79C7"/>
    <w:rsid w:val="003C185C"/>
    <w:rsid w:val="003C1EAF"/>
    <w:rsid w:val="003C2614"/>
    <w:rsid w:val="003C2C93"/>
    <w:rsid w:val="003C4982"/>
    <w:rsid w:val="003D02FC"/>
    <w:rsid w:val="003D1364"/>
    <w:rsid w:val="003D16A6"/>
    <w:rsid w:val="003D1E2B"/>
    <w:rsid w:val="003D4FDF"/>
    <w:rsid w:val="003D50B9"/>
    <w:rsid w:val="003E0333"/>
    <w:rsid w:val="003E16EA"/>
    <w:rsid w:val="003E52F3"/>
    <w:rsid w:val="003E5771"/>
    <w:rsid w:val="003E5798"/>
    <w:rsid w:val="003E5D9C"/>
    <w:rsid w:val="003E6E03"/>
    <w:rsid w:val="003E72C8"/>
    <w:rsid w:val="003E7A5F"/>
    <w:rsid w:val="003F10A6"/>
    <w:rsid w:val="003F17F4"/>
    <w:rsid w:val="003F1B0E"/>
    <w:rsid w:val="003F1B45"/>
    <w:rsid w:val="003F1D2C"/>
    <w:rsid w:val="003F1E89"/>
    <w:rsid w:val="003F1F94"/>
    <w:rsid w:val="003F25AE"/>
    <w:rsid w:val="003F292E"/>
    <w:rsid w:val="003F346C"/>
    <w:rsid w:val="003F35A0"/>
    <w:rsid w:val="003F4165"/>
    <w:rsid w:val="003F5C52"/>
    <w:rsid w:val="003F6124"/>
    <w:rsid w:val="003F6329"/>
    <w:rsid w:val="003F63D3"/>
    <w:rsid w:val="003F6BE4"/>
    <w:rsid w:val="003F7240"/>
    <w:rsid w:val="003F7BEA"/>
    <w:rsid w:val="003F7EE6"/>
    <w:rsid w:val="004005D4"/>
    <w:rsid w:val="00400EB6"/>
    <w:rsid w:val="00401698"/>
    <w:rsid w:val="00401839"/>
    <w:rsid w:val="00402297"/>
    <w:rsid w:val="00402BBF"/>
    <w:rsid w:val="00404471"/>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1FBB"/>
    <w:rsid w:val="00423AA3"/>
    <w:rsid w:val="00424FB2"/>
    <w:rsid w:val="00425435"/>
    <w:rsid w:val="004277BA"/>
    <w:rsid w:val="00430331"/>
    <w:rsid w:val="004303B3"/>
    <w:rsid w:val="00431576"/>
    <w:rsid w:val="004327FB"/>
    <w:rsid w:val="00432C0C"/>
    <w:rsid w:val="00433EB8"/>
    <w:rsid w:val="0043510B"/>
    <w:rsid w:val="00435566"/>
    <w:rsid w:val="0044072C"/>
    <w:rsid w:val="0044073B"/>
    <w:rsid w:val="00441701"/>
    <w:rsid w:val="004423F6"/>
    <w:rsid w:val="0044256B"/>
    <w:rsid w:val="00442F23"/>
    <w:rsid w:val="00443FC0"/>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22E"/>
    <w:rsid w:val="0047452B"/>
    <w:rsid w:val="00476536"/>
    <w:rsid w:val="00476604"/>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1252"/>
    <w:rsid w:val="004C2B1D"/>
    <w:rsid w:val="004C32D5"/>
    <w:rsid w:val="004C4E8A"/>
    <w:rsid w:val="004C54B2"/>
    <w:rsid w:val="004D02F9"/>
    <w:rsid w:val="004D4546"/>
    <w:rsid w:val="004D458D"/>
    <w:rsid w:val="004D61AC"/>
    <w:rsid w:val="004D65C7"/>
    <w:rsid w:val="004D6AD8"/>
    <w:rsid w:val="004D6BB9"/>
    <w:rsid w:val="004D7329"/>
    <w:rsid w:val="004D792A"/>
    <w:rsid w:val="004D7B59"/>
    <w:rsid w:val="004E0DF6"/>
    <w:rsid w:val="004E1539"/>
    <w:rsid w:val="004E1588"/>
    <w:rsid w:val="004E1E35"/>
    <w:rsid w:val="004E2A05"/>
    <w:rsid w:val="004E2AC7"/>
    <w:rsid w:val="004E36BA"/>
    <w:rsid w:val="004E3935"/>
    <w:rsid w:val="004E3CCF"/>
    <w:rsid w:val="004E3CD4"/>
    <w:rsid w:val="004E48E1"/>
    <w:rsid w:val="004E6A07"/>
    <w:rsid w:val="004E77EB"/>
    <w:rsid w:val="004E7B25"/>
    <w:rsid w:val="004F14F5"/>
    <w:rsid w:val="004F184A"/>
    <w:rsid w:val="004F2AF9"/>
    <w:rsid w:val="004F2C2B"/>
    <w:rsid w:val="004F3575"/>
    <w:rsid w:val="004F420A"/>
    <w:rsid w:val="004F4E63"/>
    <w:rsid w:val="004F523D"/>
    <w:rsid w:val="004F5822"/>
    <w:rsid w:val="004F65F1"/>
    <w:rsid w:val="004F6F56"/>
    <w:rsid w:val="00500359"/>
    <w:rsid w:val="00500F9E"/>
    <w:rsid w:val="00501D09"/>
    <w:rsid w:val="00503005"/>
    <w:rsid w:val="00503280"/>
    <w:rsid w:val="00503540"/>
    <w:rsid w:val="00503DCC"/>
    <w:rsid w:val="00504A4B"/>
    <w:rsid w:val="0050565B"/>
    <w:rsid w:val="00505D2E"/>
    <w:rsid w:val="00506220"/>
    <w:rsid w:val="00506320"/>
    <w:rsid w:val="005069FE"/>
    <w:rsid w:val="00507B88"/>
    <w:rsid w:val="00507DF4"/>
    <w:rsid w:val="005115FB"/>
    <w:rsid w:val="00513DFC"/>
    <w:rsid w:val="00515273"/>
    <w:rsid w:val="00515AB8"/>
    <w:rsid w:val="00515B5D"/>
    <w:rsid w:val="00516BA5"/>
    <w:rsid w:val="00516C1D"/>
    <w:rsid w:val="00516FA0"/>
    <w:rsid w:val="005171D6"/>
    <w:rsid w:val="005234AA"/>
    <w:rsid w:val="0052375C"/>
    <w:rsid w:val="00523B45"/>
    <w:rsid w:val="00524E2A"/>
    <w:rsid w:val="00526287"/>
    <w:rsid w:val="0052676D"/>
    <w:rsid w:val="005268BD"/>
    <w:rsid w:val="00526A33"/>
    <w:rsid w:val="00527AF0"/>
    <w:rsid w:val="005358C8"/>
    <w:rsid w:val="00535FC0"/>
    <w:rsid w:val="00536C4B"/>
    <w:rsid w:val="00540588"/>
    <w:rsid w:val="00540B53"/>
    <w:rsid w:val="00541A97"/>
    <w:rsid w:val="005428F7"/>
    <w:rsid w:val="005435EA"/>
    <w:rsid w:val="00544B35"/>
    <w:rsid w:val="00545679"/>
    <w:rsid w:val="00545CB1"/>
    <w:rsid w:val="005503D1"/>
    <w:rsid w:val="005516D4"/>
    <w:rsid w:val="00552A93"/>
    <w:rsid w:val="005554AB"/>
    <w:rsid w:val="00555EF9"/>
    <w:rsid w:val="005564C2"/>
    <w:rsid w:val="00556AAA"/>
    <w:rsid w:val="00557361"/>
    <w:rsid w:val="0055767D"/>
    <w:rsid w:val="00561054"/>
    <w:rsid w:val="0056172F"/>
    <w:rsid w:val="00562E86"/>
    <w:rsid w:val="005639B2"/>
    <w:rsid w:val="00564C6C"/>
    <w:rsid w:val="0056550E"/>
    <w:rsid w:val="00566C6E"/>
    <w:rsid w:val="005674E6"/>
    <w:rsid w:val="00567A16"/>
    <w:rsid w:val="00571554"/>
    <w:rsid w:val="0057211E"/>
    <w:rsid w:val="00572B0F"/>
    <w:rsid w:val="00573775"/>
    <w:rsid w:val="005739AA"/>
    <w:rsid w:val="00574D94"/>
    <w:rsid w:val="005754F2"/>
    <w:rsid w:val="005758EB"/>
    <w:rsid w:val="00575DA3"/>
    <w:rsid w:val="00576269"/>
    <w:rsid w:val="00576B25"/>
    <w:rsid w:val="00576FB6"/>
    <w:rsid w:val="0057703F"/>
    <w:rsid w:val="005808DD"/>
    <w:rsid w:val="00580B67"/>
    <w:rsid w:val="00580B77"/>
    <w:rsid w:val="00580DF4"/>
    <w:rsid w:val="00580EB6"/>
    <w:rsid w:val="00581BA1"/>
    <w:rsid w:val="00581BB7"/>
    <w:rsid w:val="00582479"/>
    <w:rsid w:val="00582A90"/>
    <w:rsid w:val="00582C5F"/>
    <w:rsid w:val="00583DE2"/>
    <w:rsid w:val="00584FB8"/>
    <w:rsid w:val="00585016"/>
    <w:rsid w:val="005871D7"/>
    <w:rsid w:val="00587377"/>
    <w:rsid w:val="00587D4F"/>
    <w:rsid w:val="00590B81"/>
    <w:rsid w:val="00590B86"/>
    <w:rsid w:val="00590F13"/>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77"/>
    <w:rsid w:val="005B2B81"/>
    <w:rsid w:val="005B2BEB"/>
    <w:rsid w:val="005B3324"/>
    <w:rsid w:val="005B689D"/>
    <w:rsid w:val="005B73BD"/>
    <w:rsid w:val="005C05D6"/>
    <w:rsid w:val="005C0D47"/>
    <w:rsid w:val="005C0D6A"/>
    <w:rsid w:val="005C15A7"/>
    <w:rsid w:val="005C1612"/>
    <w:rsid w:val="005C1ED5"/>
    <w:rsid w:val="005C4F59"/>
    <w:rsid w:val="005C690C"/>
    <w:rsid w:val="005C6A96"/>
    <w:rsid w:val="005D007A"/>
    <w:rsid w:val="005D00F8"/>
    <w:rsid w:val="005D0EEA"/>
    <w:rsid w:val="005D0FD7"/>
    <w:rsid w:val="005D1418"/>
    <w:rsid w:val="005D1506"/>
    <w:rsid w:val="005D1E8B"/>
    <w:rsid w:val="005D3211"/>
    <w:rsid w:val="005D41E0"/>
    <w:rsid w:val="005D4289"/>
    <w:rsid w:val="005D458C"/>
    <w:rsid w:val="005D466C"/>
    <w:rsid w:val="005D5822"/>
    <w:rsid w:val="005D6D0A"/>
    <w:rsid w:val="005D6E0A"/>
    <w:rsid w:val="005D7190"/>
    <w:rsid w:val="005D74AB"/>
    <w:rsid w:val="005E08B7"/>
    <w:rsid w:val="005E0ECA"/>
    <w:rsid w:val="005E26A0"/>
    <w:rsid w:val="005E64CF"/>
    <w:rsid w:val="005F058B"/>
    <w:rsid w:val="005F3408"/>
    <w:rsid w:val="005F3639"/>
    <w:rsid w:val="005F487B"/>
    <w:rsid w:val="005F4EB0"/>
    <w:rsid w:val="005F57DD"/>
    <w:rsid w:val="005F5D25"/>
    <w:rsid w:val="00602209"/>
    <w:rsid w:val="00604451"/>
    <w:rsid w:val="006048A3"/>
    <w:rsid w:val="00605052"/>
    <w:rsid w:val="0060592E"/>
    <w:rsid w:val="006063D6"/>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3E1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52FF"/>
    <w:rsid w:val="006556E6"/>
    <w:rsid w:val="00656BC7"/>
    <w:rsid w:val="00657B7B"/>
    <w:rsid w:val="00660587"/>
    <w:rsid w:val="00661625"/>
    <w:rsid w:val="00662C1E"/>
    <w:rsid w:val="00664407"/>
    <w:rsid w:val="00664517"/>
    <w:rsid w:val="006645AF"/>
    <w:rsid w:val="00665B03"/>
    <w:rsid w:val="00665CA3"/>
    <w:rsid w:val="006700BF"/>
    <w:rsid w:val="00670741"/>
    <w:rsid w:val="00671936"/>
    <w:rsid w:val="00671D61"/>
    <w:rsid w:val="0067241C"/>
    <w:rsid w:val="006726EC"/>
    <w:rsid w:val="00674235"/>
    <w:rsid w:val="0067467B"/>
    <w:rsid w:val="00675053"/>
    <w:rsid w:val="00675FB1"/>
    <w:rsid w:val="0067698D"/>
    <w:rsid w:val="00676BA6"/>
    <w:rsid w:val="00676F65"/>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0709"/>
    <w:rsid w:val="006A1298"/>
    <w:rsid w:val="006A2BE4"/>
    <w:rsid w:val="006A39EA"/>
    <w:rsid w:val="006A3A83"/>
    <w:rsid w:val="006A403E"/>
    <w:rsid w:val="006A520C"/>
    <w:rsid w:val="006A531C"/>
    <w:rsid w:val="006A6285"/>
    <w:rsid w:val="006A6748"/>
    <w:rsid w:val="006B05FC"/>
    <w:rsid w:val="006B12A7"/>
    <w:rsid w:val="006B163A"/>
    <w:rsid w:val="006B18FB"/>
    <w:rsid w:val="006B1B0F"/>
    <w:rsid w:val="006B1CD9"/>
    <w:rsid w:val="006B2085"/>
    <w:rsid w:val="006B30D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3BB2"/>
    <w:rsid w:val="006E4FB2"/>
    <w:rsid w:val="006E6672"/>
    <w:rsid w:val="006E6B37"/>
    <w:rsid w:val="006E7B86"/>
    <w:rsid w:val="006E7EBE"/>
    <w:rsid w:val="006F0615"/>
    <w:rsid w:val="006F09ED"/>
    <w:rsid w:val="006F1B91"/>
    <w:rsid w:val="006F45F4"/>
    <w:rsid w:val="006F4F73"/>
    <w:rsid w:val="006F50C9"/>
    <w:rsid w:val="006F5D1D"/>
    <w:rsid w:val="006F6305"/>
    <w:rsid w:val="006F7965"/>
    <w:rsid w:val="00700F73"/>
    <w:rsid w:val="00701DC4"/>
    <w:rsid w:val="00702BF3"/>
    <w:rsid w:val="00704634"/>
    <w:rsid w:val="007046A1"/>
    <w:rsid w:val="00704B0D"/>
    <w:rsid w:val="0070645B"/>
    <w:rsid w:val="00706FDE"/>
    <w:rsid w:val="00707B36"/>
    <w:rsid w:val="00707C51"/>
    <w:rsid w:val="00711763"/>
    <w:rsid w:val="00712102"/>
    <w:rsid w:val="007122F9"/>
    <w:rsid w:val="0071237F"/>
    <w:rsid w:val="00713ED3"/>
    <w:rsid w:val="00714E2E"/>
    <w:rsid w:val="0071517B"/>
    <w:rsid w:val="0071584D"/>
    <w:rsid w:val="00720A44"/>
    <w:rsid w:val="00721129"/>
    <w:rsid w:val="00721CC6"/>
    <w:rsid w:val="00721F8C"/>
    <w:rsid w:val="00722AB9"/>
    <w:rsid w:val="00722D78"/>
    <w:rsid w:val="00723AF3"/>
    <w:rsid w:val="0072477B"/>
    <w:rsid w:val="007260D8"/>
    <w:rsid w:val="0072649A"/>
    <w:rsid w:val="00727567"/>
    <w:rsid w:val="0073123F"/>
    <w:rsid w:val="00733E79"/>
    <w:rsid w:val="00734DB0"/>
    <w:rsid w:val="00735849"/>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BD7"/>
    <w:rsid w:val="00770D9B"/>
    <w:rsid w:val="00772899"/>
    <w:rsid w:val="00772BED"/>
    <w:rsid w:val="00773379"/>
    <w:rsid w:val="00773CFD"/>
    <w:rsid w:val="007748D8"/>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5D0"/>
    <w:rsid w:val="00793802"/>
    <w:rsid w:val="00794085"/>
    <w:rsid w:val="00795EEC"/>
    <w:rsid w:val="007A0742"/>
    <w:rsid w:val="007A128A"/>
    <w:rsid w:val="007A15A1"/>
    <w:rsid w:val="007A4A7A"/>
    <w:rsid w:val="007A50DE"/>
    <w:rsid w:val="007A69B6"/>
    <w:rsid w:val="007A736C"/>
    <w:rsid w:val="007A7DD0"/>
    <w:rsid w:val="007B0718"/>
    <w:rsid w:val="007B1161"/>
    <w:rsid w:val="007B1C4F"/>
    <w:rsid w:val="007B223E"/>
    <w:rsid w:val="007B25E2"/>
    <w:rsid w:val="007B266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6C4C"/>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2914"/>
    <w:rsid w:val="007F3B87"/>
    <w:rsid w:val="007F3F43"/>
    <w:rsid w:val="007F5418"/>
    <w:rsid w:val="007F57BB"/>
    <w:rsid w:val="007F5A5A"/>
    <w:rsid w:val="007F6BE8"/>
    <w:rsid w:val="008016C2"/>
    <w:rsid w:val="00801E6E"/>
    <w:rsid w:val="008057E0"/>
    <w:rsid w:val="008068C0"/>
    <w:rsid w:val="0080704E"/>
    <w:rsid w:val="00807369"/>
    <w:rsid w:val="008078C8"/>
    <w:rsid w:val="008079FD"/>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368"/>
    <w:rsid w:val="008318A4"/>
    <w:rsid w:val="0083570B"/>
    <w:rsid w:val="00835879"/>
    <w:rsid w:val="00835F88"/>
    <w:rsid w:val="00837470"/>
    <w:rsid w:val="0083756B"/>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56695"/>
    <w:rsid w:val="00861075"/>
    <w:rsid w:val="0086146E"/>
    <w:rsid w:val="00861598"/>
    <w:rsid w:val="0086245A"/>
    <w:rsid w:val="00862BE8"/>
    <w:rsid w:val="00863724"/>
    <w:rsid w:val="00865DB9"/>
    <w:rsid w:val="00866D26"/>
    <w:rsid w:val="00870253"/>
    <w:rsid w:val="00870728"/>
    <w:rsid w:val="00870748"/>
    <w:rsid w:val="0087081C"/>
    <w:rsid w:val="00871D9C"/>
    <w:rsid w:val="00871F57"/>
    <w:rsid w:val="0087202E"/>
    <w:rsid w:val="008724CD"/>
    <w:rsid w:val="00872CC0"/>
    <w:rsid w:val="008737D8"/>
    <w:rsid w:val="0087447E"/>
    <w:rsid w:val="00874A5D"/>
    <w:rsid w:val="008774EB"/>
    <w:rsid w:val="008775D6"/>
    <w:rsid w:val="0087790F"/>
    <w:rsid w:val="00881629"/>
    <w:rsid w:val="008822B6"/>
    <w:rsid w:val="00883668"/>
    <w:rsid w:val="00883800"/>
    <w:rsid w:val="00883B3C"/>
    <w:rsid w:val="00883F11"/>
    <w:rsid w:val="00884020"/>
    <w:rsid w:val="0088416E"/>
    <w:rsid w:val="008841F2"/>
    <w:rsid w:val="00884494"/>
    <w:rsid w:val="0088574E"/>
    <w:rsid w:val="008859D2"/>
    <w:rsid w:val="00885AAB"/>
    <w:rsid w:val="00885BFD"/>
    <w:rsid w:val="008869DA"/>
    <w:rsid w:val="00887CE5"/>
    <w:rsid w:val="00890270"/>
    <w:rsid w:val="00891BB3"/>
    <w:rsid w:val="0089228E"/>
    <w:rsid w:val="00894360"/>
    <w:rsid w:val="008956BA"/>
    <w:rsid w:val="00896B30"/>
    <w:rsid w:val="00896FD5"/>
    <w:rsid w:val="008A13C7"/>
    <w:rsid w:val="008A1615"/>
    <w:rsid w:val="008A1947"/>
    <w:rsid w:val="008A31DA"/>
    <w:rsid w:val="008A3C4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C7C27"/>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3DA9"/>
    <w:rsid w:val="008E435D"/>
    <w:rsid w:val="008F05B2"/>
    <w:rsid w:val="008F1130"/>
    <w:rsid w:val="008F1226"/>
    <w:rsid w:val="008F191B"/>
    <w:rsid w:val="008F4259"/>
    <w:rsid w:val="008F4890"/>
    <w:rsid w:val="008F493B"/>
    <w:rsid w:val="008F6786"/>
    <w:rsid w:val="008F6DDF"/>
    <w:rsid w:val="008F748B"/>
    <w:rsid w:val="008F7735"/>
    <w:rsid w:val="00900927"/>
    <w:rsid w:val="00902549"/>
    <w:rsid w:val="009028A6"/>
    <w:rsid w:val="009034F3"/>
    <w:rsid w:val="0090388B"/>
    <w:rsid w:val="00903CDA"/>
    <w:rsid w:val="0090686E"/>
    <w:rsid w:val="0090760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693"/>
    <w:rsid w:val="00921BA3"/>
    <w:rsid w:val="0092214C"/>
    <w:rsid w:val="009228A6"/>
    <w:rsid w:val="00923C3E"/>
    <w:rsid w:val="00923EB5"/>
    <w:rsid w:val="00923EFF"/>
    <w:rsid w:val="009247D2"/>
    <w:rsid w:val="00925C2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13EC"/>
    <w:rsid w:val="00944B73"/>
    <w:rsid w:val="009458AE"/>
    <w:rsid w:val="0094611D"/>
    <w:rsid w:val="00947B2E"/>
    <w:rsid w:val="00955DDF"/>
    <w:rsid w:val="00956C33"/>
    <w:rsid w:val="0095738D"/>
    <w:rsid w:val="0096001C"/>
    <w:rsid w:val="009603EF"/>
    <w:rsid w:val="00961600"/>
    <w:rsid w:val="00961A8B"/>
    <w:rsid w:val="00964249"/>
    <w:rsid w:val="009646FD"/>
    <w:rsid w:val="0096482C"/>
    <w:rsid w:val="00965D48"/>
    <w:rsid w:val="00967328"/>
    <w:rsid w:val="0097011D"/>
    <w:rsid w:val="00970A7E"/>
    <w:rsid w:val="00970B3A"/>
    <w:rsid w:val="00970BCC"/>
    <w:rsid w:val="00970D7B"/>
    <w:rsid w:val="009717A7"/>
    <w:rsid w:val="0097204D"/>
    <w:rsid w:val="00972664"/>
    <w:rsid w:val="00972EBC"/>
    <w:rsid w:val="0097337A"/>
    <w:rsid w:val="00974319"/>
    <w:rsid w:val="00974835"/>
    <w:rsid w:val="00975D75"/>
    <w:rsid w:val="00976F7B"/>
    <w:rsid w:val="00977132"/>
    <w:rsid w:val="009800D5"/>
    <w:rsid w:val="009814BC"/>
    <w:rsid w:val="009817EA"/>
    <w:rsid w:val="009825AD"/>
    <w:rsid w:val="00982955"/>
    <w:rsid w:val="00982B33"/>
    <w:rsid w:val="009830FE"/>
    <w:rsid w:val="009835CC"/>
    <w:rsid w:val="00983A7A"/>
    <w:rsid w:val="00984473"/>
    <w:rsid w:val="00985B6B"/>
    <w:rsid w:val="009864A1"/>
    <w:rsid w:val="009875AF"/>
    <w:rsid w:val="00990547"/>
    <w:rsid w:val="00990690"/>
    <w:rsid w:val="00990DA7"/>
    <w:rsid w:val="00992A39"/>
    <w:rsid w:val="009937D1"/>
    <w:rsid w:val="00993BDE"/>
    <w:rsid w:val="009948A2"/>
    <w:rsid w:val="00994E0B"/>
    <w:rsid w:val="00995068"/>
    <w:rsid w:val="0099535E"/>
    <w:rsid w:val="00995C7D"/>
    <w:rsid w:val="00996C6E"/>
    <w:rsid w:val="00996C86"/>
    <w:rsid w:val="0099787A"/>
    <w:rsid w:val="009A2E6D"/>
    <w:rsid w:val="009A330A"/>
    <w:rsid w:val="009A3D39"/>
    <w:rsid w:val="009A608F"/>
    <w:rsid w:val="009A6364"/>
    <w:rsid w:val="009A6906"/>
    <w:rsid w:val="009A7554"/>
    <w:rsid w:val="009B02B5"/>
    <w:rsid w:val="009B0C58"/>
    <w:rsid w:val="009B110F"/>
    <w:rsid w:val="009B18E9"/>
    <w:rsid w:val="009B2E5E"/>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D75E1"/>
    <w:rsid w:val="009E0187"/>
    <w:rsid w:val="009E03CE"/>
    <w:rsid w:val="009E12B3"/>
    <w:rsid w:val="009E194A"/>
    <w:rsid w:val="009E223A"/>
    <w:rsid w:val="009E241B"/>
    <w:rsid w:val="009E3F4F"/>
    <w:rsid w:val="009E7B29"/>
    <w:rsid w:val="009E7EC9"/>
    <w:rsid w:val="009E7FF9"/>
    <w:rsid w:val="009F0AA2"/>
    <w:rsid w:val="009F1ABF"/>
    <w:rsid w:val="009F1EE5"/>
    <w:rsid w:val="009F22BF"/>
    <w:rsid w:val="009F2F9B"/>
    <w:rsid w:val="009F337B"/>
    <w:rsid w:val="009F65D4"/>
    <w:rsid w:val="009F6B9A"/>
    <w:rsid w:val="009F7600"/>
    <w:rsid w:val="009F7DCF"/>
    <w:rsid w:val="009F7DDE"/>
    <w:rsid w:val="00A01393"/>
    <w:rsid w:val="00A01413"/>
    <w:rsid w:val="00A03730"/>
    <w:rsid w:val="00A03D25"/>
    <w:rsid w:val="00A04510"/>
    <w:rsid w:val="00A04CC2"/>
    <w:rsid w:val="00A051D1"/>
    <w:rsid w:val="00A058EE"/>
    <w:rsid w:val="00A05D43"/>
    <w:rsid w:val="00A06006"/>
    <w:rsid w:val="00A0617B"/>
    <w:rsid w:val="00A0687F"/>
    <w:rsid w:val="00A06E0D"/>
    <w:rsid w:val="00A1069B"/>
    <w:rsid w:val="00A12C02"/>
    <w:rsid w:val="00A13394"/>
    <w:rsid w:val="00A136E4"/>
    <w:rsid w:val="00A13945"/>
    <w:rsid w:val="00A13F92"/>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39A1"/>
    <w:rsid w:val="00A35311"/>
    <w:rsid w:val="00A356F4"/>
    <w:rsid w:val="00A36B9E"/>
    <w:rsid w:val="00A40748"/>
    <w:rsid w:val="00A40B91"/>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0BAE"/>
    <w:rsid w:val="00A60BE1"/>
    <w:rsid w:val="00A6169F"/>
    <w:rsid w:val="00A618E6"/>
    <w:rsid w:val="00A62AFD"/>
    <w:rsid w:val="00A67D20"/>
    <w:rsid w:val="00A67D29"/>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0E2D"/>
    <w:rsid w:val="00A82DD2"/>
    <w:rsid w:val="00A82EA6"/>
    <w:rsid w:val="00A83510"/>
    <w:rsid w:val="00A84361"/>
    <w:rsid w:val="00A84D39"/>
    <w:rsid w:val="00A852AC"/>
    <w:rsid w:val="00A854B5"/>
    <w:rsid w:val="00A86635"/>
    <w:rsid w:val="00A87D10"/>
    <w:rsid w:val="00A915FB"/>
    <w:rsid w:val="00A93E2E"/>
    <w:rsid w:val="00A943E6"/>
    <w:rsid w:val="00A94EEE"/>
    <w:rsid w:val="00A957C4"/>
    <w:rsid w:val="00A9653A"/>
    <w:rsid w:val="00AA00B9"/>
    <w:rsid w:val="00AA00F8"/>
    <w:rsid w:val="00AA0F8E"/>
    <w:rsid w:val="00AA1A59"/>
    <w:rsid w:val="00AA337F"/>
    <w:rsid w:val="00AA4269"/>
    <w:rsid w:val="00AA6147"/>
    <w:rsid w:val="00AA6AF1"/>
    <w:rsid w:val="00AA7012"/>
    <w:rsid w:val="00AB03E6"/>
    <w:rsid w:val="00AB3180"/>
    <w:rsid w:val="00AB69C4"/>
    <w:rsid w:val="00AC0AC0"/>
    <w:rsid w:val="00AC0D22"/>
    <w:rsid w:val="00AC0E8B"/>
    <w:rsid w:val="00AC226E"/>
    <w:rsid w:val="00AC2431"/>
    <w:rsid w:val="00AC2878"/>
    <w:rsid w:val="00AC4391"/>
    <w:rsid w:val="00AC4589"/>
    <w:rsid w:val="00AC4833"/>
    <w:rsid w:val="00AC4949"/>
    <w:rsid w:val="00AC64A8"/>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1AD5"/>
    <w:rsid w:val="00B128B6"/>
    <w:rsid w:val="00B12E32"/>
    <w:rsid w:val="00B14073"/>
    <w:rsid w:val="00B15FD4"/>
    <w:rsid w:val="00B16CED"/>
    <w:rsid w:val="00B1705D"/>
    <w:rsid w:val="00B174C3"/>
    <w:rsid w:val="00B17BB8"/>
    <w:rsid w:val="00B20478"/>
    <w:rsid w:val="00B22B49"/>
    <w:rsid w:val="00B22E94"/>
    <w:rsid w:val="00B249C9"/>
    <w:rsid w:val="00B2612B"/>
    <w:rsid w:val="00B27023"/>
    <w:rsid w:val="00B271B2"/>
    <w:rsid w:val="00B273CC"/>
    <w:rsid w:val="00B27F7D"/>
    <w:rsid w:val="00B308DB"/>
    <w:rsid w:val="00B30A36"/>
    <w:rsid w:val="00B32518"/>
    <w:rsid w:val="00B32864"/>
    <w:rsid w:val="00B3307A"/>
    <w:rsid w:val="00B338FE"/>
    <w:rsid w:val="00B369D4"/>
    <w:rsid w:val="00B401B4"/>
    <w:rsid w:val="00B40756"/>
    <w:rsid w:val="00B41296"/>
    <w:rsid w:val="00B41477"/>
    <w:rsid w:val="00B41779"/>
    <w:rsid w:val="00B436E7"/>
    <w:rsid w:val="00B439E0"/>
    <w:rsid w:val="00B45BC4"/>
    <w:rsid w:val="00B46547"/>
    <w:rsid w:val="00B46D2D"/>
    <w:rsid w:val="00B50F7A"/>
    <w:rsid w:val="00B518C9"/>
    <w:rsid w:val="00B562BB"/>
    <w:rsid w:val="00B56A83"/>
    <w:rsid w:val="00B573C9"/>
    <w:rsid w:val="00B57B10"/>
    <w:rsid w:val="00B57D77"/>
    <w:rsid w:val="00B607C8"/>
    <w:rsid w:val="00B61014"/>
    <w:rsid w:val="00B61C58"/>
    <w:rsid w:val="00B625F3"/>
    <w:rsid w:val="00B62844"/>
    <w:rsid w:val="00B6396D"/>
    <w:rsid w:val="00B644E4"/>
    <w:rsid w:val="00B64897"/>
    <w:rsid w:val="00B64EE2"/>
    <w:rsid w:val="00B655DF"/>
    <w:rsid w:val="00B65A17"/>
    <w:rsid w:val="00B65A76"/>
    <w:rsid w:val="00B65AAB"/>
    <w:rsid w:val="00B66F88"/>
    <w:rsid w:val="00B67879"/>
    <w:rsid w:val="00B678EB"/>
    <w:rsid w:val="00B71494"/>
    <w:rsid w:val="00B71C24"/>
    <w:rsid w:val="00B720BC"/>
    <w:rsid w:val="00B72FB6"/>
    <w:rsid w:val="00B737F1"/>
    <w:rsid w:val="00B751D6"/>
    <w:rsid w:val="00B75737"/>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389D"/>
    <w:rsid w:val="00B9488C"/>
    <w:rsid w:val="00B94A45"/>
    <w:rsid w:val="00B97406"/>
    <w:rsid w:val="00B978FA"/>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105E"/>
    <w:rsid w:val="00BB2EE6"/>
    <w:rsid w:val="00BB4504"/>
    <w:rsid w:val="00BB77AC"/>
    <w:rsid w:val="00BC00CA"/>
    <w:rsid w:val="00BC12E3"/>
    <w:rsid w:val="00BC1502"/>
    <w:rsid w:val="00BC150D"/>
    <w:rsid w:val="00BC16FE"/>
    <w:rsid w:val="00BC2CE9"/>
    <w:rsid w:val="00BC3118"/>
    <w:rsid w:val="00BC324D"/>
    <w:rsid w:val="00BC3472"/>
    <w:rsid w:val="00BC4278"/>
    <w:rsid w:val="00BC5068"/>
    <w:rsid w:val="00BC5209"/>
    <w:rsid w:val="00BC64AA"/>
    <w:rsid w:val="00BC64E3"/>
    <w:rsid w:val="00BC6749"/>
    <w:rsid w:val="00BC7567"/>
    <w:rsid w:val="00BD18E8"/>
    <w:rsid w:val="00BD1AA0"/>
    <w:rsid w:val="00BD1D1F"/>
    <w:rsid w:val="00BD23EF"/>
    <w:rsid w:val="00BD27DA"/>
    <w:rsid w:val="00BD4843"/>
    <w:rsid w:val="00BD4BAB"/>
    <w:rsid w:val="00BD4E55"/>
    <w:rsid w:val="00BD56DF"/>
    <w:rsid w:val="00BD5A66"/>
    <w:rsid w:val="00BD6976"/>
    <w:rsid w:val="00BD71DE"/>
    <w:rsid w:val="00BD7A47"/>
    <w:rsid w:val="00BE05FC"/>
    <w:rsid w:val="00BE0610"/>
    <w:rsid w:val="00BE0877"/>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4F21"/>
    <w:rsid w:val="00BF54EE"/>
    <w:rsid w:val="00BF561F"/>
    <w:rsid w:val="00BF5AC6"/>
    <w:rsid w:val="00BF66BB"/>
    <w:rsid w:val="00BF6B9D"/>
    <w:rsid w:val="00BF743D"/>
    <w:rsid w:val="00BF79E6"/>
    <w:rsid w:val="00BF7E9A"/>
    <w:rsid w:val="00C014B5"/>
    <w:rsid w:val="00C0189C"/>
    <w:rsid w:val="00C01C9E"/>
    <w:rsid w:val="00C02BF2"/>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4F53"/>
    <w:rsid w:val="00C1528A"/>
    <w:rsid w:val="00C15F21"/>
    <w:rsid w:val="00C174C9"/>
    <w:rsid w:val="00C176A1"/>
    <w:rsid w:val="00C177CE"/>
    <w:rsid w:val="00C211E8"/>
    <w:rsid w:val="00C21967"/>
    <w:rsid w:val="00C22211"/>
    <w:rsid w:val="00C229DC"/>
    <w:rsid w:val="00C23139"/>
    <w:rsid w:val="00C251E6"/>
    <w:rsid w:val="00C25B8B"/>
    <w:rsid w:val="00C268E0"/>
    <w:rsid w:val="00C273F8"/>
    <w:rsid w:val="00C30D8B"/>
    <w:rsid w:val="00C30E64"/>
    <w:rsid w:val="00C31CF0"/>
    <w:rsid w:val="00C32908"/>
    <w:rsid w:val="00C32BBB"/>
    <w:rsid w:val="00C32C01"/>
    <w:rsid w:val="00C33890"/>
    <w:rsid w:val="00C33AAF"/>
    <w:rsid w:val="00C340BC"/>
    <w:rsid w:val="00C35874"/>
    <w:rsid w:val="00C37F4D"/>
    <w:rsid w:val="00C41C4D"/>
    <w:rsid w:val="00C432E2"/>
    <w:rsid w:val="00C44A60"/>
    <w:rsid w:val="00C4519C"/>
    <w:rsid w:val="00C451D2"/>
    <w:rsid w:val="00C45AB0"/>
    <w:rsid w:val="00C45D89"/>
    <w:rsid w:val="00C4612B"/>
    <w:rsid w:val="00C51616"/>
    <w:rsid w:val="00C51BF8"/>
    <w:rsid w:val="00C5221F"/>
    <w:rsid w:val="00C526D7"/>
    <w:rsid w:val="00C527BB"/>
    <w:rsid w:val="00C5324F"/>
    <w:rsid w:val="00C53D4F"/>
    <w:rsid w:val="00C55557"/>
    <w:rsid w:val="00C55712"/>
    <w:rsid w:val="00C56FC6"/>
    <w:rsid w:val="00C601C7"/>
    <w:rsid w:val="00C608D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1F2F"/>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A7092"/>
    <w:rsid w:val="00CB0509"/>
    <w:rsid w:val="00CB0550"/>
    <w:rsid w:val="00CB08D3"/>
    <w:rsid w:val="00CB09F3"/>
    <w:rsid w:val="00CB0DFB"/>
    <w:rsid w:val="00CB21C4"/>
    <w:rsid w:val="00CB2CFE"/>
    <w:rsid w:val="00CB34FE"/>
    <w:rsid w:val="00CB3A1A"/>
    <w:rsid w:val="00CB4EE2"/>
    <w:rsid w:val="00CB52D2"/>
    <w:rsid w:val="00CB5389"/>
    <w:rsid w:val="00CB58EC"/>
    <w:rsid w:val="00CC00E7"/>
    <w:rsid w:val="00CC068D"/>
    <w:rsid w:val="00CC12CD"/>
    <w:rsid w:val="00CC238E"/>
    <w:rsid w:val="00CC2480"/>
    <w:rsid w:val="00CC2516"/>
    <w:rsid w:val="00CC2EFD"/>
    <w:rsid w:val="00CC3742"/>
    <w:rsid w:val="00CC410D"/>
    <w:rsid w:val="00CC6AAB"/>
    <w:rsid w:val="00CD06BD"/>
    <w:rsid w:val="00CD1202"/>
    <w:rsid w:val="00CD1204"/>
    <w:rsid w:val="00CD2770"/>
    <w:rsid w:val="00CD28F1"/>
    <w:rsid w:val="00CD2F42"/>
    <w:rsid w:val="00CD4614"/>
    <w:rsid w:val="00CD48F8"/>
    <w:rsid w:val="00CD5050"/>
    <w:rsid w:val="00CD5126"/>
    <w:rsid w:val="00CD607E"/>
    <w:rsid w:val="00CD640D"/>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4CBC"/>
    <w:rsid w:val="00D05E13"/>
    <w:rsid w:val="00D0621D"/>
    <w:rsid w:val="00D0662E"/>
    <w:rsid w:val="00D06741"/>
    <w:rsid w:val="00D0725E"/>
    <w:rsid w:val="00D108B4"/>
    <w:rsid w:val="00D12114"/>
    <w:rsid w:val="00D12693"/>
    <w:rsid w:val="00D1271D"/>
    <w:rsid w:val="00D13AAF"/>
    <w:rsid w:val="00D13F90"/>
    <w:rsid w:val="00D147C5"/>
    <w:rsid w:val="00D1637C"/>
    <w:rsid w:val="00D17308"/>
    <w:rsid w:val="00D179D6"/>
    <w:rsid w:val="00D17AB7"/>
    <w:rsid w:val="00D215AA"/>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6BA"/>
    <w:rsid w:val="00D33912"/>
    <w:rsid w:val="00D35AEE"/>
    <w:rsid w:val="00D40CDE"/>
    <w:rsid w:val="00D422CA"/>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53F"/>
    <w:rsid w:val="00D62558"/>
    <w:rsid w:val="00D626F4"/>
    <w:rsid w:val="00D62E1A"/>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13C6"/>
    <w:rsid w:val="00D92918"/>
    <w:rsid w:val="00D929A8"/>
    <w:rsid w:val="00D9350E"/>
    <w:rsid w:val="00D937B7"/>
    <w:rsid w:val="00D94210"/>
    <w:rsid w:val="00D94846"/>
    <w:rsid w:val="00D9488D"/>
    <w:rsid w:val="00D94DD9"/>
    <w:rsid w:val="00D95502"/>
    <w:rsid w:val="00D959A4"/>
    <w:rsid w:val="00D96B95"/>
    <w:rsid w:val="00DA07D4"/>
    <w:rsid w:val="00DA1CBC"/>
    <w:rsid w:val="00DA1D59"/>
    <w:rsid w:val="00DA2A85"/>
    <w:rsid w:val="00DA530C"/>
    <w:rsid w:val="00DA796E"/>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886"/>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2FBD"/>
    <w:rsid w:val="00DF48B5"/>
    <w:rsid w:val="00DF4B04"/>
    <w:rsid w:val="00DF6105"/>
    <w:rsid w:val="00E001D6"/>
    <w:rsid w:val="00E00781"/>
    <w:rsid w:val="00E019CE"/>
    <w:rsid w:val="00E02070"/>
    <w:rsid w:val="00E02292"/>
    <w:rsid w:val="00E03015"/>
    <w:rsid w:val="00E03515"/>
    <w:rsid w:val="00E0363D"/>
    <w:rsid w:val="00E037DB"/>
    <w:rsid w:val="00E03CBF"/>
    <w:rsid w:val="00E05869"/>
    <w:rsid w:val="00E069D2"/>
    <w:rsid w:val="00E06B29"/>
    <w:rsid w:val="00E07360"/>
    <w:rsid w:val="00E118FA"/>
    <w:rsid w:val="00E13213"/>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6823"/>
    <w:rsid w:val="00E27020"/>
    <w:rsid w:val="00E27463"/>
    <w:rsid w:val="00E27587"/>
    <w:rsid w:val="00E3221B"/>
    <w:rsid w:val="00E3277C"/>
    <w:rsid w:val="00E32B3F"/>
    <w:rsid w:val="00E3318D"/>
    <w:rsid w:val="00E33520"/>
    <w:rsid w:val="00E33963"/>
    <w:rsid w:val="00E34967"/>
    <w:rsid w:val="00E354D1"/>
    <w:rsid w:val="00E41B14"/>
    <w:rsid w:val="00E41BF1"/>
    <w:rsid w:val="00E41DF7"/>
    <w:rsid w:val="00E44871"/>
    <w:rsid w:val="00E44B1C"/>
    <w:rsid w:val="00E47644"/>
    <w:rsid w:val="00E50925"/>
    <w:rsid w:val="00E520C8"/>
    <w:rsid w:val="00E52525"/>
    <w:rsid w:val="00E52B90"/>
    <w:rsid w:val="00E54203"/>
    <w:rsid w:val="00E55273"/>
    <w:rsid w:val="00E5675B"/>
    <w:rsid w:val="00E56A82"/>
    <w:rsid w:val="00E6210F"/>
    <w:rsid w:val="00E626DD"/>
    <w:rsid w:val="00E62F11"/>
    <w:rsid w:val="00E644D9"/>
    <w:rsid w:val="00E66F51"/>
    <w:rsid w:val="00E67E04"/>
    <w:rsid w:val="00E70413"/>
    <w:rsid w:val="00E71D80"/>
    <w:rsid w:val="00E7212F"/>
    <w:rsid w:val="00E72A68"/>
    <w:rsid w:val="00E72F28"/>
    <w:rsid w:val="00E736E7"/>
    <w:rsid w:val="00E737AD"/>
    <w:rsid w:val="00E74114"/>
    <w:rsid w:val="00E75F99"/>
    <w:rsid w:val="00E765A1"/>
    <w:rsid w:val="00E8015E"/>
    <w:rsid w:val="00E808C1"/>
    <w:rsid w:val="00E82098"/>
    <w:rsid w:val="00E826B0"/>
    <w:rsid w:val="00E829B0"/>
    <w:rsid w:val="00E82B94"/>
    <w:rsid w:val="00E83559"/>
    <w:rsid w:val="00E83C5C"/>
    <w:rsid w:val="00E83D07"/>
    <w:rsid w:val="00E9044A"/>
    <w:rsid w:val="00E909B1"/>
    <w:rsid w:val="00E90FD3"/>
    <w:rsid w:val="00E9138B"/>
    <w:rsid w:val="00E914C9"/>
    <w:rsid w:val="00E93F4C"/>
    <w:rsid w:val="00E95F9A"/>
    <w:rsid w:val="00E97324"/>
    <w:rsid w:val="00EA019F"/>
    <w:rsid w:val="00EA01AA"/>
    <w:rsid w:val="00EA0BCC"/>
    <w:rsid w:val="00EA10E7"/>
    <w:rsid w:val="00EA127C"/>
    <w:rsid w:val="00EA1C27"/>
    <w:rsid w:val="00EA323B"/>
    <w:rsid w:val="00EA4875"/>
    <w:rsid w:val="00EA4AB1"/>
    <w:rsid w:val="00EA705E"/>
    <w:rsid w:val="00EB06FB"/>
    <w:rsid w:val="00EB08D5"/>
    <w:rsid w:val="00EB0DD8"/>
    <w:rsid w:val="00EB27A3"/>
    <w:rsid w:val="00EB4088"/>
    <w:rsid w:val="00EB5F3B"/>
    <w:rsid w:val="00EB63F9"/>
    <w:rsid w:val="00EC07CE"/>
    <w:rsid w:val="00EC13DB"/>
    <w:rsid w:val="00EC24DE"/>
    <w:rsid w:val="00EC2B89"/>
    <w:rsid w:val="00EC3816"/>
    <w:rsid w:val="00EC522E"/>
    <w:rsid w:val="00EC5713"/>
    <w:rsid w:val="00EC5AD6"/>
    <w:rsid w:val="00EC6293"/>
    <w:rsid w:val="00EC6C76"/>
    <w:rsid w:val="00ED0D7F"/>
    <w:rsid w:val="00ED32EC"/>
    <w:rsid w:val="00ED370C"/>
    <w:rsid w:val="00ED3933"/>
    <w:rsid w:val="00ED421A"/>
    <w:rsid w:val="00ED4508"/>
    <w:rsid w:val="00ED4AE2"/>
    <w:rsid w:val="00ED4FC1"/>
    <w:rsid w:val="00ED698D"/>
    <w:rsid w:val="00ED6A55"/>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7D4"/>
    <w:rsid w:val="00EF3CD9"/>
    <w:rsid w:val="00EF4099"/>
    <w:rsid w:val="00EF4EC3"/>
    <w:rsid w:val="00EF5621"/>
    <w:rsid w:val="00EF618D"/>
    <w:rsid w:val="00EF64F8"/>
    <w:rsid w:val="00EF7562"/>
    <w:rsid w:val="00F00809"/>
    <w:rsid w:val="00F00D11"/>
    <w:rsid w:val="00F00FD3"/>
    <w:rsid w:val="00F0442B"/>
    <w:rsid w:val="00F079DE"/>
    <w:rsid w:val="00F07C9B"/>
    <w:rsid w:val="00F1018F"/>
    <w:rsid w:val="00F10E09"/>
    <w:rsid w:val="00F111FD"/>
    <w:rsid w:val="00F11CB4"/>
    <w:rsid w:val="00F13041"/>
    <w:rsid w:val="00F13144"/>
    <w:rsid w:val="00F132BF"/>
    <w:rsid w:val="00F141DF"/>
    <w:rsid w:val="00F14616"/>
    <w:rsid w:val="00F14E36"/>
    <w:rsid w:val="00F15135"/>
    <w:rsid w:val="00F1596A"/>
    <w:rsid w:val="00F15A1D"/>
    <w:rsid w:val="00F15B00"/>
    <w:rsid w:val="00F16D4B"/>
    <w:rsid w:val="00F17BF1"/>
    <w:rsid w:val="00F21D8C"/>
    <w:rsid w:val="00F22E04"/>
    <w:rsid w:val="00F24204"/>
    <w:rsid w:val="00F258B4"/>
    <w:rsid w:val="00F25B1D"/>
    <w:rsid w:val="00F30BF9"/>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5D43"/>
    <w:rsid w:val="00F47555"/>
    <w:rsid w:val="00F477FC"/>
    <w:rsid w:val="00F4780B"/>
    <w:rsid w:val="00F500A1"/>
    <w:rsid w:val="00F50A29"/>
    <w:rsid w:val="00F50DCE"/>
    <w:rsid w:val="00F51708"/>
    <w:rsid w:val="00F51E5D"/>
    <w:rsid w:val="00F523FD"/>
    <w:rsid w:val="00F5259A"/>
    <w:rsid w:val="00F534EF"/>
    <w:rsid w:val="00F548FA"/>
    <w:rsid w:val="00F54A79"/>
    <w:rsid w:val="00F55B16"/>
    <w:rsid w:val="00F55CE0"/>
    <w:rsid w:val="00F56A61"/>
    <w:rsid w:val="00F56AA0"/>
    <w:rsid w:val="00F61333"/>
    <w:rsid w:val="00F616F5"/>
    <w:rsid w:val="00F618E2"/>
    <w:rsid w:val="00F61BF6"/>
    <w:rsid w:val="00F61EA5"/>
    <w:rsid w:val="00F629BE"/>
    <w:rsid w:val="00F62C85"/>
    <w:rsid w:val="00F6609B"/>
    <w:rsid w:val="00F67350"/>
    <w:rsid w:val="00F679F5"/>
    <w:rsid w:val="00F67D02"/>
    <w:rsid w:val="00F67F38"/>
    <w:rsid w:val="00F72F7A"/>
    <w:rsid w:val="00F73C15"/>
    <w:rsid w:val="00F73C85"/>
    <w:rsid w:val="00F75A1A"/>
    <w:rsid w:val="00F764C3"/>
    <w:rsid w:val="00F8186B"/>
    <w:rsid w:val="00F82BED"/>
    <w:rsid w:val="00F83134"/>
    <w:rsid w:val="00F831A0"/>
    <w:rsid w:val="00F84FD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351"/>
    <w:rsid w:val="00FC1F42"/>
    <w:rsid w:val="00FC2C7B"/>
    <w:rsid w:val="00FC4716"/>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2F2F"/>
    <w:rsid w:val="00FE4952"/>
    <w:rsid w:val="00FE633E"/>
    <w:rsid w:val="00FF04D8"/>
    <w:rsid w:val="00FF0AB6"/>
    <w:rsid w:val="00FF324D"/>
    <w:rsid w:val="00FF3269"/>
    <w:rsid w:val="00FF327A"/>
    <w:rsid w:val="00FF3553"/>
    <w:rsid w:val="00FF3F14"/>
    <w:rsid w:val="00FF4023"/>
    <w:rsid w:val="00FF5966"/>
    <w:rsid w:val="00FF5C47"/>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CF7"/>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FFFFFF"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 w:type="paragraph" w:customStyle="1" w:styleId="1bodycopy">
    <w:name w:val="1 body copy"/>
    <w:basedOn w:val="Normal"/>
    <w:link w:val="1bodycopyChar"/>
    <w:qFormat/>
    <w:rsid w:val="00862BE8"/>
    <w:pPr>
      <w:spacing w:after="120"/>
      <w:ind w:right="284"/>
    </w:pPr>
    <w:rPr>
      <w:rFonts w:ascii="Arial" w:eastAsia="MS Mincho" w:hAnsi="Arial"/>
      <w:szCs w:val="24"/>
      <w:lang w:val="en-US" w:eastAsia="en-US"/>
    </w:rPr>
  </w:style>
  <w:style w:type="character" w:customStyle="1" w:styleId="1bodycopyChar">
    <w:name w:val="1 body copy Char"/>
    <w:link w:val="1bodycopy"/>
    <w:rsid w:val="00862BE8"/>
    <w:rPr>
      <w:rFonts w:ascii="Arial" w:eastAsia="MS Mincho" w:hAnsi="Arial"/>
      <w:szCs w:val="24"/>
    </w:rPr>
  </w:style>
  <w:style w:type="paragraph" w:customStyle="1" w:styleId="Body1">
    <w:name w:val="Body 1"/>
    <w:rsid w:val="006063D6"/>
    <w:rPr>
      <w:rFonts w:ascii="Helvetica" w:eastAsia="Arial Unicode MS" w:hAnsi="Helvetica"/>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565">
      <w:bodyDiv w:val="1"/>
      <w:marLeft w:val="0"/>
      <w:marRight w:val="0"/>
      <w:marTop w:val="0"/>
      <w:marBottom w:val="0"/>
      <w:divBdr>
        <w:top w:val="none" w:sz="0" w:space="0" w:color="auto"/>
        <w:left w:val="none" w:sz="0" w:space="0" w:color="auto"/>
        <w:bottom w:val="none" w:sz="0" w:space="0" w:color="auto"/>
        <w:right w:val="none" w:sz="0" w:space="0" w:color="auto"/>
      </w:divBdr>
    </w:div>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49184317">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78745733">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edsc.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lucas@esteemma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ESTEEM NEW PANTONES">
      <a:dk1>
        <a:sysClr val="windowText" lastClr="000000"/>
      </a:dk1>
      <a:lt1>
        <a:sysClr val="window" lastClr="FFFFFF"/>
      </a:lt1>
      <a:dk2>
        <a:srgbClr val="575756"/>
      </a:dk2>
      <a:lt2>
        <a:srgbClr val="EEECE1"/>
      </a:lt2>
      <a:accent1>
        <a:srgbClr val="EF7918"/>
      </a:accent1>
      <a:accent2>
        <a:srgbClr val="FBC900"/>
      </a:accent2>
      <a:accent3>
        <a:srgbClr val="8ABD24"/>
      </a:accent3>
      <a:accent4>
        <a:srgbClr val="00A1C8"/>
      </a:accent4>
      <a:accent5>
        <a:srgbClr val="FFFFFF"/>
      </a:accent5>
      <a:accent6>
        <a:srgbClr val="FFFFFF"/>
      </a:accent6>
      <a:hlink>
        <a:srgbClr val="00A1C8"/>
      </a:hlink>
      <a:folHlink>
        <a:srgbClr val="00A1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57ad739-14d4-49eb-b33d-d4aa2994469e" xsi:nil="true"/>
    <lcf76f155ced4ddcb4097134ff3c332f xmlns="e98ee0ec-b6a9-47be-87e2-d656f5c10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B0C4F2-D58B-48CD-AD03-EBF29DC46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21402afb-3680-4d2a-9302-d9bfeb77c496"/>
    <ds:schemaRef ds:uri="9f863889-b1f7-401d-80cf-caba1b4e9ce2"/>
    <ds:schemaRef ds:uri="http://schemas.microsoft.com/office/infopath/2007/PartnerControls"/>
    <ds:schemaRef ds:uri="http://purl.org/dc/dcmitype/"/>
    <ds:schemaRef ds:uri="057ad739-14d4-49eb-b33d-d4aa2994469e"/>
    <ds:schemaRef ds:uri="e98ee0ec-b6a9-47be-87e2-d656f5c1050b"/>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3</TotalTime>
  <Pages>14</Pages>
  <Words>3538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4</cp:revision>
  <cp:lastPrinted>2021-07-22T08:51:00Z</cp:lastPrinted>
  <dcterms:created xsi:type="dcterms:W3CDTF">2023-01-26T12:45:00Z</dcterms:created>
  <dcterms:modified xsi:type="dcterms:W3CDTF">2023-01-26T12:49:00Z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