
<file path=[Content_Types].xml><?xml version="1.0" encoding="utf-8"?>
<Types xmlns="http://schemas.openxmlformats.org/package/2006/content-types">
  <Default Extension="bin" ContentType="image/unknown"/>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E5DC" w14:textId="77777777" w:rsidR="003115B4" w:rsidRDefault="003115B4">
      <w:r>
        <w:rPr>
          <w:noProof/>
        </w:rPr>
        <mc:AlternateContent>
          <mc:Choice Requires="wps">
            <w:drawing>
              <wp:anchor distT="0" distB="0" distL="114300" distR="114300" simplePos="0" relativeHeight="251658240" behindDoc="0" locked="0" layoutInCell="1" allowOverlap="1" wp14:anchorId="38ED9F09" wp14:editId="40F02BF6">
                <wp:simplePos x="0" y="0"/>
                <wp:positionH relativeFrom="page">
                  <wp:posOffset>91440</wp:posOffset>
                </wp:positionH>
                <wp:positionV relativeFrom="page">
                  <wp:posOffset>213360</wp:posOffset>
                </wp:positionV>
                <wp:extent cx="5417820" cy="10265410"/>
                <wp:effectExtent l="0" t="0" r="0" b="254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7820" cy="10265410"/>
                        </a:xfrm>
                        <a:prstGeom prst="rect">
                          <a:avLst/>
                        </a:prstGeom>
                        <a:noFill/>
                        <a:ln>
                          <a:noFill/>
                        </a:ln>
                      </wps:spPr>
                      <wps:txbx>
                        <w:txbxContent>
                          <w:p w14:paraId="3E806589" w14:textId="77777777" w:rsidR="00353122" w:rsidRDefault="00C01D4F" w:rsidP="00312ED0">
                            <w:pPr>
                              <w:pStyle w:val="Title"/>
                              <w:rPr>
                                <w:rFonts w:ascii="Calibri" w:hAnsi="Calibri" w:cs="Calibri"/>
                                <w:caps/>
                                <w:sz w:val="72"/>
                                <w:szCs w:val="72"/>
                              </w:rPr>
                            </w:pPr>
                            <w:r>
                              <w:rPr>
                                <w:rFonts w:ascii="Calibri" w:hAnsi="Calibri" w:cs="Calibri"/>
                                <w:caps/>
                                <w:noProof/>
                                <w:sz w:val="72"/>
                                <w:szCs w:val="72"/>
                              </w:rPr>
                              <w:drawing>
                                <wp:inline distT="0" distB="0" distL="0" distR="0" wp14:anchorId="1DE38AC9" wp14:editId="3994CD87">
                                  <wp:extent cx="3562350" cy="126290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VESC Logo Blue.webp"/>
                                          <pic:cNvPicPr/>
                                        </pic:nvPicPr>
                                        <pic:blipFill>
                                          <a:blip r:embed="rId11">
                                            <a:extLst>
                                              <a:ext uri="{28A0092B-C50C-407E-A947-70E740481C1C}">
                                                <a14:useLocalDpi xmlns:a14="http://schemas.microsoft.com/office/drawing/2010/main" val="0"/>
                                              </a:ext>
                                            </a:extLst>
                                          </a:blip>
                                          <a:stretch>
                                            <a:fillRect/>
                                          </a:stretch>
                                        </pic:blipFill>
                                        <pic:spPr>
                                          <a:xfrm>
                                            <a:off x="0" y="0"/>
                                            <a:ext cx="3613689" cy="1281108"/>
                                          </a:xfrm>
                                          <a:prstGeom prst="rect">
                                            <a:avLst/>
                                          </a:prstGeom>
                                        </pic:spPr>
                                      </pic:pic>
                                    </a:graphicData>
                                  </a:graphic>
                                </wp:inline>
                              </w:drawing>
                            </w:r>
                          </w:p>
                          <w:p w14:paraId="5EC41F28" w14:textId="77777777" w:rsidR="001935E4" w:rsidRDefault="001935E4" w:rsidP="00312ED0">
                            <w:pPr>
                              <w:pStyle w:val="Title"/>
                              <w:rPr>
                                <w:rFonts w:ascii="Calibri" w:hAnsi="Calibri" w:cs="Calibri"/>
                                <w:caps/>
                                <w:sz w:val="72"/>
                                <w:szCs w:val="72"/>
                              </w:rPr>
                            </w:pPr>
                          </w:p>
                          <w:p w14:paraId="14FC0DFC" w14:textId="48BFBB90" w:rsidR="00353122" w:rsidRDefault="005A5BD2" w:rsidP="0087202E">
                            <w:pPr>
                              <w:pStyle w:val="Title"/>
                              <w:tabs>
                                <w:tab w:val="left" w:pos="1418"/>
                              </w:tabs>
                              <w:rPr>
                                <w:rFonts w:ascii="Calibri" w:hAnsi="Calibri" w:cs="Calibri"/>
                                <w:caps/>
                                <w:color w:val="595959" w:themeColor="text1" w:themeTint="A6"/>
                                <w:sz w:val="52"/>
                                <w:szCs w:val="72"/>
                              </w:rPr>
                            </w:pPr>
                            <w:r w:rsidRPr="00504987">
                              <w:rPr>
                                <w:rFonts w:ascii="Calibri" w:hAnsi="Calibri" w:cs="Calibri"/>
                                <w:caps/>
                                <w:color w:val="595959" w:themeColor="text1" w:themeTint="A6"/>
                                <w:sz w:val="52"/>
                                <w:szCs w:val="72"/>
                              </w:rPr>
                              <w:t>specialist teaching &amp; learning assistant</w:t>
                            </w:r>
                            <w:r w:rsidR="00746527">
                              <w:rPr>
                                <w:rFonts w:ascii="Calibri" w:hAnsi="Calibri" w:cs="Calibri"/>
                                <w:caps/>
                                <w:color w:val="595959" w:themeColor="text1" w:themeTint="A6"/>
                                <w:sz w:val="52"/>
                                <w:szCs w:val="72"/>
                              </w:rPr>
                              <w:t xml:space="preserve"> </w:t>
                            </w:r>
                          </w:p>
                          <w:p w14:paraId="7E8B6F5B" w14:textId="598B0B50" w:rsidR="00AC25EE" w:rsidRPr="00504987" w:rsidRDefault="00AC25EE" w:rsidP="0087202E">
                            <w:pPr>
                              <w:pStyle w:val="Title"/>
                              <w:tabs>
                                <w:tab w:val="left" w:pos="1418"/>
                              </w:tabs>
                              <w:rPr>
                                <w:rFonts w:ascii="Calibri" w:hAnsi="Calibri" w:cs="Calibri"/>
                                <w:caps/>
                                <w:color w:val="595959" w:themeColor="text1" w:themeTint="A6"/>
                                <w:sz w:val="52"/>
                                <w:szCs w:val="72"/>
                              </w:rPr>
                            </w:pPr>
                            <w:r>
                              <w:rPr>
                                <w:rFonts w:ascii="Calibri" w:hAnsi="Calibri" w:cs="Calibri"/>
                                <w:caps/>
                                <w:color w:val="595959" w:themeColor="text1" w:themeTint="A6"/>
                                <w:sz w:val="52"/>
                                <w:szCs w:val="72"/>
                              </w:rPr>
                              <w:t>(2 posts)</w:t>
                            </w:r>
                          </w:p>
                          <w:p w14:paraId="24B1278F" w14:textId="77777777" w:rsidR="001935E4" w:rsidRPr="00504987" w:rsidRDefault="001935E4" w:rsidP="0087202E">
                            <w:pPr>
                              <w:pStyle w:val="Title"/>
                              <w:tabs>
                                <w:tab w:val="left" w:pos="1418"/>
                              </w:tabs>
                              <w:rPr>
                                <w:rFonts w:ascii="Calibri" w:hAnsi="Calibri" w:cs="Calibri"/>
                                <w:caps/>
                                <w:color w:val="595959" w:themeColor="text1" w:themeTint="A6"/>
                                <w:sz w:val="52"/>
                                <w:szCs w:val="72"/>
                              </w:rPr>
                            </w:pPr>
                          </w:p>
                          <w:p w14:paraId="3ACCF1F1" w14:textId="0618EA86" w:rsidR="00453D08" w:rsidRPr="009A68CC" w:rsidRDefault="006839E3" w:rsidP="00392D2F">
                            <w:pPr>
                              <w:pStyle w:val="Title"/>
                              <w:tabs>
                                <w:tab w:val="left" w:pos="1418"/>
                              </w:tabs>
                              <w:rPr>
                                <w:rFonts w:ascii="Calibri" w:hAnsi="Calibri" w:cs="Calibri"/>
                                <w:caps/>
                                <w:color w:val="595959" w:themeColor="text1" w:themeTint="A6"/>
                                <w:sz w:val="44"/>
                                <w:szCs w:val="44"/>
                              </w:rPr>
                            </w:pPr>
                            <w:r w:rsidRPr="009A68CC">
                              <w:rPr>
                                <w:rFonts w:ascii="Calibri" w:hAnsi="Calibri" w:cs="Calibri"/>
                                <w:caps/>
                                <w:color w:val="595959" w:themeColor="text1" w:themeTint="A6"/>
                                <w:sz w:val="44"/>
                                <w:szCs w:val="44"/>
                              </w:rPr>
                              <w:t>37 hours a week</w:t>
                            </w:r>
                            <w:r w:rsidR="001935E4" w:rsidRPr="009A68CC">
                              <w:rPr>
                                <w:rFonts w:ascii="Calibri" w:hAnsi="Calibri" w:cs="Calibri"/>
                                <w:caps/>
                                <w:color w:val="595959" w:themeColor="text1" w:themeTint="A6"/>
                                <w:sz w:val="44"/>
                                <w:szCs w:val="44"/>
                              </w:rPr>
                              <w:t xml:space="preserve">, </w:t>
                            </w:r>
                            <w:r w:rsidRPr="009A68CC">
                              <w:rPr>
                                <w:rFonts w:ascii="Calibri" w:hAnsi="Calibri" w:cs="Calibri"/>
                                <w:caps/>
                                <w:color w:val="595959" w:themeColor="text1" w:themeTint="A6"/>
                                <w:sz w:val="44"/>
                                <w:szCs w:val="44"/>
                              </w:rPr>
                              <w:t>39</w:t>
                            </w:r>
                            <w:r w:rsidR="001935E4" w:rsidRPr="009A68CC">
                              <w:rPr>
                                <w:rFonts w:ascii="Calibri" w:hAnsi="Calibri" w:cs="Calibri"/>
                                <w:caps/>
                                <w:color w:val="595959" w:themeColor="text1" w:themeTint="A6"/>
                                <w:sz w:val="44"/>
                                <w:szCs w:val="44"/>
                              </w:rPr>
                              <w:t xml:space="preserve"> WEEKS PER YEAR</w:t>
                            </w:r>
                          </w:p>
                          <w:p w14:paraId="470396C0" w14:textId="1CC1F90B" w:rsidR="00C43D40" w:rsidRPr="00504987" w:rsidRDefault="00353122" w:rsidP="00C43D40">
                            <w:pPr>
                              <w:pStyle w:val="Title"/>
                              <w:tabs>
                                <w:tab w:val="left" w:pos="1418"/>
                              </w:tabs>
                              <w:rPr>
                                <w:rFonts w:ascii="Calibri" w:hAnsi="Calibri" w:cs="Calibri"/>
                                <w:caps/>
                                <w:color w:val="595959" w:themeColor="text1" w:themeTint="A6"/>
                                <w:sz w:val="32"/>
                                <w:szCs w:val="32"/>
                              </w:rPr>
                            </w:pPr>
                            <w:r w:rsidRPr="009A68CC">
                              <w:rPr>
                                <w:rFonts w:ascii="Calibri" w:hAnsi="Calibri" w:cs="Calibri"/>
                                <w:caps/>
                                <w:color w:val="595959" w:themeColor="text1" w:themeTint="A6"/>
                                <w:sz w:val="32"/>
                                <w:szCs w:val="32"/>
                              </w:rPr>
                              <w:t>grade</w:t>
                            </w:r>
                            <w:r w:rsidR="000775C4" w:rsidRPr="009A68CC">
                              <w:rPr>
                                <w:rFonts w:ascii="Calibri" w:hAnsi="Calibri" w:cs="Calibri"/>
                                <w:caps/>
                                <w:color w:val="595959" w:themeColor="text1" w:themeTint="A6"/>
                                <w:sz w:val="32"/>
                                <w:szCs w:val="32"/>
                              </w:rPr>
                              <w:t xml:space="preserve"> 8</w:t>
                            </w:r>
                            <w:r w:rsidR="00C43D40" w:rsidRPr="009A68CC">
                              <w:rPr>
                                <w:rFonts w:ascii="Calibri" w:hAnsi="Calibri" w:cs="Calibri"/>
                                <w:caps/>
                                <w:color w:val="595959" w:themeColor="text1" w:themeTint="A6"/>
                                <w:sz w:val="32"/>
                                <w:szCs w:val="32"/>
                              </w:rPr>
                              <w:t xml:space="preserve"> (Point </w:t>
                            </w:r>
                            <w:r w:rsidR="0088794C" w:rsidRPr="009A68CC">
                              <w:rPr>
                                <w:rFonts w:ascii="Calibri" w:hAnsi="Calibri" w:cs="Calibri"/>
                                <w:caps/>
                                <w:color w:val="595959" w:themeColor="text1" w:themeTint="A6"/>
                                <w:sz w:val="32"/>
                                <w:szCs w:val="32"/>
                              </w:rPr>
                              <w:t>12-15)</w:t>
                            </w:r>
                          </w:p>
                          <w:p w14:paraId="636A74CE" w14:textId="7A7AB41E" w:rsidR="00353122" w:rsidRPr="00504987" w:rsidRDefault="000775C4" w:rsidP="00C43D40">
                            <w:pPr>
                              <w:pStyle w:val="Title"/>
                              <w:tabs>
                                <w:tab w:val="left" w:pos="1418"/>
                              </w:tabs>
                              <w:rPr>
                                <w:rFonts w:ascii="Calibri" w:hAnsi="Calibri" w:cs="Calibri"/>
                                <w:caps/>
                                <w:color w:val="595959" w:themeColor="text1" w:themeTint="A6"/>
                                <w:sz w:val="32"/>
                                <w:szCs w:val="32"/>
                              </w:rPr>
                            </w:pPr>
                            <w:r w:rsidRPr="00504987">
                              <w:rPr>
                                <w:rFonts w:ascii="Calibri" w:hAnsi="Calibri" w:cs="Calibri"/>
                                <w:caps/>
                                <w:color w:val="595959" w:themeColor="text1" w:themeTint="A6"/>
                                <w:sz w:val="32"/>
                                <w:szCs w:val="32"/>
                              </w:rPr>
                              <w:t xml:space="preserve">aCTUAL SALARY: </w:t>
                            </w:r>
                            <w:r w:rsidR="00CF444C" w:rsidRPr="00CF444C">
                              <w:rPr>
                                <w:rFonts w:ascii="Calibri" w:hAnsi="Calibri" w:cs="Calibri"/>
                                <w:caps/>
                                <w:color w:val="595959" w:themeColor="text1" w:themeTint="A6"/>
                                <w:sz w:val="32"/>
                                <w:szCs w:val="32"/>
                              </w:rPr>
                              <w:t>£20,257 - £21,893</w:t>
                            </w:r>
                          </w:p>
                          <w:p w14:paraId="060FDCE7" w14:textId="77777777" w:rsidR="00353122" w:rsidRPr="00504987" w:rsidRDefault="00353122" w:rsidP="0087202E">
                            <w:pPr>
                              <w:pStyle w:val="Title"/>
                              <w:tabs>
                                <w:tab w:val="left" w:pos="1418"/>
                              </w:tabs>
                              <w:rPr>
                                <w:rFonts w:ascii="Calibri" w:hAnsi="Calibri" w:cs="Calibri"/>
                                <w:caps/>
                                <w:color w:val="595959" w:themeColor="text1" w:themeTint="A6"/>
                                <w:sz w:val="52"/>
                                <w:szCs w:val="72"/>
                              </w:rPr>
                            </w:pPr>
                          </w:p>
                          <w:p w14:paraId="299A4A22" w14:textId="77777777" w:rsidR="00353122" w:rsidRPr="00504987" w:rsidRDefault="00353122" w:rsidP="0087202E">
                            <w:pPr>
                              <w:pStyle w:val="Title"/>
                              <w:tabs>
                                <w:tab w:val="left" w:pos="1418"/>
                              </w:tabs>
                              <w:rPr>
                                <w:rFonts w:ascii="Calibri" w:hAnsi="Calibri" w:cs="Calibri"/>
                                <w:caps/>
                                <w:color w:val="595959" w:themeColor="text1" w:themeTint="A6"/>
                                <w:sz w:val="52"/>
                                <w:szCs w:val="72"/>
                              </w:rPr>
                            </w:pPr>
                            <w:r w:rsidRPr="00504987">
                              <w:rPr>
                                <w:rFonts w:ascii="Calibri" w:hAnsi="Calibri" w:cs="Calibri"/>
                                <w:caps/>
                                <w:color w:val="595959" w:themeColor="text1" w:themeTint="A6"/>
                                <w:sz w:val="52"/>
                                <w:szCs w:val="72"/>
                              </w:rPr>
                              <w:t>Candidate Information Pack</w:t>
                            </w:r>
                          </w:p>
                          <w:p w14:paraId="1F1AC761" w14:textId="77777777" w:rsidR="00353122" w:rsidRDefault="00353122" w:rsidP="00312ED0">
                            <w:pPr>
                              <w:pStyle w:val="Title"/>
                              <w:rPr>
                                <w:rFonts w:ascii="Calibri" w:hAnsi="Calibri" w:cs="Calibri"/>
                                <w:caps/>
                                <w:sz w:val="72"/>
                                <w:szCs w:val="72"/>
                              </w:rPr>
                            </w:pPr>
                          </w:p>
                          <w:p w14:paraId="615FA396" w14:textId="77777777" w:rsidR="00353122" w:rsidRPr="00B50F7A" w:rsidRDefault="00353122" w:rsidP="0057211E">
                            <w:pPr>
                              <w:pStyle w:val="Title"/>
                              <w:rPr>
                                <w:rFonts w:ascii="Calibri" w:hAnsi="Calibri" w:cs="Calibri"/>
                                <w:caps/>
                                <w:sz w:val="72"/>
                                <w:szCs w:val="72"/>
                              </w:rPr>
                            </w:pPr>
                          </w:p>
                          <w:p w14:paraId="2D13990B" w14:textId="1BAFFFFB" w:rsidR="00353122" w:rsidRPr="0057211E" w:rsidRDefault="00003581" w:rsidP="0005356D">
                            <w:pPr>
                              <w:pStyle w:val="Title"/>
                              <w:rPr>
                                <w:rFonts w:ascii="Calibri" w:hAnsi="Calibri" w:cs="Calibri"/>
                                <w:caps/>
                                <w:color w:val="FFFFFF"/>
                                <w:sz w:val="72"/>
                                <w:szCs w:val="72"/>
                              </w:rPr>
                            </w:pPr>
                            <w:r>
                              <w:rPr>
                                <w:noProof/>
                              </w:rPr>
                              <w:drawing>
                                <wp:inline distT="0" distB="0" distL="0" distR="0" wp14:anchorId="49FBFFA6" wp14:editId="76B42AD7">
                                  <wp:extent cx="3943350" cy="1727401"/>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9985" cy="1730307"/>
                                          </a:xfrm>
                                          <a:prstGeom prst="rect">
                                            <a:avLst/>
                                          </a:prstGeom>
                                          <a:noFill/>
                                          <a:ln>
                                            <a:noFill/>
                                          </a:ln>
                                        </pic:spPr>
                                      </pic:pic>
                                    </a:graphicData>
                                  </a:graphic>
                                </wp:inline>
                              </w:drawing>
                            </w:r>
                          </w:p>
                          <w:p w14:paraId="63E315E2" w14:textId="33A821CD" w:rsidR="00353122" w:rsidRPr="0057211E" w:rsidRDefault="00353122">
                            <w:pPr>
                              <w:spacing w:before="240"/>
                              <w:ind w:left="720"/>
                              <w:jc w:val="right"/>
                              <w:rPr>
                                <w:rFonts w:ascii="Calibri" w:hAnsi="Calibri"/>
                                <w:color w:val="FFFFFF"/>
                                <w:sz w:val="72"/>
                                <w:szCs w:val="72"/>
                              </w:rPr>
                            </w:pP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EndPr/>
                            <w:sdtContent>
                              <w:p w14:paraId="19CB659B" w14:textId="77777777" w:rsidR="00353122" w:rsidRPr="0057211E" w:rsidRDefault="00353122">
                                <w:pPr>
                                  <w:spacing w:before="240"/>
                                  <w:ind w:left="1008"/>
                                  <w:jc w:val="right"/>
                                  <w:rPr>
                                    <w:color w:val="FFFFFF"/>
                                  </w:rPr>
                                </w:pPr>
                                <w:r w:rsidRPr="0057211E">
                                  <w:rPr>
                                    <w:rFonts w:ascii="Calibri" w:hAnsi="Calibri"/>
                                    <w:color w:val="FFFFFF" w:themeColor="background1"/>
                                    <w:sz w:val="72"/>
                                    <w:szCs w:val="72"/>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8ED9F09" id="Rectangle 16" o:spid="_x0000_s1026" style="position:absolute;margin-left:7.2pt;margin-top:16.8pt;width:426.6pt;height:808.3pt;z-index:251658240;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j9zgEAAIcDAAAOAAAAZHJzL2Uyb0RvYy54bWysU9uO0zAQfUfiHyy/01zobpeo6QqxWoS0&#10;XKSFD3Acu4lIPGbGbVK+nrF7WRbeEC+W55Ljc85M1rfzOIi9QerB1bJY5FIYp6Ht3baW377ev7qR&#10;goJyrRrAmVoeDMnbzcsX68lXpoQOhtagYBBH1eRr2YXgqywj3ZlR0QK8cVy0gKMKHOI2a1FNjD4O&#10;WZnn19kE2HoEbYg4e3csyk3Ct9bo8NlaMkEMtWRuIZ2Yziae2Watqi0q3/X6REP9A4tR9Y4fvUDd&#10;qaDEDvu/oMZeIxDYsNAwZmBtr03SwGqK/A81j53yJmlhc8hfbKL/B6s/7R/9F4zUyT+A/k7sSDZ5&#10;qi6VGBD3iGb6CC3PUO0CJLGzxTF+yTLEnDw9XDw1cxCak1fLYnVTsvWaa0VeXnMi2Z6p6vy9Rwrv&#10;DYwiXmqJPLWEr/YPFCIfVZ1b4nMO7vthSJMb3LMEN8ZM4h8pxzWgKszNzN3x2kB7YCUIx0XgxeVL&#10;B/hTiomXoJb0Y6fQSDF8cOxyuVq+jtxDit4Uy2XOET6rNSlaXq1io3Ka0WqpA56Dd+G4bjuP/bbj&#10;54qkzcFbttH2Sd8TtRN5nnaSfdrMuE6/x6nr6f/Z/AIAAP//AwBQSwMEFAAGAAgAAAAhACDqd8fg&#10;AAAACgEAAA8AAABkcnMvZG93bnJldi54bWxMj0FLw0AQhe+C/2EZwZvdmNZYYjalCCJUKVhL6XGT&#10;nSbB7GzIbtL03zue6m0e3+PNe9lqsq0YsfeNIwWPswgEUulMQ5WC/ffbwxKED5qMbh2hggt6WOW3&#10;N5lOjTvTF467UAkOIZ9qBXUIXSqlL2u02s9ch8Ts5HqrA8u+kqbXZw63rYyjKJFWN8Qfat3ha43l&#10;z26wCrbHzeYSm+rdj8Wp8uvjcPj82Cp1fzetX0AEnMLVDH/1uTrk3KlwAxkvWtaLBTsVzOcJCObL&#10;5JmPgkHyFMUg80z+n5D/AgAA//8DAFBLAQItABQABgAIAAAAIQC2gziS/gAAAOEBAAATAAAAAAAA&#10;AAAAAAAAAAAAAABbQ29udGVudF9UeXBlc10ueG1sUEsBAi0AFAAGAAgAAAAhADj9If/WAAAAlAEA&#10;AAsAAAAAAAAAAAAAAAAALwEAAF9yZWxzLy5yZWxzUEsBAi0AFAAGAAgAAAAhAM8f2P3OAQAAhwMA&#10;AA4AAAAAAAAAAAAAAAAALgIAAGRycy9lMm9Eb2MueG1sUEsBAi0AFAAGAAgAAAAhACDqd8fgAAAA&#10;CgEAAA8AAAAAAAAAAAAAAAAAKAQAAGRycy9kb3ducmV2LnhtbFBLBQYAAAAABAAEAPMAAAA1BQAA&#10;AAA=&#10;" filled="f" stroked="f">
                <v:textbox inset="21.6pt,1in,21.6pt">
                  <w:txbxContent>
                    <w:p w14:paraId="3E806589" w14:textId="77777777" w:rsidR="00353122" w:rsidRDefault="00C01D4F" w:rsidP="00312ED0">
                      <w:pPr>
                        <w:pStyle w:val="Title"/>
                        <w:rPr>
                          <w:rFonts w:ascii="Calibri" w:hAnsi="Calibri" w:cs="Calibri"/>
                          <w:caps/>
                          <w:sz w:val="72"/>
                          <w:szCs w:val="72"/>
                        </w:rPr>
                      </w:pPr>
                      <w:r>
                        <w:rPr>
                          <w:rFonts w:ascii="Calibri" w:hAnsi="Calibri" w:cs="Calibri"/>
                          <w:caps/>
                          <w:noProof/>
                          <w:sz w:val="72"/>
                          <w:szCs w:val="72"/>
                        </w:rPr>
                        <w:drawing>
                          <wp:inline distT="0" distB="0" distL="0" distR="0" wp14:anchorId="1DE38AC9" wp14:editId="3994CD87">
                            <wp:extent cx="3562350" cy="126290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VESC Logo Blue.webp"/>
                                    <pic:cNvPicPr/>
                                  </pic:nvPicPr>
                                  <pic:blipFill>
                                    <a:blip r:embed="rId11">
                                      <a:extLst>
                                        <a:ext uri="{28A0092B-C50C-407E-A947-70E740481C1C}">
                                          <a14:useLocalDpi xmlns:a14="http://schemas.microsoft.com/office/drawing/2010/main" val="0"/>
                                        </a:ext>
                                      </a:extLst>
                                    </a:blip>
                                    <a:stretch>
                                      <a:fillRect/>
                                    </a:stretch>
                                  </pic:blipFill>
                                  <pic:spPr>
                                    <a:xfrm>
                                      <a:off x="0" y="0"/>
                                      <a:ext cx="3613689" cy="1281108"/>
                                    </a:xfrm>
                                    <a:prstGeom prst="rect">
                                      <a:avLst/>
                                    </a:prstGeom>
                                  </pic:spPr>
                                </pic:pic>
                              </a:graphicData>
                            </a:graphic>
                          </wp:inline>
                        </w:drawing>
                      </w:r>
                    </w:p>
                    <w:p w14:paraId="5EC41F28" w14:textId="77777777" w:rsidR="001935E4" w:rsidRDefault="001935E4" w:rsidP="00312ED0">
                      <w:pPr>
                        <w:pStyle w:val="Title"/>
                        <w:rPr>
                          <w:rFonts w:ascii="Calibri" w:hAnsi="Calibri" w:cs="Calibri"/>
                          <w:caps/>
                          <w:sz w:val="72"/>
                          <w:szCs w:val="72"/>
                        </w:rPr>
                      </w:pPr>
                    </w:p>
                    <w:p w14:paraId="14FC0DFC" w14:textId="48BFBB90" w:rsidR="00353122" w:rsidRDefault="005A5BD2" w:rsidP="0087202E">
                      <w:pPr>
                        <w:pStyle w:val="Title"/>
                        <w:tabs>
                          <w:tab w:val="left" w:pos="1418"/>
                        </w:tabs>
                        <w:rPr>
                          <w:rFonts w:ascii="Calibri" w:hAnsi="Calibri" w:cs="Calibri"/>
                          <w:caps/>
                          <w:color w:val="595959" w:themeColor="text1" w:themeTint="A6"/>
                          <w:sz w:val="52"/>
                          <w:szCs w:val="72"/>
                        </w:rPr>
                      </w:pPr>
                      <w:r w:rsidRPr="00504987">
                        <w:rPr>
                          <w:rFonts w:ascii="Calibri" w:hAnsi="Calibri" w:cs="Calibri"/>
                          <w:caps/>
                          <w:color w:val="595959" w:themeColor="text1" w:themeTint="A6"/>
                          <w:sz w:val="52"/>
                          <w:szCs w:val="72"/>
                        </w:rPr>
                        <w:t>specialist teaching &amp; learning assistant</w:t>
                      </w:r>
                      <w:r w:rsidR="00746527">
                        <w:rPr>
                          <w:rFonts w:ascii="Calibri" w:hAnsi="Calibri" w:cs="Calibri"/>
                          <w:caps/>
                          <w:color w:val="595959" w:themeColor="text1" w:themeTint="A6"/>
                          <w:sz w:val="52"/>
                          <w:szCs w:val="72"/>
                        </w:rPr>
                        <w:t xml:space="preserve"> </w:t>
                      </w:r>
                    </w:p>
                    <w:p w14:paraId="7E8B6F5B" w14:textId="598B0B50" w:rsidR="00AC25EE" w:rsidRPr="00504987" w:rsidRDefault="00AC25EE" w:rsidP="0087202E">
                      <w:pPr>
                        <w:pStyle w:val="Title"/>
                        <w:tabs>
                          <w:tab w:val="left" w:pos="1418"/>
                        </w:tabs>
                        <w:rPr>
                          <w:rFonts w:ascii="Calibri" w:hAnsi="Calibri" w:cs="Calibri"/>
                          <w:caps/>
                          <w:color w:val="595959" w:themeColor="text1" w:themeTint="A6"/>
                          <w:sz w:val="52"/>
                          <w:szCs w:val="72"/>
                        </w:rPr>
                      </w:pPr>
                      <w:r>
                        <w:rPr>
                          <w:rFonts w:ascii="Calibri" w:hAnsi="Calibri" w:cs="Calibri"/>
                          <w:caps/>
                          <w:color w:val="595959" w:themeColor="text1" w:themeTint="A6"/>
                          <w:sz w:val="52"/>
                          <w:szCs w:val="72"/>
                        </w:rPr>
                        <w:t>(2 posts)</w:t>
                      </w:r>
                    </w:p>
                    <w:p w14:paraId="24B1278F" w14:textId="77777777" w:rsidR="001935E4" w:rsidRPr="00504987" w:rsidRDefault="001935E4" w:rsidP="0087202E">
                      <w:pPr>
                        <w:pStyle w:val="Title"/>
                        <w:tabs>
                          <w:tab w:val="left" w:pos="1418"/>
                        </w:tabs>
                        <w:rPr>
                          <w:rFonts w:ascii="Calibri" w:hAnsi="Calibri" w:cs="Calibri"/>
                          <w:caps/>
                          <w:color w:val="595959" w:themeColor="text1" w:themeTint="A6"/>
                          <w:sz w:val="52"/>
                          <w:szCs w:val="72"/>
                        </w:rPr>
                      </w:pPr>
                    </w:p>
                    <w:p w14:paraId="3ACCF1F1" w14:textId="0618EA86" w:rsidR="00453D08" w:rsidRPr="009A68CC" w:rsidRDefault="006839E3" w:rsidP="00392D2F">
                      <w:pPr>
                        <w:pStyle w:val="Title"/>
                        <w:tabs>
                          <w:tab w:val="left" w:pos="1418"/>
                        </w:tabs>
                        <w:rPr>
                          <w:rFonts w:ascii="Calibri" w:hAnsi="Calibri" w:cs="Calibri"/>
                          <w:caps/>
                          <w:color w:val="595959" w:themeColor="text1" w:themeTint="A6"/>
                          <w:sz w:val="44"/>
                          <w:szCs w:val="44"/>
                        </w:rPr>
                      </w:pPr>
                      <w:r w:rsidRPr="009A68CC">
                        <w:rPr>
                          <w:rFonts w:ascii="Calibri" w:hAnsi="Calibri" w:cs="Calibri"/>
                          <w:caps/>
                          <w:color w:val="595959" w:themeColor="text1" w:themeTint="A6"/>
                          <w:sz w:val="44"/>
                          <w:szCs w:val="44"/>
                        </w:rPr>
                        <w:t>37 hours a week</w:t>
                      </w:r>
                      <w:r w:rsidR="001935E4" w:rsidRPr="009A68CC">
                        <w:rPr>
                          <w:rFonts w:ascii="Calibri" w:hAnsi="Calibri" w:cs="Calibri"/>
                          <w:caps/>
                          <w:color w:val="595959" w:themeColor="text1" w:themeTint="A6"/>
                          <w:sz w:val="44"/>
                          <w:szCs w:val="44"/>
                        </w:rPr>
                        <w:t xml:space="preserve">, </w:t>
                      </w:r>
                      <w:r w:rsidRPr="009A68CC">
                        <w:rPr>
                          <w:rFonts w:ascii="Calibri" w:hAnsi="Calibri" w:cs="Calibri"/>
                          <w:caps/>
                          <w:color w:val="595959" w:themeColor="text1" w:themeTint="A6"/>
                          <w:sz w:val="44"/>
                          <w:szCs w:val="44"/>
                        </w:rPr>
                        <w:t>39</w:t>
                      </w:r>
                      <w:r w:rsidR="001935E4" w:rsidRPr="009A68CC">
                        <w:rPr>
                          <w:rFonts w:ascii="Calibri" w:hAnsi="Calibri" w:cs="Calibri"/>
                          <w:caps/>
                          <w:color w:val="595959" w:themeColor="text1" w:themeTint="A6"/>
                          <w:sz w:val="44"/>
                          <w:szCs w:val="44"/>
                        </w:rPr>
                        <w:t xml:space="preserve"> WEEKS PER YEAR</w:t>
                      </w:r>
                    </w:p>
                    <w:p w14:paraId="470396C0" w14:textId="1CC1F90B" w:rsidR="00C43D40" w:rsidRPr="00504987" w:rsidRDefault="00353122" w:rsidP="00C43D40">
                      <w:pPr>
                        <w:pStyle w:val="Title"/>
                        <w:tabs>
                          <w:tab w:val="left" w:pos="1418"/>
                        </w:tabs>
                        <w:rPr>
                          <w:rFonts w:ascii="Calibri" w:hAnsi="Calibri" w:cs="Calibri"/>
                          <w:caps/>
                          <w:color w:val="595959" w:themeColor="text1" w:themeTint="A6"/>
                          <w:sz w:val="32"/>
                          <w:szCs w:val="32"/>
                        </w:rPr>
                      </w:pPr>
                      <w:r w:rsidRPr="009A68CC">
                        <w:rPr>
                          <w:rFonts w:ascii="Calibri" w:hAnsi="Calibri" w:cs="Calibri"/>
                          <w:caps/>
                          <w:color w:val="595959" w:themeColor="text1" w:themeTint="A6"/>
                          <w:sz w:val="32"/>
                          <w:szCs w:val="32"/>
                        </w:rPr>
                        <w:t>grade</w:t>
                      </w:r>
                      <w:r w:rsidR="000775C4" w:rsidRPr="009A68CC">
                        <w:rPr>
                          <w:rFonts w:ascii="Calibri" w:hAnsi="Calibri" w:cs="Calibri"/>
                          <w:caps/>
                          <w:color w:val="595959" w:themeColor="text1" w:themeTint="A6"/>
                          <w:sz w:val="32"/>
                          <w:szCs w:val="32"/>
                        </w:rPr>
                        <w:t xml:space="preserve"> 8</w:t>
                      </w:r>
                      <w:r w:rsidR="00C43D40" w:rsidRPr="009A68CC">
                        <w:rPr>
                          <w:rFonts w:ascii="Calibri" w:hAnsi="Calibri" w:cs="Calibri"/>
                          <w:caps/>
                          <w:color w:val="595959" w:themeColor="text1" w:themeTint="A6"/>
                          <w:sz w:val="32"/>
                          <w:szCs w:val="32"/>
                        </w:rPr>
                        <w:t xml:space="preserve"> (Point </w:t>
                      </w:r>
                      <w:r w:rsidR="0088794C" w:rsidRPr="009A68CC">
                        <w:rPr>
                          <w:rFonts w:ascii="Calibri" w:hAnsi="Calibri" w:cs="Calibri"/>
                          <w:caps/>
                          <w:color w:val="595959" w:themeColor="text1" w:themeTint="A6"/>
                          <w:sz w:val="32"/>
                          <w:szCs w:val="32"/>
                        </w:rPr>
                        <w:t>12-15)</w:t>
                      </w:r>
                    </w:p>
                    <w:p w14:paraId="636A74CE" w14:textId="7A7AB41E" w:rsidR="00353122" w:rsidRPr="00504987" w:rsidRDefault="000775C4" w:rsidP="00C43D40">
                      <w:pPr>
                        <w:pStyle w:val="Title"/>
                        <w:tabs>
                          <w:tab w:val="left" w:pos="1418"/>
                        </w:tabs>
                        <w:rPr>
                          <w:rFonts w:ascii="Calibri" w:hAnsi="Calibri" w:cs="Calibri"/>
                          <w:caps/>
                          <w:color w:val="595959" w:themeColor="text1" w:themeTint="A6"/>
                          <w:sz w:val="32"/>
                          <w:szCs w:val="32"/>
                        </w:rPr>
                      </w:pPr>
                      <w:r w:rsidRPr="00504987">
                        <w:rPr>
                          <w:rFonts w:ascii="Calibri" w:hAnsi="Calibri" w:cs="Calibri"/>
                          <w:caps/>
                          <w:color w:val="595959" w:themeColor="text1" w:themeTint="A6"/>
                          <w:sz w:val="32"/>
                          <w:szCs w:val="32"/>
                        </w:rPr>
                        <w:t xml:space="preserve">aCTUAL SALARY: </w:t>
                      </w:r>
                      <w:r w:rsidR="00CF444C" w:rsidRPr="00CF444C">
                        <w:rPr>
                          <w:rFonts w:ascii="Calibri" w:hAnsi="Calibri" w:cs="Calibri"/>
                          <w:caps/>
                          <w:color w:val="595959" w:themeColor="text1" w:themeTint="A6"/>
                          <w:sz w:val="32"/>
                          <w:szCs w:val="32"/>
                        </w:rPr>
                        <w:t>£20,257 - £21,893</w:t>
                      </w:r>
                    </w:p>
                    <w:p w14:paraId="060FDCE7" w14:textId="77777777" w:rsidR="00353122" w:rsidRPr="00504987" w:rsidRDefault="00353122" w:rsidP="0087202E">
                      <w:pPr>
                        <w:pStyle w:val="Title"/>
                        <w:tabs>
                          <w:tab w:val="left" w:pos="1418"/>
                        </w:tabs>
                        <w:rPr>
                          <w:rFonts w:ascii="Calibri" w:hAnsi="Calibri" w:cs="Calibri"/>
                          <w:caps/>
                          <w:color w:val="595959" w:themeColor="text1" w:themeTint="A6"/>
                          <w:sz w:val="52"/>
                          <w:szCs w:val="72"/>
                        </w:rPr>
                      </w:pPr>
                    </w:p>
                    <w:p w14:paraId="299A4A22" w14:textId="77777777" w:rsidR="00353122" w:rsidRPr="00504987" w:rsidRDefault="00353122" w:rsidP="0087202E">
                      <w:pPr>
                        <w:pStyle w:val="Title"/>
                        <w:tabs>
                          <w:tab w:val="left" w:pos="1418"/>
                        </w:tabs>
                        <w:rPr>
                          <w:rFonts w:ascii="Calibri" w:hAnsi="Calibri" w:cs="Calibri"/>
                          <w:caps/>
                          <w:color w:val="595959" w:themeColor="text1" w:themeTint="A6"/>
                          <w:sz w:val="52"/>
                          <w:szCs w:val="72"/>
                        </w:rPr>
                      </w:pPr>
                      <w:r w:rsidRPr="00504987">
                        <w:rPr>
                          <w:rFonts w:ascii="Calibri" w:hAnsi="Calibri" w:cs="Calibri"/>
                          <w:caps/>
                          <w:color w:val="595959" w:themeColor="text1" w:themeTint="A6"/>
                          <w:sz w:val="52"/>
                          <w:szCs w:val="72"/>
                        </w:rPr>
                        <w:t>Candidate Information Pack</w:t>
                      </w:r>
                    </w:p>
                    <w:p w14:paraId="1F1AC761" w14:textId="77777777" w:rsidR="00353122" w:rsidRDefault="00353122" w:rsidP="00312ED0">
                      <w:pPr>
                        <w:pStyle w:val="Title"/>
                        <w:rPr>
                          <w:rFonts w:ascii="Calibri" w:hAnsi="Calibri" w:cs="Calibri"/>
                          <w:caps/>
                          <w:sz w:val="72"/>
                          <w:szCs w:val="72"/>
                        </w:rPr>
                      </w:pPr>
                    </w:p>
                    <w:p w14:paraId="615FA396" w14:textId="77777777" w:rsidR="00353122" w:rsidRPr="00B50F7A" w:rsidRDefault="00353122" w:rsidP="0057211E">
                      <w:pPr>
                        <w:pStyle w:val="Title"/>
                        <w:rPr>
                          <w:rFonts w:ascii="Calibri" w:hAnsi="Calibri" w:cs="Calibri"/>
                          <w:caps/>
                          <w:sz w:val="72"/>
                          <w:szCs w:val="72"/>
                        </w:rPr>
                      </w:pPr>
                    </w:p>
                    <w:p w14:paraId="2D13990B" w14:textId="1BAFFFFB" w:rsidR="00353122" w:rsidRPr="0057211E" w:rsidRDefault="00003581" w:rsidP="0005356D">
                      <w:pPr>
                        <w:pStyle w:val="Title"/>
                        <w:rPr>
                          <w:rFonts w:ascii="Calibri" w:hAnsi="Calibri" w:cs="Calibri"/>
                          <w:caps/>
                          <w:color w:val="FFFFFF"/>
                          <w:sz w:val="72"/>
                          <w:szCs w:val="72"/>
                        </w:rPr>
                      </w:pPr>
                      <w:r>
                        <w:rPr>
                          <w:noProof/>
                        </w:rPr>
                        <w:drawing>
                          <wp:inline distT="0" distB="0" distL="0" distR="0" wp14:anchorId="49FBFFA6" wp14:editId="76B42AD7">
                            <wp:extent cx="3943350" cy="1727401"/>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9985" cy="1730307"/>
                                    </a:xfrm>
                                    <a:prstGeom prst="rect">
                                      <a:avLst/>
                                    </a:prstGeom>
                                    <a:noFill/>
                                    <a:ln>
                                      <a:noFill/>
                                    </a:ln>
                                  </pic:spPr>
                                </pic:pic>
                              </a:graphicData>
                            </a:graphic>
                          </wp:inline>
                        </w:drawing>
                      </w:r>
                    </w:p>
                    <w:p w14:paraId="63E315E2" w14:textId="33A821CD" w:rsidR="00353122" w:rsidRPr="0057211E" w:rsidRDefault="00353122">
                      <w:pPr>
                        <w:spacing w:before="240"/>
                        <w:ind w:left="720"/>
                        <w:jc w:val="right"/>
                        <w:rPr>
                          <w:rFonts w:ascii="Calibri" w:hAnsi="Calibri"/>
                          <w:color w:val="FFFFFF"/>
                          <w:sz w:val="72"/>
                          <w:szCs w:val="72"/>
                        </w:rPr>
                      </w:pP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EndPr/>
                      <w:sdtContent>
                        <w:p w14:paraId="19CB659B" w14:textId="77777777" w:rsidR="00353122" w:rsidRPr="0057211E" w:rsidRDefault="00353122">
                          <w:pPr>
                            <w:spacing w:before="240"/>
                            <w:ind w:left="1008"/>
                            <w:jc w:val="right"/>
                            <w:rPr>
                              <w:color w:val="FFFFFF"/>
                            </w:rPr>
                          </w:pPr>
                          <w:r w:rsidRPr="0057211E">
                            <w:rPr>
                              <w:rFonts w:ascii="Calibri" w:hAnsi="Calibri"/>
                              <w:color w:val="FFFFFF" w:themeColor="background1"/>
                              <w:sz w:val="72"/>
                              <w:szCs w:val="72"/>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4AE05771" wp14:editId="388A8C8A">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rgbClr val="FFC000"/>
                        </a:solidFill>
                        <a:ln w="12700" cap="flat" cmpd="sng" algn="ctr">
                          <a:noFill/>
                          <a:prstDash val="solid"/>
                          <a:miter lim="800000"/>
                        </a:ln>
                        <a:effectLst/>
                      </wps:spPr>
                      <wps:txbx>
                        <w:txbxContent>
                          <w:p w14:paraId="7CA63292" w14:textId="77777777" w:rsidR="00353122" w:rsidRDefault="00353122">
                            <w:pPr>
                              <w:pStyle w:val="Subtitle"/>
                              <w:rPr>
                                <w:color w:val="auto"/>
                              </w:rPr>
                            </w:pPr>
                          </w:p>
                          <w:p w14:paraId="0EEF0FD1" w14:textId="77777777" w:rsidR="00353122" w:rsidRDefault="00353122" w:rsidP="00312ED0">
                            <w:pPr>
                              <w:rPr>
                                <w:lang w:val="en-US" w:eastAsia="en-US"/>
                              </w:rPr>
                            </w:pPr>
                          </w:p>
                          <w:p w14:paraId="043E734F" w14:textId="77777777" w:rsidR="00353122" w:rsidRDefault="00353122" w:rsidP="00312ED0">
                            <w:pPr>
                              <w:rPr>
                                <w:lang w:val="en-US" w:eastAsia="en-US"/>
                              </w:rPr>
                            </w:pPr>
                          </w:p>
                          <w:p w14:paraId="6ADA61E2" w14:textId="77777777" w:rsidR="00353122" w:rsidRDefault="00353122" w:rsidP="00312ED0">
                            <w:pPr>
                              <w:rPr>
                                <w:lang w:val="en-US" w:eastAsia="en-US"/>
                              </w:rPr>
                            </w:pPr>
                          </w:p>
                          <w:p w14:paraId="56EA002E" w14:textId="77777777" w:rsidR="00353122" w:rsidRDefault="00353122" w:rsidP="00312ED0">
                            <w:pPr>
                              <w:rPr>
                                <w:lang w:val="en-US" w:eastAsia="en-US"/>
                              </w:rPr>
                            </w:pPr>
                          </w:p>
                          <w:p w14:paraId="6A15BFE5" w14:textId="77777777" w:rsidR="00353122" w:rsidRDefault="00353122" w:rsidP="00312ED0">
                            <w:pPr>
                              <w:rPr>
                                <w:lang w:val="en-US" w:eastAsia="en-US"/>
                              </w:rPr>
                            </w:pPr>
                          </w:p>
                          <w:p w14:paraId="5F6FB691" w14:textId="77777777" w:rsidR="00353122" w:rsidRDefault="00353122" w:rsidP="00312ED0">
                            <w:pPr>
                              <w:rPr>
                                <w:lang w:val="en-US" w:eastAsia="en-US"/>
                              </w:rPr>
                            </w:pPr>
                          </w:p>
                          <w:p w14:paraId="5BBBB49D" w14:textId="77777777" w:rsidR="00353122" w:rsidRDefault="00353122" w:rsidP="00312ED0">
                            <w:pPr>
                              <w:rPr>
                                <w:lang w:val="en-US" w:eastAsia="en-US"/>
                              </w:rPr>
                            </w:pPr>
                          </w:p>
                          <w:p w14:paraId="4B0CC001" w14:textId="77777777" w:rsidR="00353122" w:rsidRDefault="00353122" w:rsidP="00312ED0">
                            <w:pPr>
                              <w:rPr>
                                <w:lang w:val="en-US" w:eastAsia="en-US"/>
                              </w:rPr>
                            </w:pPr>
                          </w:p>
                          <w:p w14:paraId="432EBF74" w14:textId="77777777" w:rsidR="00353122" w:rsidRDefault="00353122" w:rsidP="00312ED0">
                            <w:pPr>
                              <w:rPr>
                                <w:lang w:val="en-US" w:eastAsia="en-US"/>
                              </w:rPr>
                            </w:pPr>
                          </w:p>
                          <w:p w14:paraId="73739DDA" w14:textId="77777777" w:rsidR="00353122" w:rsidRDefault="00353122" w:rsidP="00312ED0">
                            <w:pPr>
                              <w:rPr>
                                <w:lang w:val="en-US" w:eastAsia="en-US"/>
                              </w:rPr>
                            </w:pPr>
                          </w:p>
                          <w:p w14:paraId="357BB6CC" w14:textId="77777777" w:rsidR="00353122" w:rsidRDefault="00353122" w:rsidP="00312ED0">
                            <w:pPr>
                              <w:rPr>
                                <w:lang w:val="en-US" w:eastAsia="en-US"/>
                              </w:rPr>
                            </w:pPr>
                          </w:p>
                          <w:p w14:paraId="66207AA9" w14:textId="77777777" w:rsidR="00353122" w:rsidRDefault="00353122" w:rsidP="00312ED0">
                            <w:pPr>
                              <w:rPr>
                                <w:lang w:val="en-US" w:eastAsia="en-US"/>
                              </w:rPr>
                            </w:pPr>
                          </w:p>
                          <w:p w14:paraId="070E9B56" w14:textId="77777777" w:rsidR="00353122" w:rsidRDefault="00353122" w:rsidP="00312ED0">
                            <w:pPr>
                              <w:rPr>
                                <w:lang w:val="en-US" w:eastAsia="en-US"/>
                              </w:rPr>
                            </w:pPr>
                          </w:p>
                          <w:p w14:paraId="5669E1F8" w14:textId="77777777" w:rsidR="00353122" w:rsidRDefault="00353122" w:rsidP="00312ED0">
                            <w:pPr>
                              <w:rPr>
                                <w:lang w:val="en-US" w:eastAsia="en-US"/>
                              </w:rPr>
                            </w:pPr>
                          </w:p>
                          <w:p w14:paraId="370EDBFC" w14:textId="77777777" w:rsidR="00353122" w:rsidRDefault="00353122" w:rsidP="00312ED0">
                            <w:pPr>
                              <w:rPr>
                                <w:lang w:val="en-US" w:eastAsia="en-US"/>
                              </w:rPr>
                            </w:pPr>
                          </w:p>
                          <w:p w14:paraId="501A13CF" w14:textId="77777777" w:rsidR="00353122" w:rsidRDefault="00353122" w:rsidP="00312ED0">
                            <w:pPr>
                              <w:rPr>
                                <w:lang w:val="en-US" w:eastAsia="en-US"/>
                              </w:rPr>
                            </w:pPr>
                          </w:p>
                          <w:p w14:paraId="1376CE0F" w14:textId="77777777" w:rsidR="00353122" w:rsidRDefault="00353122" w:rsidP="00312ED0">
                            <w:pPr>
                              <w:rPr>
                                <w:lang w:val="en-US" w:eastAsia="en-US"/>
                              </w:rPr>
                            </w:pPr>
                          </w:p>
                          <w:p w14:paraId="4FCBD177" w14:textId="77777777" w:rsidR="00353122" w:rsidRDefault="00353122" w:rsidP="00312ED0">
                            <w:pPr>
                              <w:rPr>
                                <w:lang w:val="en-US" w:eastAsia="en-US"/>
                              </w:rPr>
                            </w:pPr>
                          </w:p>
                          <w:p w14:paraId="592FAF06" w14:textId="77777777" w:rsidR="00353122" w:rsidRDefault="00353122" w:rsidP="00312ED0">
                            <w:pPr>
                              <w:rPr>
                                <w:lang w:val="en-US" w:eastAsia="en-US"/>
                              </w:rPr>
                            </w:pPr>
                          </w:p>
                          <w:p w14:paraId="155A6F7F" w14:textId="77777777" w:rsidR="00353122" w:rsidRDefault="00353122" w:rsidP="00312ED0">
                            <w:pPr>
                              <w:rPr>
                                <w:lang w:val="en-US" w:eastAsia="en-US"/>
                              </w:rPr>
                            </w:pPr>
                          </w:p>
                          <w:p w14:paraId="49740758" w14:textId="77777777" w:rsidR="00353122" w:rsidRDefault="00353122" w:rsidP="00312ED0">
                            <w:pPr>
                              <w:rPr>
                                <w:lang w:val="en-US" w:eastAsia="en-US"/>
                              </w:rPr>
                            </w:pPr>
                          </w:p>
                          <w:p w14:paraId="034A9B41" w14:textId="77777777" w:rsidR="00353122" w:rsidRDefault="00353122" w:rsidP="00312ED0">
                            <w:pPr>
                              <w:rPr>
                                <w:lang w:val="en-US" w:eastAsia="en-US"/>
                              </w:rPr>
                            </w:pPr>
                          </w:p>
                          <w:p w14:paraId="6032CFBF" w14:textId="77777777" w:rsidR="00353122" w:rsidRDefault="00353122" w:rsidP="00312ED0">
                            <w:pPr>
                              <w:rPr>
                                <w:lang w:val="en-US" w:eastAsia="en-US"/>
                              </w:rPr>
                            </w:pPr>
                          </w:p>
                          <w:p w14:paraId="1858C901" w14:textId="77777777" w:rsidR="00353122" w:rsidRDefault="00353122" w:rsidP="00312ED0">
                            <w:pPr>
                              <w:rPr>
                                <w:lang w:val="en-US" w:eastAsia="en-US"/>
                              </w:rPr>
                            </w:pPr>
                          </w:p>
                          <w:p w14:paraId="2123E416" w14:textId="77777777" w:rsidR="00353122" w:rsidRDefault="00353122" w:rsidP="00312ED0">
                            <w:pPr>
                              <w:rPr>
                                <w:lang w:val="en-US" w:eastAsia="en-US"/>
                              </w:rPr>
                            </w:pPr>
                          </w:p>
                          <w:p w14:paraId="78F1E6B9" w14:textId="77777777" w:rsidR="00353122" w:rsidRDefault="00353122" w:rsidP="00312ED0">
                            <w:pPr>
                              <w:rPr>
                                <w:lang w:val="en-US" w:eastAsia="en-US"/>
                              </w:rPr>
                            </w:pPr>
                          </w:p>
                          <w:p w14:paraId="732D3307" w14:textId="77777777" w:rsidR="00353122" w:rsidRDefault="00353122" w:rsidP="00312ED0">
                            <w:pPr>
                              <w:rPr>
                                <w:lang w:val="en-US" w:eastAsia="en-US"/>
                              </w:rPr>
                            </w:pPr>
                          </w:p>
                          <w:p w14:paraId="280B7C12" w14:textId="77777777" w:rsidR="00353122" w:rsidRDefault="00353122" w:rsidP="00312ED0">
                            <w:pPr>
                              <w:rPr>
                                <w:lang w:val="en-US" w:eastAsia="en-US"/>
                              </w:rPr>
                            </w:pPr>
                          </w:p>
                          <w:p w14:paraId="5BA38100" w14:textId="77777777" w:rsidR="00353122" w:rsidRDefault="00353122" w:rsidP="00312ED0">
                            <w:pPr>
                              <w:rPr>
                                <w:lang w:val="en-US" w:eastAsia="en-US"/>
                              </w:rPr>
                            </w:pPr>
                          </w:p>
                          <w:p w14:paraId="2A98BB43" w14:textId="77777777" w:rsidR="00353122" w:rsidRDefault="00353122" w:rsidP="00312ED0">
                            <w:pPr>
                              <w:rPr>
                                <w:lang w:val="en-US" w:eastAsia="en-US"/>
                              </w:rPr>
                            </w:pPr>
                          </w:p>
                          <w:p w14:paraId="4054C026" w14:textId="77777777" w:rsidR="00353122" w:rsidRDefault="00353122" w:rsidP="00312ED0">
                            <w:pPr>
                              <w:rPr>
                                <w:lang w:val="en-US" w:eastAsia="en-US"/>
                              </w:rPr>
                            </w:pPr>
                          </w:p>
                          <w:p w14:paraId="0E5C3E3C" w14:textId="77777777" w:rsidR="00353122" w:rsidRDefault="00353122" w:rsidP="00312ED0">
                            <w:pPr>
                              <w:rPr>
                                <w:lang w:val="en-US" w:eastAsia="en-US"/>
                              </w:rPr>
                            </w:pPr>
                          </w:p>
                          <w:p w14:paraId="03CC41C4" w14:textId="77777777" w:rsidR="00353122" w:rsidRDefault="00353122" w:rsidP="00312ED0">
                            <w:pPr>
                              <w:rPr>
                                <w:lang w:val="en-US" w:eastAsia="en-US"/>
                              </w:rPr>
                            </w:pPr>
                          </w:p>
                          <w:p w14:paraId="4E03B7FF" w14:textId="77777777" w:rsidR="00353122" w:rsidRDefault="00353122" w:rsidP="00312ED0">
                            <w:pPr>
                              <w:rPr>
                                <w:lang w:val="en-US" w:eastAsia="en-US"/>
                              </w:rPr>
                            </w:pPr>
                          </w:p>
                          <w:p w14:paraId="7FB68986" w14:textId="77777777" w:rsidR="00353122" w:rsidRDefault="00353122" w:rsidP="00312ED0">
                            <w:pPr>
                              <w:rPr>
                                <w:lang w:val="en-US" w:eastAsia="en-US"/>
                              </w:rPr>
                            </w:pPr>
                          </w:p>
                          <w:p w14:paraId="18C6DC5B" w14:textId="77777777" w:rsidR="00353122" w:rsidRDefault="00353122" w:rsidP="00312ED0">
                            <w:pPr>
                              <w:rPr>
                                <w:lang w:val="en-US" w:eastAsia="en-US"/>
                              </w:rPr>
                            </w:pPr>
                          </w:p>
                          <w:p w14:paraId="20006082" w14:textId="77777777" w:rsidR="00353122" w:rsidRDefault="00353122" w:rsidP="00312ED0">
                            <w:pPr>
                              <w:rPr>
                                <w:lang w:val="en-US" w:eastAsia="en-US"/>
                              </w:rPr>
                            </w:pPr>
                          </w:p>
                          <w:p w14:paraId="49831FB6" w14:textId="77777777" w:rsidR="00353122" w:rsidRDefault="00353122" w:rsidP="00312ED0">
                            <w:pPr>
                              <w:rPr>
                                <w:lang w:val="en-US" w:eastAsia="en-US"/>
                              </w:rPr>
                            </w:pPr>
                          </w:p>
                          <w:p w14:paraId="466463B5" w14:textId="77777777" w:rsidR="00353122" w:rsidRDefault="00353122" w:rsidP="00312ED0">
                            <w:pPr>
                              <w:rPr>
                                <w:lang w:val="en-US" w:eastAsia="en-US"/>
                              </w:rPr>
                            </w:pPr>
                          </w:p>
                          <w:p w14:paraId="1451E163" w14:textId="77777777" w:rsidR="00353122" w:rsidRDefault="00353122" w:rsidP="00312ED0">
                            <w:pPr>
                              <w:rPr>
                                <w:lang w:val="en-US" w:eastAsia="en-US"/>
                              </w:rPr>
                            </w:pPr>
                          </w:p>
                          <w:p w14:paraId="24404325" w14:textId="77777777" w:rsidR="00353122" w:rsidRDefault="00353122" w:rsidP="00312ED0">
                            <w:pPr>
                              <w:rPr>
                                <w:lang w:val="en-US" w:eastAsia="en-US"/>
                              </w:rPr>
                            </w:pPr>
                          </w:p>
                          <w:p w14:paraId="505CB46A" w14:textId="77777777" w:rsidR="00353122" w:rsidRDefault="00353122" w:rsidP="00312ED0">
                            <w:pPr>
                              <w:rPr>
                                <w:lang w:val="en-US" w:eastAsia="en-US"/>
                              </w:rPr>
                            </w:pPr>
                          </w:p>
                          <w:p w14:paraId="0F821569" w14:textId="77777777" w:rsidR="00353122" w:rsidRDefault="00353122" w:rsidP="00312ED0">
                            <w:pPr>
                              <w:rPr>
                                <w:lang w:val="en-US" w:eastAsia="en-US"/>
                              </w:rPr>
                            </w:pPr>
                          </w:p>
                          <w:p w14:paraId="0C7C1AE4" w14:textId="77777777" w:rsidR="00353122" w:rsidRDefault="00353122" w:rsidP="00312ED0">
                            <w:pPr>
                              <w:rPr>
                                <w:lang w:val="en-US" w:eastAsia="en-US"/>
                              </w:rPr>
                            </w:pPr>
                          </w:p>
                          <w:p w14:paraId="102043B8" w14:textId="77777777" w:rsidR="00353122" w:rsidRDefault="00353122" w:rsidP="00312ED0">
                            <w:pPr>
                              <w:rPr>
                                <w:lang w:val="en-US" w:eastAsia="en-US"/>
                              </w:rPr>
                            </w:pPr>
                          </w:p>
                          <w:p w14:paraId="40D2A7BC" w14:textId="77777777" w:rsidR="00353122" w:rsidRDefault="00353122" w:rsidP="00312ED0">
                            <w:pPr>
                              <w:rPr>
                                <w:lang w:val="en-US" w:eastAsia="en-US"/>
                              </w:rPr>
                            </w:pPr>
                          </w:p>
                          <w:p w14:paraId="6C79B27B" w14:textId="77777777" w:rsidR="00353122" w:rsidRDefault="00353122" w:rsidP="00312ED0">
                            <w:pPr>
                              <w:rPr>
                                <w:lang w:val="en-US" w:eastAsia="en-US"/>
                              </w:rPr>
                            </w:pPr>
                          </w:p>
                          <w:p w14:paraId="13C11B10" w14:textId="77777777" w:rsidR="00353122" w:rsidRDefault="00353122" w:rsidP="00312ED0">
                            <w:pPr>
                              <w:rPr>
                                <w:lang w:val="en-US" w:eastAsia="en-US"/>
                              </w:rPr>
                            </w:pPr>
                          </w:p>
                          <w:p w14:paraId="7237EA62" w14:textId="77777777" w:rsidR="00353122" w:rsidRDefault="00353122" w:rsidP="00312ED0">
                            <w:pPr>
                              <w:rPr>
                                <w:lang w:val="en-US" w:eastAsia="en-US"/>
                              </w:rPr>
                            </w:pPr>
                          </w:p>
                          <w:p w14:paraId="6627ACEE" w14:textId="77777777" w:rsidR="00353122" w:rsidRDefault="00353122" w:rsidP="00312ED0">
                            <w:pPr>
                              <w:rPr>
                                <w:lang w:val="en-US" w:eastAsia="en-US"/>
                              </w:rPr>
                            </w:pPr>
                          </w:p>
                          <w:p w14:paraId="1B222611" w14:textId="77777777" w:rsidR="00353122" w:rsidRDefault="00353122" w:rsidP="00312ED0">
                            <w:pPr>
                              <w:rPr>
                                <w:lang w:val="en-US" w:eastAsia="en-US"/>
                              </w:rPr>
                            </w:pPr>
                          </w:p>
                          <w:p w14:paraId="081B1A78" w14:textId="77777777" w:rsidR="00353122" w:rsidRDefault="00353122" w:rsidP="00312ED0">
                            <w:pPr>
                              <w:rPr>
                                <w:lang w:val="en-US" w:eastAsia="en-US"/>
                              </w:rPr>
                            </w:pPr>
                          </w:p>
                          <w:p w14:paraId="12D31B3A" w14:textId="77777777" w:rsidR="00353122" w:rsidRDefault="00353122" w:rsidP="00312ED0">
                            <w:pPr>
                              <w:rPr>
                                <w:lang w:val="en-US" w:eastAsia="en-US"/>
                              </w:rPr>
                            </w:pPr>
                          </w:p>
                          <w:p w14:paraId="47C84B4C" w14:textId="77777777" w:rsidR="00353122" w:rsidRDefault="00353122" w:rsidP="00312ED0">
                            <w:pPr>
                              <w:rPr>
                                <w:lang w:val="en-US" w:eastAsia="en-US"/>
                              </w:rPr>
                            </w:pPr>
                          </w:p>
                          <w:p w14:paraId="69FD8A88" w14:textId="77777777" w:rsidR="00353122" w:rsidRDefault="00353122" w:rsidP="00312ED0">
                            <w:pPr>
                              <w:rPr>
                                <w:lang w:val="en-US" w:eastAsia="en-US"/>
                              </w:rPr>
                            </w:pPr>
                          </w:p>
                          <w:p w14:paraId="3EB88123" w14:textId="77777777" w:rsidR="00353122" w:rsidRDefault="00353122" w:rsidP="00312ED0">
                            <w:pPr>
                              <w:rPr>
                                <w:lang w:val="en-US" w:eastAsia="en-US"/>
                              </w:rPr>
                            </w:pPr>
                          </w:p>
                          <w:p w14:paraId="473EED9D" w14:textId="77777777" w:rsidR="00353122" w:rsidRDefault="00353122" w:rsidP="00312ED0">
                            <w:pPr>
                              <w:rPr>
                                <w:lang w:val="en-US" w:eastAsia="en-US"/>
                              </w:rPr>
                            </w:pPr>
                          </w:p>
                          <w:p w14:paraId="542E67F7" w14:textId="77777777" w:rsidR="00353122" w:rsidRDefault="00353122" w:rsidP="00312ED0">
                            <w:pPr>
                              <w:rPr>
                                <w:lang w:val="en-US" w:eastAsia="en-US"/>
                              </w:rPr>
                            </w:pPr>
                          </w:p>
                          <w:p w14:paraId="135756F5" w14:textId="77777777" w:rsidR="00353122" w:rsidRDefault="00353122" w:rsidP="00312ED0">
                            <w:pPr>
                              <w:rPr>
                                <w:lang w:val="en-US" w:eastAsia="en-US"/>
                              </w:rPr>
                            </w:pPr>
                          </w:p>
                          <w:p w14:paraId="18AFC1E2" w14:textId="77777777" w:rsidR="00353122" w:rsidRPr="00312ED0" w:rsidRDefault="00353122" w:rsidP="00312ED0">
                            <w:pPr>
                              <w:rPr>
                                <w:lang w:val="en-US" w:eastAsia="en-US"/>
                              </w:rPr>
                            </w:pPr>
                          </w:p>
                          <w:p w14:paraId="29ADBC84" w14:textId="3D66924A" w:rsidR="00353122" w:rsidRDefault="00353122" w:rsidP="00312ED0">
                            <w:pPr>
                              <w:jc w:val="right"/>
                              <w:rPr>
                                <w:rFonts w:ascii="Calibri" w:hAnsi="Calibri" w:cs="Calibri"/>
                                <w:b/>
                                <w:sz w:val="24"/>
                                <w:szCs w:val="24"/>
                                <w:lang w:val="en-US" w:eastAsia="en-US"/>
                              </w:rPr>
                            </w:pPr>
                          </w:p>
                          <w:p w14:paraId="0925DD63" w14:textId="5182656B" w:rsidR="00353122" w:rsidRPr="00C964BA" w:rsidRDefault="00353122" w:rsidP="00721658">
                            <w:pPr>
                              <w:jc w:val="center"/>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sidR="0005356D">
                              <w:rPr>
                                <w:rFonts w:ascii="Calibri" w:hAnsi="Calibri" w:cs="Calibri"/>
                                <w:color w:val="262626" w:themeColor="text1" w:themeTint="D9"/>
                                <w:sz w:val="24"/>
                                <w:szCs w:val="24"/>
                                <w:lang w:val="en-US" w:eastAsia="en-US"/>
                              </w:rPr>
                              <w:t>July 2022</w:t>
                            </w:r>
                          </w:p>
                          <w:p w14:paraId="0CAAD2BE" w14:textId="77777777" w:rsidR="00353122" w:rsidRPr="0057211E" w:rsidRDefault="00353122" w:rsidP="0057211E">
                            <w:pPr>
                              <w:jc w:val="center"/>
                              <w:rPr>
                                <w:rFonts w:cs="Calibri"/>
                                <w:sz w:val="24"/>
                                <w:szCs w:val="24"/>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7" style="position:absolute;margin-left:0;margin-top:0;width:144.05pt;height:808.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H1aAIAANEEAAAOAAAAZHJzL2Uyb0RvYy54bWysVMFu2zAMvQ/YPwi6r7aztsuMOkWQIsOA&#10;oC3QDj0rshQLk0RNUmJ3Xz9KdtKu22nYRSBFmo98evTV9WA0OQgfFNiGVmclJcJyaJXdNfTb4/rD&#10;nJIQmW2ZBisa+iwCvV68f3fVu1rMoAPdCk+wiA117xraxejqogi8E4aFM3DCYlCCNyyi63dF61mP&#10;1Y0uZmV5WfTgW+eBixDw9mYM0kWuL6Xg8U7KICLRDcXeYj59PrfpLBZXrN555jrFpzbYP3RhmLII&#10;eip1wyIje6/+KGUU9xBAxjMOpgApFRd5BpymKt9M89AxJ/IsSE5wJ5rC/yvLbw8P7t6n1oPbAP8e&#10;kJGid6E+RZITppxBepNysXEyZBafTyyKIRKOl9V89vn84wUlHGNVObu8OK8y0QWrj987H+IXAYYk&#10;o6Ee3ynTxw6bEFMHrD6m5NZAq3attM6O321X2pMDwzddr1dleaweXqdpS3rEn33CMOEMtSU1i2ga&#10;1zY02B0lTO9QtDz6jG0hIWRBJOwbFroRI5cdlWJURLlqZRo6R9wTsrapM5EFN03wQluy4rAdiELg&#10;KhVKN1ton+898TBqMji+Vgi7YSHeM48ixLZxseIdHlIDzgKTRUkH/uff7lM+agOjlPQoapzzx555&#10;QYn+alE1+DTzeVqD7J1ffJqh438LbV+H7N6sAFmucIkdz2b6IOqjKT2YJ9zAZcLFELMc0UdOJ2cV&#10;x3XDHeZiucxpqH3H4sY+OJ6KJ+4S5Y/DE/Nu0kREPd3CcQVY/UYaY2760sJyH0GqrJsXZicZ495k&#10;OU07nhbztZ+zXv5Ei18AAAD//wMAUEsDBBQABgAIAAAAIQC064DJ3AAAAAYBAAAPAAAAZHJzL2Rv&#10;d25yZXYueG1sTI/BTsMwEETvSPyDtUjcqJMerCjEqaoCBw6gkgJnN97Gae11FLtp+HsMF7iMtJrR&#10;zNtqNTvLJhxD70lCvsiAIbVe99RJeN893RXAQlSklfWEEr4wwKq+vqpUqf2F3nBqYsdSCYVSSTAx&#10;DiXnoTXoVFj4ASl5Bz86FdM5dlyP6pLKneXLLBPcqZ7SglEDbgy2p+bsJLy8Ts/+82TNdpM19ig+&#10;Htz28Sjl7c28vgcWcY5/YfjBT+hQJ6a9P5MOzEpIj8RfTd6yKHJg+xQSuRDA64r/x6+/AQAA//8D&#10;AFBLAQItABQABgAIAAAAIQC2gziS/gAAAOEBAAATAAAAAAAAAAAAAAAAAAAAAABbQ29udGVudF9U&#10;eXBlc10ueG1sUEsBAi0AFAAGAAgAAAAhADj9If/WAAAAlAEAAAsAAAAAAAAAAAAAAAAALwEAAF9y&#10;ZWxzLy5yZWxzUEsBAi0AFAAGAAgAAAAhAILYofVoAgAA0QQAAA4AAAAAAAAAAAAAAAAALgIAAGRy&#10;cy9lMm9Eb2MueG1sUEsBAi0AFAAGAAgAAAAhALTrgMncAAAABgEAAA8AAAAAAAAAAAAAAAAAwgQA&#10;AGRycy9kb3ducmV2LnhtbFBLBQYAAAAABAAEAPMAAADLBQAAAAA=&#10;" fillcolor="#ffc000" stroked="f" strokeweight="1pt">
                <v:textbox inset="14.4pt,,14.4pt">
                  <w:txbxContent>
                    <w:p w14:paraId="7CA63292" w14:textId="77777777" w:rsidR="00353122" w:rsidRDefault="00353122">
                      <w:pPr>
                        <w:pStyle w:val="Subtitle"/>
                        <w:rPr>
                          <w:color w:val="auto"/>
                        </w:rPr>
                      </w:pPr>
                    </w:p>
                    <w:p w14:paraId="0EEF0FD1" w14:textId="77777777" w:rsidR="00353122" w:rsidRDefault="00353122" w:rsidP="00312ED0">
                      <w:pPr>
                        <w:rPr>
                          <w:lang w:val="en-US" w:eastAsia="en-US"/>
                        </w:rPr>
                      </w:pPr>
                    </w:p>
                    <w:p w14:paraId="043E734F" w14:textId="77777777" w:rsidR="00353122" w:rsidRDefault="00353122" w:rsidP="00312ED0">
                      <w:pPr>
                        <w:rPr>
                          <w:lang w:val="en-US" w:eastAsia="en-US"/>
                        </w:rPr>
                      </w:pPr>
                    </w:p>
                    <w:p w14:paraId="6ADA61E2" w14:textId="77777777" w:rsidR="00353122" w:rsidRDefault="00353122" w:rsidP="00312ED0">
                      <w:pPr>
                        <w:rPr>
                          <w:lang w:val="en-US" w:eastAsia="en-US"/>
                        </w:rPr>
                      </w:pPr>
                    </w:p>
                    <w:p w14:paraId="56EA002E" w14:textId="77777777" w:rsidR="00353122" w:rsidRDefault="00353122" w:rsidP="00312ED0">
                      <w:pPr>
                        <w:rPr>
                          <w:lang w:val="en-US" w:eastAsia="en-US"/>
                        </w:rPr>
                      </w:pPr>
                    </w:p>
                    <w:p w14:paraId="6A15BFE5" w14:textId="77777777" w:rsidR="00353122" w:rsidRDefault="00353122" w:rsidP="00312ED0">
                      <w:pPr>
                        <w:rPr>
                          <w:lang w:val="en-US" w:eastAsia="en-US"/>
                        </w:rPr>
                      </w:pPr>
                    </w:p>
                    <w:p w14:paraId="5F6FB691" w14:textId="77777777" w:rsidR="00353122" w:rsidRDefault="00353122" w:rsidP="00312ED0">
                      <w:pPr>
                        <w:rPr>
                          <w:lang w:val="en-US" w:eastAsia="en-US"/>
                        </w:rPr>
                      </w:pPr>
                    </w:p>
                    <w:p w14:paraId="5BBBB49D" w14:textId="77777777" w:rsidR="00353122" w:rsidRDefault="00353122" w:rsidP="00312ED0">
                      <w:pPr>
                        <w:rPr>
                          <w:lang w:val="en-US" w:eastAsia="en-US"/>
                        </w:rPr>
                      </w:pPr>
                    </w:p>
                    <w:p w14:paraId="4B0CC001" w14:textId="77777777" w:rsidR="00353122" w:rsidRDefault="00353122" w:rsidP="00312ED0">
                      <w:pPr>
                        <w:rPr>
                          <w:lang w:val="en-US" w:eastAsia="en-US"/>
                        </w:rPr>
                      </w:pPr>
                    </w:p>
                    <w:p w14:paraId="432EBF74" w14:textId="77777777" w:rsidR="00353122" w:rsidRDefault="00353122" w:rsidP="00312ED0">
                      <w:pPr>
                        <w:rPr>
                          <w:lang w:val="en-US" w:eastAsia="en-US"/>
                        </w:rPr>
                      </w:pPr>
                    </w:p>
                    <w:p w14:paraId="73739DDA" w14:textId="77777777" w:rsidR="00353122" w:rsidRDefault="00353122" w:rsidP="00312ED0">
                      <w:pPr>
                        <w:rPr>
                          <w:lang w:val="en-US" w:eastAsia="en-US"/>
                        </w:rPr>
                      </w:pPr>
                    </w:p>
                    <w:p w14:paraId="357BB6CC" w14:textId="77777777" w:rsidR="00353122" w:rsidRDefault="00353122" w:rsidP="00312ED0">
                      <w:pPr>
                        <w:rPr>
                          <w:lang w:val="en-US" w:eastAsia="en-US"/>
                        </w:rPr>
                      </w:pPr>
                    </w:p>
                    <w:p w14:paraId="66207AA9" w14:textId="77777777" w:rsidR="00353122" w:rsidRDefault="00353122" w:rsidP="00312ED0">
                      <w:pPr>
                        <w:rPr>
                          <w:lang w:val="en-US" w:eastAsia="en-US"/>
                        </w:rPr>
                      </w:pPr>
                    </w:p>
                    <w:p w14:paraId="070E9B56" w14:textId="77777777" w:rsidR="00353122" w:rsidRDefault="00353122" w:rsidP="00312ED0">
                      <w:pPr>
                        <w:rPr>
                          <w:lang w:val="en-US" w:eastAsia="en-US"/>
                        </w:rPr>
                      </w:pPr>
                    </w:p>
                    <w:p w14:paraId="5669E1F8" w14:textId="77777777" w:rsidR="00353122" w:rsidRDefault="00353122" w:rsidP="00312ED0">
                      <w:pPr>
                        <w:rPr>
                          <w:lang w:val="en-US" w:eastAsia="en-US"/>
                        </w:rPr>
                      </w:pPr>
                    </w:p>
                    <w:p w14:paraId="370EDBFC" w14:textId="77777777" w:rsidR="00353122" w:rsidRDefault="00353122" w:rsidP="00312ED0">
                      <w:pPr>
                        <w:rPr>
                          <w:lang w:val="en-US" w:eastAsia="en-US"/>
                        </w:rPr>
                      </w:pPr>
                    </w:p>
                    <w:p w14:paraId="501A13CF" w14:textId="77777777" w:rsidR="00353122" w:rsidRDefault="00353122" w:rsidP="00312ED0">
                      <w:pPr>
                        <w:rPr>
                          <w:lang w:val="en-US" w:eastAsia="en-US"/>
                        </w:rPr>
                      </w:pPr>
                    </w:p>
                    <w:p w14:paraId="1376CE0F" w14:textId="77777777" w:rsidR="00353122" w:rsidRDefault="00353122" w:rsidP="00312ED0">
                      <w:pPr>
                        <w:rPr>
                          <w:lang w:val="en-US" w:eastAsia="en-US"/>
                        </w:rPr>
                      </w:pPr>
                    </w:p>
                    <w:p w14:paraId="4FCBD177" w14:textId="77777777" w:rsidR="00353122" w:rsidRDefault="00353122" w:rsidP="00312ED0">
                      <w:pPr>
                        <w:rPr>
                          <w:lang w:val="en-US" w:eastAsia="en-US"/>
                        </w:rPr>
                      </w:pPr>
                    </w:p>
                    <w:p w14:paraId="592FAF06" w14:textId="77777777" w:rsidR="00353122" w:rsidRDefault="00353122" w:rsidP="00312ED0">
                      <w:pPr>
                        <w:rPr>
                          <w:lang w:val="en-US" w:eastAsia="en-US"/>
                        </w:rPr>
                      </w:pPr>
                    </w:p>
                    <w:p w14:paraId="155A6F7F" w14:textId="77777777" w:rsidR="00353122" w:rsidRDefault="00353122" w:rsidP="00312ED0">
                      <w:pPr>
                        <w:rPr>
                          <w:lang w:val="en-US" w:eastAsia="en-US"/>
                        </w:rPr>
                      </w:pPr>
                    </w:p>
                    <w:p w14:paraId="49740758" w14:textId="77777777" w:rsidR="00353122" w:rsidRDefault="00353122" w:rsidP="00312ED0">
                      <w:pPr>
                        <w:rPr>
                          <w:lang w:val="en-US" w:eastAsia="en-US"/>
                        </w:rPr>
                      </w:pPr>
                    </w:p>
                    <w:p w14:paraId="034A9B41" w14:textId="77777777" w:rsidR="00353122" w:rsidRDefault="00353122" w:rsidP="00312ED0">
                      <w:pPr>
                        <w:rPr>
                          <w:lang w:val="en-US" w:eastAsia="en-US"/>
                        </w:rPr>
                      </w:pPr>
                    </w:p>
                    <w:p w14:paraId="6032CFBF" w14:textId="77777777" w:rsidR="00353122" w:rsidRDefault="00353122" w:rsidP="00312ED0">
                      <w:pPr>
                        <w:rPr>
                          <w:lang w:val="en-US" w:eastAsia="en-US"/>
                        </w:rPr>
                      </w:pPr>
                    </w:p>
                    <w:p w14:paraId="1858C901" w14:textId="77777777" w:rsidR="00353122" w:rsidRDefault="00353122" w:rsidP="00312ED0">
                      <w:pPr>
                        <w:rPr>
                          <w:lang w:val="en-US" w:eastAsia="en-US"/>
                        </w:rPr>
                      </w:pPr>
                    </w:p>
                    <w:p w14:paraId="2123E416" w14:textId="77777777" w:rsidR="00353122" w:rsidRDefault="00353122" w:rsidP="00312ED0">
                      <w:pPr>
                        <w:rPr>
                          <w:lang w:val="en-US" w:eastAsia="en-US"/>
                        </w:rPr>
                      </w:pPr>
                    </w:p>
                    <w:p w14:paraId="78F1E6B9" w14:textId="77777777" w:rsidR="00353122" w:rsidRDefault="00353122" w:rsidP="00312ED0">
                      <w:pPr>
                        <w:rPr>
                          <w:lang w:val="en-US" w:eastAsia="en-US"/>
                        </w:rPr>
                      </w:pPr>
                    </w:p>
                    <w:p w14:paraId="732D3307" w14:textId="77777777" w:rsidR="00353122" w:rsidRDefault="00353122" w:rsidP="00312ED0">
                      <w:pPr>
                        <w:rPr>
                          <w:lang w:val="en-US" w:eastAsia="en-US"/>
                        </w:rPr>
                      </w:pPr>
                    </w:p>
                    <w:p w14:paraId="280B7C12" w14:textId="77777777" w:rsidR="00353122" w:rsidRDefault="00353122" w:rsidP="00312ED0">
                      <w:pPr>
                        <w:rPr>
                          <w:lang w:val="en-US" w:eastAsia="en-US"/>
                        </w:rPr>
                      </w:pPr>
                    </w:p>
                    <w:p w14:paraId="5BA38100" w14:textId="77777777" w:rsidR="00353122" w:rsidRDefault="00353122" w:rsidP="00312ED0">
                      <w:pPr>
                        <w:rPr>
                          <w:lang w:val="en-US" w:eastAsia="en-US"/>
                        </w:rPr>
                      </w:pPr>
                    </w:p>
                    <w:p w14:paraId="2A98BB43" w14:textId="77777777" w:rsidR="00353122" w:rsidRDefault="00353122" w:rsidP="00312ED0">
                      <w:pPr>
                        <w:rPr>
                          <w:lang w:val="en-US" w:eastAsia="en-US"/>
                        </w:rPr>
                      </w:pPr>
                    </w:p>
                    <w:p w14:paraId="4054C026" w14:textId="77777777" w:rsidR="00353122" w:rsidRDefault="00353122" w:rsidP="00312ED0">
                      <w:pPr>
                        <w:rPr>
                          <w:lang w:val="en-US" w:eastAsia="en-US"/>
                        </w:rPr>
                      </w:pPr>
                    </w:p>
                    <w:p w14:paraId="0E5C3E3C" w14:textId="77777777" w:rsidR="00353122" w:rsidRDefault="00353122" w:rsidP="00312ED0">
                      <w:pPr>
                        <w:rPr>
                          <w:lang w:val="en-US" w:eastAsia="en-US"/>
                        </w:rPr>
                      </w:pPr>
                    </w:p>
                    <w:p w14:paraId="03CC41C4" w14:textId="77777777" w:rsidR="00353122" w:rsidRDefault="00353122" w:rsidP="00312ED0">
                      <w:pPr>
                        <w:rPr>
                          <w:lang w:val="en-US" w:eastAsia="en-US"/>
                        </w:rPr>
                      </w:pPr>
                    </w:p>
                    <w:p w14:paraId="4E03B7FF" w14:textId="77777777" w:rsidR="00353122" w:rsidRDefault="00353122" w:rsidP="00312ED0">
                      <w:pPr>
                        <w:rPr>
                          <w:lang w:val="en-US" w:eastAsia="en-US"/>
                        </w:rPr>
                      </w:pPr>
                    </w:p>
                    <w:p w14:paraId="7FB68986" w14:textId="77777777" w:rsidR="00353122" w:rsidRDefault="00353122" w:rsidP="00312ED0">
                      <w:pPr>
                        <w:rPr>
                          <w:lang w:val="en-US" w:eastAsia="en-US"/>
                        </w:rPr>
                      </w:pPr>
                    </w:p>
                    <w:p w14:paraId="18C6DC5B" w14:textId="77777777" w:rsidR="00353122" w:rsidRDefault="00353122" w:rsidP="00312ED0">
                      <w:pPr>
                        <w:rPr>
                          <w:lang w:val="en-US" w:eastAsia="en-US"/>
                        </w:rPr>
                      </w:pPr>
                    </w:p>
                    <w:p w14:paraId="20006082" w14:textId="77777777" w:rsidR="00353122" w:rsidRDefault="00353122" w:rsidP="00312ED0">
                      <w:pPr>
                        <w:rPr>
                          <w:lang w:val="en-US" w:eastAsia="en-US"/>
                        </w:rPr>
                      </w:pPr>
                    </w:p>
                    <w:p w14:paraId="49831FB6" w14:textId="77777777" w:rsidR="00353122" w:rsidRDefault="00353122" w:rsidP="00312ED0">
                      <w:pPr>
                        <w:rPr>
                          <w:lang w:val="en-US" w:eastAsia="en-US"/>
                        </w:rPr>
                      </w:pPr>
                    </w:p>
                    <w:p w14:paraId="466463B5" w14:textId="77777777" w:rsidR="00353122" w:rsidRDefault="00353122" w:rsidP="00312ED0">
                      <w:pPr>
                        <w:rPr>
                          <w:lang w:val="en-US" w:eastAsia="en-US"/>
                        </w:rPr>
                      </w:pPr>
                    </w:p>
                    <w:p w14:paraId="1451E163" w14:textId="77777777" w:rsidR="00353122" w:rsidRDefault="00353122" w:rsidP="00312ED0">
                      <w:pPr>
                        <w:rPr>
                          <w:lang w:val="en-US" w:eastAsia="en-US"/>
                        </w:rPr>
                      </w:pPr>
                    </w:p>
                    <w:p w14:paraId="24404325" w14:textId="77777777" w:rsidR="00353122" w:rsidRDefault="00353122" w:rsidP="00312ED0">
                      <w:pPr>
                        <w:rPr>
                          <w:lang w:val="en-US" w:eastAsia="en-US"/>
                        </w:rPr>
                      </w:pPr>
                    </w:p>
                    <w:p w14:paraId="505CB46A" w14:textId="77777777" w:rsidR="00353122" w:rsidRDefault="00353122" w:rsidP="00312ED0">
                      <w:pPr>
                        <w:rPr>
                          <w:lang w:val="en-US" w:eastAsia="en-US"/>
                        </w:rPr>
                      </w:pPr>
                    </w:p>
                    <w:p w14:paraId="0F821569" w14:textId="77777777" w:rsidR="00353122" w:rsidRDefault="00353122" w:rsidP="00312ED0">
                      <w:pPr>
                        <w:rPr>
                          <w:lang w:val="en-US" w:eastAsia="en-US"/>
                        </w:rPr>
                      </w:pPr>
                    </w:p>
                    <w:p w14:paraId="0C7C1AE4" w14:textId="77777777" w:rsidR="00353122" w:rsidRDefault="00353122" w:rsidP="00312ED0">
                      <w:pPr>
                        <w:rPr>
                          <w:lang w:val="en-US" w:eastAsia="en-US"/>
                        </w:rPr>
                      </w:pPr>
                    </w:p>
                    <w:p w14:paraId="102043B8" w14:textId="77777777" w:rsidR="00353122" w:rsidRDefault="00353122" w:rsidP="00312ED0">
                      <w:pPr>
                        <w:rPr>
                          <w:lang w:val="en-US" w:eastAsia="en-US"/>
                        </w:rPr>
                      </w:pPr>
                    </w:p>
                    <w:p w14:paraId="40D2A7BC" w14:textId="77777777" w:rsidR="00353122" w:rsidRDefault="00353122" w:rsidP="00312ED0">
                      <w:pPr>
                        <w:rPr>
                          <w:lang w:val="en-US" w:eastAsia="en-US"/>
                        </w:rPr>
                      </w:pPr>
                    </w:p>
                    <w:p w14:paraId="6C79B27B" w14:textId="77777777" w:rsidR="00353122" w:rsidRDefault="00353122" w:rsidP="00312ED0">
                      <w:pPr>
                        <w:rPr>
                          <w:lang w:val="en-US" w:eastAsia="en-US"/>
                        </w:rPr>
                      </w:pPr>
                    </w:p>
                    <w:p w14:paraId="13C11B10" w14:textId="77777777" w:rsidR="00353122" w:rsidRDefault="00353122" w:rsidP="00312ED0">
                      <w:pPr>
                        <w:rPr>
                          <w:lang w:val="en-US" w:eastAsia="en-US"/>
                        </w:rPr>
                      </w:pPr>
                    </w:p>
                    <w:p w14:paraId="7237EA62" w14:textId="77777777" w:rsidR="00353122" w:rsidRDefault="00353122" w:rsidP="00312ED0">
                      <w:pPr>
                        <w:rPr>
                          <w:lang w:val="en-US" w:eastAsia="en-US"/>
                        </w:rPr>
                      </w:pPr>
                    </w:p>
                    <w:p w14:paraId="6627ACEE" w14:textId="77777777" w:rsidR="00353122" w:rsidRDefault="00353122" w:rsidP="00312ED0">
                      <w:pPr>
                        <w:rPr>
                          <w:lang w:val="en-US" w:eastAsia="en-US"/>
                        </w:rPr>
                      </w:pPr>
                    </w:p>
                    <w:p w14:paraId="1B222611" w14:textId="77777777" w:rsidR="00353122" w:rsidRDefault="00353122" w:rsidP="00312ED0">
                      <w:pPr>
                        <w:rPr>
                          <w:lang w:val="en-US" w:eastAsia="en-US"/>
                        </w:rPr>
                      </w:pPr>
                    </w:p>
                    <w:p w14:paraId="081B1A78" w14:textId="77777777" w:rsidR="00353122" w:rsidRDefault="00353122" w:rsidP="00312ED0">
                      <w:pPr>
                        <w:rPr>
                          <w:lang w:val="en-US" w:eastAsia="en-US"/>
                        </w:rPr>
                      </w:pPr>
                    </w:p>
                    <w:p w14:paraId="12D31B3A" w14:textId="77777777" w:rsidR="00353122" w:rsidRDefault="00353122" w:rsidP="00312ED0">
                      <w:pPr>
                        <w:rPr>
                          <w:lang w:val="en-US" w:eastAsia="en-US"/>
                        </w:rPr>
                      </w:pPr>
                    </w:p>
                    <w:p w14:paraId="47C84B4C" w14:textId="77777777" w:rsidR="00353122" w:rsidRDefault="00353122" w:rsidP="00312ED0">
                      <w:pPr>
                        <w:rPr>
                          <w:lang w:val="en-US" w:eastAsia="en-US"/>
                        </w:rPr>
                      </w:pPr>
                    </w:p>
                    <w:p w14:paraId="69FD8A88" w14:textId="77777777" w:rsidR="00353122" w:rsidRDefault="00353122" w:rsidP="00312ED0">
                      <w:pPr>
                        <w:rPr>
                          <w:lang w:val="en-US" w:eastAsia="en-US"/>
                        </w:rPr>
                      </w:pPr>
                    </w:p>
                    <w:p w14:paraId="3EB88123" w14:textId="77777777" w:rsidR="00353122" w:rsidRDefault="00353122" w:rsidP="00312ED0">
                      <w:pPr>
                        <w:rPr>
                          <w:lang w:val="en-US" w:eastAsia="en-US"/>
                        </w:rPr>
                      </w:pPr>
                    </w:p>
                    <w:p w14:paraId="473EED9D" w14:textId="77777777" w:rsidR="00353122" w:rsidRDefault="00353122" w:rsidP="00312ED0">
                      <w:pPr>
                        <w:rPr>
                          <w:lang w:val="en-US" w:eastAsia="en-US"/>
                        </w:rPr>
                      </w:pPr>
                    </w:p>
                    <w:p w14:paraId="542E67F7" w14:textId="77777777" w:rsidR="00353122" w:rsidRDefault="00353122" w:rsidP="00312ED0">
                      <w:pPr>
                        <w:rPr>
                          <w:lang w:val="en-US" w:eastAsia="en-US"/>
                        </w:rPr>
                      </w:pPr>
                    </w:p>
                    <w:p w14:paraId="135756F5" w14:textId="77777777" w:rsidR="00353122" w:rsidRDefault="00353122" w:rsidP="00312ED0">
                      <w:pPr>
                        <w:rPr>
                          <w:lang w:val="en-US" w:eastAsia="en-US"/>
                        </w:rPr>
                      </w:pPr>
                    </w:p>
                    <w:p w14:paraId="18AFC1E2" w14:textId="77777777" w:rsidR="00353122" w:rsidRPr="00312ED0" w:rsidRDefault="00353122" w:rsidP="00312ED0">
                      <w:pPr>
                        <w:rPr>
                          <w:lang w:val="en-US" w:eastAsia="en-US"/>
                        </w:rPr>
                      </w:pPr>
                    </w:p>
                    <w:p w14:paraId="29ADBC84" w14:textId="3D66924A" w:rsidR="00353122" w:rsidRDefault="00353122" w:rsidP="00312ED0">
                      <w:pPr>
                        <w:jc w:val="right"/>
                        <w:rPr>
                          <w:rFonts w:ascii="Calibri" w:hAnsi="Calibri" w:cs="Calibri"/>
                          <w:b/>
                          <w:sz w:val="24"/>
                          <w:szCs w:val="24"/>
                          <w:lang w:val="en-US" w:eastAsia="en-US"/>
                        </w:rPr>
                      </w:pPr>
                    </w:p>
                    <w:p w14:paraId="0925DD63" w14:textId="5182656B" w:rsidR="00353122" w:rsidRPr="00C964BA" w:rsidRDefault="00353122" w:rsidP="00721658">
                      <w:pPr>
                        <w:jc w:val="center"/>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sidR="0005356D">
                        <w:rPr>
                          <w:rFonts w:ascii="Calibri" w:hAnsi="Calibri" w:cs="Calibri"/>
                          <w:color w:val="262626" w:themeColor="text1" w:themeTint="D9"/>
                          <w:sz w:val="24"/>
                          <w:szCs w:val="24"/>
                          <w:lang w:val="en-US" w:eastAsia="en-US"/>
                        </w:rPr>
                        <w:t>July 2022</w:t>
                      </w:r>
                    </w:p>
                    <w:p w14:paraId="0CAAD2BE" w14:textId="77777777" w:rsidR="00353122" w:rsidRPr="0057211E" w:rsidRDefault="00353122" w:rsidP="0057211E">
                      <w:pPr>
                        <w:jc w:val="center"/>
                        <w:rPr>
                          <w:rFonts w:cs="Calibri"/>
                          <w:sz w:val="24"/>
                          <w:szCs w:val="24"/>
                        </w:rPr>
                      </w:pPr>
                    </w:p>
                  </w:txbxContent>
                </v:textbox>
                <w10:wrap anchorx="page" anchory="page"/>
              </v:rect>
            </w:pict>
          </mc:Fallback>
        </mc:AlternateContent>
      </w:r>
    </w:p>
    <w:p w14:paraId="10638A35" w14:textId="77777777" w:rsidR="003115B4" w:rsidRDefault="003115B4"/>
    <w:p w14:paraId="0085660D" w14:textId="77777777" w:rsidR="003E72C8" w:rsidRDefault="003115B4" w:rsidP="00C80449">
      <w:pPr>
        <w:jc w:val="both"/>
        <w:sectPr w:rsidR="003E72C8" w:rsidSect="00A711FD">
          <w:headerReference w:type="default" r:id="rId13"/>
          <w:pgSz w:w="11907" w:h="16840" w:code="9"/>
          <w:pgMar w:top="1985" w:right="1077" w:bottom="907" w:left="1134" w:header="720" w:footer="220" w:gutter="0"/>
          <w:pgNumType w:start="0"/>
          <w:cols w:space="720"/>
          <w:docGrid w:linePitch="272"/>
        </w:sectPr>
      </w:pPr>
      <w:r>
        <w:br w:type="page"/>
      </w:r>
    </w:p>
    <w:p w14:paraId="18A8C31D" w14:textId="77777777" w:rsidR="00F16D4B" w:rsidRPr="003F1DA8" w:rsidRDefault="00120D23" w:rsidP="00C80449">
      <w:pPr>
        <w:jc w:val="both"/>
        <w:rPr>
          <w:rFonts w:ascii="Calibri" w:hAnsi="Calibri" w:cs="Calibri"/>
          <w:b/>
          <w:color w:val="4A98BA"/>
          <w:sz w:val="40"/>
          <w:szCs w:val="24"/>
        </w:rPr>
      </w:pPr>
      <w:r w:rsidRPr="003F1DA8">
        <w:rPr>
          <w:rFonts w:ascii="Calibri" w:hAnsi="Calibri" w:cs="Calibri"/>
          <w:b/>
          <w:color w:val="4A98BA"/>
          <w:sz w:val="40"/>
          <w:szCs w:val="24"/>
        </w:rPr>
        <w:lastRenderedPageBreak/>
        <w:t>What’s included within this pack?</w:t>
      </w:r>
    </w:p>
    <w:p w14:paraId="1D51E078" w14:textId="77777777" w:rsidR="00C211E8" w:rsidRPr="00C211E8" w:rsidRDefault="00C211E8" w:rsidP="00C80449">
      <w:pPr>
        <w:jc w:val="both"/>
        <w:rPr>
          <w:rFonts w:ascii="Calibri" w:hAnsi="Calibri" w:cs="Calibri"/>
          <w:sz w:val="28"/>
          <w:szCs w:val="28"/>
        </w:rPr>
      </w:pPr>
    </w:p>
    <w:p w14:paraId="691D0BA8" w14:textId="77777777" w:rsidR="00C211E8" w:rsidRPr="00790B3A" w:rsidRDefault="00C211E8" w:rsidP="00C80449">
      <w:pPr>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Within this pack you will find both information and advice on applying for </w:t>
      </w:r>
      <w:r w:rsidR="003F1D2C" w:rsidRPr="00790B3A">
        <w:rPr>
          <w:rFonts w:ascii="Calibri" w:hAnsi="Calibri" w:cs="Calibri"/>
          <w:color w:val="262626" w:themeColor="text1" w:themeTint="D9"/>
          <w:sz w:val="28"/>
          <w:szCs w:val="28"/>
        </w:rPr>
        <w:t xml:space="preserve">a </w:t>
      </w:r>
      <w:r w:rsidRPr="00790B3A">
        <w:rPr>
          <w:rFonts w:ascii="Calibri" w:hAnsi="Calibri" w:cs="Calibri"/>
          <w:color w:val="262626" w:themeColor="text1" w:themeTint="D9"/>
          <w:sz w:val="28"/>
          <w:szCs w:val="28"/>
        </w:rPr>
        <w:t>role</w:t>
      </w:r>
      <w:r w:rsidR="00133EB2" w:rsidRPr="00790B3A">
        <w:rPr>
          <w:rFonts w:ascii="Calibri" w:hAnsi="Calibri" w:cs="Calibri"/>
          <w:color w:val="262626" w:themeColor="text1" w:themeTint="D9"/>
          <w:sz w:val="28"/>
          <w:szCs w:val="28"/>
        </w:rPr>
        <w:t xml:space="preserve"> with Esteem Multi-Academy Trust</w:t>
      </w:r>
      <w:r w:rsidR="003F1D2C" w:rsidRPr="00790B3A">
        <w:rPr>
          <w:rFonts w:ascii="Calibri" w:hAnsi="Calibri" w:cs="Calibri"/>
          <w:color w:val="262626" w:themeColor="text1" w:themeTint="D9"/>
          <w:sz w:val="28"/>
          <w:szCs w:val="28"/>
        </w:rPr>
        <w:t xml:space="preserve"> including: </w:t>
      </w:r>
    </w:p>
    <w:p w14:paraId="1A552D19" w14:textId="77777777" w:rsidR="003F1D2C" w:rsidRPr="00790B3A" w:rsidRDefault="003F1D2C" w:rsidP="00C80449">
      <w:pPr>
        <w:jc w:val="both"/>
        <w:rPr>
          <w:rFonts w:ascii="Calibri" w:hAnsi="Calibri" w:cs="Calibri"/>
          <w:color w:val="262626" w:themeColor="text1" w:themeTint="D9"/>
          <w:sz w:val="28"/>
          <w:szCs w:val="28"/>
        </w:rPr>
      </w:pPr>
    </w:p>
    <w:p w14:paraId="50AFDA05" w14:textId="77777777" w:rsidR="003F1D2C" w:rsidRPr="00790B3A" w:rsidRDefault="00656BC7"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Welcome </w:t>
      </w:r>
    </w:p>
    <w:p w14:paraId="054BC5AA" w14:textId="77777777" w:rsidR="00947B2E" w:rsidRDefault="00947B2E"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About </w:t>
      </w:r>
      <w:r w:rsidR="00E34967">
        <w:rPr>
          <w:rFonts w:ascii="Calibri" w:hAnsi="Calibri" w:cs="Calibri"/>
          <w:color w:val="262626" w:themeColor="text1" w:themeTint="D9"/>
          <w:sz w:val="28"/>
          <w:szCs w:val="28"/>
        </w:rPr>
        <w:t>us</w:t>
      </w:r>
    </w:p>
    <w:p w14:paraId="46EAC80D" w14:textId="77777777" w:rsidR="007073FB" w:rsidRPr="00790B3A" w:rsidRDefault="007073FB"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Headteacher’s welcome</w:t>
      </w:r>
    </w:p>
    <w:p w14:paraId="38096487" w14:textId="77777777" w:rsidR="00E34967" w:rsidRPr="00790B3A" w:rsidRDefault="00DB621A"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Job </w:t>
      </w:r>
      <w:r w:rsidR="00E34967" w:rsidRPr="00790B3A">
        <w:rPr>
          <w:rFonts w:ascii="Calibri" w:hAnsi="Calibri" w:cs="Calibri"/>
          <w:color w:val="262626" w:themeColor="text1" w:themeTint="D9"/>
          <w:sz w:val="28"/>
          <w:szCs w:val="28"/>
        </w:rPr>
        <w:t>advertisement</w:t>
      </w:r>
    </w:p>
    <w:p w14:paraId="5B6265A9" w14:textId="77777777" w:rsidR="00322B3F" w:rsidRPr="00790B3A" w:rsidRDefault="00DB621A"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Job d</w:t>
      </w:r>
      <w:r w:rsidR="00811673" w:rsidRPr="00790B3A">
        <w:rPr>
          <w:rFonts w:ascii="Calibri" w:hAnsi="Calibri" w:cs="Calibri"/>
          <w:color w:val="262626" w:themeColor="text1" w:themeTint="D9"/>
          <w:sz w:val="28"/>
          <w:szCs w:val="28"/>
        </w:rPr>
        <w:t xml:space="preserve">escription and </w:t>
      </w:r>
      <w:r>
        <w:rPr>
          <w:rFonts w:ascii="Calibri" w:hAnsi="Calibri" w:cs="Calibri"/>
          <w:color w:val="262626" w:themeColor="text1" w:themeTint="D9"/>
          <w:sz w:val="28"/>
          <w:szCs w:val="28"/>
        </w:rPr>
        <w:t>p</w:t>
      </w:r>
      <w:r w:rsidR="00811673" w:rsidRPr="00790B3A">
        <w:rPr>
          <w:rFonts w:ascii="Calibri" w:hAnsi="Calibri" w:cs="Calibri"/>
          <w:color w:val="262626" w:themeColor="text1" w:themeTint="D9"/>
          <w:sz w:val="28"/>
          <w:szCs w:val="28"/>
        </w:rPr>
        <w:t xml:space="preserve">erson </w:t>
      </w:r>
      <w:r>
        <w:rPr>
          <w:rFonts w:ascii="Calibri" w:hAnsi="Calibri" w:cs="Calibri"/>
          <w:color w:val="262626" w:themeColor="text1" w:themeTint="D9"/>
          <w:sz w:val="28"/>
          <w:szCs w:val="28"/>
        </w:rPr>
        <w:t>s</w:t>
      </w:r>
      <w:r w:rsidR="00811673" w:rsidRPr="00790B3A">
        <w:rPr>
          <w:rFonts w:ascii="Calibri" w:hAnsi="Calibri" w:cs="Calibri"/>
          <w:color w:val="262626" w:themeColor="text1" w:themeTint="D9"/>
          <w:sz w:val="28"/>
          <w:szCs w:val="28"/>
        </w:rPr>
        <w:t>pecification</w:t>
      </w:r>
    </w:p>
    <w:p w14:paraId="68E2DD55" w14:textId="77777777" w:rsidR="00811673" w:rsidRPr="00790B3A" w:rsidRDefault="00811673"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Safeguarding </w:t>
      </w:r>
      <w:r w:rsidR="002B5EF0" w:rsidRPr="00790B3A">
        <w:rPr>
          <w:rFonts w:ascii="Calibri" w:hAnsi="Calibri" w:cs="Calibri"/>
          <w:color w:val="262626" w:themeColor="text1" w:themeTint="D9"/>
          <w:sz w:val="28"/>
          <w:szCs w:val="28"/>
        </w:rPr>
        <w:t xml:space="preserve">and </w:t>
      </w:r>
      <w:r w:rsidR="000E16CF" w:rsidRPr="00790B3A">
        <w:rPr>
          <w:rFonts w:ascii="Calibri" w:hAnsi="Calibri" w:cs="Calibri"/>
          <w:color w:val="262626" w:themeColor="text1" w:themeTint="D9"/>
          <w:sz w:val="28"/>
          <w:szCs w:val="28"/>
        </w:rPr>
        <w:t>checks</w:t>
      </w:r>
    </w:p>
    <w:p w14:paraId="6251F705" w14:textId="77777777" w:rsidR="00C80449" w:rsidRPr="0096482C" w:rsidRDefault="00A53BD3" w:rsidP="00C80449">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Application</w:t>
      </w:r>
      <w:r w:rsidR="00641AAB" w:rsidRPr="00790B3A">
        <w:rPr>
          <w:rFonts w:ascii="Calibri" w:hAnsi="Calibri" w:cs="Calibri"/>
          <w:color w:val="262626" w:themeColor="text1" w:themeTint="D9"/>
          <w:sz w:val="28"/>
          <w:szCs w:val="28"/>
        </w:rPr>
        <w:t xml:space="preserve"> process </w:t>
      </w:r>
      <w:r w:rsidR="000E16CF" w:rsidRPr="00790B3A">
        <w:rPr>
          <w:rFonts w:ascii="Calibri" w:hAnsi="Calibri" w:cs="Calibri"/>
          <w:color w:val="262626" w:themeColor="text1" w:themeTint="D9"/>
          <w:sz w:val="28"/>
          <w:szCs w:val="28"/>
        </w:rPr>
        <w:t>and timelin</w:t>
      </w:r>
      <w:r w:rsidR="0096482C">
        <w:rPr>
          <w:rFonts w:ascii="Calibri" w:hAnsi="Calibri" w:cs="Calibri"/>
          <w:color w:val="262626" w:themeColor="text1" w:themeTint="D9"/>
          <w:sz w:val="28"/>
          <w:szCs w:val="28"/>
        </w:rPr>
        <w:t>e</w:t>
      </w:r>
    </w:p>
    <w:p w14:paraId="7D7E5F4B" w14:textId="77777777" w:rsidR="008B7823" w:rsidRPr="00790B3A" w:rsidRDefault="008B7823">
      <w:pPr>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br w:type="page"/>
      </w:r>
    </w:p>
    <w:p w14:paraId="741AB056" w14:textId="77777777" w:rsidR="00CB0509" w:rsidRPr="00437DA8" w:rsidRDefault="00CB0509" w:rsidP="00CB0509">
      <w:pPr>
        <w:jc w:val="both"/>
        <w:rPr>
          <w:rFonts w:ascii="Calibri" w:hAnsi="Calibri" w:cs="Calibri"/>
          <w:b/>
          <w:color w:val="4A98BA"/>
          <w:sz w:val="40"/>
          <w:szCs w:val="24"/>
        </w:rPr>
      </w:pPr>
      <w:r w:rsidRPr="00437DA8">
        <w:rPr>
          <w:rFonts w:ascii="Calibri" w:hAnsi="Calibri" w:cs="Calibri"/>
          <w:b/>
          <w:color w:val="4A98BA"/>
          <w:sz w:val="40"/>
          <w:szCs w:val="24"/>
        </w:rPr>
        <w:lastRenderedPageBreak/>
        <w:t>Welcome</w:t>
      </w:r>
      <w:r w:rsidR="00B85081" w:rsidRPr="00437DA8">
        <w:rPr>
          <w:rFonts w:ascii="Calibri" w:hAnsi="Calibri" w:cs="Calibri"/>
          <w:b/>
          <w:color w:val="4A98BA"/>
          <w:sz w:val="40"/>
          <w:szCs w:val="24"/>
        </w:rPr>
        <w:t xml:space="preserve"> </w:t>
      </w:r>
      <w:r w:rsidR="00A93E2E" w:rsidRPr="00437DA8">
        <w:rPr>
          <w:rFonts w:ascii="Calibri" w:hAnsi="Calibri" w:cs="Calibri"/>
          <w:b/>
          <w:color w:val="4A98BA"/>
          <w:sz w:val="40"/>
          <w:szCs w:val="24"/>
        </w:rPr>
        <w:t>from</w:t>
      </w:r>
      <w:r w:rsidR="00B85081" w:rsidRPr="00437DA8">
        <w:rPr>
          <w:rFonts w:ascii="Calibri" w:hAnsi="Calibri" w:cs="Calibri"/>
          <w:b/>
          <w:color w:val="4A98BA"/>
          <w:sz w:val="40"/>
          <w:szCs w:val="24"/>
        </w:rPr>
        <w:t xml:space="preserve"> Esteem Multi-Academy Trust</w:t>
      </w:r>
    </w:p>
    <w:p w14:paraId="3EEBC941" w14:textId="77777777" w:rsidR="008B7823" w:rsidRPr="002B5EC3" w:rsidRDefault="008B7823" w:rsidP="001B7AD2">
      <w:pPr>
        <w:jc w:val="both"/>
        <w:rPr>
          <w:rFonts w:ascii="Calibri" w:hAnsi="Calibri" w:cs="Calibri"/>
          <w:color w:val="404040" w:themeColor="text1" w:themeTint="BF"/>
          <w:sz w:val="28"/>
          <w:szCs w:val="28"/>
        </w:rPr>
      </w:pPr>
    </w:p>
    <w:p w14:paraId="76949FBF" w14:textId="77777777" w:rsidR="000567B5" w:rsidRDefault="000567B5" w:rsidP="00D47FD6">
      <w:pPr>
        <w:jc w:val="both"/>
        <w:rPr>
          <w:rFonts w:ascii="Calibri" w:hAnsi="Calibri" w:cs="Calibri"/>
          <w:color w:val="404040" w:themeColor="text1" w:themeTint="BF"/>
          <w:sz w:val="28"/>
          <w:szCs w:val="28"/>
        </w:rPr>
      </w:pPr>
    </w:p>
    <w:p w14:paraId="3EC15A1F" w14:textId="77777777" w:rsidR="00C80449" w:rsidRPr="008D30AA" w:rsidRDefault="000567B5" w:rsidP="00D47FD6">
      <w:pPr>
        <w:jc w:val="both"/>
        <w:rPr>
          <w:rFonts w:ascii="Calibri" w:hAnsi="Calibri" w:cs="Calibri"/>
          <w:color w:val="404040" w:themeColor="text1" w:themeTint="BF"/>
          <w:sz w:val="28"/>
          <w:szCs w:val="28"/>
        </w:rPr>
      </w:pPr>
      <w:r w:rsidRPr="008D30AA">
        <w:rPr>
          <w:noProof/>
          <w:color w:val="404040" w:themeColor="text1" w:themeTint="BF"/>
        </w:rPr>
        <w:drawing>
          <wp:anchor distT="0" distB="0" distL="114300" distR="114300" simplePos="0" relativeHeight="251660289" behindDoc="0" locked="0" layoutInCell="1" allowOverlap="0" wp14:anchorId="103E7D72" wp14:editId="720E8712">
            <wp:simplePos x="0" y="0"/>
            <wp:positionH relativeFrom="column">
              <wp:posOffset>-41910</wp:posOffset>
            </wp:positionH>
            <wp:positionV relativeFrom="page">
              <wp:posOffset>1897380</wp:posOffset>
            </wp:positionV>
            <wp:extent cx="1344930" cy="1344930"/>
            <wp:effectExtent l="304800" t="228600" r="293370" b="236220"/>
            <wp:wrapThrough wrapText="bothSides">
              <wp:wrapPolygon edited="0">
                <wp:start x="19275" y="-3671"/>
                <wp:lineTo x="-4895" y="-3059"/>
                <wp:lineTo x="-4589" y="6731"/>
                <wp:lineTo x="-3059" y="16521"/>
                <wp:lineTo x="-1530" y="21416"/>
                <wp:lineTo x="-1224" y="25088"/>
                <wp:lineTo x="3059" y="25088"/>
                <wp:lineTo x="3365" y="24476"/>
                <wp:lineTo x="26006" y="21416"/>
                <wp:lineTo x="25394" y="16521"/>
                <wp:lineTo x="23558" y="6731"/>
                <wp:lineTo x="22334" y="-3671"/>
                <wp:lineTo x="19275" y="-367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235" t="617" r="-1235" b="-617"/>
                    <a:stretch/>
                  </pic:blipFill>
                  <pic:spPr>
                    <a:xfrm>
                      <a:off x="0" y="0"/>
                      <a:ext cx="1344930" cy="134493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1B7AD2" w:rsidRPr="008D30AA">
        <w:rPr>
          <w:rFonts w:ascii="Calibri" w:hAnsi="Calibri" w:cs="Calibri"/>
          <w:color w:val="404040" w:themeColor="text1" w:themeTint="BF"/>
          <w:sz w:val="28"/>
          <w:szCs w:val="28"/>
        </w:rPr>
        <w:t>Dear applicant</w:t>
      </w:r>
      <w:r w:rsidR="00C4612B" w:rsidRPr="008D30AA">
        <w:rPr>
          <w:rFonts w:ascii="Calibri" w:hAnsi="Calibri" w:cs="Calibri"/>
          <w:color w:val="404040" w:themeColor="text1" w:themeTint="BF"/>
          <w:sz w:val="28"/>
          <w:szCs w:val="28"/>
        </w:rPr>
        <w:t>,</w:t>
      </w:r>
    </w:p>
    <w:p w14:paraId="1AAB3B4B" w14:textId="77777777" w:rsidR="001B7AD2" w:rsidRPr="008D30AA" w:rsidRDefault="001B7AD2" w:rsidP="00D47FD6">
      <w:pPr>
        <w:jc w:val="both"/>
        <w:rPr>
          <w:rFonts w:ascii="Calibri" w:hAnsi="Calibri" w:cs="Calibri"/>
          <w:color w:val="404040" w:themeColor="text1" w:themeTint="BF"/>
          <w:sz w:val="28"/>
          <w:szCs w:val="28"/>
        </w:rPr>
      </w:pPr>
    </w:p>
    <w:p w14:paraId="360E7288" w14:textId="77777777" w:rsidR="0096482C" w:rsidRPr="00C00769" w:rsidRDefault="009F0AA2" w:rsidP="0096482C">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 xml:space="preserve">Thank you for </w:t>
      </w:r>
      <w:r w:rsidR="0031013A" w:rsidRPr="008D30AA">
        <w:rPr>
          <w:rFonts w:ascii="Calibri" w:hAnsi="Calibri" w:cs="Calibri"/>
          <w:color w:val="404040" w:themeColor="text1" w:themeTint="BF"/>
          <w:sz w:val="28"/>
          <w:szCs w:val="28"/>
        </w:rPr>
        <w:t xml:space="preserve">your </w:t>
      </w:r>
      <w:r w:rsidRPr="008D30AA">
        <w:rPr>
          <w:rFonts w:ascii="Calibri" w:hAnsi="Calibri" w:cs="Calibri"/>
          <w:color w:val="404040" w:themeColor="text1" w:themeTint="BF"/>
          <w:sz w:val="28"/>
          <w:szCs w:val="28"/>
        </w:rPr>
        <w:t xml:space="preserve">interest in </w:t>
      </w:r>
      <w:r w:rsidR="00BC4278" w:rsidRPr="008D30AA">
        <w:rPr>
          <w:rFonts w:ascii="Calibri" w:hAnsi="Calibri" w:cs="Calibri"/>
          <w:color w:val="404040" w:themeColor="text1" w:themeTint="BF"/>
          <w:sz w:val="28"/>
          <w:szCs w:val="28"/>
        </w:rPr>
        <w:t>Esteem Multi-Academy Trust</w:t>
      </w:r>
      <w:r w:rsidR="00F67350" w:rsidRPr="008D30AA">
        <w:rPr>
          <w:rFonts w:ascii="Calibri" w:hAnsi="Calibri" w:cs="Calibri"/>
          <w:color w:val="404040" w:themeColor="text1" w:themeTint="BF"/>
          <w:sz w:val="28"/>
          <w:szCs w:val="28"/>
        </w:rPr>
        <w:t xml:space="preserve"> (</w:t>
      </w:r>
      <w:r w:rsidR="0022112E" w:rsidRPr="008D30AA">
        <w:rPr>
          <w:rFonts w:ascii="Calibri" w:hAnsi="Calibri" w:cs="Calibri"/>
          <w:color w:val="404040" w:themeColor="text1" w:themeTint="BF"/>
          <w:sz w:val="28"/>
          <w:szCs w:val="28"/>
        </w:rPr>
        <w:t>MAT</w:t>
      </w:r>
      <w:r w:rsidR="00F67350" w:rsidRPr="008D30AA">
        <w:rPr>
          <w:rFonts w:ascii="Calibri" w:hAnsi="Calibri" w:cs="Calibri"/>
          <w:color w:val="404040" w:themeColor="text1" w:themeTint="BF"/>
          <w:sz w:val="28"/>
          <w:szCs w:val="28"/>
        </w:rPr>
        <w:t>)</w:t>
      </w:r>
      <w:r w:rsidR="00916BA9" w:rsidRPr="008D30AA">
        <w:rPr>
          <w:rFonts w:ascii="Calibri" w:hAnsi="Calibri" w:cs="Calibri"/>
          <w:color w:val="404040" w:themeColor="text1" w:themeTint="BF"/>
          <w:sz w:val="28"/>
          <w:szCs w:val="28"/>
        </w:rPr>
        <w:t xml:space="preserve">.  </w:t>
      </w:r>
      <w:r w:rsidR="0096482C" w:rsidRPr="00C00769">
        <w:rPr>
          <w:rFonts w:ascii="Calibri" w:hAnsi="Calibri" w:cs="Calibri"/>
          <w:color w:val="404040" w:themeColor="text1" w:themeTint="BF"/>
          <w:sz w:val="28"/>
          <w:szCs w:val="28"/>
        </w:rPr>
        <w:t>The</w:t>
      </w:r>
      <w:r w:rsidR="0096482C">
        <w:rPr>
          <w:rFonts w:ascii="Calibri" w:hAnsi="Calibri" w:cs="Calibri"/>
          <w:color w:val="404040" w:themeColor="text1" w:themeTint="BF"/>
          <w:sz w:val="28"/>
          <w:szCs w:val="28"/>
        </w:rPr>
        <w:t xml:space="preserve"> </w:t>
      </w:r>
      <w:r w:rsidR="006839E3" w:rsidRPr="006839E3">
        <w:rPr>
          <w:rFonts w:ascii="Calibri" w:hAnsi="Calibri" w:cs="Calibri"/>
          <w:color w:val="404040" w:themeColor="text1" w:themeTint="BF"/>
          <w:sz w:val="28"/>
          <w:szCs w:val="28"/>
        </w:rPr>
        <w:t>Specialist Teaching and Learning Assistant</w:t>
      </w:r>
      <w:r w:rsidR="0096482C">
        <w:rPr>
          <w:rFonts w:ascii="Calibri" w:hAnsi="Calibri" w:cs="Calibri"/>
          <w:color w:val="404040" w:themeColor="text1" w:themeTint="BF"/>
          <w:sz w:val="28"/>
          <w:szCs w:val="28"/>
        </w:rPr>
        <w:t xml:space="preserve"> </w:t>
      </w:r>
      <w:r w:rsidR="0096482C" w:rsidRPr="00C00769">
        <w:rPr>
          <w:rFonts w:ascii="Calibri" w:hAnsi="Calibri" w:cs="Calibri"/>
          <w:color w:val="404040" w:themeColor="text1" w:themeTint="BF"/>
          <w:sz w:val="28"/>
          <w:szCs w:val="28"/>
        </w:rPr>
        <w:t xml:space="preserve">position presents a fantastic opportunity for somebody </w:t>
      </w:r>
      <w:r w:rsidR="0096482C">
        <w:rPr>
          <w:rFonts w:ascii="Calibri" w:hAnsi="Calibri" w:cs="Calibri"/>
          <w:color w:val="404040" w:themeColor="text1" w:themeTint="BF"/>
          <w:sz w:val="28"/>
          <w:szCs w:val="28"/>
        </w:rPr>
        <w:t xml:space="preserve">who </w:t>
      </w:r>
      <w:r w:rsidR="0096482C" w:rsidRPr="00C00769">
        <w:rPr>
          <w:rFonts w:ascii="Calibri" w:hAnsi="Calibri" w:cs="Calibri"/>
          <w:color w:val="404040" w:themeColor="text1" w:themeTint="BF"/>
          <w:sz w:val="28"/>
          <w:szCs w:val="28"/>
        </w:rPr>
        <w:t>shares our values and belief</w:t>
      </w:r>
      <w:r w:rsidR="0096482C">
        <w:rPr>
          <w:rFonts w:ascii="Calibri" w:hAnsi="Calibri" w:cs="Calibri"/>
          <w:color w:val="404040" w:themeColor="text1" w:themeTint="BF"/>
          <w:sz w:val="28"/>
          <w:szCs w:val="28"/>
        </w:rPr>
        <w:t xml:space="preserve">s </w:t>
      </w:r>
      <w:r w:rsidR="0096482C" w:rsidRPr="00C00769">
        <w:rPr>
          <w:rFonts w:ascii="Calibri" w:hAnsi="Calibri" w:cs="Calibri"/>
          <w:color w:val="404040" w:themeColor="text1" w:themeTint="BF"/>
          <w:sz w:val="28"/>
          <w:szCs w:val="28"/>
        </w:rPr>
        <w:t>to join our team at a very exciting time.</w:t>
      </w:r>
    </w:p>
    <w:p w14:paraId="634C8D6B" w14:textId="77777777" w:rsidR="00296577" w:rsidRPr="008D30AA" w:rsidRDefault="00296577" w:rsidP="007B5CC5">
      <w:pPr>
        <w:jc w:val="both"/>
        <w:rPr>
          <w:rFonts w:ascii="Calibri" w:hAnsi="Calibri" w:cs="Calibri"/>
          <w:color w:val="404040" w:themeColor="text1" w:themeTint="BF"/>
          <w:sz w:val="28"/>
          <w:szCs w:val="28"/>
        </w:rPr>
      </w:pPr>
    </w:p>
    <w:p w14:paraId="0ADA1CB0" w14:textId="77777777" w:rsidR="006B12A7" w:rsidRPr="008D30AA" w:rsidRDefault="00ED32EC" w:rsidP="006B12A7">
      <w:pPr>
        <w:jc w:val="both"/>
        <w:rPr>
          <w:rFonts w:ascii="Calibri" w:hAnsi="Calibri" w:cs="Calibri"/>
          <w:color w:val="404040" w:themeColor="text1" w:themeTint="BF"/>
          <w:sz w:val="28"/>
          <w:szCs w:val="28"/>
        </w:rPr>
      </w:pPr>
      <w:r w:rsidRPr="006839E3">
        <w:rPr>
          <w:rFonts w:ascii="Calibri" w:hAnsi="Calibri" w:cs="Calibri"/>
          <w:color w:val="404040" w:themeColor="text1" w:themeTint="BF"/>
          <w:sz w:val="28"/>
          <w:szCs w:val="28"/>
        </w:rPr>
        <w:t>We are eager to appoint</w:t>
      </w:r>
      <w:r w:rsidR="006839E3" w:rsidRPr="006839E3">
        <w:rPr>
          <w:rFonts w:ascii="Calibri" w:hAnsi="Calibri" w:cs="Calibri"/>
          <w:color w:val="404040" w:themeColor="text1" w:themeTint="BF"/>
          <w:sz w:val="28"/>
          <w:szCs w:val="28"/>
        </w:rPr>
        <w:t xml:space="preserve"> an experienced, </w:t>
      </w:r>
      <w:proofErr w:type="gramStart"/>
      <w:r w:rsidR="006839E3" w:rsidRPr="006839E3">
        <w:rPr>
          <w:rFonts w:ascii="Calibri" w:hAnsi="Calibri" w:cs="Calibri"/>
          <w:color w:val="404040" w:themeColor="text1" w:themeTint="BF"/>
          <w:sz w:val="28"/>
          <w:szCs w:val="28"/>
        </w:rPr>
        <w:t>talented</w:t>
      </w:r>
      <w:proofErr w:type="gramEnd"/>
      <w:r w:rsidR="006839E3" w:rsidRPr="006839E3">
        <w:rPr>
          <w:rFonts w:ascii="Calibri" w:hAnsi="Calibri" w:cs="Calibri"/>
          <w:color w:val="404040" w:themeColor="text1" w:themeTint="BF"/>
          <w:sz w:val="28"/>
          <w:szCs w:val="28"/>
        </w:rPr>
        <w:t xml:space="preserve"> and enthusiastic Specialist Teaching and Learning Assistant with excellent interpersonal skills to work with the Alternative Provision Team at the Amber Valley &amp; Erewash Support Centre</w:t>
      </w:r>
      <w:r w:rsidR="006839E3">
        <w:rPr>
          <w:rFonts w:ascii="Calibri" w:hAnsi="Calibri" w:cs="Calibri"/>
          <w:color w:val="404040" w:themeColor="text1" w:themeTint="BF"/>
          <w:sz w:val="28"/>
          <w:szCs w:val="28"/>
        </w:rPr>
        <w:t>.</w:t>
      </w:r>
    </w:p>
    <w:p w14:paraId="6C8B451B" w14:textId="77777777" w:rsidR="00ED32EC" w:rsidRPr="008D30AA" w:rsidRDefault="00ED32EC" w:rsidP="00ED32EC">
      <w:pPr>
        <w:jc w:val="both"/>
        <w:rPr>
          <w:rFonts w:ascii="Calibri" w:hAnsi="Calibri" w:cs="Calibri"/>
          <w:color w:val="404040" w:themeColor="text1" w:themeTint="BF"/>
          <w:sz w:val="28"/>
          <w:szCs w:val="28"/>
        </w:rPr>
      </w:pPr>
    </w:p>
    <w:p w14:paraId="35E70D5A" w14:textId="77777777" w:rsidR="00523B45" w:rsidRPr="008D30AA" w:rsidRDefault="00523B45" w:rsidP="00523B45">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If you think you’ve got what we’re looking for, we look forward to receiving your application for consideration.</w:t>
      </w:r>
    </w:p>
    <w:p w14:paraId="7BF808F0" w14:textId="77777777" w:rsidR="009F0AA2" w:rsidRPr="008D30AA" w:rsidRDefault="009F0AA2" w:rsidP="00D47FD6">
      <w:pPr>
        <w:jc w:val="both"/>
        <w:rPr>
          <w:rFonts w:ascii="Calibri" w:hAnsi="Calibri" w:cs="Calibri"/>
          <w:color w:val="404040" w:themeColor="text1" w:themeTint="BF"/>
          <w:sz w:val="28"/>
          <w:szCs w:val="28"/>
        </w:rPr>
      </w:pPr>
    </w:p>
    <w:p w14:paraId="361BC4BA" w14:textId="7CD6E8FB" w:rsidR="00F159E8" w:rsidRPr="00D831A7" w:rsidRDefault="009F0AA2" w:rsidP="00F159E8">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For further information</w:t>
      </w:r>
      <w:r w:rsidR="002E5AD4" w:rsidRPr="008D30AA">
        <w:rPr>
          <w:rFonts w:ascii="Calibri" w:hAnsi="Calibri" w:cs="Calibri"/>
          <w:color w:val="404040" w:themeColor="text1" w:themeTint="BF"/>
          <w:sz w:val="28"/>
          <w:szCs w:val="28"/>
        </w:rPr>
        <w:t>, please contact</w:t>
      </w:r>
      <w:r w:rsidR="001E691F" w:rsidRPr="008D30AA">
        <w:rPr>
          <w:rFonts w:ascii="Calibri" w:hAnsi="Calibri" w:cs="Calibri"/>
          <w:color w:val="404040" w:themeColor="text1" w:themeTint="BF"/>
          <w:sz w:val="28"/>
          <w:szCs w:val="28"/>
        </w:rPr>
        <w:t xml:space="preserve"> </w:t>
      </w:r>
      <w:r w:rsidR="000E0A96">
        <w:rPr>
          <w:rFonts w:ascii="Calibri" w:hAnsi="Calibri" w:cs="Calibri"/>
          <w:color w:val="404040" w:themeColor="text1" w:themeTint="BF"/>
          <w:sz w:val="28"/>
          <w:szCs w:val="28"/>
        </w:rPr>
        <w:t>Kay Pilkington</w:t>
      </w:r>
      <w:r w:rsidR="00E03515" w:rsidRPr="008D30AA">
        <w:rPr>
          <w:rFonts w:ascii="Calibri" w:hAnsi="Calibri" w:cs="Calibri"/>
          <w:color w:val="404040" w:themeColor="text1" w:themeTint="BF"/>
          <w:sz w:val="28"/>
          <w:szCs w:val="28"/>
        </w:rPr>
        <w:t>,</w:t>
      </w:r>
      <w:r w:rsidR="001E691F" w:rsidRPr="008D30AA">
        <w:rPr>
          <w:rFonts w:ascii="Calibri" w:hAnsi="Calibri" w:cs="Calibri"/>
          <w:color w:val="404040" w:themeColor="text1" w:themeTint="BF"/>
          <w:sz w:val="28"/>
          <w:szCs w:val="28"/>
        </w:rPr>
        <w:t xml:space="preserve"> </w:t>
      </w:r>
      <w:r w:rsidR="00DF5FC8">
        <w:rPr>
          <w:rFonts w:ascii="Calibri" w:hAnsi="Calibri" w:cs="Calibri"/>
          <w:color w:val="404040" w:themeColor="text1" w:themeTint="BF"/>
          <w:sz w:val="28"/>
          <w:szCs w:val="28"/>
        </w:rPr>
        <w:t xml:space="preserve">School Business </w:t>
      </w:r>
      <w:r w:rsidR="0092099B">
        <w:rPr>
          <w:rFonts w:ascii="Calibri" w:hAnsi="Calibri" w:cs="Calibri"/>
          <w:color w:val="404040" w:themeColor="text1" w:themeTint="BF"/>
          <w:sz w:val="28"/>
          <w:szCs w:val="28"/>
        </w:rPr>
        <w:t>Manager</w:t>
      </w:r>
      <w:r w:rsidR="008D30AA" w:rsidRPr="008D30AA">
        <w:rPr>
          <w:rFonts w:ascii="Calibri" w:hAnsi="Calibri" w:cs="Calibri"/>
          <w:color w:val="404040" w:themeColor="text1" w:themeTint="BF"/>
          <w:sz w:val="28"/>
          <w:szCs w:val="28"/>
        </w:rPr>
        <w:t xml:space="preserve">, </w:t>
      </w:r>
      <w:r w:rsidR="001E691F" w:rsidRPr="008D30AA">
        <w:rPr>
          <w:rFonts w:ascii="Calibri" w:hAnsi="Calibri" w:cs="Calibri"/>
          <w:color w:val="404040" w:themeColor="text1" w:themeTint="BF"/>
          <w:sz w:val="28"/>
          <w:szCs w:val="28"/>
        </w:rPr>
        <w:t>on 01</w:t>
      </w:r>
      <w:r w:rsidR="00DF5FC8">
        <w:rPr>
          <w:rFonts w:ascii="Calibri" w:hAnsi="Calibri" w:cs="Calibri"/>
          <w:color w:val="404040" w:themeColor="text1" w:themeTint="BF"/>
          <w:sz w:val="28"/>
          <w:szCs w:val="28"/>
        </w:rPr>
        <w:t>15 850 082</w:t>
      </w:r>
      <w:r w:rsidR="00581464">
        <w:rPr>
          <w:rFonts w:ascii="Calibri" w:hAnsi="Calibri" w:cs="Calibri"/>
          <w:color w:val="404040" w:themeColor="text1" w:themeTint="BF"/>
          <w:sz w:val="28"/>
          <w:szCs w:val="28"/>
        </w:rPr>
        <w:t>6</w:t>
      </w:r>
      <w:r w:rsidR="001E691F" w:rsidRPr="008D30AA">
        <w:rPr>
          <w:rFonts w:ascii="Calibri" w:hAnsi="Calibri" w:cs="Calibri"/>
          <w:color w:val="404040" w:themeColor="text1" w:themeTint="BF"/>
          <w:sz w:val="28"/>
          <w:szCs w:val="28"/>
        </w:rPr>
        <w:t xml:space="preserve"> or </w:t>
      </w:r>
      <w:r w:rsidR="002B5EC3" w:rsidRPr="008D30AA">
        <w:rPr>
          <w:rFonts w:ascii="Calibri" w:hAnsi="Calibri" w:cs="Calibri"/>
          <w:color w:val="404040" w:themeColor="text1" w:themeTint="BF"/>
          <w:sz w:val="28"/>
          <w:szCs w:val="28"/>
        </w:rPr>
        <w:t xml:space="preserve">via email </w:t>
      </w:r>
      <w:r w:rsidR="00DF5FC8">
        <w:rPr>
          <w:rFonts w:ascii="Calibri" w:hAnsi="Calibri" w:cs="Calibri"/>
          <w:color w:val="404040" w:themeColor="text1" w:themeTint="BF"/>
          <w:sz w:val="28"/>
          <w:szCs w:val="28"/>
        </w:rPr>
        <w:t xml:space="preserve">to </w:t>
      </w:r>
      <w:hyperlink r:id="rId15" w:history="1">
        <w:r w:rsidR="00DF5FC8" w:rsidRPr="00746527">
          <w:rPr>
            <w:rFonts w:asciiTheme="minorHAnsi" w:hAnsiTheme="minorHAnsi" w:cstheme="minorHAnsi"/>
            <w:color w:val="4997B9"/>
            <w:spacing w:val="-2"/>
            <w:sz w:val="28"/>
            <w:szCs w:val="28"/>
            <w:u w:val="single"/>
            <w:lang w:val="en-US" w:eastAsia="en-US"/>
          </w:rPr>
          <w:t>kpilkington@avesc.derbyshire.sch.uk</w:t>
        </w:r>
      </w:hyperlink>
      <w:r w:rsidR="00F159E8">
        <w:rPr>
          <w:rFonts w:ascii="Calibri" w:hAnsi="Calibri" w:cs="Calibri"/>
          <w:color w:val="404040" w:themeColor="text1" w:themeTint="BF"/>
          <w:sz w:val="28"/>
          <w:szCs w:val="28"/>
        </w:rPr>
        <w:t xml:space="preserve"> </w:t>
      </w:r>
      <w:r w:rsidR="00F159E8" w:rsidRPr="006E6672">
        <w:rPr>
          <w:rFonts w:ascii="Calibri" w:hAnsi="Calibri" w:cs="Calibri"/>
          <w:color w:val="404040" w:themeColor="text1" w:themeTint="BF"/>
          <w:sz w:val="28"/>
          <w:szCs w:val="28"/>
        </w:rPr>
        <w:t xml:space="preserve">or visit our website at </w:t>
      </w:r>
      <w:hyperlink r:id="rId16" w:history="1">
        <w:r w:rsidR="00F159E8" w:rsidRPr="001055F4">
          <w:rPr>
            <w:rFonts w:asciiTheme="minorHAnsi" w:hAnsiTheme="minorHAnsi" w:cstheme="minorHAnsi"/>
            <w:color w:val="4A98BA"/>
            <w:sz w:val="28"/>
            <w:szCs w:val="28"/>
            <w:u w:val="single"/>
          </w:rPr>
          <w:t>www.esteemmat.co.uk/jointheteam</w:t>
        </w:r>
      </w:hyperlink>
      <w:r w:rsidR="00F159E8" w:rsidRPr="006E6672">
        <w:rPr>
          <w:rFonts w:ascii="Calibri" w:hAnsi="Calibri" w:cs="Calibri"/>
          <w:color w:val="404040" w:themeColor="text1" w:themeTint="BF"/>
          <w:sz w:val="28"/>
          <w:szCs w:val="28"/>
        </w:rPr>
        <w:t>.   Please use the relevant application form on the MAT website; CVs alone will not be accepted.</w:t>
      </w:r>
      <w:r w:rsidR="00F159E8" w:rsidRPr="00D831A7">
        <w:rPr>
          <w:rFonts w:ascii="Calibri" w:hAnsi="Calibri" w:cs="Calibri"/>
          <w:color w:val="404040" w:themeColor="text1" w:themeTint="BF"/>
          <w:sz w:val="28"/>
          <w:szCs w:val="28"/>
        </w:rPr>
        <w:t xml:space="preserve"> </w:t>
      </w:r>
    </w:p>
    <w:p w14:paraId="2B137E37" w14:textId="77777777" w:rsidR="00E50925" w:rsidRPr="008D30AA" w:rsidRDefault="00E50925" w:rsidP="00D47FD6">
      <w:pPr>
        <w:jc w:val="both"/>
        <w:rPr>
          <w:rFonts w:ascii="Calibri" w:hAnsi="Calibri" w:cs="Calibri"/>
          <w:color w:val="404040" w:themeColor="text1" w:themeTint="BF"/>
          <w:sz w:val="28"/>
          <w:szCs w:val="28"/>
        </w:rPr>
      </w:pPr>
    </w:p>
    <w:p w14:paraId="25DDBF40" w14:textId="77777777" w:rsidR="00E50925" w:rsidRPr="008D30AA" w:rsidRDefault="00E50925"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I wish you well in your application.</w:t>
      </w:r>
    </w:p>
    <w:p w14:paraId="46FEC7BA" w14:textId="77777777" w:rsidR="004277BA" w:rsidRPr="008D30AA" w:rsidRDefault="004277BA" w:rsidP="00D47FD6">
      <w:pPr>
        <w:jc w:val="both"/>
        <w:rPr>
          <w:rFonts w:ascii="Calibri" w:hAnsi="Calibri" w:cs="Calibri"/>
          <w:color w:val="404040" w:themeColor="text1" w:themeTint="BF"/>
          <w:sz w:val="28"/>
          <w:szCs w:val="28"/>
        </w:rPr>
      </w:pPr>
    </w:p>
    <w:p w14:paraId="3740FD5E" w14:textId="77777777" w:rsidR="004277BA" w:rsidRPr="008D30AA" w:rsidRDefault="004277BA"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Yours faithfully</w:t>
      </w:r>
    </w:p>
    <w:p w14:paraId="5344CDF9" w14:textId="77777777" w:rsidR="00AF2A33" w:rsidRPr="008D30AA" w:rsidRDefault="008D30AA" w:rsidP="00D47FD6">
      <w:pPr>
        <w:jc w:val="both"/>
        <w:rPr>
          <w:rFonts w:ascii="Calibri" w:hAnsi="Calibri" w:cs="Calibri"/>
          <w:color w:val="404040" w:themeColor="text1" w:themeTint="BF"/>
          <w:sz w:val="28"/>
          <w:szCs w:val="28"/>
        </w:rPr>
      </w:pPr>
      <w:r w:rsidRPr="008D30AA">
        <w:rPr>
          <w:rFonts w:ascii="Calibri" w:hAnsi="Calibri" w:cs="Calibri"/>
          <w:noProof/>
          <w:color w:val="404040" w:themeColor="text1" w:themeTint="BF"/>
          <w:sz w:val="28"/>
          <w:szCs w:val="28"/>
        </w:rPr>
        <w:drawing>
          <wp:inline distT="0" distB="0" distL="0" distR="0" wp14:anchorId="1A2911A9" wp14:editId="2E8226D4">
            <wp:extent cx="2175861" cy="657225"/>
            <wp:effectExtent l="0" t="0" r="0" b="0"/>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S 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204539" cy="665887"/>
                    </a:xfrm>
                    <a:prstGeom prst="rect">
                      <a:avLst/>
                    </a:prstGeom>
                  </pic:spPr>
                </pic:pic>
              </a:graphicData>
            </a:graphic>
          </wp:inline>
        </w:drawing>
      </w:r>
    </w:p>
    <w:p w14:paraId="119EA699" w14:textId="77777777" w:rsidR="00AF2A33" w:rsidRPr="008D30AA" w:rsidRDefault="00AF2A33" w:rsidP="00D47FD6">
      <w:pPr>
        <w:jc w:val="both"/>
        <w:rPr>
          <w:rFonts w:ascii="Calibri" w:hAnsi="Calibri" w:cs="Calibri"/>
          <w:color w:val="404040" w:themeColor="text1" w:themeTint="BF"/>
          <w:sz w:val="28"/>
          <w:szCs w:val="28"/>
        </w:rPr>
      </w:pPr>
    </w:p>
    <w:p w14:paraId="0E69E698" w14:textId="77777777" w:rsidR="004277BA" w:rsidRPr="008D30AA" w:rsidRDefault="004277BA"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Julian Scholefield</w:t>
      </w:r>
    </w:p>
    <w:p w14:paraId="0FC012BD" w14:textId="77777777" w:rsidR="001B7AD2" w:rsidRPr="00790B3A" w:rsidRDefault="004277BA" w:rsidP="00D47FD6">
      <w:pPr>
        <w:jc w:val="both"/>
        <w:rPr>
          <w:rFonts w:ascii="Calibri" w:hAnsi="Calibri" w:cs="Calibri"/>
          <w:color w:val="262626" w:themeColor="text1" w:themeTint="D9"/>
          <w:sz w:val="28"/>
          <w:szCs w:val="28"/>
        </w:rPr>
      </w:pPr>
      <w:r w:rsidRPr="008D30AA">
        <w:rPr>
          <w:rFonts w:ascii="Calibri" w:hAnsi="Calibri" w:cs="Calibri"/>
          <w:color w:val="404040" w:themeColor="text1" w:themeTint="BF"/>
          <w:sz w:val="28"/>
          <w:szCs w:val="28"/>
        </w:rPr>
        <w:t>Chief Executive Officer</w:t>
      </w:r>
      <w:r w:rsidR="00790850" w:rsidRPr="008D30AA">
        <w:rPr>
          <w:rFonts w:ascii="Calibri" w:hAnsi="Calibri" w:cs="Calibri"/>
          <w:color w:val="404040" w:themeColor="text1" w:themeTint="BF"/>
          <w:sz w:val="28"/>
          <w:szCs w:val="28"/>
        </w:rPr>
        <w:t xml:space="preserve"> </w:t>
      </w:r>
      <w:r w:rsidR="00790850" w:rsidRPr="00790B3A">
        <w:rPr>
          <w:rFonts w:ascii="Calibri" w:hAnsi="Calibri" w:cs="Calibri"/>
          <w:color w:val="262626" w:themeColor="text1" w:themeTint="D9"/>
          <w:sz w:val="28"/>
          <w:szCs w:val="28"/>
        </w:rPr>
        <w:t xml:space="preserve"> </w:t>
      </w:r>
    </w:p>
    <w:p w14:paraId="569B9501" w14:textId="77777777" w:rsidR="002F344F" w:rsidRPr="00790B3A" w:rsidRDefault="002F344F" w:rsidP="004C4E8A">
      <w:pPr>
        <w:jc w:val="both"/>
        <w:rPr>
          <w:rFonts w:ascii="Calibri" w:hAnsi="Calibri" w:cs="Calibri"/>
          <w:color w:val="262626" w:themeColor="text1" w:themeTint="D9"/>
          <w:sz w:val="28"/>
          <w:szCs w:val="28"/>
        </w:rPr>
      </w:pPr>
    </w:p>
    <w:p w14:paraId="29B037FB" w14:textId="77777777" w:rsidR="002F344F" w:rsidRPr="00790B3A" w:rsidRDefault="002F344F" w:rsidP="004C4E8A">
      <w:pPr>
        <w:jc w:val="both"/>
        <w:rPr>
          <w:rFonts w:ascii="Calibri" w:hAnsi="Calibri" w:cs="Calibri"/>
          <w:color w:val="262626" w:themeColor="text1" w:themeTint="D9"/>
          <w:sz w:val="28"/>
          <w:szCs w:val="28"/>
        </w:rPr>
      </w:pPr>
    </w:p>
    <w:p w14:paraId="6860723F" w14:textId="77777777" w:rsidR="002F344F" w:rsidRPr="00790B3A" w:rsidRDefault="002F344F" w:rsidP="004C4E8A">
      <w:pPr>
        <w:jc w:val="both"/>
        <w:rPr>
          <w:rFonts w:ascii="Calibri" w:hAnsi="Calibri" w:cs="Calibri"/>
          <w:color w:val="262626" w:themeColor="text1" w:themeTint="D9"/>
          <w:sz w:val="28"/>
          <w:szCs w:val="28"/>
        </w:rPr>
      </w:pPr>
    </w:p>
    <w:p w14:paraId="570BC176" w14:textId="77777777" w:rsidR="002F344F" w:rsidRPr="00790B3A" w:rsidRDefault="002F344F" w:rsidP="004C4E8A">
      <w:pPr>
        <w:jc w:val="both"/>
        <w:rPr>
          <w:rFonts w:ascii="Calibri" w:hAnsi="Calibri" w:cs="Calibri"/>
          <w:color w:val="262626" w:themeColor="text1" w:themeTint="D9"/>
          <w:sz w:val="28"/>
          <w:szCs w:val="28"/>
        </w:rPr>
      </w:pPr>
    </w:p>
    <w:p w14:paraId="7909BF41" w14:textId="77777777" w:rsidR="002F344F" w:rsidRDefault="002F344F">
      <w:pPr>
        <w:rPr>
          <w:rFonts w:ascii="Calibri" w:hAnsi="Calibri" w:cs="Calibri"/>
          <w:sz w:val="28"/>
          <w:szCs w:val="28"/>
        </w:rPr>
      </w:pPr>
      <w:r>
        <w:rPr>
          <w:rFonts w:ascii="Calibri" w:hAnsi="Calibri" w:cs="Calibri"/>
          <w:sz w:val="28"/>
          <w:szCs w:val="28"/>
        </w:rPr>
        <w:br w:type="page"/>
      </w:r>
    </w:p>
    <w:p w14:paraId="05FB1654" w14:textId="77777777" w:rsidR="002F344F" w:rsidRPr="00437DA8" w:rsidRDefault="00C12B40" w:rsidP="002F344F">
      <w:pPr>
        <w:jc w:val="both"/>
        <w:rPr>
          <w:rFonts w:ascii="Calibri" w:hAnsi="Calibri" w:cs="Calibri"/>
          <w:b/>
          <w:color w:val="4A98BA"/>
          <w:sz w:val="40"/>
          <w:szCs w:val="24"/>
        </w:rPr>
      </w:pPr>
      <w:r w:rsidRPr="00437DA8">
        <w:rPr>
          <w:rFonts w:ascii="Calibri" w:hAnsi="Calibri" w:cs="Calibri"/>
          <w:b/>
          <w:color w:val="4A98BA"/>
          <w:sz w:val="40"/>
          <w:szCs w:val="24"/>
        </w:rPr>
        <w:lastRenderedPageBreak/>
        <w:t>About us</w:t>
      </w:r>
    </w:p>
    <w:p w14:paraId="0C9455C8" w14:textId="77777777" w:rsidR="002F344F" w:rsidRPr="00686D59" w:rsidRDefault="002F344F" w:rsidP="00894360">
      <w:pPr>
        <w:jc w:val="both"/>
        <w:rPr>
          <w:rFonts w:ascii="Calibri" w:hAnsi="Calibri" w:cs="Calibri"/>
          <w:color w:val="404040" w:themeColor="text1" w:themeTint="BF"/>
          <w:sz w:val="28"/>
          <w:szCs w:val="28"/>
        </w:rPr>
      </w:pPr>
    </w:p>
    <w:p w14:paraId="3C52E44D" w14:textId="77777777" w:rsidR="00A943F8" w:rsidRPr="00A943F8" w:rsidRDefault="00A943F8" w:rsidP="00A943F8">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r w:rsidRPr="00A943F8">
        <w:rPr>
          <w:rFonts w:ascii="Calibri" w:hAnsi="Calibri" w:cs="Calibri"/>
          <w:color w:val="404040" w:themeColor="text1" w:themeTint="BF"/>
          <w:sz w:val="28"/>
          <w:szCs w:val="28"/>
        </w:rPr>
        <w:t xml:space="preserve">Esteem Multi-Academy Trust currently comprises of eleven academies throughout Derbyshire, Derby </w:t>
      </w:r>
      <w:proofErr w:type="gramStart"/>
      <w:r w:rsidRPr="00A943F8">
        <w:rPr>
          <w:rFonts w:ascii="Calibri" w:hAnsi="Calibri" w:cs="Calibri"/>
          <w:color w:val="404040" w:themeColor="text1" w:themeTint="BF"/>
          <w:sz w:val="28"/>
          <w:szCs w:val="28"/>
        </w:rPr>
        <w:t>City</w:t>
      </w:r>
      <w:proofErr w:type="gramEnd"/>
      <w:r w:rsidRPr="00A943F8">
        <w:rPr>
          <w:rFonts w:ascii="Calibri" w:hAnsi="Calibri" w:cs="Calibri"/>
          <w:color w:val="404040" w:themeColor="text1" w:themeTint="BF"/>
          <w:sz w:val="28"/>
          <w:szCs w:val="28"/>
        </w:rPr>
        <w:t xml:space="preserve"> and east Staffordshire.  Formed by a group of like-minded school leaders in August 2018, the MAT is currently responsible for the education and care of approximately 1,200 students and employs around 750 staff. The total revenue budget for the MAT is approximately £23 million and plans are in place to expand further.</w:t>
      </w:r>
    </w:p>
    <w:p w14:paraId="530D2AA0" w14:textId="77777777" w:rsidR="00A943F8" w:rsidRPr="00A943F8" w:rsidRDefault="00A943F8" w:rsidP="00A943F8">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3B290EFF" w14:textId="77777777" w:rsidR="00A943F8" w:rsidRPr="00A943F8" w:rsidRDefault="00A943F8" w:rsidP="00A943F8">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r w:rsidRPr="00A943F8">
        <w:rPr>
          <w:rFonts w:ascii="Calibri" w:hAnsi="Calibri" w:cs="Calibri"/>
          <w:color w:val="404040" w:themeColor="text1" w:themeTint="BF"/>
          <w:sz w:val="28"/>
          <w:szCs w:val="28"/>
        </w:rPr>
        <w:t xml:space="preserve">Esteem Multi-Academy Trust has grown from seven to 11 academies within its first 18 months and now includes 7 special schools and 3 support centres (PRUs) and a primary school with enhanced resource provision educating young people with a range of additional needs.  We wish to grow further to fulfil our vision to become a centre of excellence for special educational needs and disabilities (SEND).  We have a well-defined set of values and a clear vision for the MAT to become a regional hub for expertise in SEND and inclusion.  We share a collaborative ethos, believing that our collective efforts will achieve a better outcome than we can as </w:t>
      </w:r>
      <w:proofErr w:type="gramStart"/>
      <w:r w:rsidRPr="00A943F8">
        <w:rPr>
          <w:rFonts w:ascii="Calibri" w:hAnsi="Calibri" w:cs="Calibri"/>
          <w:color w:val="404040" w:themeColor="text1" w:themeTint="BF"/>
          <w:sz w:val="28"/>
          <w:szCs w:val="28"/>
        </w:rPr>
        <w:t>individual</w:t>
      </w:r>
      <w:proofErr w:type="gramEnd"/>
      <w:r w:rsidRPr="00A943F8">
        <w:rPr>
          <w:rFonts w:ascii="Calibri" w:hAnsi="Calibri" w:cs="Calibri"/>
          <w:color w:val="404040" w:themeColor="text1" w:themeTint="BF"/>
          <w:sz w:val="28"/>
          <w:szCs w:val="28"/>
        </w:rPr>
        <w:t xml:space="preserve"> schools.  Our academies focus on the holistic needs of the young person, due to students’ vulnerabilities. So, ‘joined-up thinking’, between our academies and different agencies, is essential to deliver the right support for our students.</w:t>
      </w:r>
    </w:p>
    <w:p w14:paraId="3131226E" w14:textId="77777777" w:rsidR="00A943F8" w:rsidRPr="00A943F8" w:rsidRDefault="00A943F8" w:rsidP="00A943F8">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4502AEFA" w14:textId="77777777" w:rsidR="00A943F8" w:rsidRPr="00A943F8" w:rsidRDefault="00A943F8" w:rsidP="00A943F8">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r w:rsidRPr="00A943F8">
        <w:rPr>
          <w:rFonts w:ascii="Calibri" w:hAnsi="Calibri" w:cs="Calibri"/>
          <w:color w:val="404040" w:themeColor="text1" w:themeTint="BF"/>
          <w:sz w:val="28"/>
          <w:szCs w:val="28"/>
        </w:rPr>
        <w:t>The main aims of Esteem MAT are to:</w:t>
      </w:r>
    </w:p>
    <w:p w14:paraId="12FF7E92" w14:textId="77777777" w:rsidR="00A943F8" w:rsidRPr="00A943F8" w:rsidRDefault="00A943F8" w:rsidP="00A943F8">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6EA76108" w14:textId="77777777" w:rsidR="00A943F8" w:rsidRPr="00A943F8" w:rsidRDefault="00A943F8" w:rsidP="00A943F8">
      <w:pPr>
        <w:widowControl w:val="0"/>
        <w:suppressAutoHyphens/>
        <w:overflowPunct w:val="0"/>
        <w:autoSpaceDE w:val="0"/>
        <w:autoSpaceDN w:val="0"/>
        <w:ind w:left="720" w:hanging="720"/>
        <w:jc w:val="both"/>
        <w:textAlignment w:val="baseline"/>
        <w:rPr>
          <w:rFonts w:ascii="Calibri" w:hAnsi="Calibri" w:cs="Calibri"/>
          <w:color w:val="404040" w:themeColor="text1" w:themeTint="BF"/>
          <w:sz w:val="28"/>
          <w:szCs w:val="28"/>
        </w:rPr>
      </w:pPr>
      <w:r w:rsidRPr="00A943F8">
        <w:rPr>
          <w:rFonts w:ascii="Calibri" w:hAnsi="Calibri" w:cs="Calibri"/>
          <w:color w:val="404040" w:themeColor="text1" w:themeTint="BF"/>
          <w:sz w:val="28"/>
          <w:szCs w:val="28"/>
        </w:rPr>
        <w:t>•</w:t>
      </w:r>
      <w:r w:rsidRPr="00A943F8">
        <w:rPr>
          <w:rFonts w:ascii="Calibri" w:hAnsi="Calibri" w:cs="Calibri"/>
          <w:color w:val="404040" w:themeColor="text1" w:themeTint="BF"/>
          <w:sz w:val="28"/>
          <w:szCs w:val="28"/>
        </w:rPr>
        <w:tab/>
        <w:t xml:space="preserve">Provide an ambitious, inspirational, bespoke education, setting the foundation for the future and ensuring our young people are ready for the </w:t>
      </w:r>
      <w:proofErr w:type="gramStart"/>
      <w:r w:rsidRPr="00A943F8">
        <w:rPr>
          <w:rFonts w:ascii="Calibri" w:hAnsi="Calibri" w:cs="Calibri"/>
          <w:color w:val="404040" w:themeColor="text1" w:themeTint="BF"/>
          <w:sz w:val="28"/>
          <w:szCs w:val="28"/>
        </w:rPr>
        <w:t>world;</w:t>
      </w:r>
      <w:proofErr w:type="gramEnd"/>
    </w:p>
    <w:p w14:paraId="26426060" w14:textId="77777777" w:rsidR="00A943F8" w:rsidRPr="00A943F8" w:rsidRDefault="00A943F8" w:rsidP="00A943F8">
      <w:pPr>
        <w:widowControl w:val="0"/>
        <w:suppressAutoHyphens/>
        <w:overflowPunct w:val="0"/>
        <w:autoSpaceDE w:val="0"/>
        <w:autoSpaceDN w:val="0"/>
        <w:ind w:left="720" w:hanging="720"/>
        <w:jc w:val="both"/>
        <w:textAlignment w:val="baseline"/>
        <w:rPr>
          <w:rFonts w:ascii="Calibri" w:hAnsi="Calibri" w:cs="Calibri"/>
          <w:color w:val="404040" w:themeColor="text1" w:themeTint="BF"/>
          <w:sz w:val="28"/>
          <w:szCs w:val="28"/>
        </w:rPr>
      </w:pPr>
      <w:r w:rsidRPr="00A943F8">
        <w:rPr>
          <w:rFonts w:ascii="Calibri" w:hAnsi="Calibri" w:cs="Calibri"/>
          <w:color w:val="404040" w:themeColor="text1" w:themeTint="BF"/>
          <w:sz w:val="28"/>
          <w:szCs w:val="28"/>
        </w:rPr>
        <w:t>•</w:t>
      </w:r>
      <w:r w:rsidRPr="00A943F8">
        <w:rPr>
          <w:rFonts w:ascii="Calibri" w:hAnsi="Calibri" w:cs="Calibri"/>
          <w:color w:val="404040" w:themeColor="text1" w:themeTint="BF"/>
          <w:sz w:val="28"/>
          <w:szCs w:val="28"/>
        </w:rPr>
        <w:tab/>
        <w:t xml:space="preserve">Deliver high standards and value for money from our support services, resources, </w:t>
      </w:r>
      <w:proofErr w:type="gramStart"/>
      <w:r w:rsidRPr="00A943F8">
        <w:rPr>
          <w:rFonts w:ascii="Calibri" w:hAnsi="Calibri" w:cs="Calibri"/>
          <w:color w:val="404040" w:themeColor="text1" w:themeTint="BF"/>
          <w:sz w:val="28"/>
          <w:szCs w:val="28"/>
        </w:rPr>
        <w:t>estate</w:t>
      </w:r>
      <w:proofErr w:type="gramEnd"/>
      <w:r w:rsidRPr="00A943F8">
        <w:rPr>
          <w:rFonts w:ascii="Calibri" w:hAnsi="Calibri" w:cs="Calibri"/>
          <w:color w:val="404040" w:themeColor="text1" w:themeTint="BF"/>
          <w:sz w:val="28"/>
          <w:szCs w:val="28"/>
        </w:rPr>
        <w:t xml:space="preserve"> and technology; and</w:t>
      </w:r>
    </w:p>
    <w:p w14:paraId="5B780F13" w14:textId="77777777" w:rsidR="00A943F8" w:rsidRPr="00A943F8" w:rsidRDefault="00A943F8" w:rsidP="00A943F8">
      <w:pPr>
        <w:widowControl w:val="0"/>
        <w:suppressAutoHyphens/>
        <w:overflowPunct w:val="0"/>
        <w:autoSpaceDE w:val="0"/>
        <w:autoSpaceDN w:val="0"/>
        <w:ind w:left="720" w:hanging="720"/>
        <w:jc w:val="both"/>
        <w:textAlignment w:val="baseline"/>
        <w:rPr>
          <w:rFonts w:ascii="Calibri" w:hAnsi="Calibri" w:cs="Calibri"/>
          <w:color w:val="404040" w:themeColor="text1" w:themeTint="BF"/>
          <w:sz w:val="28"/>
          <w:szCs w:val="28"/>
        </w:rPr>
      </w:pPr>
      <w:r w:rsidRPr="00A943F8">
        <w:rPr>
          <w:rFonts w:ascii="Calibri" w:hAnsi="Calibri" w:cs="Calibri"/>
          <w:color w:val="404040" w:themeColor="text1" w:themeTint="BF"/>
          <w:sz w:val="28"/>
          <w:szCs w:val="28"/>
        </w:rPr>
        <w:t>•</w:t>
      </w:r>
      <w:r w:rsidRPr="00A943F8">
        <w:rPr>
          <w:rFonts w:ascii="Calibri" w:hAnsi="Calibri" w:cs="Calibri"/>
          <w:color w:val="404040" w:themeColor="text1" w:themeTint="BF"/>
          <w:sz w:val="28"/>
          <w:szCs w:val="28"/>
        </w:rPr>
        <w:tab/>
        <w:t>Invest in and support our people, exploiting opportunities for collaborative, continual professional development, sharing of expertise and best practice.</w:t>
      </w:r>
    </w:p>
    <w:p w14:paraId="27E741B1" w14:textId="77777777" w:rsidR="00A943F8" w:rsidRPr="00A943F8" w:rsidRDefault="00A943F8" w:rsidP="00A943F8">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6DCFEB74" w14:textId="77777777" w:rsidR="00A943F8" w:rsidRPr="00A943F8" w:rsidRDefault="00A943F8" w:rsidP="00A943F8">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72452970" w14:textId="5C88BE45" w:rsidR="009817EA" w:rsidRPr="00660587" w:rsidRDefault="00A943F8" w:rsidP="00A943F8">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r w:rsidRPr="00A943F8">
        <w:rPr>
          <w:rFonts w:ascii="Calibri" w:hAnsi="Calibri" w:cs="Calibri"/>
          <w:color w:val="404040" w:themeColor="text1" w:themeTint="BF"/>
          <w:sz w:val="28"/>
          <w:szCs w:val="28"/>
        </w:rPr>
        <w:t xml:space="preserve">As a group of academies working together, we can share and deliver better practice.  We will be able to commission health, </w:t>
      </w:r>
      <w:proofErr w:type="gramStart"/>
      <w:r w:rsidRPr="00A943F8">
        <w:rPr>
          <w:rFonts w:ascii="Calibri" w:hAnsi="Calibri" w:cs="Calibri"/>
          <w:color w:val="404040" w:themeColor="text1" w:themeTint="BF"/>
          <w:sz w:val="28"/>
          <w:szCs w:val="28"/>
        </w:rPr>
        <w:t>care</w:t>
      </w:r>
      <w:proofErr w:type="gramEnd"/>
      <w:r w:rsidRPr="00A943F8">
        <w:rPr>
          <w:rFonts w:ascii="Calibri" w:hAnsi="Calibri" w:cs="Calibri"/>
          <w:color w:val="404040" w:themeColor="text1" w:themeTint="BF"/>
          <w:sz w:val="28"/>
          <w:szCs w:val="28"/>
        </w:rPr>
        <w:t xml:space="preserve"> and therapy services in a fully ‘joined-up’ way.</w:t>
      </w:r>
    </w:p>
    <w:p w14:paraId="62539EFA" w14:textId="77777777" w:rsidR="00846463" w:rsidRPr="00660587" w:rsidRDefault="00846463" w:rsidP="00660587">
      <w:pPr>
        <w:jc w:val="both"/>
        <w:rPr>
          <w:rFonts w:ascii="Calibri" w:hAnsi="Calibri" w:cs="Calibri"/>
          <w:color w:val="404040" w:themeColor="text1" w:themeTint="BF"/>
          <w:sz w:val="28"/>
          <w:szCs w:val="28"/>
        </w:rPr>
      </w:pPr>
    </w:p>
    <w:p w14:paraId="3D06CF3C" w14:textId="77777777" w:rsidR="00346500" w:rsidRDefault="00346500">
      <w:pPr>
        <w:rPr>
          <w:rFonts w:ascii="Calibri" w:hAnsi="Calibri" w:cs="Calibri"/>
          <w:color w:val="404040" w:themeColor="text1" w:themeTint="BF"/>
          <w:sz w:val="28"/>
          <w:szCs w:val="28"/>
        </w:rPr>
      </w:pPr>
      <w:r>
        <w:rPr>
          <w:rFonts w:ascii="Calibri" w:hAnsi="Calibri" w:cs="Calibri"/>
          <w:color w:val="404040" w:themeColor="text1" w:themeTint="BF"/>
          <w:sz w:val="28"/>
          <w:szCs w:val="28"/>
        </w:rPr>
        <w:br w:type="page"/>
      </w:r>
    </w:p>
    <w:p w14:paraId="144368B5" w14:textId="77777777" w:rsidR="00232EF4" w:rsidRPr="005512CB" w:rsidRDefault="00232EF4" w:rsidP="005512CB">
      <w:pPr>
        <w:jc w:val="both"/>
        <w:rPr>
          <w:rFonts w:ascii="Calibri" w:hAnsi="Calibri" w:cs="Calibri"/>
          <w:b/>
          <w:color w:val="4A98BA"/>
          <w:sz w:val="40"/>
          <w:szCs w:val="24"/>
        </w:rPr>
      </w:pPr>
      <w:r w:rsidRPr="005512CB">
        <w:rPr>
          <w:rFonts w:ascii="Calibri" w:hAnsi="Calibri" w:cs="Calibri"/>
          <w:b/>
          <w:color w:val="4A98BA"/>
          <w:sz w:val="40"/>
          <w:szCs w:val="24"/>
        </w:rPr>
        <w:lastRenderedPageBreak/>
        <w:t>Headteacher’s Welcome</w:t>
      </w:r>
    </w:p>
    <w:p w14:paraId="79149768" w14:textId="77777777" w:rsidR="00232EF4" w:rsidRPr="003C4672" w:rsidRDefault="00232EF4" w:rsidP="005512CB">
      <w:pPr>
        <w:ind w:right="-138"/>
        <w:rPr>
          <w:rFonts w:ascii="Arial" w:eastAsia="Calibri" w:hAnsi="Arial" w:cs="Arial"/>
          <w:color w:val="404040" w:themeColor="text1" w:themeTint="BF"/>
          <w:sz w:val="24"/>
          <w:szCs w:val="24"/>
        </w:rPr>
      </w:pPr>
    </w:p>
    <w:p w14:paraId="26015EB4" w14:textId="77777777" w:rsidR="00232EF4" w:rsidRPr="005512CB" w:rsidRDefault="00232EF4" w:rsidP="00232EF4">
      <w:pPr>
        <w:ind w:right="-138"/>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Welcome to Amber Valley and Erewash Support Centre and thank you for showing an interest in our academy. We are on an exciting journey to become outstanding having been consistently good for several years. We have recently converted to an academy and joined the Esteem Multi-Academy Trust.</w:t>
      </w:r>
    </w:p>
    <w:p w14:paraId="1D9AE4DA" w14:textId="77777777" w:rsidR="00232EF4" w:rsidRPr="005512CB" w:rsidRDefault="00232EF4" w:rsidP="00232EF4">
      <w:pPr>
        <w:ind w:right="-138"/>
        <w:rPr>
          <w:rFonts w:ascii="Calibri" w:eastAsia="Calibri" w:hAnsi="Calibri" w:cs="Calibri"/>
          <w:color w:val="404040" w:themeColor="text1" w:themeTint="BF"/>
          <w:sz w:val="24"/>
          <w:szCs w:val="24"/>
        </w:rPr>
      </w:pPr>
    </w:p>
    <w:p w14:paraId="5A4A4148" w14:textId="77777777" w:rsidR="00232EF4" w:rsidRPr="005512CB" w:rsidRDefault="00232EF4" w:rsidP="00232EF4">
      <w:pPr>
        <w:ind w:right="-138"/>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 xml:space="preserve">As a result of our recently successful </w:t>
      </w:r>
      <w:proofErr w:type="gramStart"/>
      <w:r w:rsidRPr="005512CB">
        <w:rPr>
          <w:rFonts w:ascii="Calibri" w:eastAsia="Calibri" w:hAnsi="Calibri" w:cs="Calibri"/>
          <w:color w:val="404040" w:themeColor="text1" w:themeTint="BF"/>
          <w:sz w:val="26"/>
          <w:szCs w:val="26"/>
        </w:rPr>
        <w:t>OFSTED</w:t>
      </w:r>
      <w:proofErr w:type="gramEnd"/>
      <w:r w:rsidRPr="005512CB">
        <w:rPr>
          <w:rFonts w:ascii="Calibri" w:eastAsia="Calibri" w:hAnsi="Calibri" w:cs="Calibri"/>
          <w:color w:val="404040" w:themeColor="text1" w:themeTint="BF"/>
          <w:sz w:val="26"/>
          <w:szCs w:val="26"/>
        </w:rPr>
        <w:t xml:space="preserve"> we now wish to further strengthen our educational offering with a Specialist Teaching and Learning Assistant.  </w:t>
      </w:r>
    </w:p>
    <w:p w14:paraId="6DB748EF" w14:textId="77777777" w:rsidR="00232EF4" w:rsidRPr="005512CB" w:rsidRDefault="00232EF4" w:rsidP="00232EF4">
      <w:pPr>
        <w:ind w:right="-138"/>
        <w:rPr>
          <w:rFonts w:ascii="Calibri" w:eastAsia="Calibri" w:hAnsi="Calibri" w:cs="Calibri"/>
          <w:color w:val="404040" w:themeColor="text1" w:themeTint="BF"/>
          <w:sz w:val="24"/>
          <w:szCs w:val="24"/>
        </w:rPr>
      </w:pPr>
    </w:p>
    <w:p w14:paraId="2B75FA9A" w14:textId="77777777" w:rsidR="00232EF4" w:rsidRPr="005512CB" w:rsidRDefault="00232EF4" w:rsidP="00232EF4">
      <w:pPr>
        <w:ind w:right="-138"/>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Do you capture the imagination of young people? Do you do wonderful things to support teaching and learning? Are you prepared to deliver interventions to support other aspects of the curriculum? If so, we want to hear from you!</w:t>
      </w:r>
    </w:p>
    <w:p w14:paraId="681BB07F" w14:textId="77777777" w:rsidR="00232EF4" w:rsidRPr="005512CB" w:rsidRDefault="00232EF4" w:rsidP="00232EF4">
      <w:pPr>
        <w:ind w:right="-138"/>
        <w:rPr>
          <w:rFonts w:ascii="Calibri" w:eastAsia="Calibri" w:hAnsi="Calibri" w:cs="Calibri"/>
          <w:color w:val="404040" w:themeColor="text1" w:themeTint="BF"/>
          <w:sz w:val="24"/>
          <w:szCs w:val="24"/>
        </w:rPr>
      </w:pPr>
    </w:p>
    <w:p w14:paraId="094EEE14" w14:textId="77777777" w:rsidR="00232EF4" w:rsidRPr="005512CB" w:rsidRDefault="00232EF4" w:rsidP="00232EF4">
      <w:pPr>
        <w:ind w:right="-138"/>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Our Academy has approximately 160 pupils on roll and is split over four key teams:</w:t>
      </w:r>
    </w:p>
    <w:p w14:paraId="341024FF" w14:textId="5AE2B169" w:rsidR="00232EF4" w:rsidRPr="005512CB" w:rsidRDefault="00232EF4" w:rsidP="00232EF4">
      <w:pPr>
        <w:pStyle w:val="ListParagraph"/>
        <w:numPr>
          <w:ilvl w:val="0"/>
          <w:numId w:val="14"/>
        </w:numPr>
        <w:spacing w:after="160" w:line="259" w:lineRule="auto"/>
        <w:ind w:left="0" w:right="-138" w:firstLine="0"/>
        <w:contextualSpacing/>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Alternative Provision</w:t>
      </w:r>
      <w:r w:rsidR="00C75C0B">
        <w:rPr>
          <w:rFonts w:ascii="Calibri" w:eastAsia="Calibri" w:hAnsi="Calibri" w:cs="Calibri"/>
          <w:color w:val="404040" w:themeColor="text1" w:themeTint="BF"/>
          <w:sz w:val="26"/>
          <w:szCs w:val="26"/>
        </w:rPr>
        <w:t xml:space="preserve"> based at Kirk Hallam site and Barrow Hill, Chesterfield</w:t>
      </w:r>
    </w:p>
    <w:p w14:paraId="6A681929" w14:textId="77777777" w:rsidR="00232EF4" w:rsidRPr="005512CB" w:rsidRDefault="00232EF4" w:rsidP="00232EF4">
      <w:pPr>
        <w:pStyle w:val="ListParagraph"/>
        <w:numPr>
          <w:ilvl w:val="0"/>
          <w:numId w:val="14"/>
        </w:numPr>
        <w:spacing w:after="160" w:line="259" w:lineRule="auto"/>
        <w:ind w:left="0" w:right="-138" w:firstLine="0"/>
        <w:contextualSpacing/>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 xml:space="preserve">KS4 Site at </w:t>
      </w:r>
      <w:proofErr w:type="spellStart"/>
      <w:r w:rsidRPr="005512CB">
        <w:rPr>
          <w:rFonts w:ascii="Calibri" w:eastAsia="Calibri" w:hAnsi="Calibri" w:cs="Calibri"/>
          <w:color w:val="404040" w:themeColor="text1" w:themeTint="BF"/>
          <w:sz w:val="26"/>
          <w:szCs w:val="26"/>
        </w:rPr>
        <w:t>Sawley</w:t>
      </w:r>
      <w:proofErr w:type="spellEnd"/>
    </w:p>
    <w:p w14:paraId="369A2185" w14:textId="6BF2B8BE" w:rsidR="00232EF4" w:rsidRPr="005512CB" w:rsidRDefault="00232EF4" w:rsidP="00232EF4">
      <w:pPr>
        <w:pStyle w:val="ListParagraph"/>
        <w:numPr>
          <w:ilvl w:val="0"/>
          <w:numId w:val="14"/>
        </w:numPr>
        <w:spacing w:after="160" w:line="259" w:lineRule="auto"/>
        <w:ind w:left="0" w:right="-138" w:firstLine="0"/>
        <w:contextualSpacing/>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KS</w:t>
      </w:r>
      <w:r w:rsidR="00C75C0B">
        <w:rPr>
          <w:rFonts w:ascii="Calibri" w:eastAsia="Calibri" w:hAnsi="Calibri" w:cs="Calibri"/>
          <w:color w:val="404040" w:themeColor="text1" w:themeTint="BF"/>
          <w:sz w:val="26"/>
          <w:szCs w:val="26"/>
        </w:rPr>
        <w:t>2/</w:t>
      </w:r>
      <w:r w:rsidRPr="005512CB">
        <w:rPr>
          <w:rFonts w:ascii="Calibri" w:eastAsia="Calibri" w:hAnsi="Calibri" w:cs="Calibri"/>
          <w:color w:val="404040" w:themeColor="text1" w:themeTint="BF"/>
          <w:sz w:val="26"/>
          <w:szCs w:val="26"/>
        </w:rPr>
        <w:t>3 Site at Bennerley</w:t>
      </w:r>
    </w:p>
    <w:p w14:paraId="1D3FF35E" w14:textId="77777777" w:rsidR="00232EF4" w:rsidRPr="005512CB" w:rsidRDefault="00232EF4" w:rsidP="00232EF4">
      <w:pPr>
        <w:ind w:right="-138"/>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 xml:space="preserve">We work closely with providers of assertive/behaviour mentoring, outdoor </w:t>
      </w:r>
      <w:proofErr w:type="gramStart"/>
      <w:r w:rsidRPr="005512CB">
        <w:rPr>
          <w:rFonts w:ascii="Calibri" w:eastAsia="Calibri" w:hAnsi="Calibri" w:cs="Calibri"/>
          <w:color w:val="404040" w:themeColor="text1" w:themeTint="BF"/>
          <w:sz w:val="26"/>
          <w:szCs w:val="26"/>
        </w:rPr>
        <w:t>education</w:t>
      </w:r>
      <w:proofErr w:type="gramEnd"/>
      <w:r w:rsidRPr="005512CB">
        <w:rPr>
          <w:rFonts w:ascii="Calibri" w:eastAsia="Calibri" w:hAnsi="Calibri" w:cs="Calibri"/>
          <w:color w:val="404040" w:themeColor="text1" w:themeTint="BF"/>
          <w:sz w:val="26"/>
          <w:szCs w:val="26"/>
        </w:rPr>
        <w:t xml:space="preserve"> and physical education along with our full and exciting curriculum to reach vulnerable young people who are at risk of, or who have been, permanently excluded from a mainstream setting. We use a range of interventions to skilfully re-engage and develop a self-value in our pupils.</w:t>
      </w:r>
    </w:p>
    <w:p w14:paraId="39682395" w14:textId="77777777" w:rsidR="00232EF4" w:rsidRPr="005512CB" w:rsidRDefault="00232EF4" w:rsidP="00232EF4">
      <w:pPr>
        <w:ind w:right="-138"/>
        <w:rPr>
          <w:rFonts w:ascii="Calibri" w:eastAsia="Calibri" w:hAnsi="Calibri" w:cs="Calibri"/>
          <w:color w:val="404040" w:themeColor="text1" w:themeTint="BF"/>
          <w:sz w:val="24"/>
          <w:szCs w:val="24"/>
        </w:rPr>
      </w:pPr>
    </w:p>
    <w:p w14:paraId="6B29DB13" w14:textId="77777777" w:rsidR="00232EF4" w:rsidRPr="005512CB" w:rsidRDefault="00232EF4" w:rsidP="00232EF4">
      <w:pPr>
        <w:ind w:right="-138"/>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The role of Specialist Teaching and Learning Assistant is a pivotal one. You will need the ability to:</w:t>
      </w:r>
    </w:p>
    <w:p w14:paraId="3FC660D6" w14:textId="77777777" w:rsidR="00232EF4" w:rsidRPr="005512CB" w:rsidRDefault="00232EF4" w:rsidP="00232EF4">
      <w:pPr>
        <w:pStyle w:val="ListParagraph"/>
        <w:numPr>
          <w:ilvl w:val="0"/>
          <w:numId w:val="15"/>
        </w:numPr>
        <w:spacing w:after="160" w:line="259" w:lineRule="auto"/>
        <w:ind w:left="0" w:right="-138" w:firstLine="0"/>
        <w:contextualSpacing/>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 xml:space="preserve">Capture and hold a pupil’s interests </w:t>
      </w:r>
    </w:p>
    <w:p w14:paraId="387DD22D" w14:textId="77777777" w:rsidR="00232EF4" w:rsidRPr="005512CB" w:rsidRDefault="00232EF4" w:rsidP="00232EF4">
      <w:pPr>
        <w:pStyle w:val="ListParagraph"/>
        <w:numPr>
          <w:ilvl w:val="0"/>
          <w:numId w:val="15"/>
        </w:numPr>
        <w:spacing w:after="160" w:line="259" w:lineRule="auto"/>
        <w:ind w:left="0" w:right="-138" w:firstLine="0"/>
        <w:contextualSpacing/>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Drive pupils and support learning every day</w:t>
      </w:r>
    </w:p>
    <w:p w14:paraId="4DF4D96B" w14:textId="77777777" w:rsidR="00232EF4" w:rsidRPr="005512CB" w:rsidRDefault="00232EF4" w:rsidP="00232EF4">
      <w:pPr>
        <w:pStyle w:val="ListParagraph"/>
        <w:numPr>
          <w:ilvl w:val="0"/>
          <w:numId w:val="15"/>
        </w:numPr>
        <w:spacing w:after="160" w:line="259" w:lineRule="auto"/>
        <w:ind w:left="0" w:right="-138" w:firstLine="0"/>
        <w:contextualSpacing/>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 xml:space="preserve">Motivate and enthuse </w:t>
      </w:r>
    </w:p>
    <w:p w14:paraId="4545CC3E" w14:textId="77777777" w:rsidR="00232EF4" w:rsidRPr="005512CB" w:rsidRDefault="00232EF4" w:rsidP="00232EF4">
      <w:pPr>
        <w:pStyle w:val="ListParagraph"/>
        <w:numPr>
          <w:ilvl w:val="0"/>
          <w:numId w:val="15"/>
        </w:numPr>
        <w:spacing w:after="160" w:line="259" w:lineRule="auto"/>
        <w:ind w:left="0" w:right="-138" w:firstLine="0"/>
        <w:contextualSpacing/>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Sympathetically communicate</w:t>
      </w:r>
    </w:p>
    <w:p w14:paraId="21B92F5B" w14:textId="77777777" w:rsidR="00232EF4" w:rsidRPr="005512CB" w:rsidRDefault="00232EF4" w:rsidP="00232EF4">
      <w:pPr>
        <w:pStyle w:val="ListParagraph"/>
        <w:numPr>
          <w:ilvl w:val="0"/>
          <w:numId w:val="15"/>
        </w:numPr>
        <w:spacing w:after="160" w:line="259" w:lineRule="auto"/>
        <w:ind w:left="0" w:right="-138" w:firstLine="0"/>
        <w:contextualSpacing/>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Understand their challenges and difficulties</w:t>
      </w:r>
    </w:p>
    <w:p w14:paraId="585A7ED0" w14:textId="77777777" w:rsidR="00232EF4" w:rsidRPr="005512CB" w:rsidRDefault="00232EF4" w:rsidP="00232EF4">
      <w:pPr>
        <w:pStyle w:val="ListParagraph"/>
        <w:numPr>
          <w:ilvl w:val="0"/>
          <w:numId w:val="15"/>
        </w:numPr>
        <w:spacing w:after="160" w:line="259" w:lineRule="auto"/>
        <w:ind w:left="0" w:right="-138" w:firstLine="0"/>
        <w:contextualSpacing/>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Be authentic and real</w:t>
      </w:r>
    </w:p>
    <w:p w14:paraId="22BFD9B7" w14:textId="77777777" w:rsidR="00232EF4" w:rsidRPr="005512CB" w:rsidRDefault="00232EF4" w:rsidP="00232EF4">
      <w:pPr>
        <w:ind w:right="-138"/>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 xml:space="preserve">You will be expected to ‘muck in’ with all aspects of the school day and beyond. In return we will provide you with great leadership, great </w:t>
      </w:r>
      <w:proofErr w:type="gramStart"/>
      <w:r w:rsidRPr="005512CB">
        <w:rPr>
          <w:rFonts w:ascii="Calibri" w:eastAsia="Calibri" w:hAnsi="Calibri" w:cs="Calibri"/>
          <w:color w:val="404040" w:themeColor="text1" w:themeTint="BF"/>
          <w:sz w:val="26"/>
          <w:szCs w:val="26"/>
        </w:rPr>
        <w:t>pupils</w:t>
      </w:r>
      <w:proofErr w:type="gramEnd"/>
      <w:r w:rsidRPr="005512CB">
        <w:rPr>
          <w:rFonts w:ascii="Calibri" w:eastAsia="Calibri" w:hAnsi="Calibri" w:cs="Calibri"/>
          <w:color w:val="404040" w:themeColor="text1" w:themeTint="BF"/>
          <w:sz w:val="26"/>
          <w:szCs w:val="26"/>
        </w:rPr>
        <w:t xml:space="preserve"> and many opportunities to undertake a full range of CPD.</w:t>
      </w:r>
    </w:p>
    <w:p w14:paraId="35100764" w14:textId="77777777" w:rsidR="00232EF4" w:rsidRPr="005512CB" w:rsidRDefault="00232EF4" w:rsidP="00232EF4">
      <w:pPr>
        <w:ind w:right="-138"/>
        <w:rPr>
          <w:rFonts w:ascii="Calibri" w:eastAsia="Calibri" w:hAnsi="Calibri" w:cs="Calibri"/>
          <w:color w:val="404040" w:themeColor="text1" w:themeTint="BF"/>
          <w:sz w:val="24"/>
          <w:szCs w:val="24"/>
        </w:rPr>
      </w:pPr>
    </w:p>
    <w:p w14:paraId="42F84CDD" w14:textId="77777777" w:rsidR="00232EF4" w:rsidRPr="005512CB" w:rsidRDefault="00232EF4" w:rsidP="00232EF4">
      <w:pPr>
        <w:ind w:right="-138"/>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We look forward to welcoming you.</w:t>
      </w:r>
    </w:p>
    <w:p w14:paraId="4AA98357" w14:textId="77777777" w:rsidR="00232EF4" w:rsidRPr="005512CB" w:rsidRDefault="00232EF4" w:rsidP="00232EF4">
      <w:pPr>
        <w:ind w:right="-138"/>
        <w:rPr>
          <w:rFonts w:ascii="Calibri" w:eastAsia="Calibri" w:hAnsi="Calibri" w:cs="Calibri"/>
          <w:color w:val="404040" w:themeColor="text1" w:themeTint="BF"/>
          <w:sz w:val="24"/>
          <w:szCs w:val="24"/>
        </w:rPr>
      </w:pPr>
    </w:p>
    <w:p w14:paraId="64207E44" w14:textId="77777777" w:rsidR="00232EF4" w:rsidRPr="005512CB" w:rsidRDefault="00232EF4" w:rsidP="00232EF4">
      <w:pPr>
        <w:ind w:right="-138"/>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Your</w:t>
      </w:r>
      <w:r w:rsidR="00527485" w:rsidRPr="005512CB">
        <w:rPr>
          <w:rFonts w:ascii="Calibri" w:eastAsia="Calibri" w:hAnsi="Calibri" w:cs="Calibri"/>
          <w:color w:val="404040" w:themeColor="text1" w:themeTint="BF"/>
          <w:sz w:val="26"/>
          <w:szCs w:val="26"/>
        </w:rPr>
        <w:t>s</w:t>
      </w:r>
      <w:r w:rsidRPr="005512CB">
        <w:rPr>
          <w:rFonts w:ascii="Calibri" w:eastAsia="Calibri" w:hAnsi="Calibri" w:cs="Calibri"/>
          <w:color w:val="404040" w:themeColor="text1" w:themeTint="BF"/>
          <w:sz w:val="26"/>
          <w:szCs w:val="26"/>
        </w:rPr>
        <w:t xml:space="preserve"> sincerely,</w:t>
      </w:r>
    </w:p>
    <w:p w14:paraId="4D98D27D" w14:textId="77777777" w:rsidR="00232EF4" w:rsidRPr="005512CB" w:rsidRDefault="00232EF4" w:rsidP="00232EF4">
      <w:pPr>
        <w:ind w:right="-138"/>
        <w:rPr>
          <w:rFonts w:ascii="Calibri" w:eastAsia="Calibri" w:hAnsi="Calibri" w:cs="Calibri"/>
          <w:color w:val="404040" w:themeColor="text1" w:themeTint="BF"/>
          <w:sz w:val="24"/>
          <w:szCs w:val="24"/>
        </w:rPr>
      </w:pPr>
    </w:p>
    <w:p w14:paraId="1F0E28A9" w14:textId="77777777" w:rsidR="005512CB" w:rsidRDefault="00232EF4" w:rsidP="00232EF4">
      <w:pPr>
        <w:ind w:right="-138"/>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Tom England</w:t>
      </w:r>
    </w:p>
    <w:p w14:paraId="01373CA6" w14:textId="0AE15DFB" w:rsidR="00232EF4" w:rsidRPr="005512CB" w:rsidRDefault="00232EF4" w:rsidP="005512CB">
      <w:pPr>
        <w:ind w:right="-138"/>
        <w:rPr>
          <w:rFonts w:ascii="Calibri" w:eastAsia="Calibri" w:hAnsi="Calibri" w:cs="Calibri"/>
          <w:color w:val="404040" w:themeColor="text1" w:themeTint="BF"/>
          <w:sz w:val="26"/>
          <w:szCs w:val="26"/>
        </w:rPr>
      </w:pPr>
      <w:r w:rsidRPr="005512CB">
        <w:rPr>
          <w:rFonts w:ascii="Calibri" w:eastAsia="Calibri" w:hAnsi="Calibri" w:cs="Calibri"/>
          <w:color w:val="404040" w:themeColor="text1" w:themeTint="BF"/>
          <w:sz w:val="26"/>
          <w:szCs w:val="26"/>
        </w:rPr>
        <w:t>Headteacher</w:t>
      </w:r>
      <w:r>
        <w:rPr>
          <w:rFonts w:ascii="Calibri" w:eastAsia="Calibri" w:hAnsi="Calibri" w:cs="Calibri"/>
          <w:color w:val="404040" w:themeColor="text1" w:themeTint="BF"/>
          <w:sz w:val="24"/>
          <w:szCs w:val="24"/>
        </w:rPr>
        <w:br w:type="page"/>
      </w:r>
    </w:p>
    <w:p w14:paraId="08D4E9C9" w14:textId="77777777" w:rsidR="00846463" w:rsidRPr="005512CB" w:rsidRDefault="00C12B40" w:rsidP="00846463">
      <w:pPr>
        <w:jc w:val="both"/>
        <w:rPr>
          <w:rFonts w:ascii="Calibri" w:hAnsi="Calibri" w:cs="Calibri"/>
          <w:b/>
          <w:color w:val="4A98BA"/>
          <w:sz w:val="40"/>
          <w:szCs w:val="24"/>
        </w:rPr>
      </w:pPr>
      <w:r w:rsidRPr="005512CB">
        <w:rPr>
          <w:rFonts w:ascii="Calibri" w:hAnsi="Calibri" w:cs="Calibri"/>
          <w:b/>
          <w:color w:val="4A98BA"/>
          <w:sz w:val="40"/>
          <w:szCs w:val="24"/>
        </w:rPr>
        <w:lastRenderedPageBreak/>
        <w:t>The advertisement</w:t>
      </w:r>
    </w:p>
    <w:p w14:paraId="6B19746C" w14:textId="77777777" w:rsidR="00846463" w:rsidRPr="00746527" w:rsidRDefault="00846463" w:rsidP="00846463">
      <w:pPr>
        <w:jc w:val="both"/>
        <w:rPr>
          <w:rFonts w:ascii="Calibri" w:hAnsi="Calibri" w:cs="Calibri"/>
          <w:color w:val="262626" w:themeColor="text1" w:themeTint="D9"/>
          <w:sz w:val="24"/>
          <w:szCs w:val="24"/>
        </w:rPr>
      </w:pPr>
    </w:p>
    <w:p w14:paraId="4A943A1C" w14:textId="248C9AB7" w:rsidR="00743EE6" w:rsidRPr="0005356D" w:rsidRDefault="006839E3" w:rsidP="00025CE9">
      <w:pPr>
        <w:spacing w:after="120"/>
        <w:jc w:val="both"/>
        <w:rPr>
          <w:rFonts w:ascii="Calibri" w:eastAsia="Calibri" w:hAnsi="Calibri" w:cs="Calibri"/>
          <w:bCs/>
          <w:color w:val="404040" w:themeColor="text1" w:themeTint="BF"/>
          <w:sz w:val="24"/>
          <w:szCs w:val="24"/>
        </w:rPr>
      </w:pPr>
      <w:r w:rsidRPr="0005356D">
        <w:rPr>
          <w:rFonts w:ascii="Calibri" w:eastAsia="Calibri" w:hAnsi="Calibri" w:cs="Calibri"/>
          <w:b/>
          <w:color w:val="404040" w:themeColor="text1" w:themeTint="BF"/>
          <w:sz w:val="24"/>
          <w:szCs w:val="24"/>
        </w:rPr>
        <w:t>Job Title:</w:t>
      </w:r>
      <w:r w:rsidR="00A83327" w:rsidRPr="0005356D">
        <w:rPr>
          <w:rFonts w:ascii="Calibri" w:eastAsia="Calibri" w:hAnsi="Calibri" w:cs="Calibri"/>
          <w:bCs/>
          <w:color w:val="404040" w:themeColor="text1" w:themeTint="BF"/>
          <w:sz w:val="24"/>
          <w:szCs w:val="24"/>
        </w:rPr>
        <w:t xml:space="preserve"> </w:t>
      </w:r>
      <w:r w:rsidRPr="0005356D">
        <w:rPr>
          <w:rFonts w:ascii="Calibri" w:eastAsia="Calibri" w:hAnsi="Calibri" w:cs="Calibri"/>
          <w:bCs/>
          <w:color w:val="404040" w:themeColor="text1" w:themeTint="BF"/>
          <w:sz w:val="24"/>
          <w:szCs w:val="24"/>
        </w:rPr>
        <w:t>Specialist Teaching &amp; Learning Assistant</w:t>
      </w:r>
      <w:r w:rsidR="003C656C" w:rsidRPr="0005356D">
        <w:rPr>
          <w:rFonts w:ascii="Calibri" w:eastAsia="Calibri" w:hAnsi="Calibri" w:cs="Calibri"/>
          <w:bCs/>
          <w:color w:val="404040" w:themeColor="text1" w:themeTint="BF"/>
          <w:sz w:val="24"/>
          <w:szCs w:val="24"/>
        </w:rPr>
        <w:t xml:space="preserve"> </w:t>
      </w:r>
    </w:p>
    <w:p w14:paraId="55F42867" w14:textId="77777777" w:rsidR="0005356D" w:rsidRPr="0005356D" w:rsidRDefault="00743EE6" w:rsidP="0005356D">
      <w:pPr>
        <w:spacing w:after="120"/>
        <w:ind w:left="2160" w:hanging="2160"/>
        <w:rPr>
          <w:rFonts w:ascii="Calibri" w:eastAsia="Calibri" w:hAnsi="Calibri" w:cs="Calibri"/>
          <w:bCs/>
          <w:color w:val="404040" w:themeColor="text1" w:themeTint="BF"/>
          <w:sz w:val="24"/>
          <w:szCs w:val="24"/>
        </w:rPr>
      </w:pPr>
      <w:r w:rsidRPr="0005356D">
        <w:rPr>
          <w:rFonts w:ascii="Calibri" w:eastAsia="Calibri" w:hAnsi="Calibri" w:cs="Calibri"/>
          <w:b/>
          <w:color w:val="404040" w:themeColor="text1" w:themeTint="BF"/>
          <w:sz w:val="24"/>
          <w:szCs w:val="24"/>
        </w:rPr>
        <w:t>Location:</w:t>
      </w:r>
      <w:r w:rsidRPr="0005356D">
        <w:rPr>
          <w:rFonts w:ascii="Calibri" w:eastAsia="Calibri" w:hAnsi="Calibri" w:cs="Calibri"/>
          <w:bCs/>
          <w:color w:val="404040" w:themeColor="text1" w:themeTint="BF"/>
          <w:sz w:val="24"/>
          <w:szCs w:val="24"/>
        </w:rPr>
        <w:t xml:space="preserve"> </w:t>
      </w:r>
      <w:r w:rsidR="006839E3" w:rsidRPr="0005356D">
        <w:rPr>
          <w:rFonts w:ascii="Calibri" w:eastAsia="Calibri" w:hAnsi="Calibri" w:cs="Calibri"/>
          <w:bCs/>
          <w:color w:val="404040" w:themeColor="text1" w:themeTint="BF"/>
          <w:sz w:val="24"/>
          <w:szCs w:val="24"/>
        </w:rPr>
        <w:t xml:space="preserve">Alternative Provision (North Team), </w:t>
      </w:r>
      <w:r w:rsidR="0092099B" w:rsidRPr="0005356D">
        <w:rPr>
          <w:rFonts w:ascii="Calibri" w:eastAsia="Calibri" w:hAnsi="Calibri" w:cs="Calibri"/>
          <w:bCs/>
          <w:color w:val="404040" w:themeColor="text1" w:themeTint="BF"/>
          <w:sz w:val="24"/>
          <w:szCs w:val="24"/>
        </w:rPr>
        <w:t>Station Road, Barrow Hill</w:t>
      </w:r>
      <w:r w:rsidR="006839E3" w:rsidRPr="0005356D">
        <w:rPr>
          <w:rFonts w:ascii="Calibri" w:eastAsia="Calibri" w:hAnsi="Calibri" w:cs="Calibri"/>
          <w:bCs/>
          <w:color w:val="404040" w:themeColor="text1" w:themeTint="BF"/>
          <w:sz w:val="24"/>
          <w:szCs w:val="24"/>
        </w:rPr>
        <w:t>,</w:t>
      </w:r>
      <w:r w:rsidR="0092099B" w:rsidRPr="0005356D">
        <w:rPr>
          <w:rFonts w:ascii="Calibri" w:eastAsia="Calibri" w:hAnsi="Calibri" w:cs="Calibri"/>
          <w:bCs/>
          <w:color w:val="404040" w:themeColor="text1" w:themeTint="BF"/>
          <w:sz w:val="24"/>
          <w:szCs w:val="24"/>
        </w:rPr>
        <w:t xml:space="preserve"> </w:t>
      </w:r>
      <w:r w:rsidR="006839E3" w:rsidRPr="0005356D">
        <w:rPr>
          <w:rFonts w:ascii="Calibri" w:eastAsia="Calibri" w:hAnsi="Calibri" w:cs="Calibri"/>
          <w:bCs/>
          <w:color w:val="404040" w:themeColor="text1" w:themeTint="BF"/>
          <w:sz w:val="24"/>
          <w:szCs w:val="24"/>
        </w:rPr>
        <w:t>Chesterfield</w:t>
      </w:r>
      <w:r w:rsidR="00632AD2" w:rsidRPr="0005356D">
        <w:rPr>
          <w:rFonts w:ascii="Calibri" w:eastAsia="Calibri" w:hAnsi="Calibri" w:cs="Calibri"/>
          <w:bCs/>
          <w:color w:val="404040" w:themeColor="text1" w:themeTint="BF"/>
          <w:sz w:val="24"/>
          <w:szCs w:val="24"/>
        </w:rPr>
        <w:t xml:space="preserve"> &amp; Alternative</w:t>
      </w:r>
    </w:p>
    <w:p w14:paraId="1EFEDD33" w14:textId="24546D5C" w:rsidR="003C656C" w:rsidRPr="0005356D" w:rsidRDefault="00632AD2" w:rsidP="0005356D">
      <w:pPr>
        <w:spacing w:after="120"/>
        <w:ind w:left="2160" w:hanging="2160"/>
        <w:rPr>
          <w:rFonts w:ascii="Calibri" w:eastAsia="Calibri" w:hAnsi="Calibri" w:cs="Calibri"/>
          <w:bCs/>
          <w:color w:val="404040" w:themeColor="text1" w:themeTint="BF"/>
          <w:sz w:val="24"/>
          <w:szCs w:val="24"/>
        </w:rPr>
      </w:pPr>
      <w:r w:rsidRPr="0005356D">
        <w:rPr>
          <w:rFonts w:ascii="Calibri" w:eastAsia="Calibri" w:hAnsi="Calibri" w:cs="Calibri"/>
          <w:bCs/>
          <w:color w:val="404040" w:themeColor="text1" w:themeTint="BF"/>
          <w:sz w:val="24"/>
          <w:szCs w:val="24"/>
        </w:rPr>
        <w:t>Provision (South Team), Windsor Crescent, Kirk Hallam</w:t>
      </w:r>
      <w:r w:rsidR="0005356D" w:rsidRPr="0005356D">
        <w:rPr>
          <w:rFonts w:ascii="Calibri" w:eastAsia="Calibri" w:hAnsi="Calibri" w:cs="Calibri"/>
          <w:bCs/>
          <w:color w:val="404040" w:themeColor="text1" w:themeTint="BF"/>
          <w:sz w:val="24"/>
          <w:szCs w:val="24"/>
        </w:rPr>
        <w:t xml:space="preserve">, </w:t>
      </w:r>
      <w:r w:rsidRPr="0005356D">
        <w:rPr>
          <w:rFonts w:ascii="Calibri" w:eastAsia="Calibri" w:hAnsi="Calibri" w:cs="Calibri"/>
          <w:bCs/>
          <w:color w:val="404040" w:themeColor="text1" w:themeTint="BF"/>
          <w:sz w:val="24"/>
          <w:szCs w:val="24"/>
        </w:rPr>
        <w:t>Ilkeston, Derby</w:t>
      </w:r>
    </w:p>
    <w:p w14:paraId="3D7ED0A3" w14:textId="7816D6E7" w:rsidR="00431576" w:rsidRPr="0005356D" w:rsidRDefault="0018509E" w:rsidP="00C0168C">
      <w:pPr>
        <w:spacing w:after="120"/>
        <w:ind w:left="2160" w:hanging="2160"/>
        <w:rPr>
          <w:rFonts w:ascii="Calibri" w:eastAsia="Calibri" w:hAnsi="Calibri" w:cs="Calibri"/>
          <w:bCs/>
          <w:color w:val="404040" w:themeColor="text1" w:themeTint="BF"/>
          <w:sz w:val="24"/>
          <w:szCs w:val="24"/>
        </w:rPr>
      </w:pPr>
      <w:r w:rsidRPr="0005356D">
        <w:rPr>
          <w:rFonts w:ascii="Calibri" w:eastAsia="Calibri" w:hAnsi="Calibri" w:cs="Calibri"/>
          <w:b/>
          <w:color w:val="404040" w:themeColor="text1" w:themeTint="BF"/>
          <w:sz w:val="24"/>
          <w:szCs w:val="24"/>
        </w:rPr>
        <w:t>Grade/Scale:</w:t>
      </w:r>
      <w:r w:rsidRPr="0005356D">
        <w:rPr>
          <w:rFonts w:ascii="Calibri" w:eastAsia="Calibri" w:hAnsi="Calibri" w:cs="Calibri"/>
          <w:bCs/>
          <w:color w:val="404040" w:themeColor="text1" w:themeTint="BF"/>
          <w:sz w:val="24"/>
          <w:szCs w:val="24"/>
        </w:rPr>
        <w:t xml:space="preserve"> </w:t>
      </w:r>
      <w:r w:rsidR="006839E3" w:rsidRPr="0005356D">
        <w:rPr>
          <w:rFonts w:ascii="Calibri" w:eastAsia="Calibri" w:hAnsi="Calibri" w:cs="Calibri"/>
          <w:bCs/>
          <w:color w:val="404040" w:themeColor="text1" w:themeTint="BF"/>
          <w:sz w:val="24"/>
          <w:szCs w:val="24"/>
        </w:rPr>
        <w:t>8</w:t>
      </w:r>
      <w:r w:rsidR="009C6B82" w:rsidRPr="0005356D">
        <w:rPr>
          <w:rFonts w:ascii="Calibri" w:eastAsia="Calibri" w:hAnsi="Calibri" w:cs="Calibri"/>
          <w:bCs/>
          <w:color w:val="404040" w:themeColor="text1" w:themeTint="BF"/>
          <w:sz w:val="24"/>
          <w:szCs w:val="24"/>
        </w:rPr>
        <w:t xml:space="preserve"> (Point 12-15)</w:t>
      </w:r>
      <w:r w:rsidR="0005356D">
        <w:rPr>
          <w:rFonts w:ascii="Calibri" w:eastAsia="Calibri" w:hAnsi="Calibri" w:cs="Calibri"/>
          <w:bCs/>
          <w:color w:val="404040" w:themeColor="text1" w:themeTint="BF"/>
          <w:sz w:val="24"/>
          <w:szCs w:val="24"/>
        </w:rPr>
        <w:t xml:space="preserve"> </w:t>
      </w:r>
      <w:r w:rsidR="0005356D" w:rsidRPr="0005356D">
        <w:rPr>
          <w:rFonts w:ascii="Calibri" w:eastAsia="Calibri" w:hAnsi="Calibri" w:cs="Calibri"/>
          <w:bCs/>
          <w:color w:val="404040" w:themeColor="text1" w:themeTint="BF"/>
          <w:sz w:val="24"/>
          <w:szCs w:val="24"/>
        </w:rPr>
        <w:t>Actual Salary</w:t>
      </w:r>
      <w:r w:rsidR="009C6B82" w:rsidRPr="0005356D">
        <w:rPr>
          <w:rFonts w:ascii="Calibri" w:eastAsia="Calibri" w:hAnsi="Calibri" w:cs="Calibri"/>
          <w:bCs/>
          <w:color w:val="404040" w:themeColor="text1" w:themeTint="BF"/>
          <w:sz w:val="24"/>
          <w:szCs w:val="24"/>
        </w:rPr>
        <w:t xml:space="preserve"> </w:t>
      </w:r>
      <w:r w:rsidR="00C0168C" w:rsidRPr="0005356D">
        <w:rPr>
          <w:rFonts w:ascii="Calibri" w:hAnsi="Calibri" w:cs="Calibri"/>
          <w:bCs/>
          <w:caps/>
          <w:color w:val="404040" w:themeColor="text1" w:themeTint="BF"/>
          <w:sz w:val="24"/>
          <w:szCs w:val="24"/>
        </w:rPr>
        <w:t>£</w:t>
      </w:r>
      <w:r w:rsidR="0005356D">
        <w:rPr>
          <w:rFonts w:ascii="Calibri" w:hAnsi="Calibri" w:cs="Calibri"/>
          <w:bCs/>
          <w:caps/>
          <w:color w:val="404040" w:themeColor="text1" w:themeTint="BF"/>
          <w:sz w:val="24"/>
          <w:szCs w:val="24"/>
        </w:rPr>
        <w:t>20,257</w:t>
      </w:r>
      <w:r w:rsidR="00C0168C" w:rsidRPr="0005356D">
        <w:rPr>
          <w:rFonts w:ascii="Calibri" w:hAnsi="Calibri" w:cs="Calibri"/>
          <w:bCs/>
          <w:caps/>
          <w:color w:val="404040" w:themeColor="text1" w:themeTint="BF"/>
          <w:sz w:val="24"/>
          <w:szCs w:val="24"/>
        </w:rPr>
        <w:t xml:space="preserve"> </w:t>
      </w:r>
      <w:r w:rsidR="00CF444C">
        <w:rPr>
          <w:rFonts w:ascii="Calibri" w:hAnsi="Calibri" w:cs="Calibri"/>
          <w:bCs/>
          <w:caps/>
          <w:color w:val="404040" w:themeColor="text1" w:themeTint="BF"/>
          <w:sz w:val="24"/>
          <w:szCs w:val="24"/>
        </w:rPr>
        <w:t>-</w:t>
      </w:r>
      <w:r w:rsidR="00C0168C" w:rsidRPr="0005356D">
        <w:rPr>
          <w:rFonts w:ascii="Calibri" w:hAnsi="Calibri" w:cs="Calibri"/>
          <w:bCs/>
          <w:caps/>
          <w:color w:val="404040" w:themeColor="text1" w:themeTint="BF"/>
          <w:sz w:val="24"/>
          <w:szCs w:val="24"/>
        </w:rPr>
        <w:t xml:space="preserve"> £21,</w:t>
      </w:r>
      <w:r w:rsidR="00CF444C">
        <w:rPr>
          <w:rFonts w:ascii="Calibri" w:hAnsi="Calibri" w:cs="Calibri"/>
          <w:bCs/>
          <w:caps/>
          <w:color w:val="404040" w:themeColor="text1" w:themeTint="BF"/>
          <w:sz w:val="24"/>
          <w:szCs w:val="24"/>
        </w:rPr>
        <w:t>893</w:t>
      </w:r>
      <w:r w:rsidR="00C0168C" w:rsidRPr="0005356D">
        <w:rPr>
          <w:rFonts w:ascii="Calibri" w:eastAsia="Calibri" w:hAnsi="Calibri" w:cs="Calibri"/>
          <w:bCs/>
          <w:color w:val="404040" w:themeColor="text1" w:themeTint="BF"/>
          <w:sz w:val="24"/>
          <w:szCs w:val="24"/>
        </w:rPr>
        <w:t xml:space="preserve"> </w:t>
      </w:r>
      <w:r w:rsidR="00915A9E" w:rsidRPr="0005356D">
        <w:rPr>
          <w:rFonts w:ascii="Calibri" w:eastAsia="Calibri" w:hAnsi="Calibri" w:cs="Calibri"/>
          <w:bCs/>
          <w:color w:val="404040" w:themeColor="text1" w:themeTint="BF"/>
          <w:sz w:val="24"/>
          <w:szCs w:val="24"/>
        </w:rPr>
        <w:t>(pro-rata)</w:t>
      </w:r>
    </w:p>
    <w:p w14:paraId="4516E225" w14:textId="4BA10704" w:rsidR="00431576" w:rsidRPr="0005356D" w:rsidRDefault="00A157CC" w:rsidP="007D5E27">
      <w:pPr>
        <w:jc w:val="both"/>
        <w:rPr>
          <w:rFonts w:ascii="Calibri" w:eastAsia="Calibri" w:hAnsi="Calibri" w:cs="Calibri"/>
          <w:bCs/>
          <w:color w:val="404040" w:themeColor="text1" w:themeTint="BF"/>
          <w:sz w:val="24"/>
          <w:szCs w:val="24"/>
        </w:rPr>
      </w:pPr>
      <w:r w:rsidRPr="0005356D">
        <w:rPr>
          <w:rFonts w:ascii="Calibri" w:eastAsia="Calibri" w:hAnsi="Calibri" w:cs="Calibri"/>
          <w:b/>
          <w:color w:val="404040" w:themeColor="text1" w:themeTint="BF"/>
          <w:sz w:val="24"/>
          <w:szCs w:val="24"/>
        </w:rPr>
        <w:t>Contract:</w:t>
      </w:r>
      <w:r w:rsidRPr="0005356D">
        <w:rPr>
          <w:rFonts w:ascii="Calibri" w:eastAsia="Calibri" w:hAnsi="Calibri" w:cs="Calibri"/>
          <w:bCs/>
          <w:color w:val="404040" w:themeColor="text1" w:themeTint="BF"/>
          <w:sz w:val="24"/>
          <w:szCs w:val="24"/>
        </w:rPr>
        <w:t xml:space="preserve"> 37 hours per week / </w:t>
      </w:r>
      <w:r w:rsidR="006839E3" w:rsidRPr="0005356D">
        <w:rPr>
          <w:rFonts w:ascii="Calibri" w:eastAsia="Calibri" w:hAnsi="Calibri" w:cs="Calibri"/>
          <w:bCs/>
          <w:color w:val="404040" w:themeColor="text1" w:themeTint="BF"/>
          <w:sz w:val="24"/>
          <w:szCs w:val="24"/>
        </w:rPr>
        <w:t>39</w:t>
      </w:r>
      <w:r w:rsidR="00A626C5" w:rsidRPr="0005356D">
        <w:rPr>
          <w:rFonts w:ascii="Calibri" w:eastAsia="Calibri" w:hAnsi="Calibri" w:cs="Calibri"/>
          <w:bCs/>
          <w:color w:val="404040" w:themeColor="text1" w:themeTint="BF"/>
          <w:sz w:val="24"/>
          <w:szCs w:val="24"/>
        </w:rPr>
        <w:t xml:space="preserve"> </w:t>
      </w:r>
      <w:r w:rsidRPr="0005356D">
        <w:rPr>
          <w:rFonts w:ascii="Calibri" w:eastAsia="Calibri" w:hAnsi="Calibri" w:cs="Calibri"/>
          <w:bCs/>
          <w:color w:val="404040" w:themeColor="text1" w:themeTint="BF"/>
          <w:sz w:val="24"/>
          <w:szCs w:val="24"/>
        </w:rPr>
        <w:t>weeks per year</w:t>
      </w:r>
      <w:r w:rsidR="00453D08" w:rsidRPr="0005356D">
        <w:rPr>
          <w:rFonts w:ascii="Calibri" w:eastAsia="Calibri" w:hAnsi="Calibri" w:cs="Calibri"/>
          <w:bCs/>
          <w:color w:val="404040" w:themeColor="text1" w:themeTint="BF"/>
          <w:sz w:val="24"/>
          <w:szCs w:val="24"/>
        </w:rPr>
        <w:t xml:space="preserve"> </w:t>
      </w:r>
    </w:p>
    <w:p w14:paraId="19EE729F" w14:textId="77777777" w:rsidR="00025CE9" w:rsidRPr="0005356D" w:rsidRDefault="00025CE9" w:rsidP="00025CE9">
      <w:pPr>
        <w:jc w:val="both"/>
        <w:rPr>
          <w:rFonts w:ascii="Calibri" w:hAnsi="Calibri" w:cs="Calibri"/>
          <w:color w:val="404040" w:themeColor="text1" w:themeTint="BF"/>
          <w:sz w:val="24"/>
          <w:szCs w:val="24"/>
        </w:rPr>
      </w:pPr>
    </w:p>
    <w:p w14:paraId="6BAFF4AF" w14:textId="3EA7955A" w:rsidR="00BD4E55" w:rsidRPr="0005356D" w:rsidRDefault="00BD4E55" w:rsidP="00346500">
      <w:pPr>
        <w:widowControl w:val="0"/>
        <w:tabs>
          <w:tab w:val="left" w:pos="349"/>
        </w:tabs>
        <w:rPr>
          <w:rFonts w:ascii="Calibri" w:hAnsi="Calibri" w:cs="Calibri"/>
          <w:color w:val="404040" w:themeColor="text1" w:themeTint="BF"/>
          <w:sz w:val="24"/>
          <w:szCs w:val="24"/>
        </w:rPr>
      </w:pPr>
      <w:r w:rsidRPr="0005356D">
        <w:rPr>
          <w:rFonts w:ascii="Calibri" w:hAnsi="Calibri" w:cs="Calibri"/>
          <w:color w:val="404040" w:themeColor="text1" w:themeTint="BF"/>
          <w:sz w:val="24"/>
          <w:szCs w:val="24"/>
        </w:rPr>
        <w:t xml:space="preserve">We are seeking </w:t>
      </w:r>
      <w:r w:rsidR="00F159E8" w:rsidRPr="0005356D">
        <w:rPr>
          <w:rFonts w:ascii="Calibri" w:hAnsi="Calibri" w:cs="Calibri"/>
          <w:color w:val="404040" w:themeColor="text1" w:themeTint="BF"/>
          <w:sz w:val="24"/>
          <w:szCs w:val="24"/>
        </w:rPr>
        <w:t>two</w:t>
      </w:r>
      <w:r w:rsidR="006839E3" w:rsidRPr="0005356D">
        <w:rPr>
          <w:rFonts w:ascii="Calibri" w:hAnsi="Calibri" w:cs="Calibri"/>
          <w:color w:val="404040" w:themeColor="text1" w:themeTint="BF"/>
          <w:sz w:val="24"/>
          <w:szCs w:val="24"/>
        </w:rPr>
        <w:t xml:space="preserve"> experienced, </w:t>
      </w:r>
      <w:proofErr w:type="gramStart"/>
      <w:r w:rsidR="006839E3" w:rsidRPr="0005356D">
        <w:rPr>
          <w:rFonts w:ascii="Calibri" w:hAnsi="Calibri" w:cs="Calibri"/>
          <w:color w:val="404040" w:themeColor="text1" w:themeTint="BF"/>
          <w:sz w:val="24"/>
          <w:szCs w:val="24"/>
        </w:rPr>
        <w:t>talented</w:t>
      </w:r>
      <w:proofErr w:type="gramEnd"/>
      <w:r w:rsidR="006839E3" w:rsidRPr="0005356D">
        <w:rPr>
          <w:rFonts w:ascii="Calibri" w:hAnsi="Calibri" w:cs="Calibri"/>
          <w:color w:val="404040" w:themeColor="text1" w:themeTint="BF"/>
          <w:sz w:val="24"/>
          <w:szCs w:val="24"/>
        </w:rPr>
        <w:t xml:space="preserve"> and enthusiastic Specialist Teaching and Learning Assistant</w:t>
      </w:r>
      <w:r w:rsidR="00F159E8" w:rsidRPr="0005356D">
        <w:rPr>
          <w:rFonts w:ascii="Calibri" w:hAnsi="Calibri" w:cs="Calibri"/>
          <w:color w:val="404040" w:themeColor="text1" w:themeTint="BF"/>
          <w:sz w:val="24"/>
          <w:szCs w:val="24"/>
        </w:rPr>
        <w:t>s</w:t>
      </w:r>
      <w:r w:rsidR="006839E3" w:rsidRPr="0005356D">
        <w:rPr>
          <w:rFonts w:ascii="Calibri" w:hAnsi="Calibri" w:cs="Calibri"/>
          <w:color w:val="404040" w:themeColor="text1" w:themeTint="BF"/>
          <w:sz w:val="24"/>
          <w:szCs w:val="24"/>
        </w:rPr>
        <w:t xml:space="preserve"> with excellent interpersonal skills to work with the Alternative Provision Team at the Amber Valley &amp; Erewash Support Centre.</w:t>
      </w:r>
      <w:r w:rsidR="00CE1C87" w:rsidRPr="0005356D">
        <w:rPr>
          <w:rFonts w:ascii="Calibri" w:hAnsi="Calibri" w:cs="Calibri"/>
          <w:color w:val="404040" w:themeColor="text1" w:themeTint="BF"/>
          <w:sz w:val="24"/>
          <w:szCs w:val="24"/>
        </w:rPr>
        <w:t xml:space="preserve"> The successful candidate</w:t>
      </w:r>
      <w:r w:rsidR="00F159E8" w:rsidRPr="0005356D">
        <w:rPr>
          <w:rFonts w:ascii="Calibri" w:hAnsi="Calibri" w:cs="Calibri"/>
          <w:color w:val="404040" w:themeColor="text1" w:themeTint="BF"/>
          <w:sz w:val="24"/>
          <w:szCs w:val="24"/>
        </w:rPr>
        <w:t>s</w:t>
      </w:r>
      <w:r w:rsidR="00CE1C87" w:rsidRPr="0005356D">
        <w:rPr>
          <w:rFonts w:ascii="Calibri" w:hAnsi="Calibri" w:cs="Calibri"/>
          <w:color w:val="404040" w:themeColor="text1" w:themeTint="BF"/>
          <w:sz w:val="24"/>
          <w:szCs w:val="24"/>
        </w:rPr>
        <w:t xml:space="preserve"> will work peripatetically </w:t>
      </w:r>
      <w:r w:rsidR="00A626C5" w:rsidRPr="0005356D">
        <w:rPr>
          <w:rFonts w:ascii="Calibri" w:hAnsi="Calibri" w:cs="Calibri"/>
          <w:color w:val="404040" w:themeColor="text1" w:themeTint="BF"/>
          <w:sz w:val="24"/>
          <w:szCs w:val="24"/>
        </w:rPr>
        <w:t>providing one-to-one tuition and support to students in their homes. The successful candidate</w:t>
      </w:r>
      <w:r w:rsidR="00F159E8" w:rsidRPr="0005356D">
        <w:rPr>
          <w:rFonts w:ascii="Calibri" w:hAnsi="Calibri" w:cs="Calibri"/>
          <w:color w:val="404040" w:themeColor="text1" w:themeTint="BF"/>
          <w:sz w:val="24"/>
          <w:szCs w:val="24"/>
        </w:rPr>
        <w:t>s</w:t>
      </w:r>
      <w:r w:rsidR="00A626C5" w:rsidRPr="0005356D">
        <w:rPr>
          <w:rFonts w:ascii="Calibri" w:hAnsi="Calibri" w:cs="Calibri"/>
          <w:color w:val="404040" w:themeColor="text1" w:themeTint="BF"/>
          <w:sz w:val="24"/>
          <w:szCs w:val="24"/>
        </w:rPr>
        <w:t xml:space="preserve"> will also support students with their alternative provision placements </w:t>
      </w:r>
      <w:r w:rsidR="00FD593A" w:rsidRPr="0005356D">
        <w:rPr>
          <w:rFonts w:ascii="Calibri" w:hAnsi="Calibri" w:cs="Calibri"/>
          <w:color w:val="404040" w:themeColor="text1" w:themeTint="BF"/>
          <w:sz w:val="24"/>
          <w:szCs w:val="24"/>
        </w:rPr>
        <w:t>which will</w:t>
      </w:r>
      <w:r w:rsidR="00A626C5" w:rsidRPr="0005356D">
        <w:rPr>
          <w:rFonts w:ascii="Calibri" w:hAnsi="Calibri" w:cs="Calibri"/>
          <w:color w:val="404040" w:themeColor="text1" w:themeTint="BF"/>
          <w:sz w:val="24"/>
          <w:szCs w:val="24"/>
        </w:rPr>
        <w:t xml:space="preserve"> include arranging and taking </w:t>
      </w:r>
      <w:r w:rsidR="00FD593A" w:rsidRPr="0005356D">
        <w:rPr>
          <w:rFonts w:ascii="Calibri" w:hAnsi="Calibri" w:cs="Calibri"/>
          <w:color w:val="404040" w:themeColor="text1" w:themeTint="BF"/>
          <w:sz w:val="24"/>
          <w:szCs w:val="24"/>
        </w:rPr>
        <w:t>students to visit potential alternative provision providers.</w:t>
      </w:r>
    </w:p>
    <w:p w14:paraId="584ABCE2" w14:textId="77777777" w:rsidR="00BD4E55" w:rsidRPr="0005356D" w:rsidRDefault="00BD4E55" w:rsidP="00346500">
      <w:pPr>
        <w:widowControl w:val="0"/>
        <w:tabs>
          <w:tab w:val="left" w:pos="349"/>
        </w:tabs>
        <w:rPr>
          <w:rFonts w:ascii="Calibri" w:hAnsi="Calibri" w:cs="Calibri"/>
          <w:color w:val="404040" w:themeColor="text1" w:themeTint="BF"/>
          <w:sz w:val="24"/>
          <w:szCs w:val="24"/>
        </w:rPr>
      </w:pPr>
    </w:p>
    <w:p w14:paraId="040E7F7A" w14:textId="3E19852C" w:rsidR="006839E3" w:rsidRPr="0005356D" w:rsidRDefault="00BD4E55" w:rsidP="00763C58">
      <w:pPr>
        <w:widowControl w:val="0"/>
        <w:tabs>
          <w:tab w:val="left" w:pos="349"/>
        </w:tabs>
        <w:rPr>
          <w:rFonts w:ascii="Calibri" w:hAnsi="Calibri" w:cs="Calibri"/>
          <w:color w:val="404040" w:themeColor="text1" w:themeTint="BF"/>
          <w:sz w:val="24"/>
          <w:szCs w:val="24"/>
        </w:rPr>
      </w:pPr>
      <w:r w:rsidRPr="0005356D">
        <w:rPr>
          <w:rFonts w:ascii="Calibri" w:hAnsi="Calibri" w:cs="Calibri"/>
          <w:color w:val="404040" w:themeColor="text1" w:themeTint="BF"/>
          <w:sz w:val="24"/>
          <w:szCs w:val="24"/>
          <w:shd w:val="clear" w:color="auto" w:fill="FFFFFF"/>
        </w:rPr>
        <w:t xml:space="preserve">Reporting directly to the </w:t>
      </w:r>
      <w:r w:rsidR="009A68CC" w:rsidRPr="0005356D">
        <w:rPr>
          <w:rFonts w:ascii="Calibri" w:hAnsi="Calibri" w:cs="Calibri"/>
          <w:color w:val="404040" w:themeColor="text1" w:themeTint="BF"/>
          <w:sz w:val="24"/>
          <w:szCs w:val="24"/>
          <w:shd w:val="clear" w:color="auto" w:fill="FFFFFF"/>
        </w:rPr>
        <w:t>Assistant Headteacher – Site Lead</w:t>
      </w:r>
      <w:r w:rsidR="00763C58" w:rsidRPr="0005356D">
        <w:rPr>
          <w:rFonts w:ascii="Calibri" w:hAnsi="Calibri" w:cs="Calibri"/>
          <w:color w:val="404040" w:themeColor="text1" w:themeTint="BF"/>
          <w:sz w:val="24"/>
          <w:szCs w:val="24"/>
        </w:rPr>
        <w:t>, t</w:t>
      </w:r>
      <w:r w:rsidRPr="0005356D">
        <w:rPr>
          <w:rFonts w:ascii="Calibri" w:hAnsi="Calibri" w:cs="Calibri"/>
          <w:color w:val="404040" w:themeColor="text1" w:themeTint="BF"/>
          <w:sz w:val="24"/>
          <w:szCs w:val="24"/>
        </w:rPr>
        <w:t>he ideal candidate</w:t>
      </w:r>
      <w:r w:rsidR="00F159E8" w:rsidRPr="0005356D">
        <w:rPr>
          <w:rFonts w:ascii="Calibri" w:hAnsi="Calibri" w:cs="Calibri"/>
          <w:color w:val="404040" w:themeColor="text1" w:themeTint="BF"/>
          <w:sz w:val="24"/>
          <w:szCs w:val="24"/>
        </w:rPr>
        <w:t>s</w:t>
      </w:r>
      <w:r w:rsidRPr="0005356D">
        <w:rPr>
          <w:rFonts w:ascii="Calibri" w:hAnsi="Calibri" w:cs="Calibri"/>
          <w:color w:val="404040" w:themeColor="text1" w:themeTint="BF"/>
          <w:sz w:val="24"/>
          <w:szCs w:val="24"/>
        </w:rPr>
        <w:t xml:space="preserve"> will </w:t>
      </w:r>
      <w:r w:rsidR="006839E3" w:rsidRPr="0005356D">
        <w:rPr>
          <w:rFonts w:ascii="Calibri" w:hAnsi="Calibri" w:cs="Calibri"/>
          <w:color w:val="404040" w:themeColor="text1" w:themeTint="BF"/>
          <w:sz w:val="24"/>
          <w:szCs w:val="24"/>
        </w:rPr>
        <w:t xml:space="preserve">inspire, motivate, challenge and support students to reach their full potential, have a good understanding of their academic, </w:t>
      </w:r>
      <w:proofErr w:type="gramStart"/>
      <w:r w:rsidR="006839E3" w:rsidRPr="0005356D">
        <w:rPr>
          <w:rFonts w:ascii="Calibri" w:hAnsi="Calibri" w:cs="Calibri"/>
          <w:color w:val="404040" w:themeColor="text1" w:themeTint="BF"/>
          <w:sz w:val="24"/>
          <w:szCs w:val="24"/>
        </w:rPr>
        <w:t>social</w:t>
      </w:r>
      <w:proofErr w:type="gramEnd"/>
      <w:r w:rsidR="006839E3" w:rsidRPr="0005356D">
        <w:rPr>
          <w:rFonts w:ascii="Calibri" w:hAnsi="Calibri" w:cs="Calibri"/>
          <w:color w:val="404040" w:themeColor="text1" w:themeTint="BF"/>
          <w:sz w:val="24"/>
          <w:szCs w:val="24"/>
        </w:rPr>
        <w:t xml:space="preserve"> and emotional needs, be a team player and have a positive approach to challenge and change. They should also have good knowledge and experience of working with disaffected </w:t>
      </w:r>
      <w:r w:rsidR="000C7045" w:rsidRPr="0005356D">
        <w:rPr>
          <w:rFonts w:ascii="Calibri" w:hAnsi="Calibri" w:cs="Calibri"/>
          <w:color w:val="404040" w:themeColor="text1" w:themeTint="BF"/>
          <w:sz w:val="24"/>
          <w:szCs w:val="24"/>
        </w:rPr>
        <w:t>students</w:t>
      </w:r>
      <w:r w:rsidR="006839E3" w:rsidRPr="0005356D">
        <w:rPr>
          <w:rFonts w:ascii="Calibri" w:hAnsi="Calibri" w:cs="Calibri"/>
          <w:color w:val="404040" w:themeColor="text1" w:themeTint="BF"/>
          <w:sz w:val="24"/>
          <w:szCs w:val="24"/>
        </w:rPr>
        <w:t xml:space="preserve"> in a school or alternative provision type setting, especially at KS4. An affinity for </w:t>
      </w:r>
      <w:r w:rsidR="000C7045" w:rsidRPr="0005356D">
        <w:rPr>
          <w:rFonts w:ascii="Calibri" w:hAnsi="Calibri" w:cs="Calibri"/>
          <w:color w:val="404040" w:themeColor="text1" w:themeTint="BF"/>
          <w:sz w:val="24"/>
          <w:szCs w:val="24"/>
        </w:rPr>
        <w:t>students</w:t>
      </w:r>
      <w:r w:rsidR="006839E3" w:rsidRPr="0005356D">
        <w:rPr>
          <w:rFonts w:ascii="Calibri" w:hAnsi="Calibri" w:cs="Calibri"/>
          <w:color w:val="404040" w:themeColor="text1" w:themeTint="BF"/>
          <w:sz w:val="24"/>
          <w:szCs w:val="24"/>
        </w:rPr>
        <w:t xml:space="preserve"> with behaviour, emotional and social difficulties is an essential quality for this challenging but rewarding opportunity.</w:t>
      </w:r>
    </w:p>
    <w:p w14:paraId="3B3D1C2D" w14:textId="77777777" w:rsidR="00BD4E55" w:rsidRPr="0005356D" w:rsidRDefault="00BD4E55" w:rsidP="00346500">
      <w:pPr>
        <w:rPr>
          <w:rFonts w:ascii="Calibri" w:hAnsi="Calibri"/>
          <w:color w:val="404040" w:themeColor="text1" w:themeTint="BF"/>
          <w:sz w:val="24"/>
          <w:szCs w:val="24"/>
        </w:rPr>
      </w:pPr>
    </w:p>
    <w:p w14:paraId="326EAE4F" w14:textId="2772002D" w:rsidR="00BD4E55" w:rsidRPr="0005356D" w:rsidRDefault="00BD4E55" w:rsidP="00346500">
      <w:pPr>
        <w:rPr>
          <w:rFonts w:asciiTheme="minorHAnsi" w:eastAsia="Calibri" w:hAnsiTheme="minorHAnsi" w:cstheme="minorHAnsi"/>
          <w:color w:val="404040" w:themeColor="text1" w:themeTint="BF"/>
          <w:sz w:val="24"/>
          <w:szCs w:val="24"/>
        </w:rPr>
      </w:pPr>
      <w:r w:rsidRPr="0005356D">
        <w:rPr>
          <w:rFonts w:asciiTheme="minorHAnsi" w:eastAsia="Calibri" w:hAnsiTheme="minorHAnsi" w:cstheme="minorHAnsi"/>
          <w:color w:val="404040" w:themeColor="text1" w:themeTint="BF"/>
          <w:sz w:val="24"/>
          <w:szCs w:val="24"/>
        </w:rPr>
        <w:t xml:space="preserve">Benefits </w:t>
      </w:r>
      <w:proofErr w:type="gramStart"/>
      <w:r w:rsidRPr="0005356D">
        <w:rPr>
          <w:rFonts w:asciiTheme="minorHAnsi" w:eastAsia="Calibri" w:hAnsiTheme="minorHAnsi" w:cstheme="minorHAnsi"/>
          <w:color w:val="404040" w:themeColor="text1" w:themeTint="BF"/>
          <w:sz w:val="24"/>
          <w:szCs w:val="24"/>
        </w:rPr>
        <w:t>include</w:t>
      </w:r>
      <w:r w:rsidR="006839E3" w:rsidRPr="0005356D">
        <w:rPr>
          <w:rFonts w:asciiTheme="minorHAnsi" w:eastAsia="Calibri" w:hAnsiTheme="minorHAnsi" w:cstheme="minorHAnsi"/>
          <w:color w:val="404040" w:themeColor="text1" w:themeTint="BF"/>
          <w:sz w:val="24"/>
          <w:szCs w:val="24"/>
        </w:rPr>
        <w:t>:</w:t>
      </w:r>
      <w:proofErr w:type="gramEnd"/>
      <w:r w:rsidRPr="0005356D">
        <w:rPr>
          <w:rFonts w:asciiTheme="minorHAnsi" w:eastAsia="Calibri" w:hAnsiTheme="minorHAnsi" w:cstheme="minorHAnsi"/>
          <w:color w:val="404040" w:themeColor="text1" w:themeTint="BF"/>
          <w:sz w:val="24"/>
          <w:szCs w:val="24"/>
        </w:rPr>
        <w:t xml:space="preserve"> Local Government Pension Scheme,</w:t>
      </w:r>
      <w:r w:rsidR="0005356D">
        <w:rPr>
          <w:rFonts w:asciiTheme="minorHAnsi" w:eastAsia="Calibri" w:hAnsiTheme="minorHAnsi" w:cstheme="minorHAnsi"/>
          <w:color w:val="404040" w:themeColor="text1" w:themeTint="BF"/>
          <w:sz w:val="24"/>
          <w:szCs w:val="24"/>
        </w:rPr>
        <w:t xml:space="preserve"> </w:t>
      </w:r>
      <w:r w:rsidRPr="0005356D">
        <w:rPr>
          <w:rFonts w:asciiTheme="minorHAnsi" w:eastAsia="Calibri" w:hAnsiTheme="minorHAnsi" w:cstheme="minorHAnsi"/>
          <w:color w:val="404040" w:themeColor="text1" w:themeTint="BF"/>
          <w:sz w:val="24"/>
          <w:szCs w:val="24"/>
        </w:rPr>
        <w:t>Staff Welfare Scheme and free parking.</w:t>
      </w:r>
    </w:p>
    <w:p w14:paraId="5B21DCDF" w14:textId="77777777" w:rsidR="00BD4E55" w:rsidRPr="0005356D" w:rsidRDefault="00BD4E55" w:rsidP="00346500">
      <w:pPr>
        <w:rPr>
          <w:rFonts w:asciiTheme="minorHAnsi" w:hAnsiTheme="minorHAnsi" w:cstheme="minorHAnsi"/>
          <w:color w:val="404040" w:themeColor="text1" w:themeTint="BF"/>
          <w:sz w:val="24"/>
          <w:szCs w:val="24"/>
        </w:rPr>
      </w:pPr>
    </w:p>
    <w:p w14:paraId="3D233E7D" w14:textId="6C76212A" w:rsidR="00BD4E55" w:rsidRPr="0005356D" w:rsidRDefault="00BD4E55" w:rsidP="00346500">
      <w:pPr>
        <w:rPr>
          <w:rFonts w:asciiTheme="minorHAnsi" w:eastAsia="Calibri" w:hAnsiTheme="minorHAnsi" w:cstheme="minorHAnsi"/>
          <w:color w:val="404040" w:themeColor="text1" w:themeTint="BF"/>
          <w:sz w:val="24"/>
          <w:szCs w:val="24"/>
        </w:rPr>
      </w:pPr>
      <w:r w:rsidRPr="0005356D">
        <w:rPr>
          <w:rFonts w:asciiTheme="minorHAnsi" w:hAnsiTheme="minorHAnsi" w:cstheme="minorHAnsi"/>
          <w:color w:val="404040" w:themeColor="text1" w:themeTint="BF"/>
          <w:sz w:val="24"/>
          <w:szCs w:val="24"/>
        </w:rPr>
        <w:t xml:space="preserve">For further information, please contact </w:t>
      </w:r>
      <w:r w:rsidR="001258AB" w:rsidRPr="0005356D">
        <w:rPr>
          <w:rFonts w:asciiTheme="minorHAnsi" w:hAnsiTheme="minorHAnsi" w:cstheme="minorHAnsi"/>
          <w:color w:val="404040" w:themeColor="text1" w:themeTint="BF"/>
          <w:sz w:val="24"/>
          <w:szCs w:val="24"/>
        </w:rPr>
        <w:t xml:space="preserve">Kay Pilkington, School Business </w:t>
      </w:r>
      <w:r w:rsidR="0092099B" w:rsidRPr="0005356D">
        <w:rPr>
          <w:rFonts w:asciiTheme="minorHAnsi" w:hAnsiTheme="minorHAnsi" w:cstheme="minorHAnsi"/>
          <w:color w:val="404040" w:themeColor="text1" w:themeTint="BF"/>
          <w:sz w:val="24"/>
          <w:szCs w:val="24"/>
        </w:rPr>
        <w:t>Manager</w:t>
      </w:r>
      <w:r w:rsidRPr="0005356D">
        <w:rPr>
          <w:rFonts w:asciiTheme="minorHAnsi" w:hAnsiTheme="minorHAnsi" w:cstheme="minorHAnsi"/>
          <w:color w:val="404040" w:themeColor="text1" w:themeTint="BF"/>
          <w:sz w:val="24"/>
          <w:szCs w:val="24"/>
        </w:rPr>
        <w:t xml:space="preserve">, on </w:t>
      </w:r>
      <w:r w:rsidR="001258AB" w:rsidRPr="0005356D">
        <w:rPr>
          <w:rFonts w:asciiTheme="minorHAnsi" w:hAnsiTheme="minorHAnsi" w:cstheme="minorHAnsi"/>
          <w:color w:val="404040" w:themeColor="text1" w:themeTint="BF"/>
          <w:sz w:val="24"/>
          <w:szCs w:val="24"/>
        </w:rPr>
        <w:t>0115</w:t>
      </w:r>
      <w:r w:rsidR="006D71CE" w:rsidRPr="0005356D">
        <w:rPr>
          <w:rFonts w:asciiTheme="minorHAnsi" w:hAnsiTheme="minorHAnsi" w:cstheme="minorHAnsi"/>
          <w:color w:val="404040" w:themeColor="text1" w:themeTint="BF"/>
          <w:sz w:val="24"/>
          <w:szCs w:val="24"/>
        </w:rPr>
        <w:t>8</w:t>
      </w:r>
      <w:r w:rsidR="0005356D">
        <w:rPr>
          <w:rFonts w:asciiTheme="minorHAnsi" w:hAnsiTheme="minorHAnsi" w:cstheme="minorHAnsi"/>
          <w:color w:val="404040" w:themeColor="text1" w:themeTint="BF"/>
          <w:sz w:val="24"/>
          <w:szCs w:val="24"/>
        </w:rPr>
        <w:t xml:space="preserve"> </w:t>
      </w:r>
      <w:r w:rsidR="001258AB" w:rsidRPr="0005356D">
        <w:rPr>
          <w:rFonts w:asciiTheme="minorHAnsi" w:hAnsiTheme="minorHAnsi" w:cstheme="minorHAnsi"/>
          <w:color w:val="404040" w:themeColor="text1" w:themeTint="BF"/>
          <w:sz w:val="24"/>
          <w:szCs w:val="24"/>
        </w:rPr>
        <w:t>500</w:t>
      </w:r>
      <w:r w:rsidR="0005356D">
        <w:rPr>
          <w:rFonts w:asciiTheme="minorHAnsi" w:hAnsiTheme="minorHAnsi" w:cstheme="minorHAnsi"/>
          <w:color w:val="404040" w:themeColor="text1" w:themeTint="BF"/>
          <w:sz w:val="24"/>
          <w:szCs w:val="24"/>
        </w:rPr>
        <w:t xml:space="preserve"> </w:t>
      </w:r>
      <w:r w:rsidR="001258AB" w:rsidRPr="0005356D">
        <w:rPr>
          <w:rFonts w:asciiTheme="minorHAnsi" w:hAnsiTheme="minorHAnsi" w:cstheme="minorHAnsi"/>
          <w:color w:val="404040" w:themeColor="text1" w:themeTint="BF"/>
          <w:sz w:val="24"/>
          <w:szCs w:val="24"/>
        </w:rPr>
        <w:t>826</w:t>
      </w:r>
      <w:r w:rsidRPr="0005356D">
        <w:rPr>
          <w:rFonts w:asciiTheme="minorHAnsi" w:hAnsiTheme="minorHAnsi" w:cstheme="minorHAnsi"/>
          <w:color w:val="404040" w:themeColor="text1" w:themeTint="BF"/>
          <w:sz w:val="24"/>
          <w:szCs w:val="24"/>
        </w:rPr>
        <w:t xml:space="preserve">, via email to </w:t>
      </w:r>
      <w:hyperlink r:id="rId18" w:history="1">
        <w:r w:rsidR="00DF5FC8" w:rsidRPr="0005356D">
          <w:rPr>
            <w:rFonts w:asciiTheme="minorHAnsi" w:hAnsiTheme="minorHAnsi" w:cstheme="minorHAnsi"/>
            <w:color w:val="4997B9"/>
            <w:spacing w:val="-2"/>
            <w:sz w:val="24"/>
            <w:szCs w:val="24"/>
            <w:u w:val="single"/>
            <w:lang w:val="en-US" w:eastAsia="en-US"/>
          </w:rPr>
          <w:t>kpilkington@avesc.derbyshire.sch.uk</w:t>
        </w:r>
      </w:hyperlink>
      <w:r w:rsidR="00DF5FC8" w:rsidRPr="0005356D">
        <w:rPr>
          <w:rFonts w:asciiTheme="minorHAnsi" w:hAnsiTheme="minorHAnsi" w:cstheme="minorHAnsi"/>
          <w:color w:val="000000"/>
          <w:sz w:val="24"/>
          <w:szCs w:val="24"/>
          <w14:textFill>
            <w14:solidFill>
              <w14:srgbClr w14:val="000000">
                <w14:lumMod w14:val="75000"/>
                <w14:lumOff w14:val="25000"/>
              </w14:srgbClr>
            </w14:solidFill>
          </w14:textFill>
        </w:rPr>
        <w:t xml:space="preserve"> </w:t>
      </w:r>
      <w:r w:rsidRPr="0005356D">
        <w:rPr>
          <w:rFonts w:asciiTheme="minorHAnsi" w:hAnsiTheme="minorHAnsi" w:cstheme="minorHAnsi"/>
          <w:color w:val="404040" w:themeColor="text1" w:themeTint="BF"/>
          <w:sz w:val="24"/>
          <w:szCs w:val="24"/>
        </w:rPr>
        <w:t xml:space="preserve"> </w:t>
      </w:r>
      <w:r w:rsidRPr="0005356D">
        <w:rPr>
          <w:rFonts w:asciiTheme="minorHAnsi" w:eastAsia="Calibri" w:hAnsiTheme="minorHAnsi" w:cstheme="minorHAnsi"/>
          <w:color w:val="404040" w:themeColor="text1" w:themeTint="BF"/>
          <w:sz w:val="24"/>
          <w:szCs w:val="24"/>
        </w:rPr>
        <w:t xml:space="preserve">or visit our website at </w:t>
      </w:r>
      <w:hyperlink r:id="rId19" w:history="1">
        <w:r w:rsidR="001258AB" w:rsidRPr="0005356D">
          <w:rPr>
            <w:rFonts w:asciiTheme="minorHAnsi" w:hAnsiTheme="minorHAnsi" w:cstheme="minorHAnsi"/>
            <w:color w:val="4997B9"/>
            <w:spacing w:val="-2"/>
            <w:sz w:val="24"/>
            <w:szCs w:val="24"/>
            <w:u w:val="single"/>
            <w:lang w:val="en-US" w:eastAsia="en-US"/>
          </w:rPr>
          <w:t>www.esteemmat.co.uk/jointheteam</w:t>
        </w:r>
      </w:hyperlink>
      <w:r w:rsidRPr="0005356D">
        <w:rPr>
          <w:rFonts w:asciiTheme="minorHAnsi" w:eastAsia="Calibri" w:hAnsiTheme="minorHAnsi" w:cstheme="minorHAnsi"/>
          <w:color w:val="404040" w:themeColor="text1" w:themeTint="BF"/>
          <w:sz w:val="24"/>
          <w:szCs w:val="24"/>
        </w:rPr>
        <w:t>.   Please use the relevant application form on the MAT website</w:t>
      </w:r>
      <w:r w:rsidR="001D2C71">
        <w:rPr>
          <w:rFonts w:asciiTheme="minorHAnsi" w:eastAsia="Calibri" w:hAnsiTheme="minorHAnsi" w:cstheme="minorHAnsi"/>
          <w:color w:val="404040" w:themeColor="text1" w:themeTint="BF"/>
          <w:sz w:val="24"/>
          <w:szCs w:val="24"/>
        </w:rPr>
        <w:t xml:space="preserve">. </w:t>
      </w:r>
      <w:r w:rsidR="00B738B8" w:rsidRPr="0005356D">
        <w:rPr>
          <w:rFonts w:asciiTheme="minorHAnsi" w:eastAsia="Calibri" w:hAnsiTheme="minorHAnsi" w:cstheme="minorHAnsi"/>
          <w:color w:val="404040" w:themeColor="text1" w:themeTint="BF"/>
          <w:sz w:val="24"/>
          <w:szCs w:val="24"/>
        </w:rPr>
        <w:t>Previous applicants need not apply.</w:t>
      </w:r>
    </w:p>
    <w:p w14:paraId="0C211555" w14:textId="77777777" w:rsidR="00BD4E55" w:rsidRPr="0005356D" w:rsidRDefault="00BD4E55" w:rsidP="00346500">
      <w:pPr>
        <w:rPr>
          <w:rFonts w:asciiTheme="minorHAnsi" w:hAnsiTheme="minorHAnsi" w:cstheme="minorHAnsi"/>
          <w:color w:val="404040" w:themeColor="text1" w:themeTint="BF"/>
          <w:sz w:val="24"/>
          <w:szCs w:val="24"/>
          <w:highlight w:val="yellow"/>
        </w:rPr>
      </w:pPr>
    </w:p>
    <w:p w14:paraId="6C3C2223" w14:textId="3C2A3926" w:rsidR="00D463A2" w:rsidRPr="0005356D" w:rsidRDefault="00D463A2" w:rsidP="00346500">
      <w:pPr>
        <w:rPr>
          <w:rFonts w:asciiTheme="minorHAnsi" w:eastAsia="Calibri" w:hAnsiTheme="minorHAnsi" w:cstheme="minorHAnsi"/>
          <w:b/>
          <w:color w:val="4997B9"/>
          <w:position w:val="1"/>
          <w:sz w:val="28"/>
          <w:szCs w:val="28"/>
          <w:lang w:val="en-US" w:eastAsia="en-US"/>
        </w:rPr>
      </w:pPr>
      <w:r w:rsidRPr="0005356D">
        <w:rPr>
          <w:rFonts w:asciiTheme="minorHAnsi" w:eastAsia="Calibri" w:hAnsiTheme="minorHAnsi" w:cstheme="minorHAnsi"/>
          <w:b/>
          <w:color w:val="4997B9"/>
          <w:position w:val="1"/>
          <w:sz w:val="28"/>
          <w:szCs w:val="28"/>
          <w:lang w:val="en-US" w:eastAsia="en-US"/>
        </w:rPr>
        <w:t>Closing date for applications:</w:t>
      </w:r>
      <w:r w:rsidR="009E7735" w:rsidRPr="0005356D">
        <w:rPr>
          <w:rFonts w:asciiTheme="minorHAnsi" w:eastAsia="Calibri" w:hAnsiTheme="minorHAnsi" w:cstheme="minorHAnsi"/>
          <w:b/>
          <w:color w:val="4997B9"/>
          <w:position w:val="1"/>
          <w:sz w:val="28"/>
          <w:szCs w:val="28"/>
          <w:lang w:val="en-US" w:eastAsia="en-US"/>
        </w:rPr>
        <w:t xml:space="preserve"> </w:t>
      </w:r>
      <w:r w:rsidR="00632AD2" w:rsidRPr="0005356D">
        <w:rPr>
          <w:rFonts w:asciiTheme="minorHAnsi" w:eastAsia="Calibri" w:hAnsiTheme="minorHAnsi" w:cstheme="minorHAnsi"/>
          <w:b/>
          <w:color w:val="4997B9"/>
          <w:position w:val="1"/>
          <w:sz w:val="28"/>
          <w:szCs w:val="28"/>
          <w:lang w:val="en-US" w:eastAsia="en-US"/>
        </w:rPr>
        <w:t>28 August 2022</w:t>
      </w:r>
    </w:p>
    <w:p w14:paraId="59F684C3" w14:textId="7341C3B9" w:rsidR="00D463A2" w:rsidRPr="0005356D" w:rsidRDefault="00D463A2" w:rsidP="00346500">
      <w:pPr>
        <w:rPr>
          <w:rFonts w:asciiTheme="minorHAnsi" w:eastAsia="Calibri" w:hAnsiTheme="minorHAnsi" w:cstheme="minorHAnsi"/>
          <w:b/>
          <w:color w:val="4997B9"/>
          <w:position w:val="1"/>
          <w:sz w:val="28"/>
          <w:szCs w:val="28"/>
          <w:lang w:val="en-US" w:eastAsia="en-US"/>
        </w:rPr>
      </w:pPr>
      <w:r w:rsidRPr="0005356D">
        <w:rPr>
          <w:rFonts w:asciiTheme="minorHAnsi" w:eastAsia="Calibri" w:hAnsiTheme="minorHAnsi" w:cstheme="minorHAnsi"/>
          <w:b/>
          <w:color w:val="4997B9"/>
          <w:position w:val="1"/>
          <w:sz w:val="28"/>
          <w:szCs w:val="28"/>
          <w:lang w:val="en-US" w:eastAsia="en-US"/>
        </w:rPr>
        <w:t xml:space="preserve">Interview date: </w:t>
      </w:r>
      <w:r w:rsidR="00C0168C" w:rsidRPr="0005356D">
        <w:rPr>
          <w:rFonts w:asciiTheme="minorHAnsi" w:eastAsia="Calibri" w:hAnsiTheme="minorHAnsi" w:cstheme="minorHAnsi"/>
          <w:b/>
          <w:color w:val="4997B9"/>
          <w:position w:val="1"/>
          <w:sz w:val="28"/>
          <w:szCs w:val="28"/>
          <w:lang w:val="en-US" w:eastAsia="en-US"/>
        </w:rPr>
        <w:t xml:space="preserve">week commencing </w:t>
      </w:r>
      <w:r w:rsidR="00632AD2" w:rsidRPr="0005356D">
        <w:rPr>
          <w:rFonts w:asciiTheme="minorHAnsi" w:eastAsia="Calibri" w:hAnsiTheme="minorHAnsi" w:cstheme="minorHAnsi"/>
          <w:b/>
          <w:color w:val="4997B9"/>
          <w:position w:val="1"/>
          <w:sz w:val="28"/>
          <w:szCs w:val="28"/>
          <w:lang w:val="en-US" w:eastAsia="en-US"/>
        </w:rPr>
        <w:t>5 September 2022</w:t>
      </w:r>
    </w:p>
    <w:p w14:paraId="3CFE8924" w14:textId="77777777" w:rsidR="0005356D" w:rsidRPr="0005356D" w:rsidRDefault="0005356D" w:rsidP="00346500">
      <w:pPr>
        <w:rPr>
          <w:rFonts w:asciiTheme="minorHAnsi" w:eastAsia="Calibri" w:hAnsiTheme="minorHAnsi" w:cstheme="minorHAnsi"/>
          <w:b/>
          <w:color w:val="4997B9"/>
          <w:position w:val="1"/>
          <w:sz w:val="24"/>
          <w:szCs w:val="24"/>
          <w:lang w:val="en-US" w:eastAsia="en-US"/>
        </w:rPr>
      </w:pPr>
    </w:p>
    <w:p w14:paraId="32835D6E" w14:textId="77777777" w:rsidR="00BD4E55" w:rsidRPr="0005356D" w:rsidRDefault="00BD4E55" w:rsidP="00BD4E55">
      <w:pPr>
        <w:jc w:val="both"/>
        <w:rPr>
          <w:rFonts w:asciiTheme="minorHAnsi" w:hAnsiTheme="minorHAnsi" w:cstheme="minorHAnsi"/>
          <w:color w:val="404040" w:themeColor="text1" w:themeTint="BF"/>
          <w:sz w:val="24"/>
          <w:szCs w:val="24"/>
          <w:shd w:val="clear" w:color="auto" w:fill="FFFFFF"/>
        </w:rPr>
      </w:pPr>
      <w:r w:rsidRPr="0005356D">
        <w:rPr>
          <w:rFonts w:asciiTheme="minorHAnsi" w:hAnsiTheme="minorHAnsi" w:cstheme="minorHAnsi"/>
          <w:color w:val="404040" w:themeColor="text1" w:themeTint="BF"/>
          <w:sz w:val="24"/>
          <w:szCs w:val="24"/>
        </w:rPr>
        <w:t xml:space="preserve">Esteem Multi-Academy Trust is committed to safeguarding and promoting the welfare of all its students.    We expect all staff, </w:t>
      </w:r>
      <w:proofErr w:type="gramStart"/>
      <w:r w:rsidRPr="0005356D">
        <w:rPr>
          <w:rFonts w:asciiTheme="minorHAnsi" w:hAnsiTheme="minorHAnsi" w:cstheme="minorHAnsi"/>
          <w:color w:val="404040" w:themeColor="text1" w:themeTint="BF"/>
          <w:sz w:val="24"/>
          <w:szCs w:val="24"/>
        </w:rPr>
        <w:t>volunteers</w:t>
      </w:r>
      <w:proofErr w:type="gramEnd"/>
      <w:r w:rsidRPr="0005356D">
        <w:rPr>
          <w:rFonts w:asciiTheme="minorHAnsi" w:hAnsiTheme="minorHAnsi" w:cstheme="minorHAnsi"/>
          <w:color w:val="404040" w:themeColor="text1" w:themeTint="BF"/>
          <w:sz w:val="24"/>
          <w:szCs w:val="24"/>
        </w:rPr>
        <w:t xml:space="preserve"> and agency staff to share this commitment.  The successful candidate will be required to undertake a Disclosure and Barring Service (DBS) check.  </w:t>
      </w:r>
      <w:r w:rsidRPr="0005356D">
        <w:rPr>
          <w:rFonts w:asciiTheme="minorHAnsi" w:hAnsiTheme="minorHAnsi" w:cstheme="minorHAnsi"/>
          <w:color w:val="404040" w:themeColor="text1" w:themeTint="BF"/>
          <w:sz w:val="24"/>
          <w:szCs w:val="24"/>
          <w:shd w:val="clear" w:color="auto" w:fill="FFFFFF"/>
        </w:rPr>
        <w:t>The possession of a criminal record will not necessarily prevent an applicant from obtaining this post, as all cases are judged individually according to the nature of the role and information provided.</w:t>
      </w:r>
    </w:p>
    <w:p w14:paraId="3695D3B9" w14:textId="77777777" w:rsidR="00C0168C" w:rsidRDefault="00C0168C">
      <w:pPr>
        <w:rPr>
          <w:rFonts w:ascii="Calibri" w:hAnsi="Calibri" w:cs="Calibri"/>
          <w:color w:val="404040" w:themeColor="text1" w:themeTint="BF"/>
          <w:sz w:val="28"/>
          <w:szCs w:val="28"/>
        </w:rPr>
      </w:pPr>
      <w:r>
        <w:rPr>
          <w:rFonts w:ascii="Calibri" w:hAnsi="Calibri" w:cs="Calibri"/>
          <w:color w:val="404040" w:themeColor="text1" w:themeTint="BF"/>
          <w:sz w:val="28"/>
          <w:szCs w:val="28"/>
        </w:rPr>
        <w:br w:type="page"/>
      </w:r>
    </w:p>
    <w:p w14:paraId="433C8389" w14:textId="32565F61" w:rsidR="00883668" w:rsidRPr="006D71CE" w:rsidRDefault="00743EE6" w:rsidP="00883668">
      <w:pPr>
        <w:jc w:val="both"/>
        <w:rPr>
          <w:rFonts w:ascii="Calibri" w:hAnsi="Calibri" w:cs="Calibri"/>
          <w:color w:val="404040" w:themeColor="text1" w:themeTint="BF"/>
          <w:sz w:val="28"/>
          <w:szCs w:val="28"/>
        </w:rPr>
      </w:pPr>
      <w:r w:rsidRPr="00763C89">
        <w:rPr>
          <w:rFonts w:ascii="Calibri" w:hAnsi="Calibri" w:cs="Calibri"/>
          <w:color w:val="404040" w:themeColor="text1" w:themeTint="BF"/>
          <w:sz w:val="28"/>
          <w:szCs w:val="28"/>
        </w:rPr>
        <w:lastRenderedPageBreak/>
        <w:t xml:space="preserve"> </w:t>
      </w:r>
      <w:r w:rsidR="00883668" w:rsidRPr="006D71CE">
        <w:rPr>
          <w:rFonts w:ascii="Calibri" w:hAnsi="Calibri" w:cs="Calibri"/>
          <w:b/>
          <w:color w:val="4A98BA"/>
          <w:sz w:val="40"/>
          <w:szCs w:val="24"/>
        </w:rPr>
        <w:t>Job description and person specification</w:t>
      </w:r>
    </w:p>
    <w:p w14:paraId="3BDAFDE4" w14:textId="58B57BC9" w:rsidR="006E0781" w:rsidRDefault="006E0781" w:rsidP="008C222E">
      <w:pPr>
        <w:jc w:val="both"/>
        <w:rPr>
          <w:rFonts w:ascii="Calibri" w:hAnsi="Calibri"/>
          <w:b/>
          <w:color w:val="7B7B7B" w:themeColor="accent3" w:themeShade="BF"/>
          <w:sz w:val="36"/>
          <w:szCs w:val="36"/>
        </w:rPr>
      </w:pPr>
      <w:r w:rsidRPr="003B77BA">
        <w:rPr>
          <w:rFonts w:ascii="Calibri" w:hAnsi="Calibri"/>
          <w:b/>
          <w:color w:val="7B7B7B" w:themeColor="accent3" w:themeShade="BF"/>
          <w:sz w:val="36"/>
          <w:szCs w:val="36"/>
        </w:rPr>
        <w:t xml:space="preserve">Job Description:  </w:t>
      </w:r>
      <w:r w:rsidR="001258AB">
        <w:rPr>
          <w:rFonts w:ascii="Calibri" w:hAnsi="Calibri"/>
          <w:b/>
          <w:color w:val="7B7B7B" w:themeColor="accent3" w:themeShade="BF"/>
          <w:sz w:val="36"/>
          <w:szCs w:val="36"/>
        </w:rPr>
        <w:t>Specialist Teaching and Learning Assistant</w:t>
      </w:r>
    </w:p>
    <w:p w14:paraId="6B01A5C0" w14:textId="77777777" w:rsidR="006D71CE" w:rsidRDefault="006D71CE" w:rsidP="008C222E">
      <w:pPr>
        <w:jc w:val="both"/>
        <w:rPr>
          <w:rFonts w:ascii="Calibri" w:hAnsi="Calibri"/>
          <w:b/>
        </w:rPr>
      </w:pPr>
    </w:p>
    <w:tbl>
      <w:tblPr>
        <w:tblW w:w="95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815"/>
      </w:tblGrid>
      <w:tr w:rsidR="00AD702D" w:rsidRPr="00D35AEE" w14:paraId="04893070" w14:textId="77777777" w:rsidTr="00AD702D">
        <w:tc>
          <w:tcPr>
            <w:tcW w:w="1701" w:type="dxa"/>
          </w:tcPr>
          <w:p w14:paraId="5B4AF0E3" w14:textId="77777777" w:rsidR="00AD702D" w:rsidRPr="00D35AEE" w:rsidRDefault="00AD702D" w:rsidP="008C222E">
            <w:pPr>
              <w:rPr>
                <w:rFonts w:ascii="Calibri" w:hAnsi="Calibri" w:cs="Calibri"/>
                <w:b/>
                <w:sz w:val="22"/>
                <w:szCs w:val="22"/>
              </w:rPr>
            </w:pPr>
            <w:r w:rsidRPr="00D35AEE">
              <w:rPr>
                <w:rFonts w:ascii="Calibri" w:hAnsi="Calibri" w:cs="Calibri"/>
                <w:b/>
                <w:sz w:val="22"/>
                <w:szCs w:val="22"/>
              </w:rPr>
              <w:t>Post Title:</w:t>
            </w:r>
          </w:p>
        </w:tc>
        <w:tc>
          <w:tcPr>
            <w:tcW w:w="7815" w:type="dxa"/>
          </w:tcPr>
          <w:p w14:paraId="6508253B" w14:textId="13755112" w:rsidR="00AD702D" w:rsidRPr="00BD4E55" w:rsidRDefault="00AD702D" w:rsidP="00BD4E55">
            <w:pPr>
              <w:jc w:val="both"/>
              <w:rPr>
                <w:rFonts w:ascii="Calibri" w:hAnsi="Calibri" w:cs="Calibri"/>
                <w:sz w:val="22"/>
                <w:szCs w:val="22"/>
              </w:rPr>
            </w:pPr>
            <w:r>
              <w:rPr>
                <w:rFonts w:ascii="Calibri" w:hAnsi="Calibri" w:cs="Calibri"/>
                <w:sz w:val="22"/>
                <w:szCs w:val="22"/>
              </w:rPr>
              <w:t>Specialist Teaching and Learning Assistant</w:t>
            </w:r>
            <w:r w:rsidR="00F159E8">
              <w:rPr>
                <w:rFonts w:ascii="Calibri" w:hAnsi="Calibri" w:cs="Calibri"/>
                <w:sz w:val="22"/>
                <w:szCs w:val="22"/>
              </w:rPr>
              <w:t xml:space="preserve"> (2 posts)</w:t>
            </w:r>
          </w:p>
        </w:tc>
      </w:tr>
      <w:tr w:rsidR="00AD702D" w:rsidRPr="00D35AEE" w14:paraId="06AACD4B" w14:textId="77777777" w:rsidTr="00AD702D">
        <w:tc>
          <w:tcPr>
            <w:tcW w:w="1701" w:type="dxa"/>
          </w:tcPr>
          <w:p w14:paraId="1E13F0A9" w14:textId="77777777" w:rsidR="00AD702D" w:rsidRPr="00D35AEE" w:rsidRDefault="00AD702D" w:rsidP="008C222E">
            <w:pPr>
              <w:rPr>
                <w:rFonts w:ascii="Calibri" w:hAnsi="Calibri" w:cs="Calibri"/>
                <w:b/>
                <w:sz w:val="22"/>
                <w:szCs w:val="22"/>
              </w:rPr>
            </w:pPr>
            <w:r w:rsidRPr="00D35AEE">
              <w:rPr>
                <w:rFonts w:ascii="Calibri" w:hAnsi="Calibri" w:cs="Calibri"/>
                <w:b/>
                <w:sz w:val="22"/>
                <w:szCs w:val="22"/>
              </w:rPr>
              <w:t>Location:</w:t>
            </w:r>
          </w:p>
        </w:tc>
        <w:tc>
          <w:tcPr>
            <w:tcW w:w="7815" w:type="dxa"/>
          </w:tcPr>
          <w:p w14:paraId="7E5E3F81" w14:textId="4BDCCF46" w:rsidR="008A1FAF" w:rsidRPr="008A1FAF" w:rsidRDefault="008A1FAF" w:rsidP="008A1FAF">
            <w:pPr>
              <w:jc w:val="both"/>
              <w:rPr>
                <w:rFonts w:ascii="Calibri" w:hAnsi="Calibri" w:cs="Calibri"/>
                <w:sz w:val="22"/>
                <w:szCs w:val="22"/>
              </w:rPr>
            </w:pPr>
            <w:r w:rsidRPr="008A1FAF">
              <w:rPr>
                <w:rFonts w:ascii="Calibri" w:hAnsi="Calibri" w:cs="Calibri"/>
                <w:sz w:val="22"/>
                <w:szCs w:val="22"/>
              </w:rPr>
              <w:t xml:space="preserve">Alternative Provision </w:t>
            </w:r>
            <w:r w:rsidR="00632AD2">
              <w:rPr>
                <w:rFonts w:ascii="Calibri" w:hAnsi="Calibri" w:cs="Calibri"/>
                <w:sz w:val="22"/>
                <w:szCs w:val="22"/>
              </w:rPr>
              <w:t>both North and South Teams</w:t>
            </w:r>
            <w:r w:rsidRPr="008A1FAF">
              <w:rPr>
                <w:rFonts w:ascii="Calibri" w:hAnsi="Calibri" w:cs="Calibri"/>
                <w:sz w:val="22"/>
                <w:szCs w:val="22"/>
              </w:rPr>
              <w:t>. The</w:t>
            </w:r>
            <w:r w:rsidR="00632AD2">
              <w:rPr>
                <w:rFonts w:ascii="Calibri" w:hAnsi="Calibri" w:cs="Calibri"/>
                <w:sz w:val="22"/>
                <w:szCs w:val="22"/>
              </w:rPr>
              <w:t xml:space="preserve"> North</w:t>
            </w:r>
            <w:r w:rsidRPr="008A1FAF">
              <w:rPr>
                <w:rFonts w:ascii="Calibri" w:hAnsi="Calibri" w:cs="Calibri"/>
                <w:sz w:val="22"/>
                <w:szCs w:val="22"/>
              </w:rPr>
              <w:t xml:space="preserve"> office is based at </w:t>
            </w:r>
            <w:r w:rsidR="0092099B">
              <w:rPr>
                <w:rFonts w:ascii="Calibri" w:hAnsi="Calibri" w:cs="Calibri"/>
                <w:sz w:val="22"/>
                <w:szCs w:val="22"/>
              </w:rPr>
              <w:t>Station Road, Barrow Hill, Chesterfield.</w:t>
            </w:r>
            <w:r w:rsidR="00632AD2">
              <w:rPr>
                <w:rFonts w:ascii="Calibri" w:hAnsi="Calibri" w:cs="Calibri"/>
                <w:sz w:val="22"/>
                <w:szCs w:val="22"/>
              </w:rPr>
              <w:t xml:space="preserve"> The South office is based at Windsor Crescent, Kirk Hallam, Ilkeston, Derby.</w:t>
            </w:r>
          </w:p>
          <w:p w14:paraId="7E04512B" w14:textId="5CFCA0FB" w:rsidR="00AD702D" w:rsidRPr="00D35AEE" w:rsidRDefault="008A1FAF" w:rsidP="008A1FAF">
            <w:pPr>
              <w:jc w:val="both"/>
              <w:rPr>
                <w:rFonts w:ascii="Calibri" w:hAnsi="Calibri" w:cs="Calibri"/>
                <w:sz w:val="22"/>
                <w:szCs w:val="22"/>
              </w:rPr>
            </w:pPr>
            <w:r w:rsidRPr="008A1FAF">
              <w:rPr>
                <w:rFonts w:ascii="Calibri" w:hAnsi="Calibri" w:cs="Calibri"/>
                <w:sz w:val="22"/>
                <w:szCs w:val="22"/>
              </w:rPr>
              <w:t xml:space="preserve">Please note </w:t>
            </w:r>
            <w:r w:rsidR="00B738B8">
              <w:rPr>
                <w:rFonts w:ascii="Calibri" w:hAnsi="Calibri" w:cs="Calibri"/>
                <w:sz w:val="22"/>
                <w:szCs w:val="22"/>
              </w:rPr>
              <w:t xml:space="preserve">this is a </w:t>
            </w:r>
            <w:r w:rsidRPr="008A1FAF">
              <w:rPr>
                <w:rFonts w:ascii="Calibri" w:hAnsi="Calibri" w:cs="Calibri"/>
                <w:sz w:val="22"/>
                <w:szCs w:val="22"/>
              </w:rPr>
              <w:t>peripatetic role that require</w:t>
            </w:r>
            <w:r w:rsidR="00B738B8">
              <w:rPr>
                <w:rFonts w:ascii="Calibri" w:hAnsi="Calibri" w:cs="Calibri"/>
                <w:sz w:val="22"/>
                <w:szCs w:val="22"/>
              </w:rPr>
              <w:t>s</w:t>
            </w:r>
            <w:r w:rsidRPr="008A1FAF">
              <w:rPr>
                <w:rFonts w:ascii="Calibri" w:hAnsi="Calibri" w:cs="Calibri"/>
                <w:sz w:val="22"/>
                <w:szCs w:val="22"/>
              </w:rPr>
              <w:t xml:space="preserve"> the postholder to travel around the county working with children in their homes.</w:t>
            </w:r>
          </w:p>
        </w:tc>
      </w:tr>
      <w:tr w:rsidR="00AD702D" w:rsidRPr="00D35AEE" w14:paraId="5C9C2FC2" w14:textId="77777777" w:rsidTr="00AD702D">
        <w:tc>
          <w:tcPr>
            <w:tcW w:w="1701" w:type="dxa"/>
          </w:tcPr>
          <w:p w14:paraId="619274A9" w14:textId="77777777" w:rsidR="00AD702D" w:rsidRPr="00D35AEE" w:rsidRDefault="00AD702D" w:rsidP="008C222E">
            <w:pPr>
              <w:rPr>
                <w:rFonts w:ascii="Calibri" w:hAnsi="Calibri" w:cs="Calibri"/>
                <w:b/>
                <w:sz w:val="22"/>
                <w:szCs w:val="22"/>
              </w:rPr>
            </w:pPr>
            <w:r w:rsidRPr="00D35AEE">
              <w:rPr>
                <w:rFonts w:ascii="Calibri" w:hAnsi="Calibri" w:cs="Calibri"/>
                <w:b/>
                <w:sz w:val="22"/>
                <w:szCs w:val="22"/>
              </w:rPr>
              <w:t>Purpose:</w:t>
            </w:r>
          </w:p>
        </w:tc>
        <w:tc>
          <w:tcPr>
            <w:tcW w:w="7815" w:type="dxa"/>
          </w:tcPr>
          <w:p w14:paraId="4A925CFF" w14:textId="77777777" w:rsidR="00AD702D" w:rsidRPr="001258AB" w:rsidRDefault="00AD702D" w:rsidP="001258AB">
            <w:pPr>
              <w:numPr>
                <w:ilvl w:val="0"/>
                <w:numId w:val="11"/>
              </w:numPr>
              <w:ind w:left="360"/>
              <w:rPr>
                <w:rFonts w:asciiTheme="minorHAnsi" w:hAnsiTheme="minorHAnsi" w:cstheme="minorHAnsi"/>
                <w:sz w:val="22"/>
                <w:szCs w:val="22"/>
              </w:rPr>
            </w:pPr>
            <w:r w:rsidRPr="001258AB">
              <w:rPr>
                <w:rFonts w:asciiTheme="minorHAnsi" w:hAnsiTheme="minorHAnsi" w:cstheme="minorHAnsi"/>
                <w:sz w:val="22"/>
                <w:szCs w:val="22"/>
              </w:rPr>
              <w:t xml:space="preserve">To help and support </w:t>
            </w:r>
            <w:r w:rsidR="000C7045">
              <w:rPr>
                <w:rFonts w:asciiTheme="minorHAnsi" w:hAnsiTheme="minorHAnsi" w:cstheme="minorHAnsi"/>
                <w:sz w:val="22"/>
                <w:szCs w:val="22"/>
              </w:rPr>
              <w:t>students</w:t>
            </w:r>
            <w:r w:rsidRPr="001258AB">
              <w:rPr>
                <w:rFonts w:asciiTheme="minorHAnsi" w:hAnsiTheme="minorHAnsi" w:cstheme="minorHAnsi"/>
                <w:sz w:val="22"/>
                <w:szCs w:val="22"/>
              </w:rPr>
              <w:t>:</w:t>
            </w:r>
          </w:p>
          <w:p w14:paraId="6C06882A" w14:textId="2C794351" w:rsidR="00AD702D" w:rsidRPr="001258AB" w:rsidRDefault="00AD702D" w:rsidP="001258AB">
            <w:pPr>
              <w:numPr>
                <w:ilvl w:val="0"/>
                <w:numId w:val="12"/>
              </w:numPr>
              <w:ind w:left="720"/>
              <w:rPr>
                <w:rFonts w:asciiTheme="minorHAnsi" w:hAnsiTheme="minorHAnsi" w:cstheme="minorHAnsi"/>
                <w:sz w:val="22"/>
                <w:szCs w:val="22"/>
              </w:rPr>
            </w:pPr>
            <w:r w:rsidRPr="001258AB">
              <w:rPr>
                <w:rFonts w:asciiTheme="minorHAnsi" w:hAnsiTheme="minorHAnsi" w:cstheme="minorHAnsi"/>
                <w:sz w:val="22"/>
                <w:szCs w:val="22"/>
              </w:rPr>
              <w:t xml:space="preserve">Who are disaffected and/or have behavioural, emotional, </w:t>
            </w:r>
            <w:r w:rsidR="00CF444C" w:rsidRPr="001258AB">
              <w:rPr>
                <w:rFonts w:asciiTheme="minorHAnsi" w:hAnsiTheme="minorHAnsi" w:cstheme="minorHAnsi"/>
                <w:sz w:val="22"/>
                <w:szCs w:val="22"/>
              </w:rPr>
              <w:t>social,</w:t>
            </w:r>
            <w:r w:rsidRPr="001258AB">
              <w:rPr>
                <w:rFonts w:asciiTheme="minorHAnsi" w:hAnsiTheme="minorHAnsi" w:cstheme="minorHAnsi"/>
                <w:sz w:val="22"/>
                <w:szCs w:val="22"/>
              </w:rPr>
              <w:t xml:space="preserve"> and learning difficulties, and enable them to develop positive relationships with others</w:t>
            </w:r>
          </w:p>
          <w:p w14:paraId="51A291D1" w14:textId="77777777" w:rsidR="00AD702D" w:rsidRPr="001258AB" w:rsidRDefault="00AD702D" w:rsidP="001258AB">
            <w:pPr>
              <w:numPr>
                <w:ilvl w:val="0"/>
                <w:numId w:val="12"/>
              </w:numPr>
              <w:ind w:left="720"/>
              <w:rPr>
                <w:rFonts w:asciiTheme="minorHAnsi" w:hAnsiTheme="minorHAnsi" w:cstheme="minorHAnsi"/>
                <w:sz w:val="22"/>
                <w:szCs w:val="22"/>
              </w:rPr>
            </w:pPr>
            <w:r w:rsidRPr="001258AB">
              <w:rPr>
                <w:rFonts w:asciiTheme="minorHAnsi" w:hAnsiTheme="minorHAnsi" w:cstheme="minorHAnsi"/>
                <w:sz w:val="22"/>
                <w:szCs w:val="22"/>
              </w:rPr>
              <w:t>To realise their full potential both socially and academically</w:t>
            </w:r>
          </w:p>
          <w:p w14:paraId="64C0E1C1" w14:textId="77777777" w:rsidR="00AD702D" w:rsidRPr="001258AB" w:rsidRDefault="00AD702D" w:rsidP="001258AB">
            <w:pPr>
              <w:numPr>
                <w:ilvl w:val="0"/>
                <w:numId w:val="11"/>
              </w:numPr>
              <w:ind w:left="360"/>
              <w:rPr>
                <w:rFonts w:asciiTheme="minorHAnsi" w:hAnsiTheme="minorHAnsi" w:cstheme="minorHAnsi"/>
                <w:sz w:val="22"/>
                <w:szCs w:val="22"/>
              </w:rPr>
            </w:pPr>
            <w:r w:rsidRPr="001258AB">
              <w:rPr>
                <w:rFonts w:asciiTheme="minorHAnsi" w:hAnsiTheme="minorHAnsi" w:cstheme="minorHAnsi"/>
                <w:sz w:val="22"/>
                <w:szCs w:val="22"/>
              </w:rPr>
              <w:t>To support core and specialist teachers in the delivery of the curriculum</w:t>
            </w:r>
          </w:p>
          <w:p w14:paraId="56A1995B" w14:textId="7DE5488D" w:rsidR="00AD702D" w:rsidRPr="005372D6" w:rsidRDefault="00AD702D" w:rsidP="001258AB">
            <w:pPr>
              <w:numPr>
                <w:ilvl w:val="0"/>
                <w:numId w:val="11"/>
              </w:numPr>
              <w:ind w:left="360"/>
              <w:rPr>
                <w:rFonts w:ascii="Calibri" w:eastAsia="Arial" w:hAnsi="Calibri" w:cs="Calibri"/>
                <w:sz w:val="22"/>
                <w:szCs w:val="22"/>
                <w:lang w:val="en-US"/>
              </w:rPr>
            </w:pPr>
            <w:r w:rsidRPr="001258AB">
              <w:rPr>
                <w:rFonts w:asciiTheme="minorHAnsi" w:hAnsiTheme="minorHAnsi" w:cstheme="minorHAnsi"/>
                <w:sz w:val="22"/>
                <w:szCs w:val="22"/>
              </w:rPr>
              <w:t xml:space="preserve">To liaise with other team members, </w:t>
            </w:r>
            <w:r w:rsidR="00CF444C" w:rsidRPr="001258AB">
              <w:rPr>
                <w:rFonts w:asciiTheme="minorHAnsi" w:hAnsiTheme="minorHAnsi" w:cstheme="minorHAnsi"/>
                <w:sz w:val="22"/>
                <w:szCs w:val="22"/>
              </w:rPr>
              <w:t>agencies,</w:t>
            </w:r>
            <w:r w:rsidRPr="001258AB">
              <w:rPr>
                <w:rFonts w:asciiTheme="minorHAnsi" w:hAnsiTheme="minorHAnsi" w:cstheme="minorHAnsi"/>
                <w:sz w:val="22"/>
                <w:szCs w:val="22"/>
              </w:rPr>
              <w:t xml:space="preserve"> and parents/carers in a supportive and professional manner</w:t>
            </w:r>
          </w:p>
          <w:p w14:paraId="108515A6" w14:textId="77777777" w:rsidR="005372D6" w:rsidRPr="001258AB" w:rsidRDefault="005372D6" w:rsidP="001258AB">
            <w:pPr>
              <w:numPr>
                <w:ilvl w:val="0"/>
                <w:numId w:val="11"/>
              </w:numPr>
              <w:ind w:left="360"/>
              <w:rPr>
                <w:rFonts w:ascii="Calibri" w:eastAsia="Arial" w:hAnsi="Calibri" w:cs="Calibri"/>
                <w:sz w:val="22"/>
                <w:szCs w:val="22"/>
                <w:lang w:val="en-US"/>
              </w:rPr>
            </w:pPr>
            <w:r w:rsidRPr="000775C4">
              <w:rPr>
                <w:rFonts w:asciiTheme="minorHAnsi" w:hAnsiTheme="minorHAnsi" w:cstheme="minorHAnsi"/>
                <w:sz w:val="22"/>
                <w:szCs w:val="22"/>
              </w:rPr>
              <w:t>To ensure the safeguarding and wellbeing of students</w:t>
            </w:r>
          </w:p>
        </w:tc>
      </w:tr>
      <w:tr w:rsidR="00AD702D" w:rsidRPr="00D35AEE" w14:paraId="32558612" w14:textId="77777777" w:rsidTr="00AD702D">
        <w:tc>
          <w:tcPr>
            <w:tcW w:w="1701" w:type="dxa"/>
          </w:tcPr>
          <w:p w14:paraId="6EE116FE" w14:textId="77777777" w:rsidR="00AD702D" w:rsidRPr="00D35AEE" w:rsidRDefault="00AD702D" w:rsidP="008C222E">
            <w:pPr>
              <w:rPr>
                <w:rFonts w:ascii="Calibri" w:hAnsi="Calibri" w:cs="Calibri"/>
                <w:b/>
                <w:sz w:val="22"/>
                <w:szCs w:val="22"/>
              </w:rPr>
            </w:pPr>
            <w:r w:rsidRPr="00D35AEE">
              <w:rPr>
                <w:rFonts w:ascii="Calibri" w:hAnsi="Calibri" w:cs="Calibri"/>
                <w:b/>
                <w:sz w:val="22"/>
                <w:szCs w:val="22"/>
              </w:rPr>
              <w:t>Reporting to:</w:t>
            </w:r>
          </w:p>
        </w:tc>
        <w:tc>
          <w:tcPr>
            <w:tcW w:w="7815" w:type="dxa"/>
          </w:tcPr>
          <w:p w14:paraId="4C3BEF3B" w14:textId="118F0277" w:rsidR="00AD702D" w:rsidRPr="00D35AEE" w:rsidRDefault="00911D96" w:rsidP="008C222E">
            <w:pPr>
              <w:jc w:val="both"/>
              <w:rPr>
                <w:rFonts w:ascii="Calibri" w:hAnsi="Calibri" w:cs="Calibri"/>
                <w:sz w:val="22"/>
                <w:szCs w:val="22"/>
              </w:rPr>
            </w:pPr>
            <w:r w:rsidRPr="00911D96">
              <w:rPr>
                <w:rFonts w:ascii="Calibri" w:hAnsi="Calibri" w:cs="Calibri"/>
                <w:sz w:val="22"/>
                <w:szCs w:val="22"/>
              </w:rPr>
              <w:t>Assistant Headteacher – Site Lead/Headteacher</w:t>
            </w:r>
          </w:p>
        </w:tc>
      </w:tr>
      <w:tr w:rsidR="00AD702D" w:rsidRPr="00D35AEE" w14:paraId="3E0905D6" w14:textId="77777777" w:rsidTr="00AD702D">
        <w:tc>
          <w:tcPr>
            <w:tcW w:w="1701" w:type="dxa"/>
          </w:tcPr>
          <w:p w14:paraId="16054000" w14:textId="77777777" w:rsidR="00AD702D" w:rsidRPr="00D35AEE" w:rsidRDefault="00AD702D" w:rsidP="008C222E">
            <w:pPr>
              <w:rPr>
                <w:rFonts w:ascii="Calibri" w:hAnsi="Calibri" w:cs="Calibri"/>
                <w:b/>
                <w:sz w:val="22"/>
                <w:szCs w:val="22"/>
              </w:rPr>
            </w:pPr>
            <w:r w:rsidRPr="00D35AEE">
              <w:rPr>
                <w:rFonts w:ascii="Calibri" w:hAnsi="Calibri" w:cs="Calibri"/>
                <w:b/>
                <w:sz w:val="22"/>
                <w:szCs w:val="22"/>
              </w:rPr>
              <w:t>Responsible for:</w:t>
            </w:r>
          </w:p>
        </w:tc>
        <w:tc>
          <w:tcPr>
            <w:tcW w:w="7815" w:type="dxa"/>
          </w:tcPr>
          <w:p w14:paraId="62750335" w14:textId="77777777" w:rsidR="00AD702D" w:rsidRPr="001258AB" w:rsidRDefault="00AD702D" w:rsidP="001258AB">
            <w:pPr>
              <w:rPr>
                <w:rFonts w:ascii="Calibri" w:hAnsi="Calibri" w:cs="Calibri"/>
                <w:sz w:val="22"/>
                <w:szCs w:val="22"/>
              </w:rPr>
            </w:pPr>
            <w:r>
              <w:rPr>
                <w:rFonts w:ascii="Calibri" w:hAnsi="Calibri" w:cs="Calibri"/>
                <w:sz w:val="22"/>
                <w:szCs w:val="22"/>
              </w:rPr>
              <w:t>None</w:t>
            </w:r>
          </w:p>
        </w:tc>
      </w:tr>
      <w:tr w:rsidR="00AD702D" w:rsidRPr="00D35AEE" w14:paraId="1BF5D6F1" w14:textId="77777777" w:rsidTr="00AD702D">
        <w:tc>
          <w:tcPr>
            <w:tcW w:w="1701" w:type="dxa"/>
          </w:tcPr>
          <w:p w14:paraId="7B31A6B3" w14:textId="77777777" w:rsidR="00AD702D" w:rsidRPr="00D35AEE" w:rsidRDefault="00AD702D" w:rsidP="008C222E">
            <w:pPr>
              <w:rPr>
                <w:rFonts w:ascii="Calibri" w:hAnsi="Calibri" w:cs="Calibri"/>
                <w:b/>
                <w:sz w:val="22"/>
                <w:szCs w:val="22"/>
              </w:rPr>
            </w:pPr>
            <w:r w:rsidRPr="00D35AEE">
              <w:rPr>
                <w:rFonts w:ascii="Calibri" w:hAnsi="Calibri" w:cs="Calibri"/>
                <w:b/>
                <w:sz w:val="22"/>
                <w:szCs w:val="22"/>
              </w:rPr>
              <w:t>Liaising with:</w:t>
            </w:r>
          </w:p>
        </w:tc>
        <w:tc>
          <w:tcPr>
            <w:tcW w:w="7815" w:type="dxa"/>
          </w:tcPr>
          <w:p w14:paraId="3AD51791" w14:textId="601D52B7" w:rsidR="00AD702D" w:rsidRPr="001258AB" w:rsidRDefault="009A68CC" w:rsidP="001258AB">
            <w:pPr>
              <w:rPr>
                <w:rFonts w:ascii="Calibri" w:hAnsi="Calibri" w:cs="Calibri"/>
                <w:sz w:val="22"/>
                <w:szCs w:val="22"/>
              </w:rPr>
            </w:pPr>
            <w:r>
              <w:rPr>
                <w:rFonts w:ascii="Calibri" w:hAnsi="Calibri" w:cs="Calibri"/>
                <w:sz w:val="22"/>
                <w:szCs w:val="22"/>
              </w:rPr>
              <w:t>Assistant Headteacher</w:t>
            </w:r>
            <w:r w:rsidR="00AD702D">
              <w:rPr>
                <w:rFonts w:ascii="Calibri" w:hAnsi="Calibri" w:cs="Calibri"/>
                <w:sz w:val="22"/>
                <w:szCs w:val="22"/>
              </w:rPr>
              <w:t>/Headteacher/APT North &amp; South Team/Social Care and other relevant outside agencies</w:t>
            </w:r>
          </w:p>
        </w:tc>
      </w:tr>
      <w:tr w:rsidR="00AD702D" w:rsidRPr="00D35AEE" w14:paraId="651F46AB" w14:textId="77777777" w:rsidTr="00AD702D">
        <w:tc>
          <w:tcPr>
            <w:tcW w:w="1701" w:type="dxa"/>
          </w:tcPr>
          <w:p w14:paraId="4143970B" w14:textId="77777777" w:rsidR="00AD702D" w:rsidRPr="00D35AEE" w:rsidRDefault="00AD702D" w:rsidP="008C222E">
            <w:pPr>
              <w:rPr>
                <w:rFonts w:ascii="Calibri" w:hAnsi="Calibri" w:cs="Calibri"/>
                <w:b/>
                <w:sz w:val="22"/>
                <w:szCs w:val="22"/>
              </w:rPr>
            </w:pPr>
            <w:r w:rsidRPr="00D35AEE">
              <w:rPr>
                <w:rFonts w:ascii="Calibri" w:hAnsi="Calibri" w:cs="Calibri"/>
                <w:b/>
                <w:sz w:val="22"/>
                <w:szCs w:val="22"/>
              </w:rPr>
              <w:t>Working Time:</w:t>
            </w:r>
          </w:p>
        </w:tc>
        <w:tc>
          <w:tcPr>
            <w:tcW w:w="7815" w:type="dxa"/>
          </w:tcPr>
          <w:p w14:paraId="59066360" w14:textId="77777777" w:rsidR="00AD702D" w:rsidRPr="001258AB" w:rsidRDefault="00A71519" w:rsidP="008C222E">
            <w:pPr>
              <w:rPr>
                <w:rFonts w:ascii="Calibri" w:hAnsi="Calibri" w:cs="Calibri"/>
                <w:bCs/>
                <w:sz w:val="22"/>
                <w:szCs w:val="22"/>
              </w:rPr>
            </w:pPr>
            <w:r>
              <w:rPr>
                <w:rFonts w:ascii="Calibri" w:hAnsi="Calibri" w:cs="Calibri"/>
                <w:bCs/>
                <w:sz w:val="22"/>
                <w:szCs w:val="22"/>
              </w:rPr>
              <w:t xml:space="preserve">Hours can either be </w:t>
            </w:r>
            <w:r w:rsidR="00AD702D" w:rsidRPr="001258AB">
              <w:rPr>
                <w:rFonts w:ascii="Calibri" w:hAnsi="Calibri" w:cs="Calibri"/>
                <w:bCs/>
                <w:sz w:val="22"/>
                <w:szCs w:val="22"/>
              </w:rPr>
              <w:t>08:30 – 16:30</w:t>
            </w:r>
            <w:r>
              <w:rPr>
                <w:rFonts w:ascii="Calibri" w:hAnsi="Calibri" w:cs="Calibri"/>
                <w:bCs/>
                <w:sz w:val="22"/>
                <w:szCs w:val="22"/>
              </w:rPr>
              <w:t xml:space="preserve"> or 09:00 – 17:00</w:t>
            </w:r>
          </w:p>
        </w:tc>
      </w:tr>
      <w:tr w:rsidR="00AD702D" w:rsidRPr="00D35AEE" w14:paraId="267079A0" w14:textId="77777777" w:rsidTr="00AD702D">
        <w:trPr>
          <w:trHeight w:val="70"/>
        </w:trPr>
        <w:tc>
          <w:tcPr>
            <w:tcW w:w="1701" w:type="dxa"/>
          </w:tcPr>
          <w:p w14:paraId="7BE7046E" w14:textId="77777777" w:rsidR="00AD702D" w:rsidRPr="00D35AEE" w:rsidRDefault="00AD702D" w:rsidP="008C222E">
            <w:pPr>
              <w:rPr>
                <w:rFonts w:ascii="Calibri" w:hAnsi="Calibri" w:cs="Calibri"/>
                <w:b/>
                <w:sz w:val="22"/>
                <w:szCs w:val="22"/>
              </w:rPr>
            </w:pPr>
            <w:r w:rsidRPr="00D35AEE">
              <w:rPr>
                <w:rFonts w:ascii="Calibri" w:hAnsi="Calibri" w:cs="Calibri"/>
                <w:b/>
                <w:sz w:val="22"/>
                <w:szCs w:val="22"/>
              </w:rPr>
              <w:t>Salary/Grade:</w:t>
            </w:r>
          </w:p>
        </w:tc>
        <w:tc>
          <w:tcPr>
            <w:tcW w:w="7815" w:type="dxa"/>
          </w:tcPr>
          <w:p w14:paraId="68A1E8E5" w14:textId="08C1311D" w:rsidR="00AD702D" w:rsidRPr="001258AB" w:rsidRDefault="00AD702D" w:rsidP="008C222E">
            <w:pPr>
              <w:rPr>
                <w:rFonts w:ascii="Calibri" w:hAnsi="Calibri" w:cs="Calibri"/>
                <w:bCs/>
                <w:sz w:val="22"/>
                <w:szCs w:val="22"/>
              </w:rPr>
            </w:pPr>
            <w:r w:rsidRPr="001258AB">
              <w:rPr>
                <w:rFonts w:ascii="Calibri" w:hAnsi="Calibri" w:cs="Calibri"/>
                <w:bCs/>
                <w:sz w:val="22"/>
                <w:szCs w:val="22"/>
              </w:rPr>
              <w:t xml:space="preserve">Grade 8 </w:t>
            </w:r>
            <w:r w:rsidR="00CF444C">
              <w:rPr>
                <w:rFonts w:ascii="Calibri" w:hAnsi="Calibri" w:cs="Calibri"/>
                <w:bCs/>
                <w:sz w:val="22"/>
                <w:szCs w:val="22"/>
              </w:rPr>
              <w:t xml:space="preserve">Actual Salary </w:t>
            </w:r>
            <w:r w:rsidR="00CF444C" w:rsidRPr="00CF444C">
              <w:rPr>
                <w:rFonts w:ascii="Calibri" w:hAnsi="Calibri" w:cs="Calibri"/>
                <w:bCs/>
                <w:sz w:val="22"/>
                <w:szCs w:val="22"/>
              </w:rPr>
              <w:t>£20,257 - £21,893</w:t>
            </w:r>
          </w:p>
        </w:tc>
      </w:tr>
      <w:tr w:rsidR="00AD702D" w:rsidRPr="00D35AEE" w14:paraId="42114C9A" w14:textId="77777777" w:rsidTr="00AD702D">
        <w:tc>
          <w:tcPr>
            <w:tcW w:w="1701" w:type="dxa"/>
          </w:tcPr>
          <w:p w14:paraId="43F6C033" w14:textId="77777777" w:rsidR="00AD702D" w:rsidRPr="00D35AEE" w:rsidRDefault="00AD702D" w:rsidP="008C222E">
            <w:pPr>
              <w:rPr>
                <w:rFonts w:ascii="Calibri" w:hAnsi="Calibri" w:cs="Calibri"/>
                <w:b/>
                <w:sz w:val="22"/>
                <w:szCs w:val="22"/>
              </w:rPr>
            </w:pPr>
            <w:r w:rsidRPr="00D35AEE">
              <w:rPr>
                <w:rFonts w:ascii="Calibri" w:hAnsi="Calibri" w:cs="Calibri"/>
                <w:b/>
                <w:sz w:val="22"/>
                <w:szCs w:val="22"/>
              </w:rPr>
              <w:t>Disclosure level</w:t>
            </w:r>
          </w:p>
        </w:tc>
        <w:tc>
          <w:tcPr>
            <w:tcW w:w="7815" w:type="dxa"/>
          </w:tcPr>
          <w:p w14:paraId="6C382C88" w14:textId="77777777" w:rsidR="00AD702D" w:rsidRPr="00A71519" w:rsidRDefault="000775C4" w:rsidP="008C222E">
            <w:pPr>
              <w:rPr>
                <w:rFonts w:ascii="Calibri" w:hAnsi="Calibri" w:cs="Calibri"/>
                <w:sz w:val="22"/>
                <w:szCs w:val="22"/>
                <w:highlight w:val="yellow"/>
              </w:rPr>
            </w:pPr>
            <w:r w:rsidRPr="000775C4">
              <w:rPr>
                <w:rFonts w:ascii="Calibri" w:hAnsi="Calibri" w:cs="Calibri"/>
                <w:sz w:val="22"/>
                <w:szCs w:val="22"/>
              </w:rPr>
              <w:t>Enhanced</w:t>
            </w:r>
          </w:p>
        </w:tc>
      </w:tr>
      <w:tr w:rsidR="00AD702D" w:rsidRPr="00D35AEE" w14:paraId="2287532E" w14:textId="77777777" w:rsidTr="00AD702D">
        <w:trPr>
          <w:trHeight w:val="425"/>
        </w:trPr>
        <w:tc>
          <w:tcPr>
            <w:tcW w:w="9516" w:type="dxa"/>
            <w:gridSpan w:val="2"/>
          </w:tcPr>
          <w:p w14:paraId="2CB478B4" w14:textId="77777777" w:rsidR="00AD702D" w:rsidRPr="00AD702D" w:rsidRDefault="00AD702D" w:rsidP="00AD702D">
            <w:pPr>
              <w:rPr>
                <w:rFonts w:ascii="Calibri" w:hAnsi="Calibri" w:cs="Calibri"/>
                <w:sz w:val="22"/>
                <w:szCs w:val="22"/>
              </w:rPr>
            </w:pPr>
            <w:r w:rsidRPr="00AD702D">
              <w:rPr>
                <w:rFonts w:ascii="Calibri" w:hAnsi="Calibri" w:cs="Calibri"/>
                <w:b/>
                <w:sz w:val="22"/>
                <w:szCs w:val="22"/>
              </w:rPr>
              <w:t>Principal Responsibilities</w:t>
            </w:r>
          </w:p>
        </w:tc>
      </w:tr>
      <w:tr w:rsidR="00AD702D" w:rsidRPr="00D35AEE" w14:paraId="48AB3EE7" w14:textId="77777777" w:rsidTr="00AD702D">
        <w:trPr>
          <w:trHeight w:val="866"/>
        </w:trPr>
        <w:tc>
          <w:tcPr>
            <w:tcW w:w="1701" w:type="dxa"/>
          </w:tcPr>
          <w:p w14:paraId="3C8ED19F" w14:textId="77777777" w:rsidR="00AD702D" w:rsidRPr="00D35AEE" w:rsidRDefault="00AD702D" w:rsidP="008C222E">
            <w:pPr>
              <w:rPr>
                <w:rFonts w:ascii="Calibri" w:hAnsi="Calibri" w:cs="Calibri"/>
                <w:b/>
                <w:sz w:val="22"/>
                <w:szCs w:val="22"/>
              </w:rPr>
            </w:pPr>
            <w:r w:rsidRPr="00D35AEE">
              <w:rPr>
                <w:rFonts w:ascii="Calibri" w:hAnsi="Calibri" w:cs="Calibri"/>
                <w:b/>
                <w:sz w:val="22"/>
                <w:szCs w:val="22"/>
              </w:rPr>
              <w:t>To Achieve the Above</w:t>
            </w:r>
          </w:p>
        </w:tc>
        <w:tc>
          <w:tcPr>
            <w:tcW w:w="7815" w:type="dxa"/>
          </w:tcPr>
          <w:p w14:paraId="4E0C864B" w14:textId="77777777" w:rsidR="00AD702D" w:rsidRPr="00AD702D" w:rsidRDefault="00AD702D" w:rsidP="00AD702D">
            <w:pPr>
              <w:numPr>
                <w:ilvl w:val="0"/>
                <w:numId w:val="13"/>
              </w:numPr>
              <w:rPr>
                <w:rFonts w:ascii="Calibri" w:hAnsi="Calibri" w:cs="Calibri"/>
                <w:sz w:val="22"/>
                <w:szCs w:val="22"/>
              </w:rPr>
            </w:pPr>
            <w:r w:rsidRPr="00AD702D">
              <w:rPr>
                <w:rFonts w:ascii="Calibri" w:hAnsi="Calibri" w:cs="Calibri"/>
                <w:sz w:val="22"/>
                <w:szCs w:val="22"/>
              </w:rPr>
              <w:t xml:space="preserve">To be sensitive to the issues surrounding </w:t>
            </w:r>
            <w:r w:rsidR="000C7045">
              <w:rPr>
                <w:rFonts w:ascii="Calibri" w:hAnsi="Calibri" w:cs="Calibri"/>
                <w:sz w:val="22"/>
                <w:szCs w:val="22"/>
              </w:rPr>
              <w:t>students</w:t>
            </w:r>
            <w:r w:rsidRPr="00AD702D">
              <w:rPr>
                <w:rFonts w:ascii="Calibri" w:hAnsi="Calibri" w:cs="Calibri"/>
                <w:sz w:val="22"/>
                <w:szCs w:val="22"/>
              </w:rPr>
              <w:t xml:space="preserve"> who may exhibit challenging behaviour, are disaffected, have learning difficulties and complex needs</w:t>
            </w:r>
          </w:p>
          <w:p w14:paraId="5188DAAA" w14:textId="77777777" w:rsidR="00AD702D" w:rsidRPr="00AD702D" w:rsidRDefault="00AD702D" w:rsidP="00AD702D">
            <w:pPr>
              <w:numPr>
                <w:ilvl w:val="0"/>
                <w:numId w:val="13"/>
              </w:numPr>
              <w:rPr>
                <w:rFonts w:ascii="Calibri" w:hAnsi="Calibri" w:cs="Calibri"/>
                <w:sz w:val="22"/>
                <w:szCs w:val="22"/>
              </w:rPr>
            </w:pPr>
            <w:r w:rsidRPr="00AD702D">
              <w:rPr>
                <w:rFonts w:ascii="Calibri" w:hAnsi="Calibri" w:cs="Calibri"/>
                <w:sz w:val="22"/>
                <w:szCs w:val="22"/>
              </w:rPr>
              <w:t>To undertake baseline testing and assessment</w:t>
            </w:r>
          </w:p>
          <w:p w14:paraId="0A39896C" w14:textId="77777777" w:rsidR="00AD702D" w:rsidRPr="00AD702D" w:rsidRDefault="00AD702D" w:rsidP="00AD702D">
            <w:pPr>
              <w:numPr>
                <w:ilvl w:val="0"/>
                <w:numId w:val="13"/>
              </w:numPr>
              <w:rPr>
                <w:rFonts w:ascii="Calibri" w:hAnsi="Calibri" w:cs="Calibri"/>
                <w:sz w:val="22"/>
                <w:szCs w:val="22"/>
              </w:rPr>
            </w:pPr>
            <w:r w:rsidRPr="00AD702D">
              <w:rPr>
                <w:rFonts w:ascii="Calibri" w:hAnsi="Calibri" w:cs="Calibri"/>
                <w:sz w:val="22"/>
                <w:szCs w:val="22"/>
              </w:rPr>
              <w:t>To provide opportunities for individual support in addressing targets identified in IEP’s, Statements of Special Educational Needs, and EHCP’s</w:t>
            </w:r>
          </w:p>
          <w:p w14:paraId="5C59A9A8" w14:textId="77777777" w:rsidR="00AD702D" w:rsidRPr="00AD702D" w:rsidRDefault="00AD702D" w:rsidP="00AD702D">
            <w:pPr>
              <w:numPr>
                <w:ilvl w:val="0"/>
                <w:numId w:val="13"/>
              </w:numPr>
              <w:rPr>
                <w:rFonts w:ascii="Calibri" w:hAnsi="Calibri" w:cs="Calibri"/>
                <w:sz w:val="22"/>
                <w:szCs w:val="22"/>
              </w:rPr>
            </w:pPr>
            <w:r w:rsidRPr="00AD702D">
              <w:rPr>
                <w:rFonts w:ascii="Calibri" w:hAnsi="Calibri" w:cs="Calibri"/>
                <w:sz w:val="22"/>
                <w:szCs w:val="22"/>
              </w:rPr>
              <w:t xml:space="preserve">To support individual students with literacy, </w:t>
            </w:r>
            <w:proofErr w:type="gramStart"/>
            <w:r w:rsidRPr="00AD702D">
              <w:rPr>
                <w:rFonts w:ascii="Calibri" w:hAnsi="Calibri" w:cs="Calibri"/>
                <w:sz w:val="22"/>
                <w:szCs w:val="22"/>
              </w:rPr>
              <w:t>numeracy</w:t>
            </w:r>
            <w:proofErr w:type="gramEnd"/>
            <w:r w:rsidRPr="00AD702D">
              <w:rPr>
                <w:rFonts w:ascii="Calibri" w:hAnsi="Calibri" w:cs="Calibri"/>
                <w:sz w:val="22"/>
                <w:szCs w:val="22"/>
              </w:rPr>
              <w:t xml:space="preserve"> and other areas of the curriculum</w:t>
            </w:r>
          </w:p>
          <w:p w14:paraId="76CE7F6C" w14:textId="77777777" w:rsidR="000C7045" w:rsidRDefault="00AD702D" w:rsidP="00143B22">
            <w:pPr>
              <w:numPr>
                <w:ilvl w:val="0"/>
                <w:numId w:val="13"/>
              </w:numPr>
              <w:rPr>
                <w:rFonts w:ascii="Calibri" w:hAnsi="Calibri" w:cs="Calibri"/>
                <w:sz w:val="22"/>
                <w:szCs w:val="22"/>
              </w:rPr>
            </w:pPr>
            <w:r w:rsidRPr="000C7045">
              <w:rPr>
                <w:rFonts w:ascii="Calibri" w:hAnsi="Calibri" w:cs="Calibri"/>
                <w:sz w:val="22"/>
                <w:szCs w:val="22"/>
              </w:rPr>
              <w:t>To promote and reinforce students’ self</w:t>
            </w:r>
            <w:r w:rsidR="000775C4">
              <w:rPr>
                <w:rFonts w:ascii="Calibri" w:hAnsi="Calibri" w:cs="Calibri"/>
                <w:sz w:val="22"/>
                <w:szCs w:val="22"/>
              </w:rPr>
              <w:t>-</w:t>
            </w:r>
            <w:r w:rsidRPr="000C7045">
              <w:rPr>
                <w:rFonts w:ascii="Calibri" w:hAnsi="Calibri" w:cs="Calibri"/>
                <w:sz w:val="22"/>
                <w:szCs w:val="22"/>
              </w:rPr>
              <w:t>esteem</w:t>
            </w:r>
            <w:r w:rsidR="000C7045" w:rsidRPr="000C7045">
              <w:rPr>
                <w:rFonts w:ascii="Calibri" w:hAnsi="Calibri" w:cs="Calibri"/>
                <w:sz w:val="22"/>
                <w:szCs w:val="22"/>
              </w:rPr>
              <w:t xml:space="preserve"> and</w:t>
            </w:r>
            <w:r w:rsidRPr="000C7045">
              <w:rPr>
                <w:rFonts w:ascii="Calibri" w:hAnsi="Calibri" w:cs="Calibri"/>
                <w:sz w:val="22"/>
                <w:szCs w:val="22"/>
              </w:rPr>
              <w:t xml:space="preserve"> independence </w:t>
            </w:r>
          </w:p>
          <w:p w14:paraId="6AFB59ED" w14:textId="77777777" w:rsidR="00AD702D" w:rsidRPr="000C7045" w:rsidRDefault="00AD702D" w:rsidP="00143B22">
            <w:pPr>
              <w:numPr>
                <w:ilvl w:val="0"/>
                <w:numId w:val="13"/>
              </w:numPr>
              <w:rPr>
                <w:rFonts w:ascii="Calibri" w:hAnsi="Calibri" w:cs="Calibri"/>
                <w:sz w:val="22"/>
                <w:szCs w:val="22"/>
              </w:rPr>
            </w:pPr>
            <w:r w:rsidRPr="000C7045">
              <w:rPr>
                <w:rFonts w:ascii="Calibri" w:hAnsi="Calibri" w:cs="Calibri"/>
                <w:sz w:val="22"/>
                <w:szCs w:val="22"/>
              </w:rPr>
              <w:t>To support students on visits to alternative provision placements</w:t>
            </w:r>
          </w:p>
          <w:p w14:paraId="47B5D780" w14:textId="3E441941" w:rsidR="00AD702D" w:rsidRPr="00AD702D" w:rsidRDefault="00AD702D" w:rsidP="00AD702D">
            <w:pPr>
              <w:numPr>
                <w:ilvl w:val="0"/>
                <w:numId w:val="13"/>
              </w:numPr>
              <w:rPr>
                <w:rFonts w:ascii="Calibri" w:hAnsi="Calibri" w:cs="Calibri"/>
                <w:sz w:val="22"/>
                <w:szCs w:val="22"/>
              </w:rPr>
            </w:pPr>
            <w:r w:rsidRPr="00AD702D">
              <w:rPr>
                <w:rFonts w:ascii="Calibri" w:hAnsi="Calibri" w:cs="Calibri"/>
                <w:sz w:val="22"/>
                <w:szCs w:val="22"/>
              </w:rPr>
              <w:t xml:space="preserve">To undertake home visits as necessary and appropriate under the direction of the </w:t>
            </w:r>
            <w:r w:rsidR="009A68CC">
              <w:rPr>
                <w:rFonts w:ascii="Calibri" w:hAnsi="Calibri" w:cs="Calibri"/>
                <w:sz w:val="22"/>
                <w:szCs w:val="22"/>
              </w:rPr>
              <w:t>Assistant Headteacher</w:t>
            </w:r>
            <w:r w:rsidRPr="00AD702D">
              <w:rPr>
                <w:rFonts w:ascii="Calibri" w:hAnsi="Calibri" w:cs="Calibri"/>
                <w:sz w:val="22"/>
                <w:szCs w:val="22"/>
              </w:rPr>
              <w:t>/</w:t>
            </w:r>
            <w:r w:rsidR="000C7045">
              <w:rPr>
                <w:rFonts w:ascii="Calibri" w:hAnsi="Calibri" w:cs="Calibri"/>
                <w:sz w:val="22"/>
                <w:szCs w:val="22"/>
              </w:rPr>
              <w:t>Headteacher</w:t>
            </w:r>
          </w:p>
          <w:p w14:paraId="261933D3" w14:textId="77777777" w:rsidR="00AD702D" w:rsidRPr="00AD702D" w:rsidRDefault="00AD702D" w:rsidP="00AD702D">
            <w:pPr>
              <w:numPr>
                <w:ilvl w:val="0"/>
                <w:numId w:val="13"/>
              </w:numPr>
              <w:rPr>
                <w:rFonts w:ascii="Calibri" w:hAnsi="Calibri" w:cs="Calibri"/>
                <w:sz w:val="22"/>
                <w:szCs w:val="22"/>
              </w:rPr>
            </w:pPr>
            <w:r w:rsidRPr="00AD702D">
              <w:rPr>
                <w:rFonts w:ascii="Calibri" w:hAnsi="Calibri" w:cs="Calibri"/>
                <w:sz w:val="22"/>
                <w:szCs w:val="22"/>
              </w:rPr>
              <w:t>To develop learning support materials and resources for individual and small groups in collaboration with teaching staff</w:t>
            </w:r>
          </w:p>
          <w:p w14:paraId="2FE5F5D4" w14:textId="02DAAB19" w:rsidR="00AD702D" w:rsidRPr="00AD702D" w:rsidRDefault="00AD702D" w:rsidP="00AD702D">
            <w:pPr>
              <w:numPr>
                <w:ilvl w:val="0"/>
                <w:numId w:val="13"/>
              </w:numPr>
              <w:rPr>
                <w:rFonts w:ascii="Calibri" w:hAnsi="Calibri" w:cs="Calibri"/>
                <w:sz w:val="22"/>
                <w:szCs w:val="22"/>
              </w:rPr>
            </w:pPr>
            <w:r w:rsidRPr="00AD702D">
              <w:rPr>
                <w:rFonts w:ascii="Calibri" w:hAnsi="Calibri" w:cs="Calibri"/>
                <w:sz w:val="22"/>
                <w:szCs w:val="22"/>
              </w:rPr>
              <w:t xml:space="preserve">To assist in Assessment, Recording and Reporting procedures as required by teaching staff and the </w:t>
            </w:r>
            <w:r w:rsidR="009A68CC">
              <w:rPr>
                <w:rFonts w:ascii="Calibri" w:hAnsi="Calibri" w:cs="Calibri"/>
                <w:sz w:val="22"/>
                <w:szCs w:val="22"/>
              </w:rPr>
              <w:t>Assistant Headteacher</w:t>
            </w:r>
            <w:r w:rsidR="000C7045">
              <w:rPr>
                <w:rFonts w:ascii="Calibri" w:hAnsi="Calibri" w:cs="Calibri"/>
                <w:sz w:val="22"/>
                <w:szCs w:val="22"/>
              </w:rPr>
              <w:t>/Headteacher</w:t>
            </w:r>
          </w:p>
          <w:p w14:paraId="24148721" w14:textId="4A56781D" w:rsidR="00AD702D" w:rsidRPr="00AD702D" w:rsidRDefault="00AD702D" w:rsidP="004C6EEE">
            <w:pPr>
              <w:numPr>
                <w:ilvl w:val="0"/>
                <w:numId w:val="13"/>
              </w:numPr>
              <w:rPr>
                <w:rFonts w:ascii="Calibri" w:hAnsi="Calibri" w:cs="Calibri"/>
                <w:sz w:val="22"/>
                <w:szCs w:val="22"/>
              </w:rPr>
            </w:pPr>
            <w:r w:rsidRPr="00AD702D">
              <w:rPr>
                <w:rFonts w:ascii="Calibri" w:hAnsi="Calibri" w:cs="Calibri"/>
                <w:sz w:val="22"/>
                <w:szCs w:val="22"/>
              </w:rPr>
              <w:t xml:space="preserve">To contribute to pupil Records of Achievement, IEP’s and Annual Reviews and participate in multi-disciplinary case conferences/reviews as directed by the </w:t>
            </w:r>
            <w:r w:rsidR="009A68CC">
              <w:rPr>
                <w:rFonts w:ascii="Calibri" w:hAnsi="Calibri" w:cs="Calibri"/>
                <w:sz w:val="22"/>
                <w:szCs w:val="22"/>
              </w:rPr>
              <w:t>Assistant Headteacher</w:t>
            </w:r>
            <w:r w:rsidRPr="00AD702D">
              <w:rPr>
                <w:rFonts w:ascii="Calibri" w:hAnsi="Calibri" w:cs="Calibri"/>
                <w:sz w:val="22"/>
                <w:szCs w:val="22"/>
              </w:rPr>
              <w:t>/Headteacher</w:t>
            </w:r>
          </w:p>
          <w:p w14:paraId="4290D0E8" w14:textId="77777777" w:rsidR="00AD702D" w:rsidRPr="00541479" w:rsidRDefault="00AD702D" w:rsidP="00AD702D">
            <w:pPr>
              <w:ind w:left="360"/>
              <w:rPr>
                <w:rFonts w:ascii="Calibri" w:hAnsi="Calibri" w:cs="Calibri"/>
                <w:sz w:val="22"/>
                <w:szCs w:val="22"/>
              </w:rPr>
            </w:pPr>
          </w:p>
        </w:tc>
      </w:tr>
    </w:tbl>
    <w:p w14:paraId="6C990FF6" w14:textId="77777777" w:rsidR="00AD702D" w:rsidRDefault="00AD702D">
      <w:r>
        <w:br w:type="page"/>
      </w:r>
    </w:p>
    <w:p w14:paraId="47064DB9" w14:textId="77777777" w:rsidR="00AD702D" w:rsidRDefault="00AD702D"/>
    <w:p w14:paraId="57E087B3" w14:textId="77777777" w:rsidR="00AD702D" w:rsidRDefault="00AD702D"/>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505"/>
      </w:tblGrid>
      <w:tr w:rsidR="00AD702D" w:rsidRPr="00D35AEE" w14:paraId="598760A3" w14:textId="77777777" w:rsidTr="00AD702D">
        <w:trPr>
          <w:trHeight w:val="404"/>
        </w:trPr>
        <w:tc>
          <w:tcPr>
            <w:tcW w:w="9781" w:type="dxa"/>
            <w:gridSpan w:val="2"/>
          </w:tcPr>
          <w:p w14:paraId="5BC2C188" w14:textId="77777777" w:rsidR="00AD702D" w:rsidRPr="00AD702D" w:rsidRDefault="00AD702D" w:rsidP="00AD702D">
            <w:pPr>
              <w:rPr>
                <w:rFonts w:ascii="Calibri" w:hAnsi="Calibri" w:cs="Calibri"/>
                <w:sz w:val="22"/>
                <w:szCs w:val="22"/>
              </w:rPr>
            </w:pPr>
            <w:r w:rsidRPr="00AD702D">
              <w:rPr>
                <w:rFonts w:ascii="Calibri" w:hAnsi="Calibri" w:cs="Calibri"/>
                <w:b/>
                <w:sz w:val="22"/>
                <w:szCs w:val="22"/>
              </w:rPr>
              <w:t>Principal Responsibilities</w:t>
            </w:r>
            <w:r>
              <w:rPr>
                <w:rFonts w:ascii="Calibri" w:hAnsi="Calibri" w:cs="Calibri"/>
                <w:b/>
                <w:sz w:val="22"/>
                <w:szCs w:val="22"/>
              </w:rPr>
              <w:t xml:space="preserve"> Cont’d</w:t>
            </w:r>
          </w:p>
        </w:tc>
      </w:tr>
      <w:tr w:rsidR="00AD702D" w:rsidRPr="00D35AEE" w14:paraId="478FC791" w14:textId="77777777" w:rsidTr="00AD702D">
        <w:trPr>
          <w:trHeight w:val="866"/>
        </w:trPr>
        <w:tc>
          <w:tcPr>
            <w:tcW w:w="1276" w:type="dxa"/>
          </w:tcPr>
          <w:p w14:paraId="39932C13" w14:textId="77777777" w:rsidR="00AD702D" w:rsidRPr="00D35AEE" w:rsidRDefault="00AD702D" w:rsidP="008C222E">
            <w:pPr>
              <w:rPr>
                <w:rFonts w:ascii="Calibri" w:hAnsi="Calibri" w:cs="Calibri"/>
                <w:b/>
                <w:sz w:val="22"/>
                <w:szCs w:val="22"/>
              </w:rPr>
            </w:pPr>
            <w:r>
              <w:rPr>
                <w:rFonts w:ascii="Calibri" w:hAnsi="Calibri" w:cs="Calibri"/>
                <w:b/>
                <w:sz w:val="22"/>
                <w:szCs w:val="22"/>
              </w:rPr>
              <w:t>To achieve the above</w:t>
            </w:r>
          </w:p>
        </w:tc>
        <w:tc>
          <w:tcPr>
            <w:tcW w:w="8505" w:type="dxa"/>
          </w:tcPr>
          <w:p w14:paraId="5E0EAD17" w14:textId="77777777" w:rsidR="00AD702D" w:rsidRPr="00AD702D" w:rsidRDefault="00AD702D" w:rsidP="00AD702D">
            <w:pPr>
              <w:numPr>
                <w:ilvl w:val="0"/>
                <w:numId w:val="13"/>
              </w:numPr>
              <w:rPr>
                <w:rFonts w:ascii="Calibri" w:hAnsi="Calibri" w:cs="Calibri"/>
                <w:sz w:val="22"/>
                <w:szCs w:val="22"/>
              </w:rPr>
            </w:pPr>
            <w:r w:rsidRPr="00AD702D">
              <w:rPr>
                <w:rFonts w:ascii="Calibri" w:hAnsi="Calibri" w:cs="Calibri"/>
                <w:sz w:val="22"/>
                <w:szCs w:val="22"/>
              </w:rPr>
              <w:t>To ensure safekeeping of all teaching resources and equipment</w:t>
            </w:r>
          </w:p>
          <w:p w14:paraId="7413438A" w14:textId="77777777" w:rsidR="00AD702D" w:rsidRPr="00AD702D" w:rsidRDefault="00AD702D" w:rsidP="00AD702D">
            <w:pPr>
              <w:numPr>
                <w:ilvl w:val="0"/>
                <w:numId w:val="13"/>
              </w:numPr>
              <w:rPr>
                <w:rFonts w:ascii="Calibri" w:hAnsi="Calibri" w:cs="Calibri"/>
                <w:sz w:val="22"/>
                <w:szCs w:val="22"/>
              </w:rPr>
            </w:pPr>
            <w:r w:rsidRPr="00AD702D">
              <w:rPr>
                <w:rFonts w:ascii="Calibri" w:hAnsi="Calibri" w:cs="Calibri"/>
                <w:sz w:val="22"/>
                <w:szCs w:val="22"/>
              </w:rPr>
              <w:t>To work as a flexible, collaborative team member with and under the guidance of a variety of teaching staff which may include travelling and working at other sites within the Support Centre cluster</w:t>
            </w:r>
          </w:p>
          <w:p w14:paraId="2212EC76" w14:textId="7421882A" w:rsidR="00AD702D" w:rsidRPr="00AD702D" w:rsidRDefault="00AD702D" w:rsidP="00AD702D">
            <w:pPr>
              <w:numPr>
                <w:ilvl w:val="0"/>
                <w:numId w:val="13"/>
              </w:numPr>
              <w:rPr>
                <w:rFonts w:ascii="Calibri" w:hAnsi="Calibri" w:cs="Calibri"/>
                <w:sz w:val="22"/>
                <w:szCs w:val="22"/>
              </w:rPr>
            </w:pPr>
            <w:r w:rsidRPr="00AD702D">
              <w:rPr>
                <w:rFonts w:ascii="Calibri" w:hAnsi="Calibri" w:cs="Calibri"/>
                <w:sz w:val="22"/>
                <w:szCs w:val="22"/>
              </w:rPr>
              <w:t xml:space="preserve">To undertake other duties identified by the </w:t>
            </w:r>
            <w:r w:rsidR="009A68CC">
              <w:rPr>
                <w:rFonts w:ascii="Calibri" w:hAnsi="Calibri" w:cs="Calibri"/>
                <w:sz w:val="22"/>
                <w:szCs w:val="22"/>
              </w:rPr>
              <w:t>Assistant Headteacher</w:t>
            </w:r>
            <w:r w:rsidRPr="00AD702D">
              <w:rPr>
                <w:rFonts w:ascii="Calibri" w:hAnsi="Calibri" w:cs="Calibri"/>
                <w:sz w:val="22"/>
                <w:szCs w:val="22"/>
              </w:rPr>
              <w:t>/Headteacher within the general description and responsibilities of the post</w:t>
            </w:r>
          </w:p>
          <w:p w14:paraId="4B0630ED" w14:textId="77777777" w:rsidR="00AD702D" w:rsidRPr="00AD702D" w:rsidRDefault="00AD702D" w:rsidP="000C7045">
            <w:pPr>
              <w:ind w:left="360"/>
              <w:rPr>
                <w:rFonts w:ascii="Calibri" w:hAnsi="Calibri" w:cs="Calibri"/>
                <w:sz w:val="22"/>
                <w:szCs w:val="22"/>
              </w:rPr>
            </w:pPr>
          </w:p>
        </w:tc>
      </w:tr>
      <w:tr w:rsidR="006E0781" w:rsidRPr="00D35AEE" w14:paraId="6976459A" w14:textId="77777777" w:rsidTr="005178C3">
        <w:tblPrEx>
          <w:tblLook w:val="0000" w:firstRow="0" w:lastRow="0" w:firstColumn="0" w:lastColumn="0" w:noHBand="0" w:noVBand="0"/>
        </w:tblPrEx>
        <w:tc>
          <w:tcPr>
            <w:tcW w:w="9781" w:type="dxa"/>
            <w:gridSpan w:val="2"/>
            <w:tcBorders>
              <w:bottom w:val="single" w:sz="6" w:space="0" w:color="auto"/>
            </w:tcBorders>
          </w:tcPr>
          <w:p w14:paraId="71E7ECD9" w14:textId="77777777" w:rsidR="006E0781" w:rsidRPr="00D35AEE" w:rsidRDefault="006E0781" w:rsidP="008C222E">
            <w:pPr>
              <w:jc w:val="both"/>
              <w:rPr>
                <w:rFonts w:ascii="Calibri" w:hAnsi="Calibri" w:cs="Calibri"/>
                <w:b/>
                <w:sz w:val="22"/>
                <w:szCs w:val="22"/>
              </w:rPr>
            </w:pPr>
            <w:r w:rsidRPr="00D35AEE">
              <w:rPr>
                <w:rFonts w:ascii="Calibri" w:hAnsi="Calibri" w:cs="Calibri"/>
                <w:b/>
                <w:sz w:val="22"/>
                <w:szCs w:val="22"/>
              </w:rPr>
              <w:t>Other Generic Responsibilities</w:t>
            </w:r>
            <w:r w:rsidRPr="00D35AEE">
              <w:rPr>
                <w:rFonts w:ascii="Calibri" w:hAnsi="Calibri" w:cs="Calibri"/>
                <w:sz w:val="22"/>
                <w:szCs w:val="22"/>
              </w:rPr>
              <w:t>:</w:t>
            </w:r>
          </w:p>
        </w:tc>
      </w:tr>
      <w:tr w:rsidR="006E0781" w:rsidRPr="00D35AEE" w14:paraId="15B3E8A5" w14:textId="77777777" w:rsidTr="00517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781" w:type="dxa"/>
            <w:gridSpan w:val="2"/>
            <w:tcBorders>
              <w:top w:val="single" w:sz="6" w:space="0" w:color="auto"/>
              <w:left w:val="single" w:sz="6" w:space="0" w:color="auto"/>
              <w:bottom w:val="single" w:sz="4" w:space="0" w:color="auto"/>
              <w:right w:val="single" w:sz="6" w:space="0" w:color="auto"/>
            </w:tcBorders>
          </w:tcPr>
          <w:p w14:paraId="7959200D" w14:textId="77777777" w:rsidR="006E0781" w:rsidRPr="00D35AEE" w:rsidRDefault="006E0781" w:rsidP="008C222E">
            <w:pPr>
              <w:ind w:left="720"/>
              <w:rPr>
                <w:rFonts w:ascii="Calibri" w:hAnsi="Calibri" w:cs="Calibri"/>
                <w:sz w:val="22"/>
                <w:szCs w:val="22"/>
              </w:rPr>
            </w:pPr>
          </w:p>
          <w:p w14:paraId="6B2F7D45" w14:textId="77777777" w:rsidR="006E0781" w:rsidRPr="00D35AEE" w:rsidRDefault="006E0781" w:rsidP="00DC4B30">
            <w:pPr>
              <w:numPr>
                <w:ilvl w:val="0"/>
                <w:numId w:val="7"/>
              </w:numPr>
              <w:autoSpaceDE w:val="0"/>
              <w:autoSpaceDN w:val="0"/>
              <w:adjustRightInd w:val="0"/>
              <w:jc w:val="both"/>
              <w:rPr>
                <w:rFonts w:ascii="Calibri" w:hAnsi="Calibri"/>
                <w:color w:val="000000" w:themeColor="text1"/>
                <w:sz w:val="22"/>
                <w:szCs w:val="22"/>
              </w:rPr>
            </w:pPr>
            <w:r w:rsidRPr="00D35AEE">
              <w:rPr>
                <w:rFonts w:ascii="Calibri" w:hAnsi="Calibri" w:cs="Calibri"/>
                <w:sz w:val="22"/>
                <w:szCs w:val="22"/>
              </w:rPr>
              <w:t>Represent and promote the ethos and values of Esteem Multi-Academy Trust</w:t>
            </w:r>
          </w:p>
          <w:p w14:paraId="17E5A54C" w14:textId="77777777" w:rsidR="006E0781" w:rsidRPr="00D35AEE" w:rsidRDefault="006E0781" w:rsidP="008C222E">
            <w:pPr>
              <w:autoSpaceDE w:val="0"/>
              <w:autoSpaceDN w:val="0"/>
              <w:adjustRightInd w:val="0"/>
              <w:ind w:left="720"/>
              <w:jc w:val="both"/>
              <w:rPr>
                <w:rFonts w:ascii="Calibri" w:hAnsi="Calibri"/>
                <w:color w:val="000000" w:themeColor="text1"/>
                <w:sz w:val="22"/>
                <w:szCs w:val="22"/>
              </w:rPr>
            </w:pPr>
          </w:p>
          <w:p w14:paraId="6003175E" w14:textId="77777777" w:rsidR="006E0781" w:rsidRPr="00D35AEE" w:rsidRDefault="006E0781" w:rsidP="00DC4B30">
            <w:pPr>
              <w:numPr>
                <w:ilvl w:val="0"/>
                <w:numId w:val="7"/>
              </w:numPr>
              <w:autoSpaceDE w:val="0"/>
              <w:autoSpaceDN w:val="0"/>
              <w:adjustRightInd w:val="0"/>
              <w:jc w:val="both"/>
              <w:rPr>
                <w:rFonts w:ascii="Calibri" w:hAnsi="Calibri"/>
                <w:color w:val="000000" w:themeColor="text1"/>
                <w:sz w:val="22"/>
                <w:szCs w:val="22"/>
              </w:rPr>
            </w:pPr>
            <w:r w:rsidRPr="00D35AEE">
              <w:rPr>
                <w:rFonts w:ascii="Calibri" w:hAnsi="Calibri" w:cstheme="minorHAnsi"/>
                <w:sz w:val="22"/>
                <w:szCs w:val="22"/>
              </w:rPr>
              <w:t>To take and be accountable for all decisions made within the parameters of the job description</w:t>
            </w:r>
          </w:p>
          <w:p w14:paraId="71A46B47" w14:textId="77777777" w:rsidR="006E0781" w:rsidRPr="00D35AEE" w:rsidRDefault="006E0781" w:rsidP="008C222E">
            <w:pPr>
              <w:ind w:left="720"/>
              <w:rPr>
                <w:rFonts w:ascii="Calibri" w:hAnsi="Calibri" w:cs="Calibri"/>
                <w:sz w:val="22"/>
                <w:szCs w:val="22"/>
              </w:rPr>
            </w:pPr>
          </w:p>
          <w:p w14:paraId="4BB485D8" w14:textId="77777777" w:rsidR="006E0781" w:rsidRPr="00D35AEE" w:rsidRDefault="006E0781" w:rsidP="00DC4B30">
            <w:pPr>
              <w:numPr>
                <w:ilvl w:val="0"/>
                <w:numId w:val="7"/>
              </w:numPr>
              <w:rPr>
                <w:rFonts w:ascii="Calibri" w:hAnsi="Calibri" w:cs="Calibri"/>
                <w:sz w:val="22"/>
                <w:szCs w:val="22"/>
              </w:rPr>
            </w:pPr>
            <w:r w:rsidRPr="00D35AEE">
              <w:rPr>
                <w:rFonts w:ascii="Calibri" w:hAnsi="Calibri" w:cs="Calibri"/>
                <w:sz w:val="22"/>
                <w:szCs w:val="22"/>
              </w:rPr>
              <w:t>Participate with performance management and training and activities that contribute to personal and professional development</w:t>
            </w:r>
          </w:p>
          <w:p w14:paraId="677F7D78" w14:textId="77777777" w:rsidR="006E0781" w:rsidRPr="00D35AEE" w:rsidRDefault="006E0781" w:rsidP="008C222E">
            <w:pPr>
              <w:rPr>
                <w:rFonts w:ascii="Calibri" w:hAnsi="Calibri" w:cs="Calibri"/>
                <w:sz w:val="22"/>
                <w:szCs w:val="22"/>
              </w:rPr>
            </w:pPr>
          </w:p>
          <w:p w14:paraId="20FD41CF" w14:textId="77777777" w:rsidR="006E0781" w:rsidRPr="00D35AEE" w:rsidRDefault="006E0781" w:rsidP="00DC4B30">
            <w:pPr>
              <w:numPr>
                <w:ilvl w:val="0"/>
                <w:numId w:val="7"/>
              </w:numPr>
              <w:rPr>
                <w:rFonts w:ascii="Calibri" w:hAnsi="Calibri" w:cs="Calibri"/>
                <w:sz w:val="22"/>
                <w:szCs w:val="22"/>
              </w:rPr>
            </w:pPr>
            <w:r w:rsidRPr="00D35AEE">
              <w:rPr>
                <w:rFonts w:ascii="Calibri" w:hAnsi="Calibri" w:cs="Calibri"/>
                <w:sz w:val="22"/>
                <w:szCs w:val="22"/>
              </w:rPr>
              <w:t xml:space="preserve">Actively promote and act at all times in accordance with the policies of the MAT </w:t>
            </w:r>
            <w:proofErr w:type="gramStart"/>
            <w:r w:rsidRPr="00D35AEE">
              <w:rPr>
                <w:rFonts w:ascii="Calibri" w:hAnsi="Calibri" w:cs="Calibri"/>
                <w:sz w:val="22"/>
                <w:szCs w:val="22"/>
              </w:rPr>
              <w:t>e.g.</w:t>
            </w:r>
            <w:proofErr w:type="gramEnd"/>
            <w:r w:rsidRPr="00D35AEE">
              <w:rPr>
                <w:rFonts w:ascii="Calibri" w:hAnsi="Calibri" w:cs="Calibri"/>
                <w:sz w:val="22"/>
                <w:szCs w:val="22"/>
              </w:rPr>
              <w:t xml:space="preserve"> Safeguarding, Health and Safety, Equal Opportunities</w:t>
            </w:r>
          </w:p>
          <w:p w14:paraId="2ED2542E" w14:textId="77777777" w:rsidR="006E0781" w:rsidRPr="00D35AEE" w:rsidRDefault="006E0781" w:rsidP="008C222E">
            <w:pPr>
              <w:ind w:left="720"/>
              <w:rPr>
                <w:rFonts w:ascii="Calibri" w:hAnsi="Calibri" w:cs="Calibri"/>
                <w:sz w:val="22"/>
                <w:szCs w:val="22"/>
              </w:rPr>
            </w:pPr>
          </w:p>
          <w:p w14:paraId="55F4221B" w14:textId="77777777" w:rsidR="006E0781" w:rsidRPr="00D35AEE" w:rsidRDefault="006E0781" w:rsidP="00DC4B30">
            <w:pPr>
              <w:numPr>
                <w:ilvl w:val="0"/>
                <w:numId w:val="7"/>
              </w:numPr>
              <w:rPr>
                <w:rFonts w:ascii="Calibri" w:hAnsi="Calibri" w:cs="Calibri"/>
                <w:sz w:val="22"/>
                <w:szCs w:val="22"/>
              </w:rPr>
            </w:pPr>
            <w:r w:rsidRPr="00D35AEE">
              <w:rPr>
                <w:rFonts w:ascii="Calibri" w:hAnsi="Calibri" w:cs="Calibri"/>
                <w:sz w:val="22"/>
                <w:szCs w:val="22"/>
              </w:rPr>
              <w:t xml:space="preserve">Provide a high standard of customer service in all dealings internal and external to the MAT </w:t>
            </w:r>
          </w:p>
          <w:p w14:paraId="11CD44E5" w14:textId="77777777" w:rsidR="006E0781" w:rsidRPr="00D35AEE" w:rsidRDefault="006E0781" w:rsidP="008C222E">
            <w:pPr>
              <w:ind w:left="720"/>
              <w:rPr>
                <w:rFonts w:ascii="Calibri" w:hAnsi="Calibri" w:cs="Calibri"/>
                <w:sz w:val="22"/>
                <w:szCs w:val="22"/>
              </w:rPr>
            </w:pPr>
          </w:p>
          <w:p w14:paraId="0AD8CBED" w14:textId="77777777" w:rsidR="006E0781" w:rsidRPr="00D35AEE" w:rsidRDefault="006E0781" w:rsidP="00DC4B30">
            <w:pPr>
              <w:numPr>
                <w:ilvl w:val="0"/>
                <w:numId w:val="7"/>
              </w:numPr>
              <w:rPr>
                <w:rFonts w:ascii="Calibri" w:hAnsi="Calibri" w:cs="Calibri"/>
                <w:sz w:val="22"/>
                <w:szCs w:val="22"/>
              </w:rPr>
            </w:pPr>
            <w:r w:rsidRPr="00D35AEE">
              <w:rPr>
                <w:rFonts w:ascii="Calibri" w:hAnsi="Calibri" w:cs="Calibri"/>
                <w:sz w:val="22"/>
                <w:szCs w:val="22"/>
              </w:rPr>
              <w:t>Whilst every effort has been made to explain the main duties and responsibilities of the post, each individual task undertaken may not be identified.</w:t>
            </w:r>
          </w:p>
          <w:p w14:paraId="3A14088F" w14:textId="77777777" w:rsidR="006E0781" w:rsidRPr="00D35AEE" w:rsidRDefault="006E0781" w:rsidP="008C222E">
            <w:pPr>
              <w:rPr>
                <w:rFonts w:ascii="Calibri" w:hAnsi="Calibri" w:cs="Calibri"/>
                <w:sz w:val="22"/>
                <w:szCs w:val="22"/>
              </w:rPr>
            </w:pPr>
          </w:p>
          <w:p w14:paraId="2D99180A" w14:textId="77777777" w:rsidR="006E0781" w:rsidRPr="00D35AEE" w:rsidRDefault="006E0781" w:rsidP="00DC4B30">
            <w:pPr>
              <w:numPr>
                <w:ilvl w:val="0"/>
                <w:numId w:val="7"/>
              </w:numPr>
              <w:rPr>
                <w:rFonts w:ascii="Calibri" w:hAnsi="Calibri" w:cs="Calibri"/>
                <w:sz w:val="22"/>
                <w:szCs w:val="22"/>
              </w:rPr>
            </w:pPr>
            <w:r w:rsidRPr="00D35AEE">
              <w:rPr>
                <w:rFonts w:ascii="Calibri" w:hAnsi="Calibri" w:cs="Calibri"/>
                <w:sz w:val="22"/>
                <w:szCs w:val="22"/>
              </w:rPr>
              <w:t xml:space="preserve">Employees will be expected to comply with any reasonable request from a manager to undertake work of a similar level that is not specified in this job description </w:t>
            </w:r>
          </w:p>
          <w:p w14:paraId="653BF30D" w14:textId="77777777" w:rsidR="006E0781" w:rsidRPr="00D35AEE" w:rsidRDefault="006E0781" w:rsidP="008C222E">
            <w:pPr>
              <w:rPr>
                <w:rFonts w:ascii="Calibri" w:hAnsi="Calibri" w:cs="Calibri"/>
                <w:sz w:val="22"/>
                <w:szCs w:val="22"/>
              </w:rPr>
            </w:pPr>
          </w:p>
          <w:p w14:paraId="47E81523" w14:textId="77777777" w:rsidR="006E0781" w:rsidRPr="00D35AEE" w:rsidRDefault="006E0781" w:rsidP="00DC4B30">
            <w:pPr>
              <w:numPr>
                <w:ilvl w:val="0"/>
                <w:numId w:val="7"/>
              </w:numPr>
              <w:rPr>
                <w:rFonts w:ascii="Calibri" w:hAnsi="Calibri" w:cs="Calibri"/>
                <w:sz w:val="22"/>
                <w:szCs w:val="22"/>
              </w:rPr>
            </w:pPr>
            <w:r w:rsidRPr="00D35AEE">
              <w:rPr>
                <w:rFonts w:ascii="Calibri" w:hAnsi="Calibri" w:cs="Calibri"/>
                <w:sz w:val="22"/>
                <w:szCs w:val="22"/>
              </w:rPr>
              <w:t xml:space="preserve">The </w:t>
            </w:r>
            <w:smartTag w:uri="urn:schemas-microsoft-com:office:smarttags" w:element="stockticker">
              <w:r w:rsidRPr="00D35AEE">
                <w:rPr>
                  <w:rFonts w:ascii="Calibri" w:hAnsi="Calibri" w:cs="Calibri"/>
                  <w:sz w:val="22"/>
                  <w:szCs w:val="22"/>
                </w:rPr>
                <w:t>MAT</w:t>
              </w:r>
            </w:smartTag>
            <w:r w:rsidRPr="00D35AEE">
              <w:rPr>
                <w:rFonts w:ascii="Calibri" w:hAnsi="Calibri" w:cs="Calibri"/>
                <w:sz w:val="22"/>
                <w:szCs w:val="2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2D7FAA45" w14:textId="77777777" w:rsidR="006E0781" w:rsidRPr="00D35AEE" w:rsidRDefault="006E0781" w:rsidP="008C222E">
            <w:pPr>
              <w:rPr>
                <w:rFonts w:ascii="Calibri" w:hAnsi="Calibri" w:cs="Calibri"/>
                <w:sz w:val="22"/>
                <w:szCs w:val="22"/>
              </w:rPr>
            </w:pPr>
          </w:p>
        </w:tc>
      </w:tr>
    </w:tbl>
    <w:p w14:paraId="31F0B1AC" w14:textId="77777777" w:rsidR="006E0781" w:rsidRPr="00D35AEE" w:rsidRDefault="006E0781" w:rsidP="008C222E">
      <w:pPr>
        <w:jc w:val="both"/>
        <w:rPr>
          <w:rFonts w:ascii="Calibri" w:hAnsi="Calibri"/>
          <w:sz w:val="22"/>
          <w:szCs w:val="22"/>
        </w:rPr>
      </w:pPr>
    </w:p>
    <w:p w14:paraId="79DCE202" w14:textId="77777777" w:rsidR="006E0781" w:rsidRPr="00D35AEE" w:rsidRDefault="006E0781" w:rsidP="008C222E">
      <w:pPr>
        <w:autoSpaceDE w:val="0"/>
        <w:autoSpaceDN w:val="0"/>
        <w:adjustRightInd w:val="0"/>
        <w:jc w:val="both"/>
        <w:rPr>
          <w:rFonts w:ascii="Calibri" w:hAnsi="Calibri"/>
          <w:color w:val="000000" w:themeColor="text1"/>
          <w:sz w:val="22"/>
          <w:szCs w:val="22"/>
        </w:rPr>
      </w:pPr>
    </w:p>
    <w:p w14:paraId="29D74E5B" w14:textId="77777777" w:rsidR="00CF3C9E" w:rsidRDefault="00CF3C9E">
      <w:pPr>
        <w:rPr>
          <w:rFonts w:ascii="Calibri" w:hAnsi="Calibri"/>
          <w:b/>
          <w:color w:val="7B7B7B" w:themeColor="accent3" w:themeShade="BF"/>
          <w:sz w:val="22"/>
          <w:szCs w:val="22"/>
        </w:rPr>
      </w:pPr>
      <w:r>
        <w:rPr>
          <w:rFonts w:ascii="Calibri" w:hAnsi="Calibri"/>
          <w:b/>
          <w:color w:val="7B7B7B" w:themeColor="accent3" w:themeShade="BF"/>
          <w:sz w:val="22"/>
          <w:szCs w:val="22"/>
        </w:rPr>
        <w:br w:type="page"/>
      </w:r>
    </w:p>
    <w:p w14:paraId="43E5B4A0" w14:textId="77777777" w:rsidR="00094137" w:rsidRPr="005D4AB1" w:rsidRDefault="00DB621A" w:rsidP="00094137">
      <w:pPr>
        <w:jc w:val="both"/>
        <w:rPr>
          <w:rFonts w:ascii="Calibri" w:hAnsi="Calibri"/>
          <w:b/>
          <w:color w:val="7B7B7B" w:themeColor="accent3" w:themeShade="BF"/>
          <w:sz w:val="36"/>
          <w:szCs w:val="36"/>
        </w:rPr>
      </w:pPr>
      <w:r>
        <w:rPr>
          <w:rFonts w:ascii="Calibri" w:hAnsi="Calibri"/>
          <w:b/>
          <w:color w:val="7B7B7B" w:themeColor="accent3" w:themeShade="BF"/>
          <w:sz w:val="36"/>
          <w:szCs w:val="36"/>
        </w:rPr>
        <w:lastRenderedPageBreak/>
        <w:t>Person Specification</w:t>
      </w:r>
      <w:r w:rsidR="00094137" w:rsidRPr="005D4AB1">
        <w:rPr>
          <w:rFonts w:ascii="Calibri" w:hAnsi="Calibri"/>
          <w:b/>
          <w:color w:val="7B7B7B" w:themeColor="accent3" w:themeShade="BF"/>
          <w:sz w:val="36"/>
          <w:szCs w:val="36"/>
        </w:rPr>
        <w:t xml:space="preserve">:  </w:t>
      </w:r>
      <w:r w:rsidR="00D35170">
        <w:rPr>
          <w:rFonts w:ascii="Calibri" w:hAnsi="Calibri"/>
          <w:b/>
          <w:color w:val="7B7B7B" w:themeColor="accent3" w:themeShade="BF"/>
          <w:sz w:val="36"/>
          <w:szCs w:val="36"/>
        </w:rPr>
        <w:t>Specialist Teaching &amp; Learning Assistant</w:t>
      </w:r>
    </w:p>
    <w:p w14:paraId="5E4F4779" w14:textId="77777777" w:rsidR="00094137" w:rsidRPr="005D4AB1" w:rsidRDefault="00094137" w:rsidP="00094137">
      <w:pPr>
        <w:jc w:val="both"/>
        <w:rPr>
          <w:rFonts w:ascii="Calibri" w:hAnsi="Calibri"/>
          <w:b/>
          <w:color w:val="7B7B7B" w:themeColor="accent3" w:themeShade="BF"/>
          <w:sz w:val="36"/>
          <w:szCs w:val="36"/>
        </w:rPr>
      </w:pPr>
      <w:r>
        <w:rPr>
          <w:rFonts w:ascii="Calibri" w:hAnsi="Calibri"/>
          <w:b/>
          <w:color w:val="7B7B7B" w:themeColor="accent3" w:themeShade="BF"/>
          <w:sz w:val="36"/>
          <w:szCs w:val="36"/>
        </w:rPr>
        <w:t>Esteem Multi-Academy Trust</w:t>
      </w:r>
    </w:p>
    <w:p w14:paraId="2275D5A2" w14:textId="77777777" w:rsidR="006E0781" w:rsidRDefault="006E0781" w:rsidP="008C222E">
      <w:pPr>
        <w:jc w:val="both"/>
        <w:rPr>
          <w:rFonts w:ascii="Calibri" w:hAnsi="Calibri"/>
          <w:sz w:val="22"/>
          <w:szCs w:val="22"/>
        </w:rPr>
      </w:pPr>
    </w:p>
    <w:p w14:paraId="1D91782D" w14:textId="77777777" w:rsidR="00AD702D" w:rsidRDefault="00AD702D" w:rsidP="008C222E">
      <w:pPr>
        <w:jc w:val="both"/>
        <w:rPr>
          <w:rFonts w:ascii="Calibri" w:hAnsi="Calibr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7"/>
        <w:gridCol w:w="1276"/>
      </w:tblGrid>
      <w:tr w:rsidR="00CF444C" w:rsidRPr="00E55CF4" w14:paraId="332CA5A2" w14:textId="77777777" w:rsidTr="00CF444C">
        <w:trPr>
          <w:cantSplit/>
        </w:trPr>
        <w:tc>
          <w:tcPr>
            <w:tcW w:w="8217" w:type="dxa"/>
            <w:tcBorders>
              <w:top w:val="single" w:sz="4" w:space="0" w:color="auto"/>
              <w:bottom w:val="single" w:sz="4" w:space="0" w:color="auto"/>
            </w:tcBorders>
          </w:tcPr>
          <w:p w14:paraId="255E4275" w14:textId="77777777" w:rsidR="00CF444C" w:rsidRPr="00D35170" w:rsidRDefault="00CF444C" w:rsidP="00681BA8">
            <w:pPr>
              <w:rPr>
                <w:rFonts w:ascii="Calibri" w:hAnsi="Calibri" w:cs="Calibri"/>
                <w:b/>
                <w:bCs/>
                <w:sz w:val="22"/>
                <w:szCs w:val="22"/>
              </w:rPr>
            </w:pPr>
            <w:r w:rsidRPr="00D35170">
              <w:rPr>
                <w:rFonts w:ascii="Calibri" w:hAnsi="Calibri" w:cs="Calibri"/>
                <w:b/>
                <w:bCs/>
                <w:sz w:val="22"/>
                <w:szCs w:val="22"/>
              </w:rPr>
              <w:t>Requirement</w:t>
            </w:r>
          </w:p>
        </w:tc>
        <w:tc>
          <w:tcPr>
            <w:tcW w:w="1276" w:type="dxa"/>
            <w:tcBorders>
              <w:top w:val="single" w:sz="4" w:space="0" w:color="auto"/>
              <w:bottom w:val="single" w:sz="4" w:space="0" w:color="auto"/>
            </w:tcBorders>
          </w:tcPr>
          <w:p w14:paraId="2C284F28" w14:textId="77777777" w:rsidR="00CF444C" w:rsidRDefault="00CF444C" w:rsidP="00D35170">
            <w:pPr>
              <w:rPr>
                <w:rFonts w:ascii="Calibri" w:hAnsi="Calibri" w:cs="Calibri"/>
                <w:b/>
                <w:bCs/>
                <w:sz w:val="22"/>
                <w:szCs w:val="22"/>
              </w:rPr>
            </w:pPr>
            <w:r w:rsidRPr="00D35170">
              <w:rPr>
                <w:rFonts w:ascii="Calibri" w:hAnsi="Calibri" w:cs="Calibri"/>
                <w:b/>
                <w:bCs/>
                <w:sz w:val="22"/>
                <w:szCs w:val="22"/>
              </w:rPr>
              <w:t>Essential/</w:t>
            </w:r>
            <w:r>
              <w:rPr>
                <w:rFonts w:ascii="Calibri" w:hAnsi="Calibri" w:cs="Calibri"/>
                <w:b/>
                <w:bCs/>
                <w:sz w:val="22"/>
                <w:szCs w:val="22"/>
              </w:rPr>
              <w:t xml:space="preserve"> </w:t>
            </w:r>
          </w:p>
          <w:p w14:paraId="21718467" w14:textId="77777777" w:rsidR="00CF444C" w:rsidRPr="00D35170" w:rsidRDefault="00CF444C" w:rsidP="00D35170">
            <w:pPr>
              <w:rPr>
                <w:rFonts w:ascii="Calibri" w:hAnsi="Calibri" w:cs="Calibri"/>
                <w:b/>
                <w:bCs/>
                <w:sz w:val="22"/>
                <w:szCs w:val="22"/>
              </w:rPr>
            </w:pPr>
            <w:r w:rsidRPr="00D35170">
              <w:rPr>
                <w:rFonts w:ascii="Calibri" w:hAnsi="Calibri" w:cs="Calibri"/>
                <w:b/>
                <w:bCs/>
                <w:sz w:val="22"/>
                <w:szCs w:val="22"/>
              </w:rPr>
              <w:t>Desirable</w:t>
            </w:r>
          </w:p>
        </w:tc>
      </w:tr>
      <w:tr w:rsidR="00CF444C" w:rsidRPr="00E55CF4" w14:paraId="16F80629" w14:textId="77777777" w:rsidTr="00CF444C">
        <w:trPr>
          <w:cantSplit/>
        </w:trPr>
        <w:tc>
          <w:tcPr>
            <w:tcW w:w="8217" w:type="dxa"/>
            <w:tcBorders>
              <w:top w:val="single" w:sz="4" w:space="0" w:color="auto"/>
              <w:bottom w:val="single" w:sz="4" w:space="0" w:color="auto"/>
            </w:tcBorders>
          </w:tcPr>
          <w:p w14:paraId="52DB0999" w14:textId="77777777" w:rsidR="00CF444C" w:rsidRPr="00D35170" w:rsidRDefault="00CF444C" w:rsidP="00681BA8">
            <w:pPr>
              <w:rPr>
                <w:rFonts w:ascii="Calibri" w:hAnsi="Calibri" w:cs="Calibri"/>
                <w:sz w:val="22"/>
                <w:szCs w:val="22"/>
              </w:rPr>
            </w:pPr>
            <w:r w:rsidRPr="00D35170">
              <w:rPr>
                <w:rFonts w:ascii="Calibri" w:hAnsi="Calibri" w:cs="Calibri"/>
                <w:sz w:val="22"/>
                <w:szCs w:val="22"/>
              </w:rPr>
              <w:t>GCSE (or equivalent) Maths and English</w:t>
            </w:r>
          </w:p>
        </w:tc>
        <w:tc>
          <w:tcPr>
            <w:tcW w:w="1276" w:type="dxa"/>
            <w:tcBorders>
              <w:top w:val="single" w:sz="4" w:space="0" w:color="auto"/>
              <w:bottom w:val="single" w:sz="4" w:space="0" w:color="auto"/>
            </w:tcBorders>
          </w:tcPr>
          <w:p w14:paraId="380C12F1" w14:textId="77777777" w:rsidR="00CF444C" w:rsidRPr="00D35170" w:rsidRDefault="00CF444C" w:rsidP="00681BA8">
            <w:pPr>
              <w:rPr>
                <w:rFonts w:ascii="Calibri" w:hAnsi="Calibri" w:cs="Calibri"/>
                <w:sz w:val="22"/>
                <w:szCs w:val="22"/>
              </w:rPr>
            </w:pPr>
            <w:r w:rsidRPr="00D35170">
              <w:rPr>
                <w:rFonts w:ascii="Calibri" w:hAnsi="Calibri" w:cs="Calibri"/>
                <w:sz w:val="22"/>
                <w:szCs w:val="22"/>
              </w:rPr>
              <w:t>Essential</w:t>
            </w:r>
          </w:p>
        </w:tc>
      </w:tr>
      <w:tr w:rsidR="00CF444C" w:rsidRPr="00E55CF4" w14:paraId="47414C3B" w14:textId="77777777" w:rsidTr="00CF444C">
        <w:trPr>
          <w:cantSplit/>
        </w:trPr>
        <w:tc>
          <w:tcPr>
            <w:tcW w:w="8217" w:type="dxa"/>
            <w:tcBorders>
              <w:top w:val="single" w:sz="4" w:space="0" w:color="auto"/>
              <w:bottom w:val="single" w:sz="4" w:space="0" w:color="auto"/>
            </w:tcBorders>
          </w:tcPr>
          <w:p w14:paraId="44111B5A" w14:textId="77777777" w:rsidR="00CF444C" w:rsidRPr="00D35170" w:rsidRDefault="00CF444C" w:rsidP="005372D6">
            <w:pPr>
              <w:rPr>
                <w:rFonts w:ascii="Calibri" w:hAnsi="Calibri" w:cs="Calibri"/>
                <w:sz w:val="22"/>
                <w:szCs w:val="22"/>
              </w:rPr>
            </w:pPr>
            <w:r w:rsidRPr="00D35170">
              <w:rPr>
                <w:rFonts w:ascii="Calibri" w:hAnsi="Calibri" w:cs="Calibri"/>
                <w:sz w:val="22"/>
                <w:szCs w:val="22"/>
              </w:rPr>
              <w:t>NVQ Level 3 in a childcare subject or working towards achieving a Level 3 (or equivalent)</w:t>
            </w:r>
          </w:p>
        </w:tc>
        <w:tc>
          <w:tcPr>
            <w:tcW w:w="1276" w:type="dxa"/>
            <w:tcBorders>
              <w:top w:val="single" w:sz="4" w:space="0" w:color="auto"/>
              <w:bottom w:val="single" w:sz="4" w:space="0" w:color="auto"/>
            </w:tcBorders>
          </w:tcPr>
          <w:p w14:paraId="5F5317F9" w14:textId="77777777" w:rsidR="00CF444C" w:rsidRPr="00D35170" w:rsidRDefault="00CF444C" w:rsidP="005372D6">
            <w:pPr>
              <w:rPr>
                <w:rFonts w:ascii="Calibri" w:hAnsi="Calibri" w:cs="Calibri"/>
                <w:sz w:val="22"/>
                <w:szCs w:val="22"/>
              </w:rPr>
            </w:pPr>
            <w:r w:rsidRPr="00D35170">
              <w:rPr>
                <w:rFonts w:ascii="Calibri" w:hAnsi="Calibri" w:cs="Calibri"/>
                <w:sz w:val="22"/>
                <w:szCs w:val="22"/>
              </w:rPr>
              <w:t>Essential</w:t>
            </w:r>
          </w:p>
        </w:tc>
      </w:tr>
      <w:tr w:rsidR="00CF444C" w:rsidRPr="00E55CF4" w14:paraId="2FF226AB" w14:textId="77777777" w:rsidTr="00CF444C">
        <w:trPr>
          <w:cantSplit/>
        </w:trPr>
        <w:tc>
          <w:tcPr>
            <w:tcW w:w="8217" w:type="dxa"/>
            <w:tcBorders>
              <w:top w:val="single" w:sz="4" w:space="0" w:color="auto"/>
            </w:tcBorders>
          </w:tcPr>
          <w:p w14:paraId="2F164A94" w14:textId="77777777" w:rsidR="00CF444C" w:rsidRPr="00D35170" w:rsidRDefault="00CF444C" w:rsidP="005372D6">
            <w:pPr>
              <w:rPr>
                <w:rFonts w:ascii="Calibri" w:hAnsi="Calibri" w:cs="Calibri"/>
                <w:sz w:val="22"/>
                <w:szCs w:val="22"/>
              </w:rPr>
            </w:pPr>
            <w:r w:rsidRPr="00D35170">
              <w:rPr>
                <w:rFonts w:ascii="Calibri" w:hAnsi="Calibri" w:cs="Calibri"/>
                <w:sz w:val="22"/>
                <w:szCs w:val="22"/>
              </w:rPr>
              <w:t>Recent inset experience</w:t>
            </w:r>
          </w:p>
        </w:tc>
        <w:tc>
          <w:tcPr>
            <w:tcW w:w="1276" w:type="dxa"/>
            <w:tcBorders>
              <w:top w:val="single" w:sz="4" w:space="0" w:color="auto"/>
            </w:tcBorders>
          </w:tcPr>
          <w:p w14:paraId="0537CCC3" w14:textId="77777777" w:rsidR="00CF444C" w:rsidRPr="00D35170" w:rsidRDefault="00CF444C" w:rsidP="005372D6">
            <w:pPr>
              <w:rPr>
                <w:rFonts w:ascii="Calibri" w:hAnsi="Calibri" w:cs="Calibri"/>
                <w:sz w:val="22"/>
                <w:szCs w:val="22"/>
              </w:rPr>
            </w:pPr>
            <w:r w:rsidRPr="00D35170">
              <w:rPr>
                <w:rFonts w:ascii="Calibri" w:hAnsi="Calibri" w:cs="Calibri"/>
                <w:sz w:val="22"/>
                <w:szCs w:val="22"/>
              </w:rPr>
              <w:t>Desirable</w:t>
            </w:r>
          </w:p>
        </w:tc>
      </w:tr>
    </w:tbl>
    <w:p w14:paraId="77C2458F" w14:textId="77777777" w:rsidR="005372D6" w:rsidRDefault="005372D6"/>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1276"/>
      </w:tblGrid>
      <w:tr w:rsidR="00CF444C" w:rsidRPr="002B6F11" w14:paraId="2D8E4EB7" w14:textId="77777777" w:rsidTr="00CF444C">
        <w:trPr>
          <w:cantSplit/>
        </w:trPr>
        <w:tc>
          <w:tcPr>
            <w:tcW w:w="8222" w:type="dxa"/>
            <w:tcBorders>
              <w:bottom w:val="nil"/>
            </w:tcBorders>
          </w:tcPr>
          <w:p w14:paraId="17A7A2CE" w14:textId="77777777" w:rsidR="00CF444C" w:rsidRPr="002B6F11" w:rsidRDefault="00CF444C" w:rsidP="008F2E54">
            <w:pPr>
              <w:rPr>
                <w:rFonts w:asciiTheme="minorHAnsi" w:hAnsiTheme="minorHAnsi" w:cstheme="minorHAnsi"/>
                <w:b/>
                <w:bCs/>
                <w:sz w:val="22"/>
                <w:szCs w:val="22"/>
              </w:rPr>
            </w:pPr>
            <w:r w:rsidRPr="002B6F11">
              <w:rPr>
                <w:rFonts w:asciiTheme="minorHAnsi" w:hAnsiTheme="minorHAnsi" w:cstheme="minorHAnsi"/>
                <w:b/>
                <w:bCs/>
                <w:sz w:val="22"/>
                <w:szCs w:val="22"/>
              </w:rPr>
              <w:t>Requirement</w:t>
            </w:r>
          </w:p>
        </w:tc>
        <w:tc>
          <w:tcPr>
            <w:tcW w:w="1276" w:type="dxa"/>
            <w:tcBorders>
              <w:bottom w:val="nil"/>
            </w:tcBorders>
          </w:tcPr>
          <w:p w14:paraId="151D8604" w14:textId="77777777" w:rsidR="00CF444C" w:rsidRPr="002B6F11" w:rsidRDefault="00CF444C" w:rsidP="008F2E54">
            <w:pPr>
              <w:rPr>
                <w:rFonts w:asciiTheme="minorHAnsi" w:hAnsiTheme="minorHAnsi" w:cstheme="minorHAnsi"/>
                <w:b/>
                <w:bCs/>
                <w:sz w:val="22"/>
                <w:szCs w:val="22"/>
              </w:rPr>
            </w:pPr>
            <w:r w:rsidRPr="002B6F11">
              <w:rPr>
                <w:rFonts w:asciiTheme="minorHAnsi" w:hAnsiTheme="minorHAnsi" w:cstheme="minorHAnsi"/>
                <w:b/>
                <w:bCs/>
                <w:sz w:val="22"/>
                <w:szCs w:val="22"/>
              </w:rPr>
              <w:t xml:space="preserve">Essential/ </w:t>
            </w:r>
          </w:p>
          <w:p w14:paraId="28AAFE61" w14:textId="77777777" w:rsidR="00CF444C" w:rsidRPr="002B6F11" w:rsidRDefault="00CF444C" w:rsidP="008F2E54">
            <w:pPr>
              <w:rPr>
                <w:rFonts w:asciiTheme="minorHAnsi" w:hAnsiTheme="minorHAnsi" w:cstheme="minorHAnsi"/>
                <w:b/>
                <w:bCs/>
                <w:sz w:val="22"/>
                <w:szCs w:val="22"/>
              </w:rPr>
            </w:pPr>
            <w:r w:rsidRPr="002B6F11">
              <w:rPr>
                <w:rFonts w:asciiTheme="minorHAnsi" w:hAnsiTheme="minorHAnsi" w:cstheme="minorHAnsi"/>
                <w:b/>
                <w:bCs/>
                <w:sz w:val="22"/>
                <w:szCs w:val="22"/>
              </w:rPr>
              <w:t>Desirable</w:t>
            </w:r>
          </w:p>
        </w:tc>
      </w:tr>
      <w:tr w:rsidR="00CF444C" w:rsidRPr="002B6F11" w14:paraId="33C77098" w14:textId="77777777" w:rsidTr="00CF444C">
        <w:trPr>
          <w:cantSplit/>
          <w:trHeight w:val="586"/>
        </w:trPr>
        <w:tc>
          <w:tcPr>
            <w:tcW w:w="8222" w:type="dxa"/>
            <w:tcBorders>
              <w:bottom w:val="single" w:sz="4" w:space="0" w:color="auto"/>
            </w:tcBorders>
          </w:tcPr>
          <w:p w14:paraId="476E7B93" w14:textId="77777777" w:rsidR="00CF444C" w:rsidRPr="002B6F11" w:rsidRDefault="00CF444C" w:rsidP="008F2E54">
            <w:pPr>
              <w:rPr>
                <w:rFonts w:asciiTheme="minorHAnsi" w:hAnsiTheme="minorHAnsi" w:cstheme="minorHAnsi"/>
                <w:sz w:val="22"/>
                <w:szCs w:val="22"/>
              </w:rPr>
            </w:pPr>
            <w:r w:rsidRPr="002B6F11">
              <w:rPr>
                <w:rFonts w:asciiTheme="minorHAnsi" w:hAnsiTheme="minorHAnsi" w:cstheme="minorHAnsi"/>
                <w:sz w:val="22"/>
                <w:szCs w:val="22"/>
              </w:rPr>
              <w:t>Ability to diffuse and divert obstructive behaviour and assist all staff in maintaining agreed acceptable standards of student behaviour</w:t>
            </w:r>
          </w:p>
        </w:tc>
        <w:tc>
          <w:tcPr>
            <w:tcW w:w="1276" w:type="dxa"/>
            <w:tcBorders>
              <w:bottom w:val="single" w:sz="4" w:space="0" w:color="auto"/>
            </w:tcBorders>
          </w:tcPr>
          <w:p w14:paraId="74879FF9" w14:textId="77777777" w:rsidR="00CF444C" w:rsidRPr="002B6F11" w:rsidRDefault="00CF444C" w:rsidP="008F2E54">
            <w:pPr>
              <w:jc w:val="both"/>
              <w:rPr>
                <w:rFonts w:asciiTheme="minorHAnsi" w:hAnsiTheme="minorHAnsi" w:cstheme="minorHAnsi"/>
                <w:sz w:val="22"/>
                <w:szCs w:val="22"/>
              </w:rPr>
            </w:pPr>
            <w:r w:rsidRPr="002B6F11">
              <w:rPr>
                <w:rFonts w:asciiTheme="minorHAnsi" w:hAnsiTheme="minorHAnsi" w:cstheme="minorHAnsi"/>
                <w:sz w:val="22"/>
                <w:szCs w:val="22"/>
              </w:rPr>
              <w:t>Essential</w:t>
            </w:r>
          </w:p>
        </w:tc>
      </w:tr>
      <w:tr w:rsidR="00CF444C" w:rsidRPr="002B6F11" w14:paraId="017E1EBE" w14:textId="77777777" w:rsidTr="00CF444C">
        <w:trPr>
          <w:cantSplit/>
        </w:trPr>
        <w:tc>
          <w:tcPr>
            <w:tcW w:w="8222" w:type="dxa"/>
            <w:tcBorders>
              <w:bottom w:val="single" w:sz="4" w:space="0" w:color="auto"/>
            </w:tcBorders>
          </w:tcPr>
          <w:p w14:paraId="05374765" w14:textId="77777777" w:rsidR="00CF444C" w:rsidRPr="002B6F11" w:rsidRDefault="00CF444C" w:rsidP="008F2E54">
            <w:pPr>
              <w:rPr>
                <w:rFonts w:asciiTheme="minorHAnsi" w:hAnsiTheme="minorHAnsi" w:cstheme="minorHAnsi"/>
                <w:sz w:val="22"/>
                <w:szCs w:val="22"/>
              </w:rPr>
            </w:pPr>
            <w:r w:rsidRPr="002B6F11">
              <w:rPr>
                <w:rFonts w:asciiTheme="minorHAnsi" w:hAnsiTheme="minorHAnsi" w:cstheme="minorHAnsi"/>
                <w:sz w:val="22"/>
                <w:szCs w:val="22"/>
              </w:rPr>
              <w:t>Sensitivity to the problems of young people who exhibit challenging behaviour and are disaffected</w:t>
            </w:r>
          </w:p>
        </w:tc>
        <w:tc>
          <w:tcPr>
            <w:tcW w:w="1276" w:type="dxa"/>
            <w:tcBorders>
              <w:bottom w:val="single" w:sz="4" w:space="0" w:color="auto"/>
            </w:tcBorders>
          </w:tcPr>
          <w:p w14:paraId="34BAAECE" w14:textId="77777777" w:rsidR="00CF444C" w:rsidRPr="002B6F11" w:rsidRDefault="00CF444C" w:rsidP="008F2E54">
            <w:pPr>
              <w:jc w:val="both"/>
              <w:rPr>
                <w:rFonts w:asciiTheme="minorHAnsi" w:hAnsiTheme="minorHAnsi" w:cstheme="minorHAnsi"/>
                <w:sz w:val="22"/>
                <w:szCs w:val="22"/>
              </w:rPr>
            </w:pPr>
            <w:r w:rsidRPr="002B6F11">
              <w:rPr>
                <w:rFonts w:asciiTheme="minorHAnsi" w:hAnsiTheme="minorHAnsi" w:cstheme="minorHAnsi"/>
                <w:sz w:val="22"/>
                <w:szCs w:val="22"/>
              </w:rPr>
              <w:t>Essential</w:t>
            </w:r>
          </w:p>
        </w:tc>
      </w:tr>
      <w:tr w:rsidR="00CF444C" w:rsidRPr="002B6F11" w14:paraId="7A1B6DF8" w14:textId="77777777" w:rsidTr="00CF444C">
        <w:trPr>
          <w:cantSplit/>
        </w:trPr>
        <w:tc>
          <w:tcPr>
            <w:tcW w:w="8222" w:type="dxa"/>
            <w:tcBorders>
              <w:bottom w:val="single" w:sz="4" w:space="0" w:color="auto"/>
            </w:tcBorders>
          </w:tcPr>
          <w:p w14:paraId="5E6DFE6B" w14:textId="77777777" w:rsidR="00CF444C" w:rsidRPr="002B6F11" w:rsidRDefault="00CF444C" w:rsidP="008F2E54">
            <w:pPr>
              <w:rPr>
                <w:rFonts w:asciiTheme="minorHAnsi" w:hAnsiTheme="minorHAnsi" w:cstheme="minorHAnsi"/>
                <w:sz w:val="22"/>
                <w:szCs w:val="22"/>
              </w:rPr>
            </w:pPr>
            <w:r w:rsidRPr="002B6F11">
              <w:rPr>
                <w:rFonts w:asciiTheme="minorHAnsi" w:hAnsiTheme="minorHAnsi" w:cstheme="minorHAnsi"/>
                <w:sz w:val="22"/>
                <w:szCs w:val="22"/>
              </w:rPr>
              <w:t>A good team worker who can work in a collaborative manner under the direction of a variety of teaching staff.</w:t>
            </w:r>
          </w:p>
        </w:tc>
        <w:tc>
          <w:tcPr>
            <w:tcW w:w="1276" w:type="dxa"/>
            <w:tcBorders>
              <w:bottom w:val="single" w:sz="4" w:space="0" w:color="auto"/>
            </w:tcBorders>
          </w:tcPr>
          <w:p w14:paraId="3CC62CD5" w14:textId="77777777" w:rsidR="00CF444C" w:rsidRPr="002B6F11" w:rsidRDefault="00CF444C" w:rsidP="008F2E54">
            <w:pPr>
              <w:jc w:val="both"/>
              <w:rPr>
                <w:rFonts w:asciiTheme="minorHAnsi" w:hAnsiTheme="minorHAnsi" w:cstheme="minorHAnsi"/>
                <w:sz w:val="22"/>
                <w:szCs w:val="22"/>
              </w:rPr>
            </w:pPr>
            <w:r w:rsidRPr="002B6F11">
              <w:rPr>
                <w:rFonts w:asciiTheme="minorHAnsi" w:hAnsiTheme="minorHAnsi" w:cstheme="minorHAnsi"/>
                <w:sz w:val="22"/>
                <w:szCs w:val="22"/>
              </w:rPr>
              <w:t>Essential</w:t>
            </w:r>
          </w:p>
        </w:tc>
      </w:tr>
      <w:tr w:rsidR="00CF444C" w:rsidRPr="002B6F11" w14:paraId="01622734" w14:textId="77777777" w:rsidTr="00CF444C">
        <w:trPr>
          <w:cantSplit/>
        </w:trPr>
        <w:tc>
          <w:tcPr>
            <w:tcW w:w="8222" w:type="dxa"/>
            <w:tcBorders>
              <w:bottom w:val="single" w:sz="4" w:space="0" w:color="auto"/>
            </w:tcBorders>
          </w:tcPr>
          <w:p w14:paraId="0956BB95" w14:textId="77777777" w:rsidR="00CF444C" w:rsidRPr="002B6F11" w:rsidRDefault="00CF444C" w:rsidP="008F2E54">
            <w:pPr>
              <w:jc w:val="both"/>
              <w:rPr>
                <w:rFonts w:asciiTheme="minorHAnsi" w:hAnsiTheme="minorHAnsi" w:cstheme="minorHAnsi"/>
                <w:sz w:val="22"/>
                <w:szCs w:val="22"/>
              </w:rPr>
            </w:pPr>
            <w:r w:rsidRPr="002B6F11">
              <w:rPr>
                <w:rFonts w:asciiTheme="minorHAnsi" w:hAnsiTheme="minorHAnsi" w:cstheme="minorHAnsi"/>
                <w:sz w:val="22"/>
                <w:szCs w:val="22"/>
              </w:rPr>
              <w:t>Willing to engage in any professional development activities which will aid the effective completion of tasks required by the post.</w:t>
            </w:r>
          </w:p>
        </w:tc>
        <w:tc>
          <w:tcPr>
            <w:tcW w:w="1276" w:type="dxa"/>
            <w:tcBorders>
              <w:bottom w:val="single" w:sz="4" w:space="0" w:color="auto"/>
            </w:tcBorders>
          </w:tcPr>
          <w:p w14:paraId="5F66F99A" w14:textId="77777777" w:rsidR="00CF444C" w:rsidRPr="002B6F11" w:rsidRDefault="00CF444C" w:rsidP="008F2E54">
            <w:pPr>
              <w:jc w:val="both"/>
              <w:rPr>
                <w:rFonts w:asciiTheme="minorHAnsi" w:hAnsiTheme="minorHAnsi" w:cstheme="minorHAnsi"/>
                <w:sz w:val="22"/>
                <w:szCs w:val="22"/>
              </w:rPr>
            </w:pPr>
            <w:r w:rsidRPr="002B6F11">
              <w:rPr>
                <w:rFonts w:asciiTheme="minorHAnsi" w:hAnsiTheme="minorHAnsi" w:cstheme="minorHAnsi"/>
                <w:sz w:val="22"/>
                <w:szCs w:val="22"/>
              </w:rPr>
              <w:t>Essential</w:t>
            </w:r>
          </w:p>
        </w:tc>
      </w:tr>
      <w:tr w:rsidR="00CF444C" w:rsidRPr="002B6F11" w14:paraId="04BD4FB7" w14:textId="77777777" w:rsidTr="00CF444C">
        <w:trPr>
          <w:cantSplit/>
        </w:trPr>
        <w:tc>
          <w:tcPr>
            <w:tcW w:w="8222" w:type="dxa"/>
            <w:tcBorders>
              <w:bottom w:val="single" w:sz="4" w:space="0" w:color="auto"/>
            </w:tcBorders>
          </w:tcPr>
          <w:p w14:paraId="2D86ACBD" w14:textId="77777777" w:rsidR="00CF444C" w:rsidRPr="002B6F11" w:rsidRDefault="00CF444C" w:rsidP="008F2E54">
            <w:pPr>
              <w:rPr>
                <w:rFonts w:asciiTheme="minorHAnsi" w:hAnsiTheme="minorHAnsi" w:cstheme="minorHAnsi"/>
                <w:sz w:val="22"/>
                <w:szCs w:val="22"/>
              </w:rPr>
            </w:pPr>
            <w:r w:rsidRPr="002B6F11">
              <w:rPr>
                <w:rFonts w:asciiTheme="minorHAnsi" w:hAnsiTheme="minorHAnsi" w:cstheme="minorHAnsi"/>
                <w:sz w:val="22"/>
                <w:szCs w:val="22"/>
              </w:rPr>
              <w:t>Ability to assist in Assessment, Recording and Reporting procedures as required by teachers and the Assistant Headteacher – Site Lead/Headteacher</w:t>
            </w:r>
          </w:p>
        </w:tc>
        <w:tc>
          <w:tcPr>
            <w:tcW w:w="1276" w:type="dxa"/>
            <w:tcBorders>
              <w:bottom w:val="single" w:sz="4" w:space="0" w:color="auto"/>
            </w:tcBorders>
          </w:tcPr>
          <w:p w14:paraId="229DA701" w14:textId="77777777" w:rsidR="00CF444C" w:rsidRPr="002B6F11" w:rsidRDefault="00CF444C" w:rsidP="008F2E54">
            <w:pPr>
              <w:jc w:val="both"/>
              <w:rPr>
                <w:rFonts w:asciiTheme="minorHAnsi" w:hAnsiTheme="minorHAnsi" w:cstheme="minorHAnsi"/>
                <w:sz w:val="22"/>
                <w:szCs w:val="22"/>
              </w:rPr>
            </w:pPr>
            <w:r w:rsidRPr="002B6F11">
              <w:rPr>
                <w:rFonts w:asciiTheme="minorHAnsi" w:hAnsiTheme="minorHAnsi" w:cstheme="minorHAnsi"/>
                <w:sz w:val="22"/>
                <w:szCs w:val="22"/>
              </w:rPr>
              <w:t>Desirable</w:t>
            </w:r>
          </w:p>
        </w:tc>
      </w:tr>
      <w:tr w:rsidR="00CF444C" w:rsidRPr="002B6F11" w14:paraId="7C56E799" w14:textId="77777777" w:rsidTr="00CF444C">
        <w:trPr>
          <w:cantSplit/>
        </w:trPr>
        <w:tc>
          <w:tcPr>
            <w:tcW w:w="8222" w:type="dxa"/>
            <w:tcBorders>
              <w:bottom w:val="single" w:sz="4" w:space="0" w:color="auto"/>
            </w:tcBorders>
          </w:tcPr>
          <w:p w14:paraId="6DA7C042" w14:textId="77777777" w:rsidR="00CF444C" w:rsidRPr="002B6F11" w:rsidRDefault="00CF444C" w:rsidP="008F2E54">
            <w:pPr>
              <w:rPr>
                <w:rFonts w:asciiTheme="minorHAnsi" w:hAnsiTheme="minorHAnsi" w:cstheme="minorHAnsi"/>
                <w:sz w:val="22"/>
                <w:szCs w:val="22"/>
              </w:rPr>
            </w:pPr>
            <w:r w:rsidRPr="002B6F11">
              <w:rPr>
                <w:rFonts w:asciiTheme="minorHAnsi" w:hAnsiTheme="minorHAnsi" w:cstheme="minorHAnsi"/>
                <w:sz w:val="22"/>
                <w:szCs w:val="22"/>
              </w:rPr>
              <w:t xml:space="preserve">Ability to contribute to student Records of Achievement, </w:t>
            </w:r>
            <w:proofErr w:type="gramStart"/>
            <w:r w:rsidRPr="002B6F11">
              <w:rPr>
                <w:rFonts w:asciiTheme="minorHAnsi" w:hAnsiTheme="minorHAnsi" w:cstheme="minorHAnsi"/>
                <w:sz w:val="22"/>
                <w:szCs w:val="22"/>
              </w:rPr>
              <w:t>IEPs</w:t>
            </w:r>
            <w:proofErr w:type="gramEnd"/>
            <w:r w:rsidRPr="002B6F11">
              <w:rPr>
                <w:rFonts w:asciiTheme="minorHAnsi" w:hAnsiTheme="minorHAnsi" w:cstheme="minorHAnsi"/>
                <w:sz w:val="22"/>
                <w:szCs w:val="22"/>
              </w:rPr>
              <w:t xml:space="preserve"> and Annual Reviews and to participate in multi-disciplinary case conferences/reviews as directed by the Assistant Headteacher – Site Lead/Headteacher</w:t>
            </w:r>
          </w:p>
        </w:tc>
        <w:tc>
          <w:tcPr>
            <w:tcW w:w="1276" w:type="dxa"/>
            <w:tcBorders>
              <w:bottom w:val="single" w:sz="4" w:space="0" w:color="auto"/>
            </w:tcBorders>
          </w:tcPr>
          <w:p w14:paraId="5787A2F1" w14:textId="77777777" w:rsidR="00CF444C" w:rsidRPr="002B6F11" w:rsidRDefault="00CF444C" w:rsidP="008F2E54">
            <w:pPr>
              <w:jc w:val="both"/>
              <w:rPr>
                <w:rFonts w:asciiTheme="minorHAnsi" w:hAnsiTheme="minorHAnsi" w:cstheme="minorHAnsi"/>
                <w:sz w:val="22"/>
                <w:szCs w:val="22"/>
              </w:rPr>
            </w:pPr>
            <w:r w:rsidRPr="002B6F11">
              <w:rPr>
                <w:rFonts w:asciiTheme="minorHAnsi" w:hAnsiTheme="minorHAnsi" w:cstheme="minorHAnsi"/>
                <w:sz w:val="22"/>
                <w:szCs w:val="22"/>
              </w:rPr>
              <w:t>Desirable</w:t>
            </w:r>
          </w:p>
        </w:tc>
      </w:tr>
      <w:tr w:rsidR="00CF444C" w:rsidRPr="002B6F11" w14:paraId="4D66DC97" w14:textId="77777777" w:rsidTr="00CF444C">
        <w:trPr>
          <w:cantSplit/>
        </w:trPr>
        <w:tc>
          <w:tcPr>
            <w:tcW w:w="8222" w:type="dxa"/>
            <w:tcBorders>
              <w:bottom w:val="single" w:sz="4" w:space="0" w:color="auto"/>
            </w:tcBorders>
          </w:tcPr>
          <w:p w14:paraId="2CFFD3FE" w14:textId="77777777" w:rsidR="00CF444C" w:rsidRPr="002B6F11" w:rsidRDefault="00CF444C" w:rsidP="008F2E54">
            <w:pPr>
              <w:rPr>
                <w:rFonts w:asciiTheme="minorHAnsi" w:hAnsiTheme="minorHAnsi" w:cstheme="minorHAnsi"/>
                <w:sz w:val="22"/>
                <w:szCs w:val="22"/>
              </w:rPr>
            </w:pPr>
            <w:r w:rsidRPr="002B6F11">
              <w:rPr>
                <w:rFonts w:asciiTheme="minorHAnsi" w:hAnsiTheme="minorHAnsi" w:cstheme="minorHAnsi"/>
                <w:sz w:val="22"/>
                <w:szCs w:val="22"/>
              </w:rPr>
              <w:t xml:space="preserve">Promote and reinforce students’ self-esteem, </w:t>
            </w:r>
            <w:proofErr w:type="gramStart"/>
            <w:r w:rsidRPr="002B6F11">
              <w:rPr>
                <w:rFonts w:asciiTheme="minorHAnsi" w:hAnsiTheme="minorHAnsi" w:cstheme="minorHAnsi"/>
                <w:sz w:val="22"/>
                <w:szCs w:val="22"/>
              </w:rPr>
              <w:t>independence</w:t>
            </w:r>
            <w:proofErr w:type="gramEnd"/>
            <w:r w:rsidRPr="002B6F11">
              <w:rPr>
                <w:rFonts w:asciiTheme="minorHAnsi" w:hAnsiTheme="minorHAnsi" w:cstheme="minorHAnsi"/>
                <w:sz w:val="22"/>
                <w:szCs w:val="22"/>
              </w:rPr>
              <w:t xml:space="preserve"> and participation within the site community.</w:t>
            </w:r>
          </w:p>
        </w:tc>
        <w:tc>
          <w:tcPr>
            <w:tcW w:w="1276" w:type="dxa"/>
            <w:tcBorders>
              <w:bottom w:val="single" w:sz="4" w:space="0" w:color="auto"/>
            </w:tcBorders>
          </w:tcPr>
          <w:p w14:paraId="6D74710A" w14:textId="77777777" w:rsidR="00CF444C" w:rsidRPr="002B6F11" w:rsidRDefault="00CF444C" w:rsidP="008F2E54">
            <w:pPr>
              <w:jc w:val="both"/>
              <w:rPr>
                <w:rFonts w:asciiTheme="minorHAnsi" w:hAnsiTheme="minorHAnsi" w:cstheme="minorHAnsi"/>
                <w:sz w:val="22"/>
                <w:szCs w:val="22"/>
              </w:rPr>
            </w:pPr>
            <w:r w:rsidRPr="002B6F11">
              <w:rPr>
                <w:rFonts w:asciiTheme="minorHAnsi" w:hAnsiTheme="minorHAnsi" w:cstheme="minorHAnsi"/>
                <w:sz w:val="22"/>
                <w:szCs w:val="22"/>
              </w:rPr>
              <w:t>Essential</w:t>
            </w:r>
          </w:p>
        </w:tc>
      </w:tr>
      <w:tr w:rsidR="00CF444C" w:rsidRPr="002B6F11" w14:paraId="01A5DC67" w14:textId="77777777" w:rsidTr="00CF444C">
        <w:trPr>
          <w:cantSplit/>
        </w:trPr>
        <w:tc>
          <w:tcPr>
            <w:tcW w:w="8222" w:type="dxa"/>
            <w:tcBorders>
              <w:bottom w:val="single" w:sz="4" w:space="0" w:color="auto"/>
            </w:tcBorders>
          </w:tcPr>
          <w:p w14:paraId="7E29621F" w14:textId="77777777" w:rsidR="00CF444C" w:rsidRPr="002B6F11" w:rsidRDefault="00CF444C" w:rsidP="008F2E54">
            <w:pPr>
              <w:jc w:val="both"/>
              <w:rPr>
                <w:rFonts w:asciiTheme="minorHAnsi" w:hAnsiTheme="minorHAnsi" w:cstheme="minorHAnsi"/>
                <w:sz w:val="22"/>
                <w:szCs w:val="22"/>
              </w:rPr>
            </w:pPr>
            <w:r w:rsidRPr="002B6F11">
              <w:rPr>
                <w:rFonts w:asciiTheme="minorHAnsi" w:hAnsiTheme="minorHAnsi" w:cstheme="minorHAnsi"/>
                <w:sz w:val="22"/>
                <w:szCs w:val="22"/>
              </w:rPr>
              <w:t>Excellent verbal and written communication skills</w:t>
            </w:r>
          </w:p>
          <w:p w14:paraId="14A6343A" w14:textId="77777777" w:rsidR="00CF444C" w:rsidRPr="002B6F11" w:rsidRDefault="00CF444C" w:rsidP="008F2E54">
            <w:pPr>
              <w:jc w:val="both"/>
              <w:rPr>
                <w:rFonts w:asciiTheme="minorHAnsi" w:hAnsiTheme="minorHAnsi" w:cstheme="minorHAnsi"/>
                <w:sz w:val="22"/>
                <w:szCs w:val="22"/>
              </w:rPr>
            </w:pPr>
          </w:p>
        </w:tc>
        <w:tc>
          <w:tcPr>
            <w:tcW w:w="1276" w:type="dxa"/>
            <w:tcBorders>
              <w:bottom w:val="single" w:sz="4" w:space="0" w:color="auto"/>
            </w:tcBorders>
          </w:tcPr>
          <w:p w14:paraId="472E5D60" w14:textId="77777777" w:rsidR="00CF444C" w:rsidRPr="002B6F11" w:rsidRDefault="00CF444C" w:rsidP="008F2E54">
            <w:pPr>
              <w:jc w:val="both"/>
              <w:rPr>
                <w:rFonts w:asciiTheme="minorHAnsi" w:hAnsiTheme="minorHAnsi" w:cstheme="minorHAnsi"/>
                <w:sz w:val="22"/>
                <w:szCs w:val="22"/>
              </w:rPr>
            </w:pPr>
            <w:r w:rsidRPr="002B6F11">
              <w:rPr>
                <w:rFonts w:asciiTheme="minorHAnsi" w:hAnsiTheme="minorHAnsi" w:cstheme="minorHAnsi"/>
                <w:sz w:val="22"/>
                <w:szCs w:val="22"/>
              </w:rPr>
              <w:t>Essential</w:t>
            </w:r>
          </w:p>
        </w:tc>
      </w:tr>
      <w:tr w:rsidR="00CF444C" w:rsidRPr="002B6F11" w14:paraId="5985FF4A" w14:textId="77777777" w:rsidTr="00CF444C">
        <w:trPr>
          <w:cantSplit/>
        </w:trPr>
        <w:tc>
          <w:tcPr>
            <w:tcW w:w="8222" w:type="dxa"/>
            <w:tcBorders>
              <w:bottom w:val="single" w:sz="4" w:space="0" w:color="auto"/>
            </w:tcBorders>
          </w:tcPr>
          <w:p w14:paraId="53051EB4" w14:textId="77777777" w:rsidR="00CF444C" w:rsidRPr="002B6F11" w:rsidRDefault="00CF444C" w:rsidP="008F2E54">
            <w:pPr>
              <w:jc w:val="both"/>
              <w:rPr>
                <w:rFonts w:asciiTheme="minorHAnsi" w:hAnsiTheme="minorHAnsi" w:cstheme="minorHAnsi"/>
                <w:sz w:val="22"/>
                <w:szCs w:val="22"/>
              </w:rPr>
            </w:pPr>
            <w:r w:rsidRPr="002B6F11">
              <w:rPr>
                <w:rFonts w:asciiTheme="minorHAnsi" w:hAnsiTheme="minorHAnsi" w:cstheme="minorHAnsi"/>
                <w:sz w:val="22"/>
                <w:szCs w:val="22"/>
              </w:rPr>
              <w:t xml:space="preserve">Excellent organisational skills and the ability to resolve issues rapidly and independently when required.   </w:t>
            </w:r>
          </w:p>
        </w:tc>
        <w:tc>
          <w:tcPr>
            <w:tcW w:w="1276" w:type="dxa"/>
            <w:tcBorders>
              <w:bottom w:val="single" w:sz="4" w:space="0" w:color="auto"/>
              <w:right w:val="single" w:sz="4" w:space="0" w:color="auto"/>
            </w:tcBorders>
          </w:tcPr>
          <w:p w14:paraId="0677BD95" w14:textId="77777777" w:rsidR="00CF444C" w:rsidRPr="002B6F11" w:rsidRDefault="00CF444C" w:rsidP="008F2E54">
            <w:pPr>
              <w:jc w:val="both"/>
              <w:rPr>
                <w:rFonts w:asciiTheme="minorHAnsi" w:hAnsiTheme="minorHAnsi" w:cstheme="minorHAnsi"/>
                <w:sz w:val="22"/>
                <w:szCs w:val="22"/>
              </w:rPr>
            </w:pPr>
            <w:r w:rsidRPr="002B6F11">
              <w:rPr>
                <w:rFonts w:asciiTheme="minorHAnsi" w:hAnsiTheme="minorHAnsi" w:cstheme="minorHAnsi"/>
                <w:sz w:val="22"/>
                <w:szCs w:val="22"/>
              </w:rPr>
              <w:t>Essential</w:t>
            </w:r>
          </w:p>
          <w:p w14:paraId="3AB0A212" w14:textId="77777777" w:rsidR="00CF444C" w:rsidRPr="002B6F11" w:rsidRDefault="00CF444C" w:rsidP="008F2E54">
            <w:pPr>
              <w:jc w:val="both"/>
              <w:rPr>
                <w:rFonts w:asciiTheme="minorHAnsi" w:hAnsiTheme="minorHAnsi" w:cstheme="minorHAnsi"/>
                <w:sz w:val="22"/>
                <w:szCs w:val="22"/>
              </w:rPr>
            </w:pPr>
          </w:p>
        </w:tc>
      </w:tr>
      <w:tr w:rsidR="00CF444C" w:rsidRPr="002B6F11" w14:paraId="6F8D741C" w14:textId="77777777" w:rsidTr="00CF444C">
        <w:trPr>
          <w:cantSplit/>
        </w:trPr>
        <w:tc>
          <w:tcPr>
            <w:tcW w:w="8222" w:type="dxa"/>
            <w:tcBorders>
              <w:bottom w:val="single" w:sz="4" w:space="0" w:color="auto"/>
            </w:tcBorders>
          </w:tcPr>
          <w:p w14:paraId="049FA4A9" w14:textId="77777777" w:rsidR="00CF444C" w:rsidRPr="002B6F11" w:rsidRDefault="00CF444C" w:rsidP="008F2E54">
            <w:pPr>
              <w:rPr>
                <w:rFonts w:asciiTheme="minorHAnsi" w:hAnsiTheme="minorHAnsi" w:cstheme="minorHAnsi"/>
                <w:sz w:val="22"/>
                <w:szCs w:val="22"/>
              </w:rPr>
            </w:pPr>
            <w:r w:rsidRPr="002B6F11">
              <w:rPr>
                <w:rFonts w:asciiTheme="minorHAnsi" w:hAnsiTheme="minorHAnsi" w:cstheme="minorHAnsi"/>
                <w:sz w:val="22"/>
                <w:szCs w:val="22"/>
              </w:rPr>
              <w:t>To have a flexible approach to assisting in cross phased curriculum support</w:t>
            </w:r>
          </w:p>
        </w:tc>
        <w:tc>
          <w:tcPr>
            <w:tcW w:w="1276" w:type="dxa"/>
            <w:tcBorders>
              <w:bottom w:val="single" w:sz="4" w:space="0" w:color="auto"/>
            </w:tcBorders>
          </w:tcPr>
          <w:p w14:paraId="7B7C94A6" w14:textId="77777777" w:rsidR="00CF444C" w:rsidRPr="002B6F11" w:rsidRDefault="00CF444C" w:rsidP="008F2E54">
            <w:pPr>
              <w:jc w:val="both"/>
              <w:rPr>
                <w:rFonts w:asciiTheme="minorHAnsi" w:hAnsiTheme="minorHAnsi" w:cstheme="minorHAnsi"/>
                <w:sz w:val="22"/>
                <w:szCs w:val="22"/>
              </w:rPr>
            </w:pPr>
            <w:r w:rsidRPr="002B6F11">
              <w:rPr>
                <w:rFonts w:asciiTheme="minorHAnsi" w:hAnsiTheme="minorHAnsi" w:cstheme="minorHAnsi"/>
                <w:sz w:val="22"/>
                <w:szCs w:val="22"/>
              </w:rPr>
              <w:t>Essential</w:t>
            </w:r>
          </w:p>
        </w:tc>
      </w:tr>
      <w:tr w:rsidR="00CF444C" w:rsidRPr="002B6F11" w14:paraId="33279CAB" w14:textId="77777777" w:rsidTr="00CF444C">
        <w:trPr>
          <w:cantSplit/>
        </w:trPr>
        <w:tc>
          <w:tcPr>
            <w:tcW w:w="8222" w:type="dxa"/>
            <w:tcBorders>
              <w:bottom w:val="single" w:sz="4" w:space="0" w:color="auto"/>
            </w:tcBorders>
          </w:tcPr>
          <w:p w14:paraId="20AC5913" w14:textId="77777777" w:rsidR="00CF444C" w:rsidRPr="002B6F11" w:rsidRDefault="00CF444C" w:rsidP="008F2E54">
            <w:pPr>
              <w:rPr>
                <w:rFonts w:asciiTheme="minorHAnsi" w:hAnsiTheme="minorHAnsi" w:cstheme="minorHAnsi"/>
                <w:sz w:val="22"/>
                <w:szCs w:val="22"/>
              </w:rPr>
            </w:pPr>
            <w:r w:rsidRPr="002B6F11">
              <w:rPr>
                <w:rFonts w:asciiTheme="minorHAnsi" w:hAnsiTheme="minorHAnsi" w:cstheme="minorHAnsi"/>
                <w:sz w:val="22"/>
                <w:szCs w:val="22"/>
              </w:rPr>
              <w:t>Ability to work flexibly and occasionally to travel and work at other sites within the Support Centres.</w:t>
            </w:r>
          </w:p>
        </w:tc>
        <w:tc>
          <w:tcPr>
            <w:tcW w:w="1276" w:type="dxa"/>
            <w:tcBorders>
              <w:bottom w:val="single" w:sz="4" w:space="0" w:color="auto"/>
            </w:tcBorders>
          </w:tcPr>
          <w:p w14:paraId="0EE1EDF8" w14:textId="77777777" w:rsidR="00CF444C" w:rsidRPr="002B6F11" w:rsidRDefault="00CF444C" w:rsidP="008F2E54">
            <w:pPr>
              <w:jc w:val="both"/>
              <w:rPr>
                <w:rFonts w:asciiTheme="minorHAnsi" w:hAnsiTheme="minorHAnsi" w:cstheme="minorHAnsi"/>
                <w:sz w:val="22"/>
                <w:szCs w:val="22"/>
              </w:rPr>
            </w:pPr>
            <w:r w:rsidRPr="002B6F11">
              <w:rPr>
                <w:rFonts w:asciiTheme="minorHAnsi" w:hAnsiTheme="minorHAnsi" w:cstheme="minorHAnsi"/>
                <w:sz w:val="22"/>
                <w:szCs w:val="22"/>
              </w:rPr>
              <w:t>Essential</w:t>
            </w:r>
          </w:p>
        </w:tc>
      </w:tr>
    </w:tbl>
    <w:p w14:paraId="71290703" w14:textId="733A6B14" w:rsidR="008747BA" w:rsidRDefault="008747BA" w:rsidP="00C80449">
      <w:pPr>
        <w:jc w:val="both"/>
        <w:rPr>
          <w:rFonts w:ascii="Calibri" w:hAnsi="Calibri" w:cs="Calibri"/>
          <w:color w:val="262626" w:themeColor="text1" w:themeTint="D9"/>
          <w:sz w:val="28"/>
          <w:szCs w:val="28"/>
        </w:rPr>
      </w:pPr>
    </w:p>
    <w:p w14:paraId="232ACE36" w14:textId="77777777" w:rsidR="008747BA" w:rsidRDefault="008747BA">
      <w:pPr>
        <w:rPr>
          <w:rFonts w:ascii="Calibri" w:hAnsi="Calibri" w:cs="Calibri"/>
          <w:color w:val="262626" w:themeColor="text1" w:themeTint="D9"/>
          <w:sz w:val="28"/>
          <w:szCs w:val="28"/>
        </w:rPr>
      </w:pPr>
      <w:r>
        <w:rPr>
          <w:rFonts w:ascii="Calibri" w:hAnsi="Calibri" w:cs="Calibri"/>
          <w:color w:val="262626" w:themeColor="text1" w:themeTint="D9"/>
          <w:sz w:val="28"/>
          <w:szCs w:val="28"/>
        </w:rPr>
        <w:br w:type="page"/>
      </w:r>
    </w:p>
    <w:p w14:paraId="25CAE185" w14:textId="77777777" w:rsidR="00883668" w:rsidRPr="00790B3A" w:rsidRDefault="00883668" w:rsidP="00C80449">
      <w:pPr>
        <w:jc w:val="both"/>
        <w:rPr>
          <w:rFonts w:ascii="Calibri" w:hAnsi="Calibri" w:cs="Calibri"/>
          <w:color w:val="262626" w:themeColor="text1" w:themeTint="D9"/>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1276"/>
      </w:tblGrid>
      <w:tr w:rsidR="001D2C71" w:rsidRPr="008747BA" w14:paraId="1D6E41F0" w14:textId="77777777" w:rsidTr="001D2C71">
        <w:trPr>
          <w:cantSplit/>
        </w:trPr>
        <w:tc>
          <w:tcPr>
            <w:tcW w:w="8222" w:type="dxa"/>
            <w:tcBorders>
              <w:top w:val="single" w:sz="4" w:space="0" w:color="auto"/>
            </w:tcBorders>
          </w:tcPr>
          <w:p w14:paraId="2E94A69A" w14:textId="77777777" w:rsidR="001D2C71" w:rsidRPr="008747BA" w:rsidRDefault="001D2C71" w:rsidP="008F2E54">
            <w:pPr>
              <w:rPr>
                <w:rFonts w:asciiTheme="minorHAnsi" w:hAnsiTheme="minorHAnsi" w:cstheme="minorHAnsi"/>
                <w:b/>
                <w:bCs/>
                <w:sz w:val="22"/>
                <w:szCs w:val="22"/>
              </w:rPr>
            </w:pPr>
            <w:r w:rsidRPr="008747BA">
              <w:rPr>
                <w:rFonts w:asciiTheme="minorHAnsi" w:hAnsiTheme="minorHAnsi" w:cstheme="minorHAnsi"/>
                <w:b/>
                <w:bCs/>
                <w:sz w:val="22"/>
                <w:szCs w:val="22"/>
              </w:rPr>
              <w:t>Requirement</w:t>
            </w:r>
          </w:p>
        </w:tc>
        <w:tc>
          <w:tcPr>
            <w:tcW w:w="1276" w:type="dxa"/>
            <w:tcBorders>
              <w:top w:val="single" w:sz="4" w:space="0" w:color="auto"/>
            </w:tcBorders>
          </w:tcPr>
          <w:p w14:paraId="17C83139" w14:textId="77777777" w:rsidR="001D2C71" w:rsidRPr="008747BA" w:rsidRDefault="001D2C71" w:rsidP="008F2E54">
            <w:pPr>
              <w:rPr>
                <w:rFonts w:asciiTheme="minorHAnsi" w:hAnsiTheme="minorHAnsi" w:cstheme="minorHAnsi"/>
                <w:b/>
                <w:bCs/>
                <w:sz w:val="22"/>
                <w:szCs w:val="22"/>
              </w:rPr>
            </w:pPr>
            <w:r w:rsidRPr="008747BA">
              <w:rPr>
                <w:rFonts w:asciiTheme="minorHAnsi" w:hAnsiTheme="minorHAnsi" w:cstheme="minorHAnsi"/>
                <w:b/>
                <w:bCs/>
                <w:sz w:val="22"/>
                <w:szCs w:val="22"/>
              </w:rPr>
              <w:t xml:space="preserve">Essential/ </w:t>
            </w:r>
          </w:p>
          <w:p w14:paraId="761511EC" w14:textId="77777777" w:rsidR="001D2C71" w:rsidRPr="008747BA" w:rsidRDefault="001D2C71" w:rsidP="008F2E54">
            <w:pPr>
              <w:rPr>
                <w:rFonts w:asciiTheme="minorHAnsi" w:hAnsiTheme="minorHAnsi" w:cstheme="minorHAnsi"/>
                <w:b/>
                <w:bCs/>
                <w:sz w:val="22"/>
                <w:szCs w:val="22"/>
              </w:rPr>
            </w:pPr>
            <w:r w:rsidRPr="008747BA">
              <w:rPr>
                <w:rFonts w:asciiTheme="minorHAnsi" w:hAnsiTheme="minorHAnsi" w:cstheme="minorHAnsi"/>
                <w:b/>
                <w:bCs/>
                <w:sz w:val="22"/>
                <w:szCs w:val="22"/>
              </w:rPr>
              <w:t>Desirable</w:t>
            </w:r>
          </w:p>
        </w:tc>
      </w:tr>
      <w:tr w:rsidR="001D2C71" w:rsidRPr="008747BA" w14:paraId="55ADDDBC" w14:textId="77777777" w:rsidTr="001D2C71">
        <w:trPr>
          <w:cantSplit/>
        </w:trPr>
        <w:tc>
          <w:tcPr>
            <w:tcW w:w="8222" w:type="dxa"/>
            <w:tcBorders>
              <w:top w:val="single" w:sz="4" w:space="0" w:color="auto"/>
              <w:bottom w:val="single" w:sz="4" w:space="0" w:color="auto"/>
            </w:tcBorders>
          </w:tcPr>
          <w:p w14:paraId="29E45DC5" w14:textId="77777777" w:rsidR="001D2C71" w:rsidRPr="008747BA" w:rsidRDefault="001D2C71" w:rsidP="008F2E54">
            <w:pPr>
              <w:jc w:val="both"/>
              <w:rPr>
                <w:rFonts w:asciiTheme="minorHAnsi" w:hAnsiTheme="minorHAnsi" w:cstheme="minorHAnsi"/>
                <w:sz w:val="22"/>
                <w:szCs w:val="22"/>
              </w:rPr>
            </w:pPr>
            <w:r w:rsidRPr="008747BA">
              <w:rPr>
                <w:rFonts w:asciiTheme="minorHAnsi" w:hAnsiTheme="minorHAnsi" w:cstheme="minorHAnsi"/>
                <w:sz w:val="22"/>
                <w:szCs w:val="22"/>
              </w:rPr>
              <w:t>Of the complex difficulties facing students in their learning situations</w:t>
            </w:r>
          </w:p>
        </w:tc>
        <w:tc>
          <w:tcPr>
            <w:tcW w:w="1276" w:type="dxa"/>
            <w:tcBorders>
              <w:top w:val="single" w:sz="4" w:space="0" w:color="auto"/>
              <w:bottom w:val="single" w:sz="4" w:space="0" w:color="auto"/>
            </w:tcBorders>
          </w:tcPr>
          <w:p w14:paraId="38EE1047"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Essential</w:t>
            </w:r>
          </w:p>
        </w:tc>
      </w:tr>
      <w:tr w:rsidR="001D2C71" w:rsidRPr="008747BA" w14:paraId="49D7C8AB" w14:textId="77777777" w:rsidTr="001D2C71">
        <w:trPr>
          <w:cantSplit/>
        </w:trPr>
        <w:tc>
          <w:tcPr>
            <w:tcW w:w="8222" w:type="dxa"/>
            <w:tcBorders>
              <w:top w:val="single" w:sz="4" w:space="0" w:color="auto"/>
              <w:bottom w:val="single" w:sz="4" w:space="0" w:color="auto"/>
            </w:tcBorders>
          </w:tcPr>
          <w:p w14:paraId="0A206458" w14:textId="77777777" w:rsidR="001D2C71" w:rsidRPr="008747BA" w:rsidRDefault="001D2C71" w:rsidP="008F2E54">
            <w:pPr>
              <w:jc w:val="both"/>
              <w:rPr>
                <w:rFonts w:asciiTheme="minorHAnsi" w:hAnsiTheme="minorHAnsi" w:cstheme="minorHAnsi"/>
                <w:sz w:val="22"/>
                <w:szCs w:val="22"/>
              </w:rPr>
            </w:pPr>
            <w:r w:rsidRPr="008747BA">
              <w:rPr>
                <w:rFonts w:asciiTheme="minorHAnsi" w:hAnsiTheme="minorHAnsi" w:cstheme="minorHAnsi"/>
                <w:sz w:val="22"/>
                <w:szCs w:val="22"/>
              </w:rPr>
              <w:t>A good standard of literacy and numeracy to effectively support students with their learning</w:t>
            </w:r>
          </w:p>
        </w:tc>
        <w:tc>
          <w:tcPr>
            <w:tcW w:w="1276" w:type="dxa"/>
            <w:tcBorders>
              <w:top w:val="single" w:sz="4" w:space="0" w:color="auto"/>
              <w:bottom w:val="single" w:sz="4" w:space="0" w:color="auto"/>
            </w:tcBorders>
          </w:tcPr>
          <w:p w14:paraId="17B63ECA"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Essential</w:t>
            </w:r>
          </w:p>
        </w:tc>
      </w:tr>
      <w:tr w:rsidR="001D2C71" w:rsidRPr="008747BA" w14:paraId="4DD98163" w14:textId="77777777" w:rsidTr="001D2C71">
        <w:trPr>
          <w:cantSplit/>
        </w:trPr>
        <w:tc>
          <w:tcPr>
            <w:tcW w:w="8222" w:type="dxa"/>
            <w:tcBorders>
              <w:top w:val="single" w:sz="4" w:space="0" w:color="auto"/>
              <w:bottom w:val="single" w:sz="4" w:space="0" w:color="auto"/>
            </w:tcBorders>
          </w:tcPr>
          <w:p w14:paraId="763A14B2" w14:textId="77777777" w:rsidR="001D2C71" w:rsidRPr="008747BA" w:rsidRDefault="001D2C71" w:rsidP="008F2E54">
            <w:pPr>
              <w:jc w:val="both"/>
              <w:rPr>
                <w:rFonts w:asciiTheme="minorHAnsi" w:hAnsiTheme="minorHAnsi" w:cstheme="minorHAnsi"/>
                <w:sz w:val="22"/>
                <w:szCs w:val="22"/>
              </w:rPr>
            </w:pPr>
            <w:r w:rsidRPr="008747BA">
              <w:rPr>
                <w:rFonts w:asciiTheme="minorHAnsi" w:hAnsiTheme="minorHAnsi" w:cstheme="minorHAnsi"/>
                <w:sz w:val="22"/>
                <w:szCs w:val="22"/>
              </w:rPr>
              <w:t>A wide variety of behaviour management strategies and techniques</w:t>
            </w:r>
          </w:p>
        </w:tc>
        <w:tc>
          <w:tcPr>
            <w:tcW w:w="1276" w:type="dxa"/>
            <w:tcBorders>
              <w:top w:val="single" w:sz="4" w:space="0" w:color="auto"/>
              <w:bottom w:val="single" w:sz="4" w:space="0" w:color="auto"/>
            </w:tcBorders>
          </w:tcPr>
          <w:p w14:paraId="2D38E2EE"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Essential</w:t>
            </w:r>
          </w:p>
        </w:tc>
      </w:tr>
      <w:tr w:rsidR="001D2C71" w:rsidRPr="008747BA" w14:paraId="40BF941B" w14:textId="77777777" w:rsidTr="001D2C71">
        <w:trPr>
          <w:cantSplit/>
        </w:trPr>
        <w:tc>
          <w:tcPr>
            <w:tcW w:w="8222" w:type="dxa"/>
            <w:tcBorders>
              <w:top w:val="single" w:sz="4" w:space="0" w:color="auto"/>
              <w:bottom w:val="single" w:sz="4" w:space="0" w:color="auto"/>
            </w:tcBorders>
          </w:tcPr>
          <w:p w14:paraId="2C45841D" w14:textId="77777777" w:rsidR="001D2C71" w:rsidRPr="008747BA" w:rsidRDefault="001D2C71" w:rsidP="008F2E54">
            <w:pPr>
              <w:jc w:val="both"/>
              <w:rPr>
                <w:rFonts w:asciiTheme="minorHAnsi" w:hAnsiTheme="minorHAnsi" w:cstheme="minorHAnsi"/>
                <w:sz w:val="22"/>
                <w:szCs w:val="22"/>
              </w:rPr>
            </w:pPr>
            <w:r w:rsidRPr="008747BA">
              <w:rPr>
                <w:rFonts w:asciiTheme="minorHAnsi" w:hAnsiTheme="minorHAnsi" w:cstheme="minorHAnsi"/>
                <w:sz w:val="22"/>
                <w:szCs w:val="22"/>
              </w:rPr>
              <w:t>Of the use of ICT (</w:t>
            </w:r>
            <w:proofErr w:type="spellStart"/>
            <w:proofErr w:type="gramStart"/>
            <w:r w:rsidRPr="008747BA">
              <w:rPr>
                <w:rFonts w:asciiTheme="minorHAnsi" w:hAnsiTheme="minorHAnsi" w:cstheme="minorHAnsi"/>
                <w:sz w:val="22"/>
                <w:szCs w:val="22"/>
              </w:rPr>
              <w:t>ie</w:t>
            </w:r>
            <w:proofErr w:type="spellEnd"/>
            <w:proofErr w:type="gramEnd"/>
            <w:r w:rsidRPr="008747BA">
              <w:rPr>
                <w:rFonts w:asciiTheme="minorHAnsi" w:hAnsiTheme="minorHAnsi" w:cstheme="minorHAnsi"/>
                <w:sz w:val="22"/>
                <w:szCs w:val="22"/>
              </w:rPr>
              <w:t xml:space="preserve"> word processing, e-mail and internet capabilities) </w:t>
            </w:r>
          </w:p>
        </w:tc>
        <w:tc>
          <w:tcPr>
            <w:tcW w:w="1276" w:type="dxa"/>
            <w:tcBorders>
              <w:top w:val="single" w:sz="4" w:space="0" w:color="auto"/>
              <w:bottom w:val="single" w:sz="4" w:space="0" w:color="auto"/>
            </w:tcBorders>
          </w:tcPr>
          <w:p w14:paraId="01EA1B84"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Essential</w:t>
            </w:r>
          </w:p>
        </w:tc>
      </w:tr>
      <w:tr w:rsidR="001D2C71" w:rsidRPr="008747BA" w14:paraId="4EBE2DBD" w14:textId="77777777" w:rsidTr="001D2C71">
        <w:trPr>
          <w:cantSplit/>
        </w:trPr>
        <w:tc>
          <w:tcPr>
            <w:tcW w:w="8222" w:type="dxa"/>
            <w:tcBorders>
              <w:top w:val="single" w:sz="4" w:space="0" w:color="auto"/>
              <w:bottom w:val="single" w:sz="4" w:space="0" w:color="auto"/>
            </w:tcBorders>
          </w:tcPr>
          <w:p w14:paraId="10A1A512" w14:textId="77777777" w:rsidR="001D2C71" w:rsidRPr="008747BA" w:rsidRDefault="001D2C71" w:rsidP="008F2E54">
            <w:pPr>
              <w:jc w:val="both"/>
              <w:rPr>
                <w:rFonts w:asciiTheme="minorHAnsi" w:hAnsiTheme="minorHAnsi" w:cstheme="minorHAnsi"/>
                <w:sz w:val="22"/>
                <w:szCs w:val="22"/>
              </w:rPr>
            </w:pPr>
            <w:r w:rsidRPr="008747BA">
              <w:rPr>
                <w:rFonts w:asciiTheme="minorHAnsi" w:hAnsiTheme="minorHAnsi" w:cstheme="minorHAnsi"/>
                <w:sz w:val="22"/>
                <w:szCs w:val="22"/>
              </w:rPr>
              <w:t>Of how to contribute to the provision of a safe and supportive environment</w:t>
            </w:r>
          </w:p>
        </w:tc>
        <w:tc>
          <w:tcPr>
            <w:tcW w:w="1276" w:type="dxa"/>
            <w:tcBorders>
              <w:top w:val="single" w:sz="4" w:space="0" w:color="auto"/>
              <w:bottom w:val="single" w:sz="4" w:space="0" w:color="auto"/>
            </w:tcBorders>
          </w:tcPr>
          <w:p w14:paraId="244662DB"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Essential</w:t>
            </w:r>
          </w:p>
        </w:tc>
      </w:tr>
      <w:tr w:rsidR="001D2C71" w:rsidRPr="008747BA" w14:paraId="394A3FE9" w14:textId="77777777" w:rsidTr="001D2C71">
        <w:trPr>
          <w:cantSplit/>
        </w:trPr>
        <w:tc>
          <w:tcPr>
            <w:tcW w:w="8222" w:type="dxa"/>
            <w:tcBorders>
              <w:top w:val="single" w:sz="4" w:space="0" w:color="auto"/>
              <w:bottom w:val="single" w:sz="4" w:space="0" w:color="auto"/>
            </w:tcBorders>
          </w:tcPr>
          <w:p w14:paraId="70ED8EB6" w14:textId="77777777" w:rsidR="001D2C71" w:rsidRPr="008747BA" w:rsidRDefault="001D2C71" w:rsidP="008F2E54">
            <w:pPr>
              <w:jc w:val="both"/>
              <w:rPr>
                <w:rFonts w:asciiTheme="minorHAnsi" w:hAnsiTheme="minorHAnsi" w:cstheme="minorHAnsi"/>
                <w:sz w:val="22"/>
                <w:szCs w:val="22"/>
              </w:rPr>
            </w:pPr>
            <w:r w:rsidRPr="008747BA">
              <w:rPr>
                <w:rFonts w:asciiTheme="minorHAnsi" w:hAnsiTheme="minorHAnsi" w:cstheme="minorHAnsi"/>
                <w:sz w:val="22"/>
                <w:szCs w:val="22"/>
              </w:rPr>
              <w:t>Of basic Health and Safety issues</w:t>
            </w:r>
          </w:p>
        </w:tc>
        <w:tc>
          <w:tcPr>
            <w:tcW w:w="1276" w:type="dxa"/>
            <w:tcBorders>
              <w:top w:val="single" w:sz="4" w:space="0" w:color="auto"/>
              <w:bottom w:val="single" w:sz="4" w:space="0" w:color="auto"/>
            </w:tcBorders>
          </w:tcPr>
          <w:p w14:paraId="6488E143"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Desirable</w:t>
            </w:r>
          </w:p>
        </w:tc>
      </w:tr>
      <w:tr w:rsidR="001D2C71" w:rsidRPr="008747BA" w14:paraId="0292B919" w14:textId="77777777" w:rsidTr="001D2C71">
        <w:trPr>
          <w:cantSplit/>
        </w:trPr>
        <w:tc>
          <w:tcPr>
            <w:tcW w:w="8222" w:type="dxa"/>
            <w:tcBorders>
              <w:top w:val="single" w:sz="4" w:space="0" w:color="auto"/>
              <w:bottom w:val="single" w:sz="4" w:space="0" w:color="auto"/>
            </w:tcBorders>
          </w:tcPr>
          <w:p w14:paraId="7082B079" w14:textId="77777777" w:rsidR="001D2C71" w:rsidRPr="008747BA" w:rsidRDefault="001D2C71" w:rsidP="008F2E54">
            <w:pPr>
              <w:jc w:val="both"/>
              <w:rPr>
                <w:rFonts w:asciiTheme="minorHAnsi" w:hAnsiTheme="minorHAnsi" w:cstheme="minorHAnsi"/>
                <w:sz w:val="22"/>
                <w:szCs w:val="22"/>
              </w:rPr>
            </w:pPr>
            <w:r w:rsidRPr="008747BA">
              <w:rPr>
                <w:rFonts w:asciiTheme="minorHAnsi" w:hAnsiTheme="minorHAnsi" w:cstheme="minorHAnsi"/>
                <w:sz w:val="22"/>
                <w:szCs w:val="22"/>
              </w:rPr>
              <w:t>Of confidentiality/data protection issues</w:t>
            </w:r>
          </w:p>
        </w:tc>
        <w:tc>
          <w:tcPr>
            <w:tcW w:w="1276" w:type="dxa"/>
            <w:tcBorders>
              <w:top w:val="single" w:sz="4" w:space="0" w:color="auto"/>
              <w:bottom w:val="single" w:sz="4" w:space="0" w:color="auto"/>
            </w:tcBorders>
          </w:tcPr>
          <w:p w14:paraId="60B90233"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Essential</w:t>
            </w:r>
          </w:p>
        </w:tc>
      </w:tr>
      <w:tr w:rsidR="001D2C71" w:rsidRPr="008747BA" w14:paraId="765B1D5D" w14:textId="77777777" w:rsidTr="001D2C71">
        <w:trPr>
          <w:cantSplit/>
        </w:trPr>
        <w:tc>
          <w:tcPr>
            <w:tcW w:w="8222" w:type="dxa"/>
            <w:tcBorders>
              <w:top w:val="single" w:sz="4" w:space="0" w:color="auto"/>
              <w:bottom w:val="single" w:sz="4" w:space="0" w:color="auto"/>
            </w:tcBorders>
          </w:tcPr>
          <w:p w14:paraId="51D3B6FE" w14:textId="77777777" w:rsidR="001D2C71" w:rsidRPr="008747BA" w:rsidRDefault="001D2C71" w:rsidP="008F2E54">
            <w:pPr>
              <w:jc w:val="both"/>
              <w:rPr>
                <w:rFonts w:asciiTheme="minorHAnsi" w:hAnsiTheme="minorHAnsi" w:cstheme="minorHAnsi"/>
                <w:sz w:val="22"/>
                <w:szCs w:val="22"/>
              </w:rPr>
            </w:pPr>
            <w:r w:rsidRPr="008747BA">
              <w:rPr>
                <w:rFonts w:asciiTheme="minorHAnsi" w:hAnsiTheme="minorHAnsi" w:cstheme="minorHAnsi"/>
                <w:sz w:val="22"/>
                <w:szCs w:val="22"/>
              </w:rPr>
              <w:t>Of safeguarding thresholds and procedures</w:t>
            </w:r>
          </w:p>
        </w:tc>
        <w:tc>
          <w:tcPr>
            <w:tcW w:w="1276" w:type="dxa"/>
            <w:tcBorders>
              <w:top w:val="single" w:sz="4" w:space="0" w:color="auto"/>
              <w:bottom w:val="single" w:sz="4" w:space="0" w:color="auto"/>
            </w:tcBorders>
          </w:tcPr>
          <w:p w14:paraId="42200FFC"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Desirable</w:t>
            </w:r>
          </w:p>
          <w:p w14:paraId="6311FBA1" w14:textId="77777777" w:rsidR="001D2C71" w:rsidRPr="008747BA" w:rsidRDefault="001D2C71" w:rsidP="008F2E54">
            <w:pPr>
              <w:rPr>
                <w:rFonts w:asciiTheme="minorHAnsi" w:hAnsiTheme="minorHAnsi" w:cstheme="minorHAnsi"/>
                <w:sz w:val="22"/>
                <w:szCs w:val="22"/>
              </w:rPr>
            </w:pPr>
          </w:p>
        </w:tc>
      </w:tr>
    </w:tbl>
    <w:p w14:paraId="4DFEE6EA" w14:textId="77777777" w:rsidR="00883668" w:rsidRPr="00790B3A" w:rsidRDefault="00883668" w:rsidP="00C80449">
      <w:pPr>
        <w:jc w:val="both"/>
        <w:rPr>
          <w:rFonts w:ascii="Calibri" w:hAnsi="Calibri" w:cs="Calibri"/>
          <w:color w:val="262626" w:themeColor="text1" w:themeTint="D9"/>
          <w:sz w:val="28"/>
          <w:szCs w:val="28"/>
        </w:rPr>
      </w:pPr>
    </w:p>
    <w:p w14:paraId="46ED7D58" w14:textId="4A779832" w:rsidR="00883668" w:rsidRDefault="00883668" w:rsidP="008747BA">
      <w:pPr>
        <w:rPr>
          <w:rFonts w:ascii="Calibri" w:hAnsi="Calibri" w:cs="Calibri"/>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1276"/>
      </w:tblGrid>
      <w:tr w:rsidR="001D2C71" w:rsidRPr="008747BA" w14:paraId="7A13789F" w14:textId="77777777" w:rsidTr="001D2C71">
        <w:trPr>
          <w:cantSplit/>
        </w:trPr>
        <w:tc>
          <w:tcPr>
            <w:tcW w:w="8222" w:type="dxa"/>
            <w:tcBorders>
              <w:top w:val="single" w:sz="4" w:space="0" w:color="auto"/>
              <w:bottom w:val="single" w:sz="4" w:space="0" w:color="auto"/>
            </w:tcBorders>
          </w:tcPr>
          <w:p w14:paraId="5602E41E" w14:textId="77777777" w:rsidR="001D2C71" w:rsidRPr="008747BA" w:rsidRDefault="001D2C71" w:rsidP="008F2E54">
            <w:pPr>
              <w:rPr>
                <w:rFonts w:asciiTheme="minorHAnsi" w:hAnsiTheme="minorHAnsi" w:cstheme="minorHAnsi"/>
                <w:b/>
                <w:bCs/>
                <w:sz w:val="22"/>
                <w:szCs w:val="22"/>
              </w:rPr>
            </w:pPr>
            <w:r w:rsidRPr="008747BA">
              <w:rPr>
                <w:rFonts w:asciiTheme="minorHAnsi" w:hAnsiTheme="minorHAnsi" w:cstheme="minorHAnsi"/>
                <w:b/>
                <w:bCs/>
                <w:sz w:val="22"/>
                <w:szCs w:val="22"/>
              </w:rPr>
              <w:t>Requirement</w:t>
            </w:r>
          </w:p>
        </w:tc>
        <w:tc>
          <w:tcPr>
            <w:tcW w:w="1276" w:type="dxa"/>
            <w:tcBorders>
              <w:top w:val="single" w:sz="4" w:space="0" w:color="auto"/>
              <w:bottom w:val="single" w:sz="4" w:space="0" w:color="auto"/>
            </w:tcBorders>
          </w:tcPr>
          <w:p w14:paraId="47F62445" w14:textId="77777777" w:rsidR="001D2C71" w:rsidRPr="008747BA" w:rsidRDefault="001D2C71" w:rsidP="008F2E54">
            <w:pPr>
              <w:jc w:val="center"/>
              <w:rPr>
                <w:rFonts w:asciiTheme="minorHAnsi" w:hAnsiTheme="minorHAnsi" w:cstheme="minorHAnsi"/>
                <w:b/>
                <w:bCs/>
                <w:sz w:val="22"/>
                <w:szCs w:val="22"/>
              </w:rPr>
            </w:pPr>
            <w:r w:rsidRPr="008747BA">
              <w:rPr>
                <w:rFonts w:asciiTheme="minorHAnsi" w:hAnsiTheme="minorHAnsi" w:cstheme="minorHAnsi"/>
                <w:b/>
                <w:bCs/>
                <w:sz w:val="22"/>
                <w:szCs w:val="22"/>
              </w:rPr>
              <w:t>Essential/ Desirable</w:t>
            </w:r>
          </w:p>
        </w:tc>
      </w:tr>
      <w:tr w:rsidR="001D2C71" w:rsidRPr="008747BA" w14:paraId="2B858F24" w14:textId="77777777" w:rsidTr="001D2C71">
        <w:trPr>
          <w:cantSplit/>
        </w:trPr>
        <w:tc>
          <w:tcPr>
            <w:tcW w:w="8222" w:type="dxa"/>
            <w:tcBorders>
              <w:top w:val="single" w:sz="4" w:space="0" w:color="auto"/>
              <w:bottom w:val="single" w:sz="4" w:space="0" w:color="auto"/>
            </w:tcBorders>
          </w:tcPr>
          <w:p w14:paraId="58075C61"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Of working with students who exhibit challenging behaviour and are disaffected</w:t>
            </w:r>
          </w:p>
        </w:tc>
        <w:tc>
          <w:tcPr>
            <w:tcW w:w="1276" w:type="dxa"/>
            <w:tcBorders>
              <w:top w:val="single" w:sz="4" w:space="0" w:color="auto"/>
              <w:bottom w:val="single" w:sz="4" w:space="0" w:color="auto"/>
            </w:tcBorders>
          </w:tcPr>
          <w:p w14:paraId="2D6FCF61"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Essential</w:t>
            </w:r>
          </w:p>
        </w:tc>
      </w:tr>
      <w:tr w:rsidR="001D2C71" w:rsidRPr="008747BA" w14:paraId="65B581D1" w14:textId="77777777" w:rsidTr="001D2C71">
        <w:trPr>
          <w:cantSplit/>
        </w:trPr>
        <w:tc>
          <w:tcPr>
            <w:tcW w:w="8222" w:type="dxa"/>
            <w:tcBorders>
              <w:top w:val="single" w:sz="4" w:space="0" w:color="auto"/>
              <w:bottom w:val="single" w:sz="4" w:space="0" w:color="auto"/>
            </w:tcBorders>
          </w:tcPr>
          <w:p w14:paraId="3DD127CD"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Of an off-site/small educational setting</w:t>
            </w:r>
          </w:p>
        </w:tc>
        <w:tc>
          <w:tcPr>
            <w:tcW w:w="1276" w:type="dxa"/>
            <w:tcBorders>
              <w:top w:val="single" w:sz="4" w:space="0" w:color="auto"/>
              <w:bottom w:val="single" w:sz="4" w:space="0" w:color="auto"/>
            </w:tcBorders>
          </w:tcPr>
          <w:p w14:paraId="1BF0C781"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Desirable</w:t>
            </w:r>
          </w:p>
        </w:tc>
      </w:tr>
      <w:tr w:rsidR="001D2C71" w:rsidRPr="008747BA" w14:paraId="0108EA45" w14:textId="77777777" w:rsidTr="001D2C71">
        <w:trPr>
          <w:cantSplit/>
        </w:trPr>
        <w:tc>
          <w:tcPr>
            <w:tcW w:w="8222" w:type="dxa"/>
            <w:tcBorders>
              <w:top w:val="single" w:sz="4" w:space="0" w:color="auto"/>
              <w:bottom w:val="single" w:sz="4" w:space="0" w:color="auto"/>
            </w:tcBorders>
          </w:tcPr>
          <w:p w14:paraId="7F4209CF"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Of developing learning support materials for students with SEN and working 1:1 or with Intervention groups.</w:t>
            </w:r>
          </w:p>
        </w:tc>
        <w:tc>
          <w:tcPr>
            <w:tcW w:w="1276" w:type="dxa"/>
            <w:tcBorders>
              <w:top w:val="single" w:sz="4" w:space="0" w:color="auto"/>
              <w:bottom w:val="single" w:sz="4" w:space="0" w:color="auto"/>
            </w:tcBorders>
          </w:tcPr>
          <w:p w14:paraId="237F5711"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Essential</w:t>
            </w:r>
          </w:p>
        </w:tc>
      </w:tr>
      <w:tr w:rsidR="001D2C71" w:rsidRPr="008747BA" w14:paraId="0DA2A2A0" w14:textId="77777777" w:rsidTr="001D2C71">
        <w:trPr>
          <w:cantSplit/>
        </w:trPr>
        <w:tc>
          <w:tcPr>
            <w:tcW w:w="8222" w:type="dxa"/>
            <w:tcBorders>
              <w:top w:val="single" w:sz="4" w:space="0" w:color="auto"/>
              <w:left w:val="single" w:sz="4" w:space="0" w:color="auto"/>
              <w:bottom w:val="single" w:sz="4" w:space="0" w:color="auto"/>
              <w:right w:val="single" w:sz="4" w:space="0" w:color="auto"/>
            </w:tcBorders>
          </w:tcPr>
          <w:p w14:paraId="4E1019E1"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Of undertaking baseline testing/assessments with individuals or small groups and assisting with recording and reporting procedures.</w:t>
            </w:r>
          </w:p>
        </w:tc>
        <w:tc>
          <w:tcPr>
            <w:tcW w:w="1276" w:type="dxa"/>
            <w:tcBorders>
              <w:top w:val="single" w:sz="4" w:space="0" w:color="auto"/>
              <w:left w:val="single" w:sz="4" w:space="0" w:color="auto"/>
              <w:bottom w:val="single" w:sz="4" w:space="0" w:color="auto"/>
              <w:right w:val="single" w:sz="4" w:space="0" w:color="auto"/>
            </w:tcBorders>
          </w:tcPr>
          <w:p w14:paraId="5ABDAB26"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Essential</w:t>
            </w:r>
          </w:p>
        </w:tc>
      </w:tr>
    </w:tbl>
    <w:p w14:paraId="691695FF" w14:textId="272BEE69" w:rsidR="008747BA" w:rsidRDefault="008747BA">
      <w:pPr>
        <w:rPr>
          <w:rFonts w:ascii="Calibri" w:hAnsi="Calibri" w:cs="Calibri"/>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1276"/>
      </w:tblGrid>
      <w:tr w:rsidR="001D2C71" w:rsidRPr="008747BA" w14:paraId="75BE4F20" w14:textId="77777777" w:rsidTr="001D2C71">
        <w:trPr>
          <w:cantSplit/>
        </w:trPr>
        <w:tc>
          <w:tcPr>
            <w:tcW w:w="8222" w:type="dxa"/>
            <w:tcBorders>
              <w:top w:val="single" w:sz="4" w:space="0" w:color="auto"/>
              <w:left w:val="single" w:sz="4" w:space="0" w:color="auto"/>
              <w:bottom w:val="single" w:sz="4" w:space="0" w:color="auto"/>
              <w:right w:val="single" w:sz="4" w:space="0" w:color="auto"/>
            </w:tcBorders>
          </w:tcPr>
          <w:p w14:paraId="54884A77"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Postholder must hold a valid and current driving licence</w:t>
            </w:r>
          </w:p>
          <w:p w14:paraId="0B9D9066" w14:textId="77777777" w:rsidR="001D2C71" w:rsidRPr="008747BA" w:rsidRDefault="001D2C71" w:rsidP="008F2E54">
            <w:pPr>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6B95260" w14:textId="77777777" w:rsidR="001D2C71" w:rsidRPr="008747BA" w:rsidRDefault="001D2C71" w:rsidP="008F2E54">
            <w:pPr>
              <w:rPr>
                <w:rFonts w:asciiTheme="minorHAnsi" w:hAnsiTheme="minorHAnsi" w:cstheme="minorHAnsi"/>
                <w:sz w:val="22"/>
                <w:szCs w:val="22"/>
              </w:rPr>
            </w:pPr>
            <w:r w:rsidRPr="008747BA">
              <w:rPr>
                <w:rFonts w:asciiTheme="minorHAnsi" w:hAnsiTheme="minorHAnsi" w:cstheme="minorHAnsi"/>
                <w:sz w:val="22"/>
                <w:szCs w:val="22"/>
              </w:rPr>
              <w:t>Essential</w:t>
            </w:r>
          </w:p>
        </w:tc>
      </w:tr>
    </w:tbl>
    <w:p w14:paraId="5DD094E5" w14:textId="77777777" w:rsidR="008747BA" w:rsidRPr="00D35AEE" w:rsidRDefault="008747BA" w:rsidP="008747BA">
      <w:pPr>
        <w:jc w:val="both"/>
        <w:rPr>
          <w:rFonts w:ascii="Calibri" w:hAnsi="Calibri"/>
          <w:sz w:val="22"/>
          <w:szCs w:val="22"/>
        </w:rPr>
      </w:pPr>
    </w:p>
    <w:tbl>
      <w:tblPr>
        <w:tblW w:w="9498" w:type="dxa"/>
        <w:tblInd w:w="-8" w:type="dxa"/>
        <w:tblBorders>
          <w:top w:val="single" w:sz="4"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98"/>
      </w:tblGrid>
      <w:tr w:rsidR="008747BA" w:rsidRPr="00D35AEE" w14:paraId="272E77CA" w14:textId="77777777" w:rsidTr="00BB0B05">
        <w:tc>
          <w:tcPr>
            <w:tcW w:w="9498" w:type="dxa"/>
          </w:tcPr>
          <w:p w14:paraId="25ECF554" w14:textId="77777777" w:rsidR="008747BA" w:rsidRPr="00D35AEE" w:rsidRDefault="008747BA" w:rsidP="008F2E54">
            <w:pPr>
              <w:rPr>
                <w:rFonts w:ascii="Calibri" w:hAnsi="Calibri" w:cs="Calibri"/>
                <w:spacing w:val="-2"/>
                <w:sz w:val="22"/>
                <w:szCs w:val="22"/>
              </w:rPr>
            </w:pPr>
          </w:p>
          <w:p w14:paraId="0E8C4CB8" w14:textId="77777777" w:rsidR="008747BA" w:rsidRPr="00D35AEE" w:rsidRDefault="008747BA" w:rsidP="008F2E54">
            <w:pPr>
              <w:rPr>
                <w:rFonts w:ascii="Calibri" w:hAnsi="Calibri" w:cs="Calibri"/>
                <w:spacing w:val="-2"/>
                <w:sz w:val="22"/>
                <w:szCs w:val="22"/>
              </w:rPr>
            </w:pPr>
            <w:r w:rsidRPr="00D35AEE">
              <w:rPr>
                <w:rFonts w:ascii="Calibri" w:hAnsi="Calibri" w:cs="Calibri"/>
                <w:spacing w:val="-2"/>
                <w:sz w:val="22"/>
                <w:szCs w:val="22"/>
              </w:rPr>
              <w:t>This job description is current at the date shown, but, in consultation with you, may be changed by the CEO to reflect or anticipate changes in the job commensurate with the grade and job title.</w:t>
            </w:r>
          </w:p>
          <w:p w14:paraId="3767E0F9" w14:textId="77777777" w:rsidR="008747BA" w:rsidRPr="00D35AEE" w:rsidRDefault="008747BA" w:rsidP="008F2E54">
            <w:pPr>
              <w:rPr>
                <w:rFonts w:ascii="Calibri" w:hAnsi="Calibri" w:cs="Calibri"/>
                <w:sz w:val="22"/>
                <w:szCs w:val="22"/>
              </w:rPr>
            </w:pPr>
          </w:p>
        </w:tc>
      </w:tr>
    </w:tbl>
    <w:p w14:paraId="4E2C5AAA" w14:textId="77777777" w:rsidR="008747BA" w:rsidRDefault="008747BA">
      <w:pPr>
        <w:rPr>
          <w:rFonts w:ascii="Calibri" w:hAnsi="Calibri" w:cs="Calibri"/>
          <w:sz w:val="28"/>
          <w:szCs w:val="28"/>
        </w:rPr>
      </w:pPr>
    </w:p>
    <w:p w14:paraId="78A2F158" w14:textId="78457598" w:rsidR="008747BA" w:rsidRDefault="00BB0B05" w:rsidP="008747BA">
      <w:pPr>
        <w:rPr>
          <w:rFonts w:ascii="Calibri" w:hAnsi="Calibri" w:cs="Calibri"/>
          <w:sz w:val="28"/>
          <w:szCs w:val="28"/>
        </w:rPr>
      </w:pPr>
      <w:r>
        <w:rPr>
          <w:rFonts w:ascii="Calibri" w:hAnsi="Calibri" w:cs="Calibri"/>
          <w:sz w:val="28"/>
          <w:szCs w:val="28"/>
        </w:rPr>
        <w:br w:type="page"/>
      </w:r>
    </w:p>
    <w:p w14:paraId="1FEE66BF" w14:textId="77777777" w:rsidR="00824F80" w:rsidRPr="00D75180" w:rsidRDefault="00824F80" w:rsidP="00824F80">
      <w:pPr>
        <w:jc w:val="both"/>
        <w:rPr>
          <w:rFonts w:ascii="Calibri" w:hAnsi="Calibri" w:cs="Calibri"/>
          <w:b/>
          <w:color w:val="4A98BA"/>
          <w:sz w:val="40"/>
          <w:szCs w:val="24"/>
        </w:rPr>
      </w:pPr>
      <w:r w:rsidRPr="00D75180">
        <w:rPr>
          <w:rFonts w:ascii="Calibri" w:hAnsi="Calibri" w:cs="Calibri"/>
          <w:b/>
          <w:color w:val="4A98BA"/>
          <w:sz w:val="40"/>
          <w:szCs w:val="24"/>
        </w:rPr>
        <w:lastRenderedPageBreak/>
        <w:t>Safeguarding and checks</w:t>
      </w:r>
    </w:p>
    <w:p w14:paraId="17E875B2" w14:textId="77777777" w:rsidR="00824F80" w:rsidRPr="00D75180" w:rsidRDefault="00824F80" w:rsidP="00824F80">
      <w:pPr>
        <w:jc w:val="both"/>
        <w:rPr>
          <w:rFonts w:ascii="Calibri" w:hAnsi="Calibri" w:cs="Calibri"/>
          <w:color w:val="262626" w:themeColor="text1" w:themeTint="D9"/>
          <w:sz w:val="24"/>
          <w:szCs w:val="24"/>
        </w:rPr>
      </w:pPr>
    </w:p>
    <w:p w14:paraId="4BF7EC01" w14:textId="77777777" w:rsidR="0083570B" w:rsidRPr="001D2C71" w:rsidRDefault="00162740" w:rsidP="00346500">
      <w:pPr>
        <w:rPr>
          <w:rFonts w:ascii="Calibri" w:hAnsi="Calibri" w:cs="Calibri"/>
          <w:color w:val="404040" w:themeColor="text1" w:themeTint="BF"/>
          <w:sz w:val="24"/>
          <w:szCs w:val="24"/>
          <w:shd w:val="clear" w:color="auto" w:fill="FFFFFF"/>
        </w:rPr>
      </w:pPr>
      <w:r w:rsidRPr="001D2C71">
        <w:rPr>
          <w:rFonts w:ascii="Calibri" w:hAnsi="Calibri" w:cs="Calibri"/>
          <w:color w:val="404040" w:themeColor="text1" w:themeTint="BF"/>
          <w:sz w:val="24"/>
          <w:szCs w:val="24"/>
        </w:rPr>
        <w:t xml:space="preserve">Esteem Multi-Academy Trust is committed to safeguarding and promoting the welfare of all its students.  </w:t>
      </w:r>
      <w:r w:rsidR="00BD27DA" w:rsidRPr="001D2C71">
        <w:rPr>
          <w:rFonts w:ascii="Calibri" w:hAnsi="Calibri" w:cs="Calibri"/>
          <w:color w:val="404040" w:themeColor="text1" w:themeTint="BF"/>
          <w:sz w:val="24"/>
          <w:szCs w:val="24"/>
        </w:rPr>
        <w:t xml:space="preserve">  We expect all staff, volunteers and agency staff to share this commitment</w:t>
      </w:r>
      <w:r w:rsidR="0083570B" w:rsidRPr="001D2C71">
        <w:rPr>
          <w:rFonts w:ascii="Calibri" w:hAnsi="Calibri" w:cs="Calibri"/>
          <w:color w:val="404040" w:themeColor="text1" w:themeTint="BF"/>
          <w:sz w:val="24"/>
          <w:szCs w:val="24"/>
        </w:rPr>
        <w:t xml:space="preserve">.  The successful candidate will be required to undertake </w:t>
      </w:r>
      <w:r w:rsidR="0014276A" w:rsidRPr="001D2C71">
        <w:rPr>
          <w:rFonts w:ascii="Calibri" w:hAnsi="Calibri" w:cs="Calibri"/>
          <w:color w:val="404040" w:themeColor="text1" w:themeTint="BF"/>
          <w:sz w:val="24"/>
          <w:szCs w:val="24"/>
        </w:rPr>
        <w:t xml:space="preserve">a </w:t>
      </w:r>
      <w:r w:rsidR="0083570B" w:rsidRPr="001D2C71">
        <w:rPr>
          <w:rFonts w:ascii="Calibri" w:hAnsi="Calibri" w:cs="Calibri"/>
          <w:color w:val="404040" w:themeColor="text1" w:themeTint="BF"/>
          <w:sz w:val="24"/>
          <w:szCs w:val="24"/>
        </w:rPr>
        <w:t xml:space="preserve">Disclosure and Barring Service (DBS) check.  </w:t>
      </w:r>
      <w:r w:rsidR="0083570B" w:rsidRPr="001D2C71">
        <w:rPr>
          <w:rFonts w:ascii="Calibri" w:hAnsi="Calibri" w:cs="Calibri"/>
          <w:color w:val="404040" w:themeColor="text1" w:themeTint="BF"/>
          <w:sz w:val="24"/>
          <w:szCs w:val="24"/>
          <w:shd w:val="clear" w:color="auto" w:fill="FFFFFF"/>
        </w:rPr>
        <w:t>The possession of a criminal record will not necessarily prevent an applicant from obtaining this post, as all cases are judged individually according to the nature of the role and information provided.</w:t>
      </w:r>
    </w:p>
    <w:p w14:paraId="0125C100" w14:textId="77777777" w:rsidR="003070B4" w:rsidRPr="001D2C71" w:rsidRDefault="003070B4" w:rsidP="00346500">
      <w:pPr>
        <w:rPr>
          <w:rFonts w:ascii="Calibri" w:hAnsi="Calibri" w:cs="Calibri"/>
          <w:color w:val="404040" w:themeColor="text1" w:themeTint="BF"/>
          <w:sz w:val="24"/>
          <w:szCs w:val="24"/>
          <w:shd w:val="clear" w:color="auto" w:fill="FFFFFF"/>
        </w:rPr>
      </w:pPr>
    </w:p>
    <w:p w14:paraId="2069E04A" w14:textId="77777777" w:rsidR="003070B4" w:rsidRPr="001D2C71" w:rsidRDefault="003070B4" w:rsidP="00346500">
      <w:pPr>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Esteem Multi-Academy Trust’s Safeguarding Policy applies to all adults, including volunteers and agency staff, working in or on behalf of the MAT.</w:t>
      </w:r>
    </w:p>
    <w:p w14:paraId="18CE2EB5" w14:textId="77777777" w:rsidR="00BD27DA" w:rsidRPr="001D2C71" w:rsidRDefault="00BD27DA" w:rsidP="00346500">
      <w:pPr>
        <w:rPr>
          <w:rFonts w:ascii="Calibri" w:hAnsi="Calibri" w:cs="Calibri"/>
          <w:color w:val="404040" w:themeColor="text1" w:themeTint="BF"/>
          <w:sz w:val="24"/>
          <w:szCs w:val="24"/>
        </w:rPr>
      </w:pPr>
    </w:p>
    <w:p w14:paraId="38E2A118" w14:textId="77777777" w:rsidR="00D72220" w:rsidRPr="001D2C71" w:rsidRDefault="0083570B" w:rsidP="00346500">
      <w:pPr>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 xml:space="preserve">Each </w:t>
      </w:r>
      <w:r w:rsidR="00162740" w:rsidRPr="001D2C71">
        <w:rPr>
          <w:rFonts w:ascii="Calibri" w:hAnsi="Calibri" w:cs="Calibri"/>
          <w:color w:val="404040" w:themeColor="text1" w:themeTint="BF"/>
          <w:sz w:val="24"/>
          <w:szCs w:val="24"/>
        </w:rPr>
        <w:t>student’s welfare is of p</w:t>
      </w:r>
      <w:r w:rsidRPr="001D2C71">
        <w:rPr>
          <w:rFonts w:ascii="Calibri" w:hAnsi="Calibri" w:cs="Calibri"/>
          <w:color w:val="404040" w:themeColor="text1" w:themeTint="BF"/>
          <w:sz w:val="24"/>
          <w:szCs w:val="24"/>
        </w:rPr>
        <w:t xml:space="preserve">aramount importance.  </w:t>
      </w:r>
      <w:r w:rsidR="00162740" w:rsidRPr="001D2C71">
        <w:rPr>
          <w:rFonts w:ascii="Calibri" w:hAnsi="Calibri" w:cs="Calibri"/>
          <w:color w:val="404040" w:themeColor="text1" w:themeTint="BF"/>
          <w:sz w:val="24"/>
          <w:szCs w:val="24"/>
        </w:rPr>
        <w:t>We recognise that some children may be especially vulnerable to abuse e.g.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w:t>
      </w:r>
      <w:r w:rsidR="00D72220" w:rsidRPr="001D2C71">
        <w:rPr>
          <w:rFonts w:ascii="Calibri" w:hAnsi="Calibri" w:cs="Calibri"/>
          <w:color w:val="404040" w:themeColor="text1" w:themeTint="BF"/>
          <w:sz w:val="24"/>
          <w:szCs w:val="24"/>
        </w:rPr>
        <w:t xml:space="preserve">  </w:t>
      </w:r>
    </w:p>
    <w:p w14:paraId="694AF4EA" w14:textId="77777777" w:rsidR="00D72220" w:rsidRPr="001D2C71" w:rsidRDefault="00D72220" w:rsidP="00346500">
      <w:pPr>
        <w:rPr>
          <w:rFonts w:ascii="Calibri" w:hAnsi="Calibri" w:cs="Calibri"/>
          <w:color w:val="404040" w:themeColor="text1" w:themeTint="BF"/>
          <w:sz w:val="24"/>
          <w:szCs w:val="24"/>
        </w:rPr>
      </w:pPr>
    </w:p>
    <w:p w14:paraId="7BA29969" w14:textId="43964E45" w:rsidR="00883668" w:rsidRPr="001D2C71" w:rsidRDefault="00D72220" w:rsidP="00346500">
      <w:pPr>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 xml:space="preserve">The MAT pays full regard to the DfE ‘Keeping Children Safe in Education </w:t>
      </w:r>
      <w:r w:rsidRPr="001D2C71">
        <w:rPr>
          <w:rFonts w:ascii="Calibri" w:hAnsi="Calibri" w:cs="Calibri"/>
          <w:color w:val="404040" w:themeColor="text1" w:themeTint="BF"/>
          <w:sz w:val="24"/>
          <w:szCs w:val="24"/>
        </w:rPr>
        <w:br/>
        <w:t>September 20</w:t>
      </w:r>
      <w:r w:rsidR="001D2C71" w:rsidRPr="001D2C71">
        <w:rPr>
          <w:rFonts w:ascii="Calibri" w:hAnsi="Calibri" w:cs="Calibri"/>
          <w:color w:val="404040" w:themeColor="text1" w:themeTint="BF"/>
          <w:sz w:val="24"/>
          <w:szCs w:val="24"/>
        </w:rPr>
        <w:t>21</w:t>
      </w:r>
      <w:r w:rsidRPr="001D2C71">
        <w:rPr>
          <w:rFonts w:ascii="Calibri" w:hAnsi="Calibri" w:cs="Calibri"/>
          <w:color w:val="404040" w:themeColor="text1" w:themeTint="BF"/>
          <w:sz w:val="24"/>
          <w:szCs w:val="24"/>
        </w:rPr>
        <w:t xml:space="preserve">’ guidance.  We ensure that all appropriate measures are applied in relation to everyone who works for the MAT who is likely to be perceived by the </w:t>
      </w:r>
      <w:r w:rsidR="00671D61" w:rsidRPr="001D2C71">
        <w:rPr>
          <w:rFonts w:ascii="Calibri" w:hAnsi="Calibri" w:cs="Calibri"/>
          <w:color w:val="404040" w:themeColor="text1" w:themeTint="BF"/>
          <w:sz w:val="24"/>
          <w:szCs w:val="24"/>
        </w:rPr>
        <w:t>students</w:t>
      </w:r>
      <w:r w:rsidRPr="001D2C71">
        <w:rPr>
          <w:rFonts w:ascii="Calibri" w:hAnsi="Calibri" w:cs="Calibri"/>
          <w:color w:val="404040" w:themeColor="text1" w:themeTint="BF"/>
          <w:sz w:val="24"/>
          <w:szCs w:val="24"/>
        </w:rPr>
        <w:t xml:space="preserve"> as a safe and trustworthy adult including volunteer</w:t>
      </w:r>
      <w:r w:rsidR="0034472B" w:rsidRPr="001D2C71">
        <w:rPr>
          <w:rFonts w:ascii="Calibri" w:hAnsi="Calibri" w:cs="Calibri"/>
          <w:color w:val="404040" w:themeColor="text1" w:themeTint="BF"/>
          <w:sz w:val="24"/>
          <w:szCs w:val="24"/>
        </w:rPr>
        <w:t>s</w:t>
      </w:r>
      <w:r w:rsidR="00A55469" w:rsidRPr="001D2C71">
        <w:rPr>
          <w:rFonts w:ascii="Calibri" w:hAnsi="Calibri" w:cs="Calibri"/>
          <w:color w:val="404040" w:themeColor="text1" w:themeTint="BF"/>
          <w:sz w:val="24"/>
          <w:szCs w:val="24"/>
        </w:rPr>
        <w:t xml:space="preserve"> and agency staff.  As part of our safer recruiting practises, we scrutinise app</w:t>
      </w:r>
      <w:r w:rsidR="0083570B" w:rsidRPr="001D2C71">
        <w:rPr>
          <w:rFonts w:ascii="Calibri" w:hAnsi="Calibri" w:cs="Calibri"/>
          <w:color w:val="404040" w:themeColor="text1" w:themeTint="BF"/>
          <w:sz w:val="24"/>
          <w:szCs w:val="24"/>
        </w:rPr>
        <w:t xml:space="preserve">licants; </w:t>
      </w:r>
      <w:r w:rsidR="00A55469" w:rsidRPr="001D2C71">
        <w:rPr>
          <w:rFonts w:ascii="Calibri" w:hAnsi="Calibri" w:cs="Calibri"/>
          <w:color w:val="404040" w:themeColor="text1" w:themeTint="BF"/>
          <w:sz w:val="24"/>
          <w:szCs w:val="24"/>
        </w:rPr>
        <w:t>verify their identity</w:t>
      </w:r>
      <w:r w:rsidR="003F7BEA" w:rsidRPr="001D2C71">
        <w:rPr>
          <w:rFonts w:ascii="Calibri" w:hAnsi="Calibri" w:cs="Calibri"/>
          <w:color w:val="404040" w:themeColor="text1" w:themeTint="BF"/>
          <w:sz w:val="24"/>
          <w:szCs w:val="24"/>
        </w:rPr>
        <w:t>, academic</w:t>
      </w:r>
      <w:r w:rsidR="00BD27DA" w:rsidRPr="001D2C71">
        <w:rPr>
          <w:rFonts w:ascii="Calibri" w:hAnsi="Calibri" w:cs="Calibri"/>
          <w:color w:val="404040" w:themeColor="text1" w:themeTint="BF"/>
          <w:sz w:val="24"/>
          <w:szCs w:val="24"/>
        </w:rPr>
        <w:t xml:space="preserve"> or vocational qualifications, obtain professional and personal references, check full employment h</w:t>
      </w:r>
      <w:r w:rsidR="0083570B" w:rsidRPr="001D2C71">
        <w:rPr>
          <w:rFonts w:ascii="Calibri" w:hAnsi="Calibri" w:cs="Calibri"/>
          <w:color w:val="404040" w:themeColor="text1" w:themeTint="BF"/>
          <w:sz w:val="24"/>
          <w:szCs w:val="24"/>
        </w:rPr>
        <w:t xml:space="preserve">istory </w:t>
      </w:r>
      <w:r w:rsidR="00BD27DA" w:rsidRPr="001D2C71">
        <w:rPr>
          <w:rFonts w:ascii="Calibri" w:hAnsi="Calibri" w:cs="Calibri"/>
          <w:color w:val="404040" w:themeColor="text1" w:themeTint="BF"/>
          <w:sz w:val="24"/>
          <w:szCs w:val="24"/>
        </w:rPr>
        <w:t xml:space="preserve">and ensure the applicant’s health and physical capacity </w:t>
      </w:r>
      <w:r w:rsidR="0083570B" w:rsidRPr="001D2C71">
        <w:rPr>
          <w:rFonts w:ascii="Calibri" w:hAnsi="Calibri" w:cs="Calibri"/>
          <w:color w:val="404040" w:themeColor="text1" w:themeTint="BF"/>
          <w:sz w:val="24"/>
          <w:szCs w:val="24"/>
        </w:rPr>
        <w:t xml:space="preserve">is suitable </w:t>
      </w:r>
      <w:r w:rsidR="00BD27DA" w:rsidRPr="001D2C71">
        <w:rPr>
          <w:rFonts w:ascii="Calibri" w:hAnsi="Calibri" w:cs="Calibri"/>
          <w:color w:val="404040" w:themeColor="text1" w:themeTint="BF"/>
          <w:sz w:val="24"/>
          <w:szCs w:val="24"/>
        </w:rPr>
        <w:t xml:space="preserve">to undertake the role. Interviews </w:t>
      </w:r>
      <w:r w:rsidR="0083570B" w:rsidRPr="001D2C71">
        <w:rPr>
          <w:rFonts w:ascii="Calibri" w:hAnsi="Calibri" w:cs="Calibri"/>
          <w:color w:val="404040" w:themeColor="text1" w:themeTint="BF"/>
          <w:sz w:val="24"/>
          <w:szCs w:val="24"/>
        </w:rPr>
        <w:t>and DBS checks are also undertaken.</w:t>
      </w:r>
    </w:p>
    <w:p w14:paraId="27E43A45" w14:textId="77777777" w:rsidR="003070B4" w:rsidRPr="001D2C71" w:rsidRDefault="003070B4" w:rsidP="00346500">
      <w:pPr>
        <w:rPr>
          <w:rFonts w:ascii="Calibri" w:hAnsi="Calibri" w:cs="Calibri"/>
          <w:color w:val="404040" w:themeColor="text1" w:themeTint="BF"/>
          <w:sz w:val="24"/>
          <w:szCs w:val="24"/>
        </w:rPr>
      </w:pPr>
    </w:p>
    <w:p w14:paraId="799C3CE8" w14:textId="77777777" w:rsidR="003070B4" w:rsidRPr="001D2C71" w:rsidRDefault="003070B4" w:rsidP="00346500">
      <w:pPr>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This post is exempt from the Rehabilitation of Offenders Act 1974 and therefore all convictions, cautions and bind-overs, including those regarded as “spent” must be declared.</w:t>
      </w:r>
    </w:p>
    <w:p w14:paraId="79D99A4C" w14:textId="77777777" w:rsidR="003070B4" w:rsidRPr="001D2C71" w:rsidRDefault="003070B4" w:rsidP="00346500">
      <w:pPr>
        <w:rPr>
          <w:rFonts w:ascii="Calibri" w:hAnsi="Calibri" w:cs="Calibri"/>
          <w:color w:val="404040" w:themeColor="text1" w:themeTint="BF"/>
          <w:sz w:val="24"/>
          <w:szCs w:val="24"/>
        </w:rPr>
      </w:pPr>
    </w:p>
    <w:p w14:paraId="2C0145EE" w14:textId="77777777" w:rsidR="003070B4" w:rsidRPr="001D2C71" w:rsidRDefault="003070B4" w:rsidP="00346500">
      <w:pPr>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If you are currently working with children, either paid or voluntary, your current employer will be asked about disciplinary offences, including those rela</w:t>
      </w:r>
      <w:r w:rsidR="00671D61" w:rsidRPr="001D2C71">
        <w:rPr>
          <w:rFonts w:ascii="Calibri" w:hAnsi="Calibri" w:cs="Calibri"/>
          <w:color w:val="404040" w:themeColor="text1" w:themeTint="BF"/>
          <w:sz w:val="24"/>
          <w:szCs w:val="24"/>
        </w:rPr>
        <w:t>ted to children or young people</w:t>
      </w:r>
      <w:r w:rsidRPr="001D2C71">
        <w:rPr>
          <w:rFonts w:ascii="Calibri" w:hAnsi="Calibri" w:cs="Calibri"/>
          <w:color w:val="404040" w:themeColor="text1" w:themeTint="BF"/>
          <w:sz w:val="24"/>
          <w:szCs w:val="24"/>
        </w:rPr>
        <w:t xml:space="preserve"> (whether disciplinary sanction is current or time-expired), and whether you have been the subject of any child protection allegations or concerns and, if so, the outcome of any investigation or disciplinary proceedings.</w:t>
      </w:r>
    </w:p>
    <w:p w14:paraId="4693345D" w14:textId="77777777" w:rsidR="001D2C71" w:rsidRPr="001D2C71" w:rsidRDefault="001D2C71" w:rsidP="00346500">
      <w:pPr>
        <w:rPr>
          <w:rFonts w:ascii="Calibri" w:hAnsi="Calibri" w:cs="Calibri"/>
          <w:color w:val="404040" w:themeColor="text1" w:themeTint="BF"/>
          <w:sz w:val="24"/>
          <w:szCs w:val="24"/>
        </w:rPr>
      </w:pPr>
    </w:p>
    <w:p w14:paraId="3F0C037D" w14:textId="1BBD41D4" w:rsidR="003070B4" w:rsidRPr="001D2C71" w:rsidRDefault="003070B4" w:rsidP="00346500">
      <w:pPr>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If you are not currently working with children, but have done in the past, that previous employer will be asked about these issues.</w:t>
      </w:r>
      <w:r w:rsidR="00505DC5" w:rsidRPr="001D2C71">
        <w:rPr>
          <w:rFonts w:ascii="Calibri" w:hAnsi="Calibri" w:cs="Calibri"/>
          <w:color w:val="404040" w:themeColor="text1" w:themeTint="BF"/>
          <w:sz w:val="24"/>
          <w:szCs w:val="24"/>
        </w:rPr>
        <w:t xml:space="preserve"> </w:t>
      </w:r>
      <w:r w:rsidRPr="001D2C71">
        <w:rPr>
          <w:rFonts w:ascii="Calibri" w:hAnsi="Calibri" w:cs="Calibri"/>
          <w:color w:val="404040" w:themeColor="text1" w:themeTint="BF"/>
          <w:sz w:val="24"/>
          <w:szCs w:val="24"/>
        </w:rPr>
        <w:t>Where neither you</w:t>
      </w:r>
      <w:r w:rsidR="00D613BF" w:rsidRPr="001D2C71">
        <w:rPr>
          <w:rFonts w:ascii="Calibri" w:hAnsi="Calibri" w:cs="Calibri"/>
          <w:color w:val="404040" w:themeColor="text1" w:themeTint="BF"/>
          <w:sz w:val="24"/>
          <w:szCs w:val="24"/>
        </w:rPr>
        <w:t>r</w:t>
      </w:r>
      <w:r w:rsidRPr="001D2C71">
        <w:rPr>
          <w:rFonts w:ascii="Calibri" w:hAnsi="Calibri" w:cs="Calibri"/>
          <w:color w:val="404040" w:themeColor="text1" w:themeTint="BF"/>
          <w:sz w:val="24"/>
          <w:szCs w:val="24"/>
        </w:rPr>
        <w:t xml:space="preserve">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14:paraId="4AEE95C5" w14:textId="77777777" w:rsidR="00F51708" w:rsidRPr="00E87687" w:rsidRDefault="00F51708">
      <w:pPr>
        <w:rPr>
          <w:rFonts w:ascii="Calibri" w:hAnsi="Calibri" w:cs="Calibri"/>
          <w:sz w:val="24"/>
          <w:szCs w:val="24"/>
        </w:rPr>
      </w:pPr>
      <w:r w:rsidRPr="00E87687">
        <w:rPr>
          <w:rFonts w:ascii="Calibri" w:hAnsi="Calibri" w:cs="Calibri"/>
          <w:color w:val="404040" w:themeColor="text1" w:themeTint="BF"/>
          <w:sz w:val="24"/>
          <w:szCs w:val="24"/>
        </w:rPr>
        <w:br w:type="page"/>
      </w:r>
    </w:p>
    <w:p w14:paraId="3DF48BB8" w14:textId="77777777" w:rsidR="00F51708" w:rsidRPr="00D75180" w:rsidRDefault="00777F13" w:rsidP="00F51708">
      <w:pPr>
        <w:jc w:val="both"/>
        <w:rPr>
          <w:rFonts w:ascii="Calibri" w:hAnsi="Calibri" w:cs="Calibri"/>
          <w:b/>
          <w:color w:val="4A98BA"/>
          <w:sz w:val="40"/>
          <w:szCs w:val="24"/>
        </w:rPr>
      </w:pPr>
      <w:r w:rsidRPr="00D75180">
        <w:rPr>
          <w:rFonts w:ascii="Calibri" w:hAnsi="Calibri" w:cs="Calibri"/>
          <w:b/>
          <w:color w:val="4A98BA"/>
          <w:sz w:val="40"/>
          <w:szCs w:val="24"/>
        </w:rPr>
        <w:lastRenderedPageBreak/>
        <w:t xml:space="preserve">Application process and </w:t>
      </w:r>
      <w:r w:rsidR="00F51708" w:rsidRPr="00D75180">
        <w:rPr>
          <w:rFonts w:ascii="Calibri" w:hAnsi="Calibri" w:cs="Calibri"/>
          <w:b/>
          <w:color w:val="4A98BA"/>
          <w:sz w:val="40"/>
          <w:szCs w:val="24"/>
        </w:rPr>
        <w:t>timeline</w:t>
      </w:r>
    </w:p>
    <w:p w14:paraId="4F7949B9" w14:textId="77777777" w:rsidR="00E87687" w:rsidRDefault="00E87687" w:rsidP="00346500">
      <w:pPr>
        <w:rPr>
          <w:rFonts w:ascii="Calibri" w:hAnsi="Calibri" w:cs="Calibri"/>
          <w:color w:val="404040" w:themeColor="text1" w:themeTint="BF"/>
          <w:sz w:val="28"/>
          <w:szCs w:val="28"/>
        </w:rPr>
      </w:pPr>
    </w:p>
    <w:p w14:paraId="492ABDB9" w14:textId="77777777" w:rsidR="000711DD" w:rsidRPr="001D2C71" w:rsidRDefault="00507DF4" w:rsidP="000711DD">
      <w:pPr>
        <w:jc w:val="both"/>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 xml:space="preserve">Application forms are available on our website </w:t>
      </w:r>
      <w:r w:rsidR="00D613BF" w:rsidRPr="001D2C71">
        <w:rPr>
          <w:rFonts w:ascii="Calibri" w:hAnsi="Calibri" w:cs="Calibri"/>
          <w:color w:val="404040" w:themeColor="text1" w:themeTint="BF"/>
          <w:sz w:val="24"/>
          <w:szCs w:val="24"/>
        </w:rPr>
        <w:t xml:space="preserve">at </w:t>
      </w:r>
      <w:hyperlink r:id="rId20" w:history="1">
        <w:r w:rsidRPr="001D2C71">
          <w:rPr>
            <w:rFonts w:asciiTheme="minorHAnsi" w:hAnsiTheme="minorHAnsi" w:cstheme="minorHAnsi"/>
            <w:color w:val="4997B9"/>
            <w:spacing w:val="-2"/>
            <w:sz w:val="24"/>
            <w:szCs w:val="24"/>
            <w:u w:val="single"/>
            <w:lang w:val="en-US" w:eastAsia="en-US"/>
          </w:rPr>
          <w:t>www.esteemmat.co.uk/jointheteam</w:t>
        </w:r>
      </w:hyperlink>
      <w:r w:rsidRPr="001D2C71">
        <w:rPr>
          <w:rFonts w:ascii="Calibri" w:hAnsi="Calibri" w:cs="Calibri"/>
          <w:color w:val="000000"/>
          <w:sz w:val="24"/>
          <w:szCs w:val="24"/>
          <w14:textFill>
            <w14:solidFill>
              <w14:srgbClr w14:val="000000">
                <w14:lumMod w14:val="75000"/>
                <w14:lumOff w14:val="25000"/>
              </w14:srgbClr>
            </w14:solidFill>
          </w14:textFill>
        </w:rPr>
        <w:t xml:space="preserve"> or you can email </w:t>
      </w:r>
      <w:hyperlink r:id="rId21" w:history="1">
        <w:r w:rsidRPr="001D2C71">
          <w:rPr>
            <w:rFonts w:asciiTheme="minorHAnsi" w:hAnsiTheme="minorHAnsi" w:cstheme="minorHAnsi"/>
            <w:color w:val="4997B9"/>
            <w:spacing w:val="-2"/>
            <w:sz w:val="24"/>
            <w:szCs w:val="24"/>
            <w:u w:val="single"/>
            <w:lang w:val="en-US" w:eastAsia="en-US"/>
          </w:rPr>
          <w:t>HR@esteemmat.co.uk</w:t>
        </w:r>
      </w:hyperlink>
      <w:r w:rsidRPr="001D2C71">
        <w:rPr>
          <w:rFonts w:ascii="Calibri" w:hAnsi="Calibri" w:cs="Calibri"/>
          <w:color w:val="000000"/>
          <w:sz w:val="24"/>
          <w:szCs w:val="24"/>
          <w14:textFill>
            <w14:solidFill>
              <w14:srgbClr w14:val="000000">
                <w14:lumMod w14:val="75000"/>
                <w14:lumOff w14:val="25000"/>
              </w14:srgbClr>
            </w14:solidFill>
          </w14:textFill>
        </w:rPr>
        <w:t xml:space="preserve"> to request a copy. </w:t>
      </w:r>
      <w:r w:rsidR="000711DD" w:rsidRPr="001D2C71">
        <w:rPr>
          <w:rFonts w:ascii="Calibri" w:hAnsi="Calibri" w:cs="Calibri"/>
          <w:color w:val="000000"/>
          <w:sz w:val="24"/>
          <w:szCs w:val="24"/>
          <w14:textFill>
            <w14:solidFill>
              <w14:srgbClr w14:val="000000">
                <w14:lumMod w14:val="75000"/>
                <w14:lumOff w14:val="25000"/>
              </w14:srgbClr>
            </w14:solidFill>
          </w14:textFill>
        </w:rPr>
        <w:t xml:space="preserve">Please specify the job vacancy for which you wish to apply.  </w:t>
      </w:r>
    </w:p>
    <w:p w14:paraId="38004C40" w14:textId="77777777" w:rsidR="00777F13" w:rsidRPr="001D2C71" w:rsidRDefault="00777F13" w:rsidP="00346500">
      <w:pPr>
        <w:rPr>
          <w:rFonts w:ascii="Calibri" w:hAnsi="Calibri" w:cs="Calibri"/>
          <w:color w:val="404040" w:themeColor="text1" w:themeTint="BF"/>
          <w:sz w:val="24"/>
          <w:szCs w:val="24"/>
        </w:rPr>
      </w:pPr>
    </w:p>
    <w:p w14:paraId="7E7A0452" w14:textId="74E8B235" w:rsidR="008404AF" w:rsidRPr="001D2C71" w:rsidRDefault="008404AF" w:rsidP="00346500">
      <w:pPr>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After the closing date, shortlisting will be conducted by a panel who will match your skills and experience against the criteria in the Person Specification.  You will be selected for interview purely on your application form, so please ensure that you read the Job Description and Person Specification carefully before you complete your application form.</w:t>
      </w:r>
      <w:r w:rsidR="00367281" w:rsidRPr="001D2C71">
        <w:rPr>
          <w:rFonts w:ascii="Calibri" w:hAnsi="Calibri" w:cs="Calibri"/>
          <w:color w:val="404040" w:themeColor="text1" w:themeTint="BF"/>
          <w:sz w:val="24"/>
          <w:szCs w:val="24"/>
        </w:rPr>
        <w:t xml:space="preserve"> </w:t>
      </w:r>
    </w:p>
    <w:p w14:paraId="2A04AC29" w14:textId="77777777" w:rsidR="008404AF" w:rsidRPr="001D2C71" w:rsidRDefault="008404AF" w:rsidP="00346500">
      <w:pPr>
        <w:rPr>
          <w:rFonts w:ascii="Calibri" w:hAnsi="Calibri" w:cs="Calibri"/>
          <w:color w:val="404040" w:themeColor="text1" w:themeTint="BF"/>
          <w:sz w:val="24"/>
          <w:szCs w:val="24"/>
        </w:rPr>
      </w:pPr>
    </w:p>
    <w:p w14:paraId="104D69CE" w14:textId="19BD2639" w:rsidR="008404AF" w:rsidRPr="001D2C71" w:rsidRDefault="008404AF" w:rsidP="00346500">
      <w:pPr>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 xml:space="preserve">All candidates invited to the interview and assessment day must bring the following </w:t>
      </w:r>
      <w:proofErr w:type="gramStart"/>
      <w:r w:rsidRPr="001D2C71">
        <w:rPr>
          <w:rFonts w:ascii="Calibri" w:hAnsi="Calibri" w:cs="Calibri"/>
          <w:color w:val="404040" w:themeColor="text1" w:themeTint="BF"/>
          <w:sz w:val="24"/>
          <w:szCs w:val="24"/>
        </w:rPr>
        <w:t>documents</w:t>
      </w:r>
      <w:r w:rsidR="001B0CF6" w:rsidRPr="001D2C71">
        <w:rPr>
          <w:rFonts w:ascii="Calibri" w:hAnsi="Calibri" w:cs="Calibri"/>
          <w:color w:val="404040" w:themeColor="text1" w:themeTint="BF"/>
          <w:sz w:val="24"/>
          <w:szCs w:val="24"/>
        </w:rPr>
        <w:t>;</w:t>
      </w:r>
      <w:proofErr w:type="gramEnd"/>
      <w:r w:rsidRPr="001D2C71">
        <w:rPr>
          <w:rFonts w:ascii="Calibri" w:hAnsi="Calibri" w:cs="Calibri"/>
          <w:color w:val="404040" w:themeColor="text1" w:themeTint="BF"/>
          <w:sz w:val="24"/>
          <w:szCs w:val="24"/>
        </w:rPr>
        <w:t xml:space="preserve"> original documents only, copies will not be accepted:</w:t>
      </w:r>
    </w:p>
    <w:p w14:paraId="04E0AD33" w14:textId="77777777" w:rsidR="00DC4B30" w:rsidRPr="001D2C71" w:rsidRDefault="00DC4B30" w:rsidP="00346500">
      <w:pPr>
        <w:rPr>
          <w:rFonts w:ascii="Calibri" w:hAnsi="Calibri" w:cs="Calibri"/>
          <w:color w:val="404040" w:themeColor="text1" w:themeTint="BF"/>
          <w:sz w:val="24"/>
          <w:szCs w:val="24"/>
        </w:rPr>
      </w:pPr>
    </w:p>
    <w:p w14:paraId="3A613B32" w14:textId="77777777" w:rsidR="00DC4B30" w:rsidRPr="001D2C71" w:rsidRDefault="00E354D1" w:rsidP="00346500">
      <w:pPr>
        <w:pStyle w:val="ListParagraph"/>
        <w:numPr>
          <w:ilvl w:val="0"/>
          <w:numId w:val="8"/>
        </w:numPr>
        <w:spacing w:after="120"/>
        <w:ind w:left="567" w:hanging="357"/>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Documentary evidence for your right to work in the UK</w:t>
      </w:r>
    </w:p>
    <w:p w14:paraId="3F28B372" w14:textId="77777777" w:rsidR="00E354D1" w:rsidRPr="001D2C71" w:rsidRDefault="00E354D1" w:rsidP="00346500">
      <w:pPr>
        <w:pStyle w:val="ListParagraph"/>
        <w:numPr>
          <w:ilvl w:val="0"/>
          <w:numId w:val="8"/>
        </w:numPr>
        <w:spacing w:after="120"/>
        <w:ind w:left="567" w:hanging="357"/>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 xml:space="preserve">Documentary evidence of identity which meets the DBS requirements </w:t>
      </w:r>
      <w:proofErr w:type="gramStart"/>
      <w:r w:rsidRPr="001D2C71">
        <w:rPr>
          <w:rFonts w:ascii="Calibri" w:hAnsi="Calibri" w:cs="Calibri"/>
          <w:color w:val="404040" w:themeColor="text1" w:themeTint="BF"/>
          <w:sz w:val="24"/>
          <w:szCs w:val="24"/>
        </w:rPr>
        <w:t>i.e.</w:t>
      </w:r>
      <w:proofErr w:type="gramEnd"/>
      <w:r w:rsidRPr="001D2C71">
        <w:rPr>
          <w:rFonts w:ascii="Calibri" w:hAnsi="Calibri" w:cs="Calibri"/>
          <w:color w:val="404040" w:themeColor="text1" w:themeTint="BF"/>
          <w:sz w:val="24"/>
          <w:szCs w:val="24"/>
        </w:rPr>
        <w:t xml:space="preserve"> current photocard driving licence including a photograph and/or a </w:t>
      </w:r>
      <w:r w:rsidR="0014276A" w:rsidRPr="001D2C71">
        <w:rPr>
          <w:rFonts w:ascii="Calibri" w:hAnsi="Calibri" w:cs="Calibri"/>
          <w:color w:val="404040" w:themeColor="text1" w:themeTint="BF"/>
          <w:sz w:val="24"/>
          <w:szCs w:val="24"/>
        </w:rPr>
        <w:t>passport</w:t>
      </w:r>
      <w:r w:rsidRPr="001D2C71">
        <w:rPr>
          <w:rFonts w:ascii="Calibri" w:hAnsi="Calibri" w:cs="Calibri"/>
          <w:color w:val="404040" w:themeColor="text1" w:themeTint="BF"/>
          <w:sz w:val="24"/>
          <w:szCs w:val="24"/>
        </w:rPr>
        <w:t xml:space="preserve"> and/or a full birth certificate</w:t>
      </w:r>
    </w:p>
    <w:p w14:paraId="177904CB" w14:textId="77777777" w:rsidR="00E354D1" w:rsidRPr="001D2C71" w:rsidRDefault="00E354D1" w:rsidP="00346500">
      <w:pPr>
        <w:pStyle w:val="ListParagraph"/>
        <w:numPr>
          <w:ilvl w:val="0"/>
          <w:numId w:val="8"/>
        </w:numPr>
        <w:spacing w:after="120"/>
        <w:ind w:left="567" w:hanging="357"/>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 xml:space="preserve">Documentary proof of current name and address </w:t>
      </w:r>
      <w:proofErr w:type="gramStart"/>
      <w:r w:rsidRPr="001D2C71">
        <w:rPr>
          <w:rFonts w:ascii="Calibri" w:hAnsi="Calibri" w:cs="Calibri"/>
          <w:color w:val="404040" w:themeColor="text1" w:themeTint="BF"/>
          <w:sz w:val="24"/>
          <w:szCs w:val="24"/>
        </w:rPr>
        <w:t>i.e.</w:t>
      </w:r>
      <w:proofErr w:type="gramEnd"/>
      <w:r w:rsidRPr="001D2C71">
        <w:rPr>
          <w:rFonts w:ascii="Calibri" w:hAnsi="Calibri" w:cs="Calibri"/>
          <w:color w:val="404040" w:themeColor="text1" w:themeTint="BF"/>
          <w:sz w:val="24"/>
          <w:szCs w:val="24"/>
        </w:rPr>
        <w:t xml:space="preserve"> utility bill, financial statement etc.</w:t>
      </w:r>
    </w:p>
    <w:p w14:paraId="18B99433" w14:textId="77777777" w:rsidR="00E354D1" w:rsidRPr="001D2C71" w:rsidRDefault="00E354D1" w:rsidP="00346500">
      <w:pPr>
        <w:pStyle w:val="ListParagraph"/>
        <w:numPr>
          <w:ilvl w:val="0"/>
          <w:numId w:val="8"/>
        </w:numPr>
        <w:spacing w:after="120"/>
        <w:ind w:left="567" w:hanging="357"/>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Where appropriate, documentation evidencing a name change</w:t>
      </w:r>
    </w:p>
    <w:p w14:paraId="227721B3" w14:textId="77777777" w:rsidR="00E354D1" w:rsidRPr="001D2C71" w:rsidRDefault="00680478" w:rsidP="00346500">
      <w:pPr>
        <w:pStyle w:val="ListParagraph"/>
        <w:numPr>
          <w:ilvl w:val="0"/>
          <w:numId w:val="8"/>
        </w:numPr>
        <w:ind w:left="567" w:hanging="357"/>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Educational or professional qualifications that are necessary or relevant for the post</w:t>
      </w:r>
    </w:p>
    <w:p w14:paraId="4F549A35" w14:textId="77777777" w:rsidR="00D8544C" w:rsidRPr="001D2C71" w:rsidRDefault="00D8544C" w:rsidP="00346500">
      <w:pPr>
        <w:rPr>
          <w:rFonts w:ascii="Calibri" w:hAnsi="Calibri" w:cs="Calibri"/>
          <w:color w:val="404040" w:themeColor="text1" w:themeTint="BF"/>
          <w:sz w:val="24"/>
          <w:szCs w:val="24"/>
        </w:rPr>
      </w:pPr>
    </w:p>
    <w:p w14:paraId="7BACB659" w14:textId="77777777" w:rsidR="00680478" w:rsidRPr="001D2C71" w:rsidRDefault="00680478" w:rsidP="00346500">
      <w:pPr>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Further information relating to DBS check documentation requirements can be found on the Government website at</w:t>
      </w:r>
      <w:r w:rsidR="00B57B10" w:rsidRPr="001D2C71">
        <w:rPr>
          <w:rFonts w:ascii="Calibri" w:hAnsi="Calibri" w:cs="Calibri"/>
          <w:color w:val="404040" w:themeColor="text1" w:themeTint="BF"/>
          <w:sz w:val="24"/>
          <w:szCs w:val="24"/>
        </w:rPr>
        <w:t xml:space="preserve"> </w:t>
      </w:r>
      <w:hyperlink r:id="rId22" w:history="1">
        <w:r w:rsidR="00B57B10" w:rsidRPr="001D2C71">
          <w:rPr>
            <w:rFonts w:asciiTheme="minorHAnsi" w:hAnsiTheme="minorHAnsi" w:cstheme="minorHAnsi"/>
            <w:color w:val="4997B9"/>
            <w:spacing w:val="-2"/>
            <w:sz w:val="24"/>
            <w:szCs w:val="24"/>
            <w:u w:val="single"/>
            <w:lang w:val="en-US" w:eastAsia="en-US"/>
          </w:rPr>
          <w:t>https://www.gov.uk/guidance/documents-the-applicant-must-provide</w:t>
        </w:r>
      </w:hyperlink>
      <w:r w:rsidR="00B57B10" w:rsidRPr="001D2C71">
        <w:rPr>
          <w:rFonts w:ascii="Calibri" w:hAnsi="Calibri" w:cs="Calibri"/>
          <w:color w:val="404040" w:themeColor="text1" w:themeTint="BF"/>
          <w:sz w:val="24"/>
          <w:szCs w:val="24"/>
        </w:rPr>
        <w:t>.</w:t>
      </w:r>
    </w:p>
    <w:p w14:paraId="2BDC5F08" w14:textId="77777777" w:rsidR="00D8544C" w:rsidRPr="001D2C71" w:rsidRDefault="00D8544C" w:rsidP="00346500">
      <w:pPr>
        <w:rPr>
          <w:rFonts w:ascii="Calibri" w:hAnsi="Calibri" w:cs="Calibri"/>
          <w:color w:val="404040" w:themeColor="text1" w:themeTint="BF"/>
          <w:sz w:val="24"/>
          <w:szCs w:val="24"/>
        </w:rPr>
      </w:pPr>
    </w:p>
    <w:p w14:paraId="4036828F" w14:textId="77777777" w:rsidR="00D8544C" w:rsidRPr="001D2C71" w:rsidRDefault="00D8544C" w:rsidP="00346500">
      <w:pPr>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If you are not the successful candidate, all your personal information will be destroyed</w:t>
      </w:r>
      <w:r w:rsidR="00D036BA" w:rsidRPr="001D2C71">
        <w:rPr>
          <w:rFonts w:ascii="Calibri" w:hAnsi="Calibri" w:cs="Calibri"/>
          <w:color w:val="404040" w:themeColor="text1" w:themeTint="BF"/>
          <w:sz w:val="24"/>
          <w:szCs w:val="24"/>
        </w:rPr>
        <w:t>,</w:t>
      </w:r>
      <w:r w:rsidRPr="001D2C71">
        <w:rPr>
          <w:rFonts w:ascii="Calibri" w:hAnsi="Calibri" w:cs="Calibri"/>
          <w:color w:val="404040" w:themeColor="text1" w:themeTint="BF"/>
          <w:sz w:val="24"/>
          <w:szCs w:val="24"/>
        </w:rPr>
        <w:t xml:space="preserve"> in a </w:t>
      </w:r>
      <w:r w:rsidR="00D036BA" w:rsidRPr="001D2C71">
        <w:rPr>
          <w:rFonts w:ascii="Calibri" w:hAnsi="Calibri" w:cs="Calibri"/>
          <w:color w:val="404040" w:themeColor="text1" w:themeTint="BF"/>
          <w:sz w:val="24"/>
          <w:szCs w:val="24"/>
        </w:rPr>
        <w:t xml:space="preserve">secure </w:t>
      </w:r>
      <w:r w:rsidRPr="001D2C71">
        <w:rPr>
          <w:rFonts w:ascii="Calibri" w:hAnsi="Calibri" w:cs="Calibri"/>
          <w:color w:val="404040" w:themeColor="text1" w:themeTint="BF"/>
          <w:sz w:val="24"/>
          <w:szCs w:val="24"/>
        </w:rPr>
        <w:t>way</w:t>
      </w:r>
      <w:r w:rsidR="00D036BA" w:rsidRPr="001D2C71">
        <w:rPr>
          <w:rFonts w:ascii="Calibri" w:hAnsi="Calibri" w:cs="Calibri"/>
          <w:color w:val="404040" w:themeColor="text1" w:themeTint="BF"/>
          <w:sz w:val="24"/>
          <w:szCs w:val="24"/>
        </w:rPr>
        <w:t>,</w:t>
      </w:r>
      <w:r w:rsidRPr="001D2C71">
        <w:rPr>
          <w:rFonts w:ascii="Calibri" w:hAnsi="Calibri" w:cs="Calibri"/>
          <w:color w:val="404040" w:themeColor="text1" w:themeTint="BF"/>
          <w:sz w:val="24"/>
          <w:szCs w:val="24"/>
        </w:rPr>
        <w:t xml:space="preserve"> in line with General Data Protection Regulation</w:t>
      </w:r>
      <w:r w:rsidR="0014276A" w:rsidRPr="001D2C71">
        <w:rPr>
          <w:rFonts w:ascii="Calibri" w:hAnsi="Calibri" w:cs="Calibri"/>
          <w:color w:val="404040" w:themeColor="text1" w:themeTint="BF"/>
          <w:sz w:val="24"/>
          <w:szCs w:val="24"/>
        </w:rPr>
        <w:t>s</w:t>
      </w:r>
      <w:r w:rsidRPr="001D2C71">
        <w:rPr>
          <w:rFonts w:ascii="Calibri" w:hAnsi="Calibri" w:cs="Calibri"/>
          <w:color w:val="404040" w:themeColor="text1" w:themeTint="BF"/>
          <w:sz w:val="24"/>
          <w:szCs w:val="24"/>
        </w:rPr>
        <w:t xml:space="preserve"> </w:t>
      </w:r>
      <w:r w:rsidR="0014276A" w:rsidRPr="001D2C71">
        <w:rPr>
          <w:rFonts w:ascii="Calibri" w:hAnsi="Calibri" w:cs="Calibri"/>
          <w:color w:val="404040" w:themeColor="text1" w:themeTint="BF"/>
          <w:sz w:val="24"/>
          <w:szCs w:val="24"/>
        </w:rPr>
        <w:br/>
      </w:r>
      <w:r w:rsidR="00D036BA" w:rsidRPr="001D2C71">
        <w:rPr>
          <w:rFonts w:ascii="Calibri" w:hAnsi="Calibri" w:cs="Calibri"/>
          <w:color w:val="404040" w:themeColor="text1" w:themeTint="BF"/>
          <w:sz w:val="24"/>
          <w:szCs w:val="24"/>
        </w:rPr>
        <w:t xml:space="preserve">(GDPR May 2018) guidelines.  </w:t>
      </w:r>
    </w:p>
    <w:p w14:paraId="063B7AD3" w14:textId="77777777" w:rsidR="00680478" w:rsidRPr="001D2C71" w:rsidRDefault="00680478" w:rsidP="00346500">
      <w:pPr>
        <w:rPr>
          <w:rFonts w:ascii="Calibri" w:hAnsi="Calibri" w:cs="Calibri"/>
          <w:color w:val="404040" w:themeColor="text1" w:themeTint="BF"/>
          <w:sz w:val="24"/>
          <w:szCs w:val="24"/>
        </w:rPr>
      </w:pPr>
    </w:p>
    <w:p w14:paraId="32E3A015" w14:textId="77777777" w:rsidR="00680478" w:rsidRPr="001D2C71" w:rsidRDefault="00680478" w:rsidP="00680478">
      <w:pPr>
        <w:jc w:val="both"/>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 xml:space="preserve">References will be sought for shortlisted candidates for </w:t>
      </w:r>
      <w:r w:rsidR="00D613BF" w:rsidRPr="001D2C71">
        <w:rPr>
          <w:rFonts w:ascii="Calibri" w:hAnsi="Calibri" w:cs="Calibri"/>
          <w:color w:val="404040" w:themeColor="text1" w:themeTint="BF"/>
          <w:sz w:val="24"/>
          <w:szCs w:val="24"/>
        </w:rPr>
        <w:t xml:space="preserve">any </w:t>
      </w:r>
      <w:r w:rsidRPr="001D2C71">
        <w:rPr>
          <w:rFonts w:ascii="Calibri" w:hAnsi="Calibri" w:cs="Calibri"/>
          <w:color w:val="404040" w:themeColor="text1" w:themeTint="BF"/>
          <w:sz w:val="24"/>
          <w:szCs w:val="24"/>
        </w:rPr>
        <w:t xml:space="preserve">central </w:t>
      </w:r>
      <w:proofErr w:type="gramStart"/>
      <w:r w:rsidRPr="001D2C71">
        <w:rPr>
          <w:rFonts w:ascii="Calibri" w:hAnsi="Calibri" w:cs="Calibri"/>
          <w:color w:val="404040" w:themeColor="text1" w:themeTint="BF"/>
          <w:sz w:val="24"/>
          <w:szCs w:val="24"/>
        </w:rPr>
        <w:t>office based</w:t>
      </w:r>
      <w:proofErr w:type="gramEnd"/>
      <w:r w:rsidRPr="001D2C71">
        <w:rPr>
          <w:rFonts w:ascii="Calibri" w:hAnsi="Calibri" w:cs="Calibri"/>
          <w:color w:val="404040" w:themeColor="text1" w:themeTint="BF"/>
          <w:sz w:val="24"/>
          <w:szCs w:val="24"/>
        </w:rPr>
        <w:t xml:space="preserve"> positions and we may approach previous employers for information to verify </w:t>
      </w:r>
      <w:r w:rsidR="00D613BF" w:rsidRPr="001D2C71">
        <w:rPr>
          <w:rFonts w:ascii="Calibri" w:hAnsi="Calibri" w:cs="Calibri"/>
          <w:color w:val="404040" w:themeColor="text1" w:themeTint="BF"/>
          <w:sz w:val="24"/>
          <w:szCs w:val="24"/>
        </w:rPr>
        <w:t>experience</w:t>
      </w:r>
      <w:r w:rsidRPr="001D2C71">
        <w:rPr>
          <w:rFonts w:ascii="Calibri" w:hAnsi="Calibri" w:cs="Calibri"/>
          <w:color w:val="404040" w:themeColor="text1" w:themeTint="BF"/>
          <w:sz w:val="24"/>
          <w:szCs w:val="24"/>
        </w:rPr>
        <w:t xml:space="preserve"> or qualification</w:t>
      </w:r>
      <w:r w:rsidR="00D613BF" w:rsidRPr="001D2C71">
        <w:rPr>
          <w:rFonts w:ascii="Calibri" w:hAnsi="Calibri" w:cs="Calibri"/>
          <w:color w:val="404040" w:themeColor="text1" w:themeTint="BF"/>
          <w:sz w:val="24"/>
          <w:szCs w:val="24"/>
        </w:rPr>
        <w:t xml:space="preserve">s prior to interview.  Any relevant issues arising from references will be discussed at interview.  </w:t>
      </w:r>
    </w:p>
    <w:p w14:paraId="7286FC99" w14:textId="77777777" w:rsidR="0029633D" w:rsidRPr="001D2C71" w:rsidRDefault="0029633D" w:rsidP="00680478">
      <w:pPr>
        <w:jc w:val="both"/>
        <w:rPr>
          <w:rFonts w:ascii="Calibri" w:hAnsi="Calibri" w:cs="Calibri"/>
          <w:color w:val="404040" w:themeColor="text1" w:themeTint="BF"/>
          <w:sz w:val="24"/>
          <w:szCs w:val="24"/>
        </w:rPr>
      </w:pPr>
    </w:p>
    <w:p w14:paraId="318171B0" w14:textId="3F955FC9" w:rsidR="00680478" w:rsidRPr="001D2C71" w:rsidRDefault="00A2310D" w:rsidP="00680478">
      <w:pPr>
        <w:jc w:val="both"/>
        <w:rPr>
          <w:rFonts w:ascii="Calibri" w:hAnsi="Calibri" w:cs="Calibri"/>
          <w:color w:val="404040" w:themeColor="text1" w:themeTint="BF"/>
          <w:sz w:val="24"/>
          <w:szCs w:val="24"/>
        </w:rPr>
      </w:pPr>
      <w:r w:rsidRPr="001D2C71">
        <w:rPr>
          <w:rFonts w:ascii="Calibri" w:hAnsi="Calibri" w:cs="Calibri"/>
          <w:color w:val="404040" w:themeColor="text1" w:themeTint="BF"/>
          <w:sz w:val="24"/>
          <w:szCs w:val="24"/>
        </w:rPr>
        <w:t xml:space="preserve">Your completed application form and supporting letter should </w:t>
      </w:r>
      <w:r w:rsidR="00DB621A" w:rsidRPr="001D2C71">
        <w:rPr>
          <w:rFonts w:ascii="Calibri" w:hAnsi="Calibri" w:cs="Calibri"/>
          <w:color w:val="404040" w:themeColor="text1" w:themeTint="BF"/>
          <w:sz w:val="24"/>
          <w:szCs w:val="24"/>
        </w:rPr>
        <w:t xml:space="preserve">address and evidence the essential and desired criteria in the Person Specification. </w:t>
      </w:r>
    </w:p>
    <w:p w14:paraId="4DF34D4B" w14:textId="77777777" w:rsidR="003160AB" w:rsidRPr="001D2C71" w:rsidRDefault="003160AB" w:rsidP="00680478">
      <w:pPr>
        <w:jc w:val="both"/>
        <w:rPr>
          <w:rFonts w:ascii="Calibri" w:hAnsi="Calibri" w:cs="Calibri"/>
          <w:color w:val="404040" w:themeColor="text1" w:themeTint="BF"/>
          <w:sz w:val="24"/>
          <w:szCs w:val="24"/>
        </w:rPr>
      </w:pPr>
    </w:p>
    <w:p w14:paraId="7CEBACE5" w14:textId="77777777" w:rsidR="001D2C71" w:rsidRPr="001D2C71" w:rsidRDefault="001D2C71" w:rsidP="001D2C71">
      <w:pPr>
        <w:jc w:val="both"/>
        <w:rPr>
          <w:rFonts w:ascii="Calibri" w:eastAsia="Calibri" w:hAnsi="Calibri" w:cs="Calibri"/>
          <w:b/>
          <w:color w:val="4997B9"/>
          <w:position w:val="1"/>
          <w:sz w:val="24"/>
          <w:szCs w:val="24"/>
          <w:lang w:val="en-US" w:eastAsia="en-US"/>
        </w:rPr>
      </w:pPr>
      <w:r w:rsidRPr="001D2C71">
        <w:rPr>
          <w:rFonts w:ascii="Calibri" w:eastAsia="Calibri" w:hAnsi="Calibri" w:cs="Calibri"/>
          <w:b/>
          <w:color w:val="4997B9"/>
          <w:position w:val="1"/>
          <w:sz w:val="24"/>
          <w:szCs w:val="24"/>
          <w:lang w:val="en-US" w:eastAsia="en-US"/>
        </w:rPr>
        <w:t>Closing date for applications: 28 August 2022</w:t>
      </w:r>
    </w:p>
    <w:p w14:paraId="507F069B" w14:textId="2241022D" w:rsidR="00D463A2" w:rsidRPr="001D2C71" w:rsidRDefault="001D2C71" w:rsidP="001D2C71">
      <w:pPr>
        <w:jc w:val="both"/>
        <w:rPr>
          <w:rFonts w:asciiTheme="minorHAnsi" w:hAnsiTheme="minorHAnsi" w:cstheme="minorHAnsi"/>
          <w:b/>
          <w:color w:val="4A98BA"/>
          <w:sz w:val="24"/>
          <w:szCs w:val="24"/>
        </w:rPr>
      </w:pPr>
      <w:r w:rsidRPr="001D2C71">
        <w:rPr>
          <w:rFonts w:ascii="Calibri" w:eastAsia="Calibri" w:hAnsi="Calibri" w:cs="Calibri"/>
          <w:b/>
          <w:color w:val="4997B9"/>
          <w:position w:val="1"/>
          <w:sz w:val="24"/>
          <w:szCs w:val="24"/>
          <w:lang w:val="en-US" w:eastAsia="en-US"/>
        </w:rPr>
        <w:t>Interview date: week commencing 5 September 2022</w:t>
      </w:r>
      <w:r>
        <w:rPr>
          <w:rFonts w:ascii="Calibri" w:eastAsia="Calibri" w:hAnsi="Calibri" w:cs="Calibri"/>
          <w:b/>
          <w:color w:val="4997B9"/>
          <w:position w:val="1"/>
          <w:sz w:val="24"/>
          <w:szCs w:val="24"/>
          <w:lang w:val="en-US" w:eastAsia="en-US"/>
        </w:rPr>
        <w:t xml:space="preserve"> </w:t>
      </w:r>
      <w:r w:rsidR="000711DD" w:rsidRPr="001D2C71">
        <w:rPr>
          <w:rFonts w:asciiTheme="minorHAnsi" w:hAnsiTheme="minorHAnsi" w:cstheme="minorHAnsi"/>
          <w:b/>
          <w:color w:val="4A98BA"/>
          <w:sz w:val="24"/>
          <w:szCs w:val="24"/>
        </w:rPr>
        <w:t xml:space="preserve">at the Bennerley site, Bennerley Avenue, </w:t>
      </w:r>
      <w:proofErr w:type="spellStart"/>
      <w:r w:rsidR="000711DD" w:rsidRPr="001D2C71">
        <w:rPr>
          <w:rFonts w:asciiTheme="minorHAnsi" w:hAnsiTheme="minorHAnsi" w:cstheme="minorHAnsi"/>
          <w:b/>
          <w:color w:val="4A98BA"/>
          <w:sz w:val="24"/>
          <w:szCs w:val="24"/>
        </w:rPr>
        <w:t>Cotmanhay</w:t>
      </w:r>
      <w:proofErr w:type="spellEnd"/>
      <w:r w:rsidR="000711DD" w:rsidRPr="001D2C71">
        <w:rPr>
          <w:rFonts w:asciiTheme="minorHAnsi" w:hAnsiTheme="minorHAnsi" w:cstheme="minorHAnsi"/>
          <w:b/>
          <w:color w:val="4A98BA"/>
          <w:sz w:val="24"/>
          <w:szCs w:val="24"/>
        </w:rPr>
        <w:t>, Ilkeston, Derby. DE7 8PF</w:t>
      </w:r>
    </w:p>
    <w:p w14:paraId="4A745944" w14:textId="77777777" w:rsidR="003160AB" w:rsidRPr="001D2C71" w:rsidRDefault="003160AB" w:rsidP="003160AB">
      <w:pPr>
        <w:jc w:val="both"/>
        <w:rPr>
          <w:rFonts w:ascii="Calibri" w:hAnsi="Calibri" w:cs="Calibri"/>
          <w:b/>
          <w:color w:val="0070C0"/>
          <w:sz w:val="24"/>
          <w:szCs w:val="24"/>
        </w:rPr>
      </w:pPr>
    </w:p>
    <w:p w14:paraId="0053B4C3" w14:textId="2D1D1D78" w:rsidR="00405251" w:rsidRPr="001D2C71" w:rsidRDefault="000711DD" w:rsidP="00346500">
      <w:pPr>
        <w:rPr>
          <w:rFonts w:asciiTheme="minorHAnsi" w:hAnsiTheme="minorHAnsi" w:cstheme="minorHAnsi"/>
          <w:b/>
          <w:color w:val="5B9BD5" w:themeColor="accent5"/>
          <w:sz w:val="24"/>
          <w:szCs w:val="24"/>
        </w:rPr>
      </w:pPr>
      <w:r w:rsidRPr="001D2C71">
        <w:rPr>
          <w:rFonts w:ascii="Calibri" w:hAnsi="Calibri" w:cs="Calibri"/>
          <w:color w:val="404040" w:themeColor="text1" w:themeTint="BF"/>
          <w:sz w:val="24"/>
          <w:szCs w:val="24"/>
        </w:rPr>
        <w:t xml:space="preserve">Completed application forms can be returned electronically to the HR team via email to </w:t>
      </w:r>
      <w:hyperlink r:id="rId23" w:history="1">
        <w:r w:rsidRPr="001D2C71">
          <w:rPr>
            <w:rStyle w:val="Hyperlink"/>
            <w:rFonts w:asciiTheme="minorHAnsi" w:hAnsiTheme="minorHAnsi" w:cstheme="minorHAnsi"/>
            <w:b/>
            <w:color w:val="4997B9"/>
            <w:sz w:val="24"/>
            <w:szCs w:val="24"/>
          </w:rPr>
          <w:t>kpilkington@avesc.derbyshire.sch.uk</w:t>
        </w:r>
      </w:hyperlink>
    </w:p>
    <w:p w14:paraId="79D125AD" w14:textId="77777777" w:rsidR="000711DD" w:rsidRPr="001D2C71" w:rsidRDefault="000711DD" w:rsidP="00346500">
      <w:pPr>
        <w:rPr>
          <w:rFonts w:asciiTheme="minorHAnsi" w:hAnsiTheme="minorHAnsi" w:cstheme="minorHAnsi"/>
          <w:color w:val="595959" w:themeColor="text1" w:themeTint="A6"/>
          <w:spacing w:val="-2"/>
          <w:sz w:val="24"/>
          <w:szCs w:val="24"/>
          <w:lang w:val="en-US" w:eastAsia="en-US"/>
        </w:rPr>
      </w:pPr>
    </w:p>
    <w:p w14:paraId="5FF58FC9" w14:textId="77777777" w:rsidR="000711DD" w:rsidRPr="001D2C71" w:rsidRDefault="000711DD" w:rsidP="000711DD">
      <w:pPr>
        <w:jc w:val="both"/>
        <w:rPr>
          <w:rFonts w:ascii="Calibri" w:hAnsi="Calibri" w:cs="Calibri"/>
          <w:bCs/>
          <w:color w:val="404040" w:themeColor="text1" w:themeTint="BF"/>
          <w:sz w:val="24"/>
          <w:szCs w:val="24"/>
        </w:rPr>
      </w:pPr>
      <w:r w:rsidRPr="001D2C71">
        <w:rPr>
          <w:rFonts w:ascii="Calibri" w:hAnsi="Calibri" w:cs="Calibri"/>
          <w:bCs/>
          <w:color w:val="404040" w:themeColor="text1" w:themeTint="BF"/>
          <w:sz w:val="24"/>
          <w:szCs w:val="24"/>
        </w:rPr>
        <w:t>If you wish to submit your application form by post, please return it to the following address:</w:t>
      </w:r>
    </w:p>
    <w:p w14:paraId="265D9B4B" w14:textId="21C69AE2" w:rsidR="00A26806" w:rsidRPr="001D2C71" w:rsidRDefault="000711DD" w:rsidP="001D2C71">
      <w:pPr>
        <w:jc w:val="both"/>
        <w:rPr>
          <w:rFonts w:ascii="Calibri" w:hAnsi="Calibri" w:cs="Calibri"/>
          <w:b/>
          <w:color w:val="404040" w:themeColor="text1" w:themeTint="BF"/>
          <w:sz w:val="24"/>
          <w:szCs w:val="24"/>
        </w:rPr>
      </w:pPr>
      <w:r w:rsidRPr="001D2C71">
        <w:rPr>
          <w:rFonts w:ascii="Calibri" w:hAnsi="Calibri" w:cs="Calibri"/>
          <w:b/>
          <w:color w:val="404040" w:themeColor="text1" w:themeTint="BF"/>
          <w:sz w:val="24"/>
          <w:szCs w:val="24"/>
        </w:rPr>
        <w:t xml:space="preserve">Private &amp; Confidential: Kay Pilkington, Amber Valley &amp; Erewash Support Centre, Bennerley Avenue, </w:t>
      </w:r>
      <w:proofErr w:type="spellStart"/>
      <w:r w:rsidRPr="001D2C71">
        <w:rPr>
          <w:rFonts w:ascii="Calibri" w:hAnsi="Calibri" w:cs="Calibri"/>
          <w:b/>
          <w:color w:val="404040" w:themeColor="text1" w:themeTint="BF"/>
          <w:sz w:val="24"/>
          <w:szCs w:val="24"/>
        </w:rPr>
        <w:t>Cotmanhay</w:t>
      </w:r>
      <w:proofErr w:type="spellEnd"/>
      <w:r w:rsidRPr="001D2C71">
        <w:rPr>
          <w:rFonts w:ascii="Calibri" w:hAnsi="Calibri" w:cs="Calibri"/>
          <w:b/>
          <w:color w:val="404040" w:themeColor="text1" w:themeTint="BF"/>
          <w:sz w:val="24"/>
          <w:szCs w:val="24"/>
        </w:rPr>
        <w:t>, Ilkeston, DE7 8PF</w:t>
      </w:r>
    </w:p>
    <w:sectPr w:rsidR="00A26806" w:rsidRPr="001D2C71" w:rsidSect="009C6B82">
      <w:headerReference w:type="default" r:id="rId24"/>
      <w:footerReference w:type="default" r:id="rId25"/>
      <w:pgSz w:w="11907" w:h="16840" w:code="9"/>
      <w:pgMar w:top="1985" w:right="1077" w:bottom="142" w:left="1134" w:header="720" w:footer="2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EC7DB" w14:textId="77777777" w:rsidR="00F176C4" w:rsidRDefault="00F176C4">
      <w:r>
        <w:separator/>
      </w:r>
    </w:p>
  </w:endnote>
  <w:endnote w:type="continuationSeparator" w:id="0">
    <w:p w14:paraId="620E91BE" w14:textId="77777777" w:rsidR="00F176C4" w:rsidRDefault="00F176C4">
      <w:r>
        <w:continuationSeparator/>
      </w:r>
    </w:p>
  </w:endnote>
  <w:endnote w:type="continuationNotice" w:id="1">
    <w:p w14:paraId="0D09C2B9" w14:textId="77777777" w:rsidR="00F176C4" w:rsidRDefault="00F17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324686"/>
      <w:docPartObj>
        <w:docPartGallery w:val="Page Numbers (Bottom of Page)"/>
        <w:docPartUnique/>
      </w:docPartObj>
    </w:sdtPr>
    <w:sdtEndPr/>
    <w:sdtContent>
      <w:p w14:paraId="5B3576FE" w14:textId="77777777" w:rsidR="00052EC5" w:rsidRDefault="00052EC5">
        <w:pPr>
          <w:pStyle w:val="Footer"/>
        </w:pPr>
        <w:r>
          <w:rPr>
            <w:noProof/>
          </w:rPr>
          <mc:AlternateContent>
            <mc:Choice Requires="wpg">
              <w:drawing>
                <wp:anchor distT="0" distB="0" distL="114300" distR="114300" simplePos="0" relativeHeight="25166336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EC5AE" w14:textId="77777777" w:rsidR="00052EC5" w:rsidRDefault="00052EC5">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68EC5AE" w14:textId="77777777" w:rsidR="00052EC5" w:rsidRDefault="00052EC5">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C019" w14:textId="77777777" w:rsidR="00F176C4" w:rsidRDefault="00F176C4">
      <w:r>
        <w:separator/>
      </w:r>
    </w:p>
  </w:footnote>
  <w:footnote w:type="continuationSeparator" w:id="0">
    <w:p w14:paraId="18858063" w14:textId="77777777" w:rsidR="00F176C4" w:rsidRDefault="00F176C4">
      <w:r>
        <w:continuationSeparator/>
      </w:r>
    </w:p>
  </w:footnote>
  <w:footnote w:type="continuationNotice" w:id="1">
    <w:p w14:paraId="5A2ACCB4" w14:textId="77777777" w:rsidR="00F176C4" w:rsidRDefault="00F17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E09E" w14:textId="77777777" w:rsidR="00353122" w:rsidRDefault="00353122" w:rsidP="0002068C">
    <w:pPr>
      <w:pStyle w:val="Header"/>
    </w:pPr>
  </w:p>
  <w:p w14:paraId="6B98F16D" w14:textId="77777777" w:rsidR="00353122" w:rsidRDefault="00353122" w:rsidP="0002068C">
    <w:pPr>
      <w:pStyle w:val="Header"/>
    </w:pPr>
  </w:p>
  <w:p w14:paraId="6572CF3E" w14:textId="77777777" w:rsidR="00353122" w:rsidRDefault="00353122"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47FD" w14:textId="6DF48A7A" w:rsidR="00D463A2" w:rsidRDefault="00E14978" w:rsidP="0002068C">
    <w:pPr>
      <w:pStyle w:val="Header"/>
    </w:pPr>
    <w:r>
      <w:rPr>
        <w:noProof/>
      </w:rPr>
      <w:drawing>
        <wp:anchor distT="0" distB="0" distL="114300" distR="114300" simplePos="0" relativeHeight="251665408" behindDoc="0" locked="0" layoutInCell="1" allowOverlap="1" wp14:anchorId="084A9C71" wp14:editId="227F0A62">
          <wp:simplePos x="0" y="0"/>
          <wp:positionH relativeFrom="column">
            <wp:posOffset>3928110</wp:posOffset>
          </wp:positionH>
          <wp:positionV relativeFrom="paragraph">
            <wp:posOffset>-256540</wp:posOffset>
          </wp:positionV>
          <wp:extent cx="2066925" cy="904875"/>
          <wp:effectExtent l="0" t="0" r="9525" b="9525"/>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1D4F">
      <w:rPr>
        <w:rFonts w:ascii="Calibri" w:hAnsi="Calibri" w:cs="Calibri"/>
        <w:caps/>
        <w:noProof/>
        <w:sz w:val="72"/>
        <w:szCs w:val="72"/>
      </w:rPr>
      <w:drawing>
        <wp:anchor distT="0" distB="0" distL="114300" distR="114300" simplePos="0" relativeHeight="251664384" behindDoc="0" locked="0" layoutInCell="1" allowOverlap="1" wp14:anchorId="2922DE2E" wp14:editId="0C7C4393">
          <wp:simplePos x="0" y="0"/>
          <wp:positionH relativeFrom="column">
            <wp:posOffset>3810</wp:posOffset>
          </wp:positionH>
          <wp:positionV relativeFrom="paragraph">
            <wp:posOffset>-147955</wp:posOffset>
          </wp:positionV>
          <wp:extent cx="2152650" cy="763146"/>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VESC Logo Blue.webp"/>
                  <pic:cNvPicPr/>
                </pic:nvPicPr>
                <pic:blipFill>
                  <a:blip r:embed="rId2">
                    <a:extLst>
                      <a:ext uri="{28A0092B-C50C-407E-A947-70E740481C1C}">
                        <a14:useLocalDpi xmlns:a14="http://schemas.microsoft.com/office/drawing/2010/main" val="0"/>
                      </a:ext>
                    </a:extLst>
                  </a:blip>
                  <a:stretch>
                    <a:fillRect/>
                  </a:stretch>
                </pic:blipFill>
                <pic:spPr>
                  <a:xfrm>
                    <a:off x="0" y="0"/>
                    <a:ext cx="2152650" cy="763146"/>
                  </a:xfrm>
                  <a:prstGeom prst="rect">
                    <a:avLst/>
                  </a:prstGeom>
                </pic:spPr>
              </pic:pic>
            </a:graphicData>
          </a:graphic>
          <wp14:sizeRelH relativeFrom="margin">
            <wp14:pctWidth>0</wp14:pctWidth>
          </wp14:sizeRelH>
          <wp14:sizeRelV relativeFrom="margin">
            <wp14:pctHeight>0</wp14:pctHeight>
          </wp14:sizeRelV>
        </wp:anchor>
      </w:drawing>
    </w:r>
    <w:r w:rsidR="00D463A2">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21F9"/>
    <w:multiLevelType w:val="hybridMultilevel"/>
    <w:tmpl w:val="1EB4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069A"/>
    <w:multiLevelType w:val="hybridMultilevel"/>
    <w:tmpl w:val="C424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80007"/>
    <w:multiLevelType w:val="hybridMultilevel"/>
    <w:tmpl w:val="769EF5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A735B"/>
    <w:multiLevelType w:val="hybridMultilevel"/>
    <w:tmpl w:val="7A8C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603BF"/>
    <w:multiLevelType w:val="hybridMultilevel"/>
    <w:tmpl w:val="C2E8B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36E35"/>
    <w:multiLevelType w:val="hybridMultilevel"/>
    <w:tmpl w:val="70A8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464FD"/>
    <w:multiLevelType w:val="hybridMultilevel"/>
    <w:tmpl w:val="BA0C114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4F204941"/>
    <w:multiLevelType w:val="hybridMultilevel"/>
    <w:tmpl w:val="FA1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755615"/>
    <w:multiLevelType w:val="hybridMultilevel"/>
    <w:tmpl w:val="6E7A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152D1"/>
    <w:multiLevelType w:val="hybridMultilevel"/>
    <w:tmpl w:val="B248F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76F29B8"/>
    <w:multiLevelType w:val="hybridMultilevel"/>
    <w:tmpl w:val="6784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01719">
    <w:abstractNumId w:val="13"/>
  </w:num>
  <w:num w:numId="2" w16cid:durableId="1979652763">
    <w:abstractNumId w:val="12"/>
  </w:num>
  <w:num w:numId="3" w16cid:durableId="1155804552">
    <w:abstractNumId w:val="8"/>
  </w:num>
  <w:num w:numId="4" w16cid:durableId="384069858">
    <w:abstractNumId w:val="9"/>
  </w:num>
  <w:num w:numId="5" w16cid:durableId="1068964714">
    <w:abstractNumId w:val="7"/>
  </w:num>
  <w:num w:numId="6" w16cid:durableId="1149714499">
    <w:abstractNumId w:val="1"/>
  </w:num>
  <w:num w:numId="7" w16cid:durableId="107044284">
    <w:abstractNumId w:val="6"/>
  </w:num>
  <w:num w:numId="8" w16cid:durableId="948662269">
    <w:abstractNumId w:val="3"/>
  </w:num>
  <w:num w:numId="9" w16cid:durableId="1903368876">
    <w:abstractNumId w:val="14"/>
  </w:num>
  <w:num w:numId="10" w16cid:durableId="1707557034">
    <w:abstractNumId w:val="10"/>
  </w:num>
  <w:num w:numId="11" w16cid:durableId="881744080">
    <w:abstractNumId w:val="0"/>
  </w:num>
  <w:num w:numId="12" w16cid:durableId="1144202469">
    <w:abstractNumId w:val="2"/>
  </w:num>
  <w:num w:numId="13" w16cid:durableId="1610549629">
    <w:abstractNumId w:val="11"/>
  </w:num>
  <w:num w:numId="14" w16cid:durableId="379786019">
    <w:abstractNumId w:val="5"/>
  </w:num>
  <w:num w:numId="15" w16cid:durableId="30639707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E3"/>
    <w:rsid w:val="00002808"/>
    <w:rsid w:val="00003477"/>
    <w:rsid w:val="00003581"/>
    <w:rsid w:val="00003E01"/>
    <w:rsid w:val="00004C07"/>
    <w:rsid w:val="0000541E"/>
    <w:rsid w:val="00006D31"/>
    <w:rsid w:val="00006F7E"/>
    <w:rsid w:val="00010B80"/>
    <w:rsid w:val="00011627"/>
    <w:rsid w:val="00011BEC"/>
    <w:rsid w:val="00011C24"/>
    <w:rsid w:val="000124EE"/>
    <w:rsid w:val="000144B1"/>
    <w:rsid w:val="000157A9"/>
    <w:rsid w:val="0001632D"/>
    <w:rsid w:val="00016614"/>
    <w:rsid w:val="00016EB3"/>
    <w:rsid w:val="0002068C"/>
    <w:rsid w:val="00020EF2"/>
    <w:rsid w:val="00021E86"/>
    <w:rsid w:val="00022508"/>
    <w:rsid w:val="00022C20"/>
    <w:rsid w:val="00023661"/>
    <w:rsid w:val="000246B2"/>
    <w:rsid w:val="00024A87"/>
    <w:rsid w:val="00025CE9"/>
    <w:rsid w:val="00026159"/>
    <w:rsid w:val="00026FAF"/>
    <w:rsid w:val="000314DD"/>
    <w:rsid w:val="000317F8"/>
    <w:rsid w:val="0003350F"/>
    <w:rsid w:val="000341F5"/>
    <w:rsid w:val="00035B8A"/>
    <w:rsid w:val="00037872"/>
    <w:rsid w:val="000406C6"/>
    <w:rsid w:val="000415F8"/>
    <w:rsid w:val="00042CD4"/>
    <w:rsid w:val="000433E2"/>
    <w:rsid w:val="00043E81"/>
    <w:rsid w:val="00051974"/>
    <w:rsid w:val="00051C81"/>
    <w:rsid w:val="00051F48"/>
    <w:rsid w:val="00052C18"/>
    <w:rsid w:val="00052EC5"/>
    <w:rsid w:val="0005356D"/>
    <w:rsid w:val="00053CFB"/>
    <w:rsid w:val="00054DD6"/>
    <w:rsid w:val="000567B5"/>
    <w:rsid w:val="00062457"/>
    <w:rsid w:val="00064427"/>
    <w:rsid w:val="000668D7"/>
    <w:rsid w:val="0006699E"/>
    <w:rsid w:val="00066BC9"/>
    <w:rsid w:val="000674ED"/>
    <w:rsid w:val="00067A5A"/>
    <w:rsid w:val="000711DD"/>
    <w:rsid w:val="000717F0"/>
    <w:rsid w:val="00071AA4"/>
    <w:rsid w:val="00073150"/>
    <w:rsid w:val="00073FC9"/>
    <w:rsid w:val="00073FE2"/>
    <w:rsid w:val="000758D1"/>
    <w:rsid w:val="0007621D"/>
    <w:rsid w:val="000775C4"/>
    <w:rsid w:val="00080232"/>
    <w:rsid w:val="00080B5D"/>
    <w:rsid w:val="00081A34"/>
    <w:rsid w:val="00081DD9"/>
    <w:rsid w:val="0008418F"/>
    <w:rsid w:val="00084BF8"/>
    <w:rsid w:val="00086085"/>
    <w:rsid w:val="000872B6"/>
    <w:rsid w:val="00090167"/>
    <w:rsid w:val="00091C7C"/>
    <w:rsid w:val="00091D41"/>
    <w:rsid w:val="000931B4"/>
    <w:rsid w:val="00094137"/>
    <w:rsid w:val="0009437B"/>
    <w:rsid w:val="000947AD"/>
    <w:rsid w:val="000959A8"/>
    <w:rsid w:val="000959C1"/>
    <w:rsid w:val="00095EA0"/>
    <w:rsid w:val="00096227"/>
    <w:rsid w:val="00096EEA"/>
    <w:rsid w:val="00096FE3"/>
    <w:rsid w:val="000A012D"/>
    <w:rsid w:val="000A0378"/>
    <w:rsid w:val="000A2B16"/>
    <w:rsid w:val="000A3682"/>
    <w:rsid w:val="000A3913"/>
    <w:rsid w:val="000B25D9"/>
    <w:rsid w:val="000B3551"/>
    <w:rsid w:val="000B3BC6"/>
    <w:rsid w:val="000B5C59"/>
    <w:rsid w:val="000C0453"/>
    <w:rsid w:val="000C04DE"/>
    <w:rsid w:val="000C0DCF"/>
    <w:rsid w:val="000C23DC"/>
    <w:rsid w:val="000C2629"/>
    <w:rsid w:val="000C2A7F"/>
    <w:rsid w:val="000C3620"/>
    <w:rsid w:val="000C5129"/>
    <w:rsid w:val="000C5728"/>
    <w:rsid w:val="000C7045"/>
    <w:rsid w:val="000C7466"/>
    <w:rsid w:val="000D1080"/>
    <w:rsid w:val="000D36DC"/>
    <w:rsid w:val="000D3DD7"/>
    <w:rsid w:val="000D4038"/>
    <w:rsid w:val="000E0A96"/>
    <w:rsid w:val="000E1654"/>
    <w:rsid w:val="000E16CF"/>
    <w:rsid w:val="000E3001"/>
    <w:rsid w:val="000E3716"/>
    <w:rsid w:val="000E4721"/>
    <w:rsid w:val="000E5ADD"/>
    <w:rsid w:val="000E6E6A"/>
    <w:rsid w:val="000E7752"/>
    <w:rsid w:val="000F4F4C"/>
    <w:rsid w:val="000F5407"/>
    <w:rsid w:val="000F76C2"/>
    <w:rsid w:val="001044D2"/>
    <w:rsid w:val="00105DF3"/>
    <w:rsid w:val="00106FDF"/>
    <w:rsid w:val="0011061A"/>
    <w:rsid w:val="00111217"/>
    <w:rsid w:val="0011254A"/>
    <w:rsid w:val="00112E09"/>
    <w:rsid w:val="00114ED3"/>
    <w:rsid w:val="0011750E"/>
    <w:rsid w:val="001179AB"/>
    <w:rsid w:val="00117B7D"/>
    <w:rsid w:val="001208C3"/>
    <w:rsid w:val="00120D23"/>
    <w:rsid w:val="001217C9"/>
    <w:rsid w:val="00122D23"/>
    <w:rsid w:val="001256EE"/>
    <w:rsid w:val="001258AB"/>
    <w:rsid w:val="001261BE"/>
    <w:rsid w:val="00126685"/>
    <w:rsid w:val="00127693"/>
    <w:rsid w:val="001319A6"/>
    <w:rsid w:val="00131EA0"/>
    <w:rsid w:val="00132B7F"/>
    <w:rsid w:val="00133D52"/>
    <w:rsid w:val="00133EB2"/>
    <w:rsid w:val="00136BC9"/>
    <w:rsid w:val="00136E17"/>
    <w:rsid w:val="0013757D"/>
    <w:rsid w:val="00140B55"/>
    <w:rsid w:val="00140BF9"/>
    <w:rsid w:val="0014149B"/>
    <w:rsid w:val="00141C07"/>
    <w:rsid w:val="00141ED8"/>
    <w:rsid w:val="0014276A"/>
    <w:rsid w:val="00147929"/>
    <w:rsid w:val="00150304"/>
    <w:rsid w:val="00150A04"/>
    <w:rsid w:val="00150D48"/>
    <w:rsid w:val="00151D01"/>
    <w:rsid w:val="001538A6"/>
    <w:rsid w:val="0015572B"/>
    <w:rsid w:val="001558F6"/>
    <w:rsid w:val="00157525"/>
    <w:rsid w:val="0016070A"/>
    <w:rsid w:val="00161287"/>
    <w:rsid w:val="00162740"/>
    <w:rsid w:val="00162E9F"/>
    <w:rsid w:val="001632DE"/>
    <w:rsid w:val="00165CF5"/>
    <w:rsid w:val="0017680E"/>
    <w:rsid w:val="001773AA"/>
    <w:rsid w:val="00177921"/>
    <w:rsid w:val="00183691"/>
    <w:rsid w:val="0018406D"/>
    <w:rsid w:val="001840D0"/>
    <w:rsid w:val="0018509E"/>
    <w:rsid w:val="001850BB"/>
    <w:rsid w:val="00187514"/>
    <w:rsid w:val="001911BA"/>
    <w:rsid w:val="0019126E"/>
    <w:rsid w:val="001922FB"/>
    <w:rsid w:val="00192460"/>
    <w:rsid w:val="00192905"/>
    <w:rsid w:val="001935E4"/>
    <w:rsid w:val="00196697"/>
    <w:rsid w:val="00197E83"/>
    <w:rsid w:val="001A0863"/>
    <w:rsid w:val="001A0B78"/>
    <w:rsid w:val="001A0BA1"/>
    <w:rsid w:val="001A2052"/>
    <w:rsid w:val="001A2401"/>
    <w:rsid w:val="001A29C9"/>
    <w:rsid w:val="001A4D04"/>
    <w:rsid w:val="001A729F"/>
    <w:rsid w:val="001A78A3"/>
    <w:rsid w:val="001B0276"/>
    <w:rsid w:val="001B0CF6"/>
    <w:rsid w:val="001B3ABE"/>
    <w:rsid w:val="001B3EE3"/>
    <w:rsid w:val="001B444A"/>
    <w:rsid w:val="001B54B9"/>
    <w:rsid w:val="001B5522"/>
    <w:rsid w:val="001B60B7"/>
    <w:rsid w:val="001B7AD2"/>
    <w:rsid w:val="001C245E"/>
    <w:rsid w:val="001C296F"/>
    <w:rsid w:val="001C4242"/>
    <w:rsid w:val="001C7585"/>
    <w:rsid w:val="001D1C81"/>
    <w:rsid w:val="001D2412"/>
    <w:rsid w:val="001D24D0"/>
    <w:rsid w:val="001D2600"/>
    <w:rsid w:val="001D2B78"/>
    <w:rsid w:val="001D2C71"/>
    <w:rsid w:val="001D7F31"/>
    <w:rsid w:val="001E691F"/>
    <w:rsid w:val="001F1257"/>
    <w:rsid w:val="001F302F"/>
    <w:rsid w:val="001F3981"/>
    <w:rsid w:val="001F4925"/>
    <w:rsid w:val="001F5A06"/>
    <w:rsid w:val="001F6B56"/>
    <w:rsid w:val="001F6C00"/>
    <w:rsid w:val="001F6D40"/>
    <w:rsid w:val="00200AB6"/>
    <w:rsid w:val="00200C95"/>
    <w:rsid w:val="002022CF"/>
    <w:rsid w:val="00203925"/>
    <w:rsid w:val="00203955"/>
    <w:rsid w:val="002041AB"/>
    <w:rsid w:val="00204792"/>
    <w:rsid w:val="0020690B"/>
    <w:rsid w:val="00211843"/>
    <w:rsid w:val="002157CA"/>
    <w:rsid w:val="002167E9"/>
    <w:rsid w:val="00220444"/>
    <w:rsid w:val="0022112E"/>
    <w:rsid w:val="00221C7C"/>
    <w:rsid w:val="00222D0F"/>
    <w:rsid w:val="00224D50"/>
    <w:rsid w:val="00224E62"/>
    <w:rsid w:val="00224F1A"/>
    <w:rsid w:val="00225F95"/>
    <w:rsid w:val="00226217"/>
    <w:rsid w:val="0022669D"/>
    <w:rsid w:val="00230C7D"/>
    <w:rsid w:val="00230DA5"/>
    <w:rsid w:val="00231293"/>
    <w:rsid w:val="00231D9F"/>
    <w:rsid w:val="00231F69"/>
    <w:rsid w:val="002320EF"/>
    <w:rsid w:val="00232EF4"/>
    <w:rsid w:val="00233152"/>
    <w:rsid w:val="00233840"/>
    <w:rsid w:val="00234977"/>
    <w:rsid w:val="00234F2F"/>
    <w:rsid w:val="00235101"/>
    <w:rsid w:val="0023668E"/>
    <w:rsid w:val="00240918"/>
    <w:rsid w:val="00243C22"/>
    <w:rsid w:val="002455D5"/>
    <w:rsid w:val="0024743B"/>
    <w:rsid w:val="00250BE2"/>
    <w:rsid w:val="00252001"/>
    <w:rsid w:val="002521BA"/>
    <w:rsid w:val="0025768C"/>
    <w:rsid w:val="002607FC"/>
    <w:rsid w:val="0026253F"/>
    <w:rsid w:val="0026267F"/>
    <w:rsid w:val="002652CE"/>
    <w:rsid w:val="002719D4"/>
    <w:rsid w:val="00272440"/>
    <w:rsid w:val="00272D17"/>
    <w:rsid w:val="002738AB"/>
    <w:rsid w:val="00274A92"/>
    <w:rsid w:val="00277FAD"/>
    <w:rsid w:val="00281175"/>
    <w:rsid w:val="00281E3E"/>
    <w:rsid w:val="00282B44"/>
    <w:rsid w:val="00285FD9"/>
    <w:rsid w:val="00290F21"/>
    <w:rsid w:val="00291A84"/>
    <w:rsid w:val="00292085"/>
    <w:rsid w:val="002936BD"/>
    <w:rsid w:val="00295806"/>
    <w:rsid w:val="002960FF"/>
    <w:rsid w:val="0029633D"/>
    <w:rsid w:val="00296577"/>
    <w:rsid w:val="002966EA"/>
    <w:rsid w:val="002A1633"/>
    <w:rsid w:val="002A3673"/>
    <w:rsid w:val="002A52CB"/>
    <w:rsid w:val="002A6030"/>
    <w:rsid w:val="002A7214"/>
    <w:rsid w:val="002B04AA"/>
    <w:rsid w:val="002B0524"/>
    <w:rsid w:val="002B1093"/>
    <w:rsid w:val="002B1486"/>
    <w:rsid w:val="002B148B"/>
    <w:rsid w:val="002B1995"/>
    <w:rsid w:val="002B2570"/>
    <w:rsid w:val="002B3584"/>
    <w:rsid w:val="002B4901"/>
    <w:rsid w:val="002B5E8E"/>
    <w:rsid w:val="002B5EC3"/>
    <w:rsid w:val="002B5EF0"/>
    <w:rsid w:val="002B6EA6"/>
    <w:rsid w:val="002B6F11"/>
    <w:rsid w:val="002B7D99"/>
    <w:rsid w:val="002C16EF"/>
    <w:rsid w:val="002C1834"/>
    <w:rsid w:val="002C3B2E"/>
    <w:rsid w:val="002C6606"/>
    <w:rsid w:val="002C67C8"/>
    <w:rsid w:val="002C79FC"/>
    <w:rsid w:val="002D0308"/>
    <w:rsid w:val="002D1105"/>
    <w:rsid w:val="002D1CB8"/>
    <w:rsid w:val="002D429A"/>
    <w:rsid w:val="002D6417"/>
    <w:rsid w:val="002D7B11"/>
    <w:rsid w:val="002E0900"/>
    <w:rsid w:val="002E0CC3"/>
    <w:rsid w:val="002E1406"/>
    <w:rsid w:val="002E39F0"/>
    <w:rsid w:val="002E4E5A"/>
    <w:rsid w:val="002E5828"/>
    <w:rsid w:val="002E5AD4"/>
    <w:rsid w:val="002F1DAC"/>
    <w:rsid w:val="002F344F"/>
    <w:rsid w:val="002F43E1"/>
    <w:rsid w:val="002F5434"/>
    <w:rsid w:val="002F60F9"/>
    <w:rsid w:val="002F7C49"/>
    <w:rsid w:val="003046FA"/>
    <w:rsid w:val="0030481D"/>
    <w:rsid w:val="00306A26"/>
    <w:rsid w:val="003070B4"/>
    <w:rsid w:val="0031013A"/>
    <w:rsid w:val="00310D2E"/>
    <w:rsid w:val="00310E59"/>
    <w:rsid w:val="00310ECE"/>
    <w:rsid w:val="003115B4"/>
    <w:rsid w:val="00312905"/>
    <w:rsid w:val="00312B7C"/>
    <w:rsid w:val="00312ED0"/>
    <w:rsid w:val="003147EA"/>
    <w:rsid w:val="00315E30"/>
    <w:rsid w:val="003160AB"/>
    <w:rsid w:val="0031613A"/>
    <w:rsid w:val="0031641E"/>
    <w:rsid w:val="00322B3F"/>
    <w:rsid w:val="00322C80"/>
    <w:rsid w:val="003253FB"/>
    <w:rsid w:val="00327546"/>
    <w:rsid w:val="00327EB0"/>
    <w:rsid w:val="00327F73"/>
    <w:rsid w:val="00330465"/>
    <w:rsid w:val="00331148"/>
    <w:rsid w:val="003341D4"/>
    <w:rsid w:val="00335558"/>
    <w:rsid w:val="00335A00"/>
    <w:rsid w:val="003365E9"/>
    <w:rsid w:val="00336996"/>
    <w:rsid w:val="00336C9D"/>
    <w:rsid w:val="003411B3"/>
    <w:rsid w:val="003418EA"/>
    <w:rsid w:val="0034301B"/>
    <w:rsid w:val="0034472B"/>
    <w:rsid w:val="00345575"/>
    <w:rsid w:val="00345CC7"/>
    <w:rsid w:val="00346500"/>
    <w:rsid w:val="003468FE"/>
    <w:rsid w:val="0035076D"/>
    <w:rsid w:val="003507F2"/>
    <w:rsid w:val="00350E48"/>
    <w:rsid w:val="00352263"/>
    <w:rsid w:val="00353122"/>
    <w:rsid w:val="00353394"/>
    <w:rsid w:val="00355214"/>
    <w:rsid w:val="00357167"/>
    <w:rsid w:val="00361095"/>
    <w:rsid w:val="00363C68"/>
    <w:rsid w:val="00364436"/>
    <w:rsid w:val="0036573A"/>
    <w:rsid w:val="00367281"/>
    <w:rsid w:val="0036762A"/>
    <w:rsid w:val="00367D15"/>
    <w:rsid w:val="00371506"/>
    <w:rsid w:val="0037769F"/>
    <w:rsid w:val="00380495"/>
    <w:rsid w:val="00381940"/>
    <w:rsid w:val="003845F7"/>
    <w:rsid w:val="00384E71"/>
    <w:rsid w:val="0038533A"/>
    <w:rsid w:val="00386AE4"/>
    <w:rsid w:val="0038744B"/>
    <w:rsid w:val="003878F5"/>
    <w:rsid w:val="00387934"/>
    <w:rsid w:val="00391642"/>
    <w:rsid w:val="003929DB"/>
    <w:rsid w:val="00392D2F"/>
    <w:rsid w:val="00393BFC"/>
    <w:rsid w:val="00394588"/>
    <w:rsid w:val="0039508D"/>
    <w:rsid w:val="003969D3"/>
    <w:rsid w:val="00396B8C"/>
    <w:rsid w:val="003A062B"/>
    <w:rsid w:val="003A1DB3"/>
    <w:rsid w:val="003A4C65"/>
    <w:rsid w:val="003A573E"/>
    <w:rsid w:val="003B02A6"/>
    <w:rsid w:val="003B0780"/>
    <w:rsid w:val="003B254A"/>
    <w:rsid w:val="003B543B"/>
    <w:rsid w:val="003B5C8B"/>
    <w:rsid w:val="003B67F5"/>
    <w:rsid w:val="003B77BA"/>
    <w:rsid w:val="003B79C7"/>
    <w:rsid w:val="003C185C"/>
    <w:rsid w:val="003C1EAF"/>
    <w:rsid w:val="003C2C93"/>
    <w:rsid w:val="003C4982"/>
    <w:rsid w:val="003C656C"/>
    <w:rsid w:val="003D02FC"/>
    <w:rsid w:val="003D1364"/>
    <w:rsid w:val="003D16A6"/>
    <w:rsid w:val="003D50B9"/>
    <w:rsid w:val="003E16EA"/>
    <w:rsid w:val="003E52F3"/>
    <w:rsid w:val="003E5771"/>
    <w:rsid w:val="003E5798"/>
    <w:rsid w:val="003E5D9C"/>
    <w:rsid w:val="003E6E03"/>
    <w:rsid w:val="003E72C8"/>
    <w:rsid w:val="003E7A5F"/>
    <w:rsid w:val="003F10A6"/>
    <w:rsid w:val="003F17F4"/>
    <w:rsid w:val="003F1D2C"/>
    <w:rsid w:val="003F1DA8"/>
    <w:rsid w:val="003F1F94"/>
    <w:rsid w:val="003F25AE"/>
    <w:rsid w:val="003F292E"/>
    <w:rsid w:val="003F346C"/>
    <w:rsid w:val="003F4165"/>
    <w:rsid w:val="003F6124"/>
    <w:rsid w:val="003F6329"/>
    <w:rsid w:val="003F7240"/>
    <w:rsid w:val="003F7BEA"/>
    <w:rsid w:val="003F7EE6"/>
    <w:rsid w:val="00401698"/>
    <w:rsid w:val="00401839"/>
    <w:rsid w:val="00402BBF"/>
    <w:rsid w:val="004044D2"/>
    <w:rsid w:val="00404959"/>
    <w:rsid w:val="0040516D"/>
    <w:rsid w:val="00405251"/>
    <w:rsid w:val="00410926"/>
    <w:rsid w:val="00411670"/>
    <w:rsid w:val="00411A34"/>
    <w:rsid w:val="0041247E"/>
    <w:rsid w:val="00412934"/>
    <w:rsid w:val="004130AA"/>
    <w:rsid w:val="00413206"/>
    <w:rsid w:val="004156DB"/>
    <w:rsid w:val="0041603D"/>
    <w:rsid w:val="00424FB2"/>
    <w:rsid w:val="00425435"/>
    <w:rsid w:val="004277BA"/>
    <w:rsid w:val="00430331"/>
    <w:rsid w:val="00431576"/>
    <w:rsid w:val="004327FB"/>
    <w:rsid w:val="00432C0C"/>
    <w:rsid w:val="0043510B"/>
    <w:rsid w:val="00437DA8"/>
    <w:rsid w:val="0044072C"/>
    <w:rsid w:val="00441701"/>
    <w:rsid w:val="0044256B"/>
    <w:rsid w:val="00442F23"/>
    <w:rsid w:val="00443FC0"/>
    <w:rsid w:val="00445C8A"/>
    <w:rsid w:val="00452383"/>
    <w:rsid w:val="00453D08"/>
    <w:rsid w:val="004561FB"/>
    <w:rsid w:val="00456FB1"/>
    <w:rsid w:val="00462895"/>
    <w:rsid w:val="00462BB7"/>
    <w:rsid w:val="00462D9C"/>
    <w:rsid w:val="00462DE6"/>
    <w:rsid w:val="00464D1C"/>
    <w:rsid w:val="004660D7"/>
    <w:rsid w:val="00466287"/>
    <w:rsid w:val="00471772"/>
    <w:rsid w:val="00471943"/>
    <w:rsid w:val="004734D5"/>
    <w:rsid w:val="0047452B"/>
    <w:rsid w:val="00476536"/>
    <w:rsid w:val="0047719E"/>
    <w:rsid w:val="00483354"/>
    <w:rsid w:val="00483B00"/>
    <w:rsid w:val="00486240"/>
    <w:rsid w:val="004876B8"/>
    <w:rsid w:val="004878A6"/>
    <w:rsid w:val="00487A0D"/>
    <w:rsid w:val="004955AC"/>
    <w:rsid w:val="004956BF"/>
    <w:rsid w:val="00496C98"/>
    <w:rsid w:val="004975DB"/>
    <w:rsid w:val="004A0674"/>
    <w:rsid w:val="004A0BAF"/>
    <w:rsid w:val="004A10CB"/>
    <w:rsid w:val="004A1B1A"/>
    <w:rsid w:val="004A2686"/>
    <w:rsid w:val="004A354B"/>
    <w:rsid w:val="004A441F"/>
    <w:rsid w:val="004A5AD7"/>
    <w:rsid w:val="004A7409"/>
    <w:rsid w:val="004B16C3"/>
    <w:rsid w:val="004B1A64"/>
    <w:rsid w:val="004B29F4"/>
    <w:rsid w:val="004B3052"/>
    <w:rsid w:val="004B4051"/>
    <w:rsid w:val="004B4305"/>
    <w:rsid w:val="004B4792"/>
    <w:rsid w:val="004B7F91"/>
    <w:rsid w:val="004C0CE0"/>
    <w:rsid w:val="004C0FF6"/>
    <w:rsid w:val="004C4E8A"/>
    <w:rsid w:val="004C54B2"/>
    <w:rsid w:val="004D02F9"/>
    <w:rsid w:val="004D4546"/>
    <w:rsid w:val="004D458D"/>
    <w:rsid w:val="004D61AC"/>
    <w:rsid w:val="004D65C7"/>
    <w:rsid w:val="004D6AD8"/>
    <w:rsid w:val="004D6BB9"/>
    <w:rsid w:val="004D7329"/>
    <w:rsid w:val="004E1588"/>
    <w:rsid w:val="004E2630"/>
    <w:rsid w:val="004E2A05"/>
    <w:rsid w:val="004E2AC7"/>
    <w:rsid w:val="004E3CCF"/>
    <w:rsid w:val="004E3CD4"/>
    <w:rsid w:val="004E48E1"/>
    <w:rsid w:val="004E77EB"/>
    <w:rsid w:val="004E7B25"/>
    <w:rsid w:val="004F14F5"/>
    <w:rsid w:val="004F184A"/>
    <w:rsid w:val="004F2AF9"/>
    <w:rsid w:val="004F420A"/>
    <w:rsid w:val="00500F9E"/>
    <w:rsid w:val="00503280"/>
    <w:rsid w:val="00503540"/>
    <w:rsid w:val="00503DCC"/>
    <w:rsid w:val="00504987"/>
    <w:rsid w:val="00504A4B"/>
    <w:rsid w:val="0050565B"/>
    <w:rsid w:val="00505D2E"/>
    <w:rsid w:val="00505DC5"/>
    <w:rsid w:val="00506320"/>
    <w:rsid w:val="00507DF4"/>
    <w:rsid w:val="005115FB"/>
    <w:rsid w:val="00513DFC"/>
    <w:rsid w:val="00515AB8"/>
    <w:rsid w:val="00515B5D"/>
    <w:rsid w:val="00516BA5"/>
    <w:rsid w:val="005171D6"/>
    <w:rsid w:val="005178C3"/>
    <w:rsid w:val="00517D56"/>
    <w:rsid w:val="005234AA"/>
    <w:rsid w:val="0052375C"/>
    <w:rsid w:val="00523B45"/>
    <w:rsid w:val="00526287"/>
    <w:rsid w:val="0052676D"/>
    <w:rsid w:val="005268BD"/>
    <w:rsid w:val="00526A33"/>
    <w:rsid w:val="00527485"/>
    <w:rsid w:val="00527AF0"/>
    <w:rsid w:val="0053508B"/>
    <w:rsid w:val="005358C8"/>
    <w:rsid w:val="00535FC0"/>
    <w:rsid w:val="00536C4B"/>
    <w:rsid w:val="005372D6"/>
    <w:rsid w:val="00540588"/>
    <w:rsid w:val="00540B53"/>
    <w:rsid w:val="00541479"/>
    <w:rsid w:val="005435EA"/>
    <w:rsid w:val="00545679"/>
    <w:rsid w:val="005512CB"/>
    <w:rsid w:val="00552A93"/>
    <w:rsid w:val="005554AB"/>
    <w:rsid w:val="00555EF9"/>
    <w:rsid w:val="00556AAA"/>
    <w:rsid w:val="0055767D"/>
    <w:rsid w:val="00561054"/>
    <w:rsid w:val="00562E86"/>
    <w:rsid w:val="005639B2"/>
    <w:rsid w:val="00564C6C"/>
    <w:rsid w:val="00566C6E"/>
    <w:rsid w:val="005674E6"/>
    <w:rsid w:val="00567A16"/>
    <w:rsid w:val="0057211E"/>
    <w:rsid w:val="00572B0F"/>
    <w:rsid w:val="00573775"/>
    <w:rsid w:val="005739AA"/>
    <w:rsid w:val="005754F2"/>
    <w:rsid w:val="005758EB"/>
    <w:rsid w:val="00575DA3"/>
    <w:rsid w:val="00576269"/>
    <w:rsid w:val="00576B25"/>
    <w:rsid w:val="0057703F"/>
    <w:rsid w:val="005808DD"/>
    <w:rsid w:val="00580B77"/>
    <w:rsid w:val="00580EB6"/>
    <w:rsid w:val="00581464"/>
    <w:rsid w:val="00581BA1"/>
    <w:rsid w:val="00581BB7"/>
    <w:rsid w:val="00582479"/>
    <w:rsid w:val="00582A90"/>
    <w:rsid w:val="00582C5F"/>
    <w:rsid w:val="00583DE2"/>
    <w:rsid w:val="00584FB8"/>
    <w:rsid w:val="00587377"/>
    <w:rsid w:val="00587D4F"/>
    <w:rsid w:val="00590B81"/>
    <w:rsid w:val="00590B86"/>
    <w:rsid w:val="00591E07"/>
    <w:rsid w:val="00591F6B"/>
    <w:rsid w:val="0059261E"/>
    <w:rsid w:val="005932CB"/>
    <w:rsid w:val="0059365F"/>
    <w:rsid w:val="00594C4C"/>
    <w:rsid w:val="005955B1"/>
    <w:rsid w:val="00595F44"/>
    <w:rsid w:val="0059740B"/>
    <w:rsid w:val="0059796E"/>
    <w:rsid w:val="005A06AC"/>
    <w:rsid w:val="005A1F37"/>
    <w:rsid w:val="005A2B94"/>
    <w:rsid w:val="005A39FF"/>
    <w:rsid w:val="005A555B"/>
    <w:rsid w:val="005A5BD2"/>
    <w:rsid w:val="005A6E34"/>
    <w:rsid w:val="005B2B81"/>
    <w:rsid w:val="005B3324"/>
    <w:rsid w:val="005B689D"/>
    <w:rsid w:val="005B7573"/>
    <w:rsid w:val="005C0D47"/>
    <w:rsid w:val="005C15A7"/>
    <w:rsid w:val="005C1612"/>
    <w:rsid w:val="005C4F59"/>
    <w:rsid w:val="005D007A"/>
    <w:rsid w:val="005D00F8"/>
    <w:rsid w:val="005D0FD7"/>
    <w:rsid w:val="005D1506"/>
    <w:rsid w:val="005D1E8B"/>
    <w:rsid w:val="005D3211"/>
    <w:rsid w:val="005D41E0"/>
    <w:rsid w:val="005D466C"/>
    <w:rsid w:val="005D6E0A"/>
    <w:rsid w:val="005D74AB"/>
    <w:rsid w:val="005E0ECA"/>
    <w:rsid w:val="005E26A0"/>
    <w:rsid w:val="005E64CF"/>
    <w:rsid w:val="005E6ABC"/>
    <w:rsid w:val="005F058B"/>
    <w:rsid w:val="005F3639"/>
    <w:rsid w:val="005F487B"/>
    <w:rsid w:val="005F4EB0"/>
    <w:rsid w:val="005F57DD"/>
    <w:rsid w:val="00605052"/>
    <w:rsid w:val="0060592E"/>
    <w:rsid w:val="00606756"/>
    <w:rsid w:val="00606A41"/>
    <w:rsid w:val="006074BC"/>
    <w:rsid w:val="00610E8C"/>
    <w:rsid w:val="00611948"/>
    <w:rsid w:val="00612541"/>
    <w:rsid w:val="0061258E"/>
    <w:rsid w:val="0061302A"/>
    <w:rsid w:val="006139BF"/>
    <w:rsid w:val="00615F5B"/>
    <w:rsid w:val="00616E69"/>
    <w:rsid w:val="00620F53"/>
    <w:rsid w:val="0062113B"/>
    <w:rsid w:val="006219C0"/>
    <w:rsid w:val="00623766"/>
    <w:rsid w:val="00623BD0"/>
    <w:rsid w:val="006246B5"/>
    <w:rsid w:val="00624B70"/>
    <w:rsid w:val="006260C1"/>
    <w:rsid w:val="00626595"/>
    <w:rsid w:val="00626FC4"/>
    <w:rsid w:val="006277B4"/>
    <w:rsid w:val="00630E8B"/>
    <w:rsid w:val="0063167F"/>
    <w:rsid w:val="00632AD2"/>
    <w:rsid w:val="00632BB4"/>
    <w:rsid w:val="00633E42"/>
    <w:rsid w:val="00636686"/>
    <w:rsid w:val="00641AAB"/>
    <w:rsid w:val="00641B6C"/>
    <w:rsid w:val="00642690"/>
    <w:rsid w:val="006427C3"/>
    <w:rsid w:val="00644450"/>
    <w:rsid w:val="00653451"/>
    <w:rsid w:val="006534B8"/>
    <w:rsid w:val="00654192"/>
    <w:rsid w:val="00656BC7"/>
    <w:rsid w:val="00657B7B"/>
    <w:rsid w:val="00660587"/>
    <w:rsid w:val="00662C1E"/>
    <w:rsid w:val="00664517"/>
    <w:rsid w:val="00665B03"/>
    <w:rsid w:val="00665CA3"/>
    <w:rsid w:val="006700BF"/>
    <w:rsid w:val="00671A60"/>
    <w:rsid w:val="00671D61"/>
    <w:rsid w:val="0067241C"/>
    <w:rsid w:val="006726EC"/>
    <w:rsid w:val="00674235"/>
    <w:rsid w:val="0067467B"/>
    <w:rsid w:val="00675053"/>
    <w:rsid w:val="006802E8"/>
    <w:rsid w:val="00680478"/>
    <w:rsid w:val="0068087A"/>
    <w:rsid w:val="006833AC"/>
    <w:rsid w:val="0068372B"/>
    <w:rsid w:val="006839E3"/>
    <w:rsid w:val="00684B4E"/>
    <w:rsid w:val="006858FE"/>
    <w:rsid w:val="00685C1A"/>
    <w:rsid w:val="00685CFC"/>
    <w:rsid w:val="00686D59"/>
    <w:rsid w:val="00687527"/>
    <w:rsid w:val="006877D9"/>
    <w:rsid w:val="00690A4F"/>
    <w:rsid w:val="006921CB"/>
    <w:rsid w:val="00693208"/>
    <w:rsid w:val="00693FB6"/>
    <w:rsid w:val="00694BA4"/>
    <w:rsid w:val="00695187"/>
    <w:rsid w:val="0069590F"/>
    <w:rsid w:val="006A1298"/>
    <w:rsid w:val="006A2BE4"/>
    <w:rsid w:val="006A3A83"/>
    <w:rsid w:val="006A403E"/>
    <w:rsid w:val="006A6285"/>
    <w:rsid w:val="006A6748"/>
    <w:rsid w:val="006B12A7"/>
    <w:rsid w:val="006B163A"/>
    <w:rsid w:val="006B18FB"/>
    <w:rsid w:val="006B1B0F"/>
    <w:rsid w:val="006B1CD9"/>
    <w:rsid w:val="006B2085"/>
    <w:rsid w:val="006B4106"/>
    <w:rsid w:val="006B47FA"/>
    <w:rsid w:val="006B49AE"/>
    <w:rsid w:val="006B6747"/>
    <w:rsid w:val="006B7E77"/>
    <w:rsid w:val="006C00A2"/>
    <w:rsid w:val="006C0480"/>
    <w:rsid w:val="006C0B0A"/>
    <w:rsid w:val="006C0B8B"/>
    <w:rsid w:val="006C1A7D"/>
    <w:rsid w:val="006C1E3F"/>
    <w:rsid w:val="006C5290"/>
    <w:rsid w:val="006C542A"/>
    <w:rsid w:val="006C5537"/>
    <w:rsid w:val="006C5C99"/>
    <w:rsid w:val="006C7A06"/>
    <w:rsid w:val="006C7CE2"/>
    <w:rsid w:val="006D0070"/>
    <w:rsid w:val="006D0BD3"/>
    <w:rsid w:val="006D0CED"/>
    <w:rsid w:val="006D2356"/>
    <w:rsid w:val="006D3F05"/>
    <w:rsid w:val="006D71CE"/>
    <w:rsid w:val="006E0781"/>
    <w:rsid w:val="006E0C29"/>
    <w:rsid w:val="006E116E"/>
    <w:rsid w:val="006E1213"/>
    <w:rsid w:val="006E1C25"/>
    <w:rsid w:val="006E4FB2"/>
    <w:rsid w:val="006E6B37"/>
    <w:rsid w:val="006E7B86"/>
    <w:rsid w:val="006E7EBE"/>
    <w:rsid w:val="006F09ED"/>
    <w:rsid w:val="006F45F4"/>
    <w:rsid w:val="006F50C9"/>
    <w:rsid w:val="006F5D1D"/>
    <w:rsid w:val="006F7965"/>
    <w:rsid w:val="00700F73"/>
    <w:rsid w:val="00701DC4"/>
    <w:rsid w:val="007046A1"/>
    <w:rsid w:val="0070645B"/>
    <w:rsid w:val="00706FDE"/>
    <w:rsid w:val="007073FB"/>
    <w:rsid w:val="00707B36"/>
    <w:rsid w:val="00707C51"/>
    <w:rsid w:val="00711763"/>
    <w:rsid w:val="00712102"/>
    <w:rsid w:val="007122F9"/>
    <w:rsid w:val="0071237F"/>
    <w:rsid w:val="00714E2E"/>
    <w:rsid w:val="0071517B"/>
    <w:rsid w:val="00721129"/>
    <w:rsid w:val="00721658"/>
    <w:rsid w:val="00721F8C"/>
    <w:rsid w:val="00722AB9"/>
    <w:rsid w:val="00722D78"/>
    <w:rsid w:val="0072477B"/>
    <w:rsid w:val="007260D8"/>
    <w:rsid w:val="00733E79"/>
    <w:rsid w:val="00734DB0"/>
    <w:rsid w:val="00735849"/>
    <w:rsid w:val="00737877"/>
    <w:rsid w:val="007379D2"/>
    <w:rsid w:val="00737B80"/>
    <w:rsid w:val="00737D4F"/>
    <w:rsid w:val="00737EB1"/>
    <w:rsid w:val="007405A6"/>
    <w:rsid w:val="00740B1B"/>
    <w:rsid w:val="00743EE6"/>
    <w:rsid w:val="00746527"/>
    <w:rsid w:val="00747059"/>
    <w:rsid w:val="00747ADE"/>
    <w:rsid w:val="00751608"/>
    <w:rsid w:val="007521FA"/>
    <w:rsid w:val="007536A6"/>
    <w:rsid w:val="00753714"/>
    <w:rsid w:val="00754687"/>
    <w:rsid w:val="007557D0"/>
    <w:rsid w:val="00755E11"/>
    <w:rsid w:val="007561EA"/>
    <w:rsid w:val="007571AB"/>
    <w:rsid w:val="0075746A"/>
    <w:rsid w:val="00761CEE"/>
    <w:rsid w:val="00762624"/>
    <w:rsid w:val="0076334A"/>
    <w:rsid w:val="00763AD3"/>
    <w:rsid w:val="00763BAC"/>
    <w:rsid w:val="00763C58"/>
    <w:rsid w:val="00763C89"/>
    <w:rsid w:val="007647DE"/>
    <w:rsid w:val="00766262"/>
    <w:rsid w:val="00770701"/>
    <w:rsid w:val="00770A33"/>
    <w:rsid w:val="00770D9B"/>
    <w:rsid w:val="00772899"/>
    <w:rsid w:val="00772BED"/>
    <w:rsid w:val="00773379"/>
    <w:rsid w:val="00776253"/>
    <w:rsid w:val="007762B0"/>
    <w:rsid w:val="00777F13"/>
    <w:rsid w:val="007800AA"/>
    <w:rsid w:val="00781FBC"/>
    <w:rsid w:val="0078532A"/>
    <w:rsid w:val="0078730E"/>
    <w:rsid w:val="00790090"/>
    <w:rsid w:val="00790850"/>
    <w:rsid w:val="00790B3A"/>
    <w:rsid w:val="00791479"/>
    <w:rsid w:val="007928AC"/>
    <w:rsid w:val="00793802"/>
    <w:rsid w:val="007A0742"/>
    <w:rsid w:val="007A15A1"/>
    <w:rsid w:val="007A69B6"/>
    <w:rsid w:val="007A7DD0"/>
    <w:rsid w:val="007B0718"/>
    <w:rsid w:val="007B1161"/>
    <w:rsid w:val="007B1C4F"/>
    <w:rsid w:val="007B25E2"/>
    <w:rsid w:val="007B3AFC"/>
    <w:rsid w:val="007B3ECB"/>
    <w:rsid w:val="007B4A0B"/>
    <w:rsid w:val="007B5939"/>
    <w:rsid w:val="007B5CC5"/>
    <w:rsid w:val="007B5F3C"/>
    <w:rsid w:val="007C0C56"/>
    <w:rsid w:val="007C38AA"/>
    <w:rsid w:val="007C5455"/>
    <w:rsid w:val="007C5D0A"/>
    <w:rsid w:val="007C67D5"/>
    <w:rsid w:val="007C6B1F"/>
    <w:rsid w:val="007C7BFF"/>
    <w:rsid w:val="007D0A43"/>
    <w:rsid w:val="007D14C1"/>
    <w:rsid w:val="007D22B4"/>
    <w:rsid w:val="007D274B"/>
    <w:rsid w:val="007D3E4B"/>
    <w:rsid w:val="007D5251"/>
    <w:rsid w:val="007D5E27"/>
    <w:rsid w:val="007D61C5"/>
    <w:rsid w:val="007D714F"/>
    <w:rsid w:val="007D7716"/>
    <w:rsid w:val="007E0BF8"/>
    <w:rsid w:val="007E1959"/>
    <w:rsid w:val="007E3ECA"/>
    <w:rsid w:val="007E44E0"/>
    <w:rsid w:val="007E48FF"/>
    <w:rsid w:val="007E5315"/>
    <w:rsid w:val="007E554A"/>
    <w:rsid w:val="007E6109"/>
    <w:rsid w:val="007F1C11"/>
    <w:rsid w:val="007F2421"/>
    <w:rsid w:val="007F3B87"/>
    <w:rsid w:val="007F3F43"/>
    <w:rsid w:val="007F5418"/>
    <w:rsid w:val="007F57BB"/>
    <w:rsid w:val="007F6BE8"/>
    <w:rsid w:val="007F7E6E"/>
    <w:rsid w:val="008016C2"/>
    <w:rsid w:val="0080704E"/>
    <w:rsid w:val="00807369"/>
    <w:rsid w:val="0081002B"/>
    <w:rsid w:val="00811673"/>
    <w:rsid w:val="008137AF"/>
    <w:rsid w:val="00816418"/>
    <w:rsid w:val="008175A9"/>
    <w:rsid w:val="00817DDD"/>
    <w:rsid w:val="00817FCC"/>
    <w:rsid w:val="00822E17"/>
    <w:rsid w:val="00822E30"/>
    <w:rsid w:val="00822F4B"/>
    <w:rsid w:val="00823FAE"/>
    <w:rsid w:val="00824550"/>
    <w:rsid w:val="00824F80"/>
    <w:rsid w:val="00825475"/>
    <w:rsid w:val="008257B1"/>
    <w:rsid w:val="00825B57"/>
    <w:rsid w:val="00826F18"/>
    <w:rsid w:val="00830A1E"/>
    <w:rsid w:val="008318A4"/>
    <w:rsid w:val="0083570B"/>
    <w:rsid w:val="00835879"/>
    <w:rsid w:val="00835F88"/>
    <w:rsid w:val="00837470"/>
    <w:rsid w:val="008404AF"/>
    <w:rsid w:val="00841169"/>
    <w:rsid w:val="00842B1B"/>
    <w:rsid w:val="0084429E"/>
    <w:rsid w:val="0084473B"/>
    <w:rsid w:val="00844B8F"/>
    <w:rsid w:val="00844F1E"/>
    <w:rsid w:val="008455B6"/>
    <w:rsid w:val="00846463"/>
    <w:rsid w:val="00846BE7"/>
    <w:rsid w:val="00851D03"/>
    <w:rsid w:val="00854809"/>
    <w:rsid w:val="00861075"/>
    <w:rsid w:val="0086146E"/>
    <w:rsid w:val="00861598"/>
    <w:rsid w:val="0086245A"/>
    <w:rsid w:val="00865DB9"/>
    <w:rsid w:val="00870253"/>
    <w:rsid w:val="00870748"/>
    <w:rsid w:val="00871D9C"/>
    <w:rsid w:val="00871F57"/>
    <w:rsid w:val="0087202E"/>
    <w:rsid w:val="008724CD"/>
    <w:rsid w:val="00872CC0"/>
    <w:rsid w:val="008737D8"/>
    <w:rsid w:val="008747BA"/>
    <w:rsid w:val="00874A5D"/>
    <w:rsid w:val="008774EB"/>
    <w:rsid w:val="00883668"/>
    <w:rsid w:val="00883B3C"/>
    <w:rsid w:val="00883F11"/>
    <w:rsid w:val="00884020"/>
    <w:rsid w:val="0088416E"/>
    <w:rsid w:val="008841F2"/>
    <w:rsid w:val="00884494"/>
    <w:rsid w:val="0088574E"/>
    <w:rsid w:val="008859D2"/>
    <w:rsid w:val="00885BFD"/>
    <w:rsid w:val="008869DA"/>
    <w:rsid w:val="008873E6"/>
    <w:rsid w:val="0088794C"/>
    <w:rsid w:val="00887CE5"/>
    <w:rsid w:val="00890270"/>
    <w:rsid w:val="00891BB3"/>
    <w:rsid w:val="00891E0E"/>
    <w:rsid w:val="00894360"/>
    <w:rsid w:val="00896B30"/>
    <w:rsid w:val="00896FD5"/>
    <w:rsid w:val="008A13C7"/>
    <w:rsid w:val="008A1615"/>
    <w:rsid w:val="008A1947"/>
    <w:rsid w:val="008A1FAF"/>
    <w:rsid w:val="008A31DA"/>
    <w:rsid w:val="008A3E60"/>
    <w:rsid w:val="008A4495"/>
    <w:rsid w:val="008A4A17"/>
    <w:rsid w:val="008A6BD1"/>
    <w:rsid w:val="008A7ADF"/>
    <w:rsid w:val="008A7C4F"/>
    <w:rsid w:val="008A7F02"/>
    <w:rsid w:val="008B1752"/>
    <w:rsid w:val="008B234E"/>
    <w:rsid w:val="008B265D"/>
    <w:rsid w:val="008B317A"/>
    <w:rsid w:val="008B3B44"/>
    <w:rsid w:val="008B4602"/>
    <w:rsid w:val="008B4C6C"/>
    <w:rsid w:val="008B5D1A"/>
    <w:rsid w:val="008B5E17"/>
    <w:rsid w:val="008B608D"/>
    <w:rsid w:val="008B6B52"/>
    <w:rsid w:val="008B7286"/>
    <w:rsid w:val="008B758D"/>
    <w:rsid w:val="008B762B"/>
    <w:rsid w:val="008B7823"/>
    <w:rsid w:val="008C0484"/>
    <w:rsid w:val="008C100A"/>
    <w:rsid w:val="008C1DBC"/>
    <w:rsid w:val="008C1F45"/>
    <w:rsid w:val="008C222E"/>
    <w:rsid w:val="008C2718"/>
    <w:rsid w:val="008C37E1"/>
    <w:rsid w:val="008C3B84"/>
    <w:rsid w:val="008C3FED"/>
    <w:rsid w:val="008C41D9"/>
    <w:rsid w:val="008C4361"/>
    <w:rsid w:val="008C5251"/>
    <w:rsid w:val="008C608C"/>
    <w:rsid w:val="008C6254"/>
    <w:rsid w:val="008C6C3E"/>
    <w:rsid w:val="008C71DE"/>
    <w:rsid w:val="008D1430"/>
    <w:rsid w:val="008D188B"/>
    <w:rsid w:val="008D1949"/>
    <w:rsid w:val="008D1FC9"/>
    <w:rsid w:val="008D2122"/>
    <w:rsid w:val="008D21D1"/>
    <w:rsid w:val="008D28C1"/>
    <w:rsid w:val="008D30AA"/>
    <w:rsid w:val="008D465C"/>
    <w:rsid w:val="008D536A"/>
    <w:rsid w:val="008D6B2C"/>
    <w:rsid w:val="008D6C63"/>
    <w:rsid w:val="008D7021"/>
    <w:rsid w:val="008D71EC"/>
    <w:rsid w:val="008D786C"/>
    <w:rsid w:val="008E37DC"/>
    <w:rsid w:val="008E435D"/>
    <w:rsid w:val="008F05B2"/>
    <w:rsid w:val="008F1130"/>
    <w:rsid w:val="008F191B"/>
    <w:rsid w:val="008F4890"/>
    <w:rsid w:val="008F748B"/>
    <w:rsid w:val="008F7735"/>
    <w:rsid w:val="00903CDA"/>
    <w:rsid w:val="0090686E"/>
    <w:rsid w:val="0091096F"/>
    <w:rsid w:val="00911215"/>
    <w:rsid w:val="00911D96"/>
    <w:rsid w:val="009125A8"/>
    <w:rsid w:val="0091411B"/>
    <w:rsid w:val="009144A1"/>
    <w:rsid w:val="00914DBD"/>
    <w:rsid w:val="00915204"/>
    <w:rsid w:val="0091580F"/>
    <w:rsid w:val="009158A8"/>
    <w:rsid w:val="00915A9E"/>
    <w:rsid w:val="00915FF4"/>
    <w:rsid w:val="00916BA9"/>
    <w:rsid w:val="0092099B"/>
    <w:rsid w:val="00920A4B"/>
    <w:rsid w:val="00920B05"/>
    <w:rsid w:val="00921BA3"/>
    <w:rsid w:val="0092214C"/>
    <w:rsid w:val="009228A6"/>
    <w:rsid w:val="00923C3E"/>
    <w:rsid w:val="00923EB5"/>
    <w:rsid w:val="00923EFF"/>
    <w:rsid w:val="009247D2"/>
    <w:rsid w:val="00926E62"/>
    <w:rsid w:val="0092789D"/>
    <w:rsid w:val="00930813"/>
    <w:rsid w:val="00931BB9"/>
    <w:rsid w:val="009325C7"/>
    <w:rsid w:val="00932A6A"/>
    <w:rsid w:val="00932D10"/>
    <w:rsid w:val="0093377A"/>
    <w:rsid w:val="00935927"/>
    <w:rsid w:val="0094050E"/>
    <w:rsid w:val="00940E52"/>
    <w:rsid w:val="00944B73"/>
    <w:rsid w:val="0094611D"/>
    <w:rsid w:val="00947B2E"/>
    <w:rsid w:val="0095738D"/>
    <w:rsid w:val="00961600"/>
    <w:rsid w:val="00961A8B"/>
    <w:rsid w:val="00964249"/>
    <w:rsid w:val="009646FD"/>
    <w:rsid w:val="0096482C"/>
    <w:rsid w:val="00967328"/>
    <w:rsid w:val="0097011D"/>
    <w:rsid w:val="00970B3A"/>
    <w:rsid w:val="00970BCC"/>
    <w:rsid w:val="0097204D"/>
    <w:rsid w:val="00972EBC"/>
    <w:rsid w:val="0097337A"/>
    <w:rsid w:val="00974319"/>
    <w:rsid w:val="00976F7B"/>
    <w:rsid w:val="009800D5"/>
    <w:rsid w:val="009817EA"/>
    <w:rsid w:val="009825AD"/>
    <w:rsid w:val="00982955"/>
    <w:rsid w:val="00982B33"/>
    <w:rsid w:val="009830FE"/>
    <w:rsid w:val="00983A7A"/>
    <w:rsid w:val="009864A1"/>
    <w:rsid w:val="009875AF"/>
    <w:rsid w:val="00992A39"/>
    <w:rsid w:val="00993BDE"/>
    <w:rsid w:val="00994E0B"/>
    <w:rsid w:val="00995068"/>
    <w:rsid w:val="00996C86"/>
    <w:rsid w:val="0099787A"/>
    <w:rsid w:val="009A2E6D"/>
    <w:rsid w:val="009A3D39"/>
    <w:rsid w:val="009A608F"/>
    <w:rsid w:val="009A6364"/>
    <w:rsid w:val="009A68CC"/>
    <w:rsid w:val="009A6906"/>
    <w:rsid w:val="009A7554"/>
    <w:rsid w:val="009B02B5"/>
    <w:rsid w:val="009B468C"/>
    <w:rsid w:val="009B6CF1"/>
    <w:rsid w:val="009C2D33"/>
    <w:rsid w:val="009C497D"/>
    <w:rsid w:val="009C54D8"/>
    <w:rsid w:val="009C6B82"/>
    <w:rsid w:val="009C6EA3"/>
    <w:rsid w:val="009D09AD"/>
    <w:rsid w:val="009D12D9"/>
    <w:rsid w:val="009D1B31"/>
    <w:rsid w:val="009D40FD"/>
    <w:rsid w:val="009D444B"/>
    <w:rsid w:val="009D530A"/>
    <w:rsid w:val="009D5DDB"/>
    <w:rsid w:val="009D6602"/>
    <w:rsid w:val="009D6D89"/>
    <w:rsid w:val="009E03CE"/>
    <w:rsid w:val="009E12B3"/>
    <w:rsid w:val="009E194A"/>
    <w:rsid w:val="009E241B"/>
    <w:rsid w:val="009E3F4F"/>
    <w:rsid w:val="009E5658"/>
    <w:rsid w:val="009E7735"/>
    <w:rsid w:val="009E7B29"/>
    <w:rsid w:val="009E7EC9"/>
    <w:rsid w:val="009F0AA2"/>
    <w:rsid w:val="009F337B"/>
    <w:rsid w:val="009F65D4"/>
    <w:rsid w:val="009F6B9A"/>
    <w:rsid w:val="009F7DDE"/>
    <w:rsid w:val="00A01393"/>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57CC"/>
    <w:rsid w:val="00A16274"/>
    <w:rsid w:val="00A16F67"/>
    <w:rsid w:val="00A2010B"/>
    <w:rsid w:val="00A21101"/>
    <w:rsid w:val="00A21DB3"/>
    <w:rsid w:val="00A2310D"/>
    <w:rsid w:val="00A24033"/>
    <w:rsid w:val="00A26806"/>
    <w:rsid w:val="00A278F8"/>
    <w:rsid w:val="00A278FA"/>
    <w:rsid w:val="00A27A55"/>
    <w:rsid w:val="00A329F5"/>
    <w:rsid w:val="00A32A73"/>
    <w:rsid w:val="00A35311"/>
    <w:rsid w:val="00A356F4"/>
    <w:rsid w:val="00A40748"/>
    <w:rsid w:val="00A4155F"/>
    <w:rsid w:val="00A42792"/>
    <w:rsid w:val="00A44CE7"/>
    <w:rsid w:val="00A451AE"/>
    <w:rsid w:val="00A4648F"/>
    <w:rsid w:val="00A464B6"/>
    <w:rsid w:val="00A46F57"/>
    <w:rsid w:val="00A50A96"/>
    <w:rsid w:val="00A51D81"/>
    <w:rsid w:val="00A53BD3"/>
    <w:rsid w:val="00A55469"/>
    <w:rsid w:val="00A55CB1"/>
    <w:rsid w:val="00A564FF"/>
    <w:rsid w:val="00A57574"/>
    <w:rsid w:val="00A60419"/>
    <w:rsid w:val="00A6169F"/>
    <w:rsid w:val="00A626C5"/>
    <w:rsid w:val="00A62AFD"/>
    <w:rsid w:val="00A67D20"/>
    <w:rsid w:val="00A7045C"/>
    <w:rsid w:val="00A711FD"/>
    <w:rsid w:val="00A71519"/>
    <w:rsid w:val="00A7221B"/>
    <w:rsid w:val="00A74945"/>
    <w:rsid w:val="00A74DAE"/>
    <w:rsid w:val="00A75314"/>
    <w:rsid w:val="00A762D9"/>
    <w:rsid w:val="00A76631"/>
    <w:rsid w:val="00A76677"/>
    <w:rsid w:val="00A76DE3"/>
    <w:rsid w:val="00A77911"/>
    <w:rsid w:val="00A803E9"/>
    <w:rsid w:val="00A82DD2"/>
    <w:rsid w:val="00A82EA6"/>
    <w:rsid w:val="00A83327"/>
    <w:rsid w:val="00A84361"/>
    <w:rsid w:val="00A84D39"/>
    <w:rsid w:val="00A854B5"/>
    <w:rsid w:val="00A86635"/>
    <w:rsid w:val="00A87D10"/>
    <w:rsid w:val="00A93E2E"/>
    <w:rsid w:val="00A943E6"/>
    <w:rsid w:val="00A943F8"/>
    <w:rsid w:val="00A9653A"/>
    <w:rsid w:val="00AA00B9"/>
    <w:rsid w:val="00AA0F8E"/>
    <w:rsid w:val="00AA1A59"/>
    <w:rsid w:val="00AA337F"/>
    <w:rsid w:val="00AA4269"/>
    <w:rsid w:val="00AA6AF1"/>
    <w:rsid w:val="00AA7012"/>
    <w:rsid w:val="00AB69C4"/>
    <w:rsid w:val="00AC0D22"/>
    <w:rsid w:val="00AC25EE"/>
    <w:rsid w:val="00AC2878"/>
    <w:rsid w:val="00AC4589"/>
    <w:rsid w:val="00AC4833"/>
    <w:rsid w:val="00AC4949"/>
    <w:rsid w:val="00AD0D5B"/>
    <w:rsid w:val="00AD2559"/>
    <w:rsid w:val="00AD3381"/>
    <w:rsid w:val="00AD384B"/>
    <w:rsid w:val="00AD6842"/>
    <w:rsid w:val="00AD6DCC"/>
    <w:rsid w:val="00AD702D"/>
    <w:rsid w:val="00AE09C6"/>
    <w:rsid w:val="00AE0A78"/>
    <w:rsid w:val="00AE470E"/>
    <w:rsid w:val="00AE489B"/>
    <w:rsid w:val="00AE521E"/>
    <w:rsid w:val="00AE5455"/>
    <w:rsid w:val="00AE54D7"/>
    <w:rsid w:val="00AE648E"/>
    <w:rsid w:val="00AE78BE"/>
    <w:rsid w:val="00AF0443"/>
    <w:rsid w:val="00AF13D0"/>
    <w:rsid w:val="00AF24FA"/>
    <w:rsid w:val="00AF2A33"/>
    <w:rsid w:val="00AF3072"/>
    <w:rsid w:val="00AF31B9"/>
    <w:rsid w:val="00AF3B76"/>
    <w:rsid w:val="00AF3C6F"/>
    <w:rsid w:val="00AF59C7"/>
    <w:rsid w:val="00AF60E3"/>
    <w:rsid w:val="00AF799F"/>
    <w:rsid w:val="00AF7D81"/>
    <w:rsid w:val="00B00399"/>
    <w:rsid w:val="00B025BC"/>
    <w:rsid w:val="00B04463"/>
    <w:rsid w:val="00B05F8E"/>
    <w:rsid w:val="00B10265"/>
    <w:rsid w:val="00B10759"/>
    <w:rsid w:val="00B12E32"/>
    <w:rsid w:val="00B14073"/>
    <w:rsid w:val="00B15FD4"/>
    <w:rsid w:val="00B16CED"/>
    <w:rsid w:val="00B1705D"/>
    <w:rsid w:val="00B174C3"/>
    <w:rsid w:val="00B17BB8"/>
    <w:rsid w:val="00B22B49"/>
    <w:rsid w:val="00B22E94"/>
    <w:rsid w:val="00B2612B"/>
    <w:rsid w:val="00B27023"/>
    <w:rsid w:val="00B271B2"/>
    <w:rsid w:val="00B273CC"/>
    <w:rsid w:val="00B308DB"/>
    <w:rsid w:val="00B30A36"/>
    <w:rsid w:val="00B32864"/>
    <w:rsid w:val="00B3307A"/>
    <w:rsid w:val="00B401B4"/>
    <w:rsid w:val="00B40756"/>
    <w:rsid w:val="00B41296"/>
    <w:rsid w:val="00B41477"/>
    <w:rsid w:val="00B436E7"/>
    <w:rsid w:val="00B45BC4"/>
    <w:rsid w:val="00B50F7A"/>
    <w:rsid w:val="00B518C9"/>
    <w:rsid w:val="00B5400C"/>
    <w:rsid w:val="00B57B10"/>
    <w:rsid w:val="00B57D77"/>
    <w:rsid w:val="00B61014"/>
    <w:rsid w:val="00B62844"/>
    <w:rsid w:val="00B6396D"/>
    <w:rsid w:val="00B644E4"/>
    <w:rsid w:val="00B64897"/>
    <w:rsid w:val="00B64EE2"/>
    <w:rsid w:val="00B655DF"/>
    <w:rsid w:val="00B65AAB"/>
    <w:rsid w:val="00B66F88"/>
    <w:rsid w:val="00B67879"/>
    <w:rsid w:val="00B678EB"/>
    <w:rsid w:val="00B71494"/>
    <w:rsid w:val="00B720BC"/>
    <w:rsid w:val="00B72FB6"/>
    <w:rsid w:val="00B737F1"/>
    <w:rsid w:val="00B738B8"/>
    <w:rsid w:val="00B751D6"/>
    <w:rsid w:val="00B75938"/>
    <w:rsid w:val="00B75AC3"/>
    <w:rsid w:val="00B7728E"/>
    <w:rsid w:val="00B7740E"/>
    <w:rsid w:val="00B8015B"/>
    <w:rsid w:val="00B814D5"/>
    <w:rsid w:val="00B85081"/>
    <w:rsid w:val="00B853AE"/>
    <w:rsid w:val="00B9044B"/>
    <w:rsid w:val="00B90C40"/>
    <w:rsid w:val="00B92327"/>
    <w:rsid w:val="00B92600"/>
    <w:rsid w:val="00B92D66"/>
    <w:rsid w:val="00B935D5"/>
    <w:rsid w:val="00B9488C"/>
    <w:rsid w:val="00B94A45"/>
    <w:rsid w:val="00BA0430"/>
    <w:rsid w:val="00BA076D"/>
    <w:rsid w:val="00BA147D"/>
    <w:rsid w:val="00BA15D6"/>
    <w:rsid w:val="00BA1F71"/>
    <w:rsid w:val="00BA27A6"/>
    <w:rsid w:val="00BA2EF8"/>
    <w:rsid w:val="00BA5EC4"/>
    <w:rsid w:val="00BA78EB"/>
    <w:rsid w:val="00BB0B05"/>
    <w:rsid w:val="00BB2EE6"/>
    <w:rsid w:val="00BB4504"/>
    <w:rsid w:val="00BC12E3"/>
    <w:rsid w:val="00BC150D"/>
    <w:rsid w:val="00BC16FE"/>
    <w:rsid w:val="00BC2CE9"/>
    <w:rsid w:val="00BC3472"/>
    <w:rsid w:val="00BC4278"/>
    <w:rsid w:val="00BC5068"/>
    <w:rsid w:val="00BC6749"/>
    <w:rsid w:val="00BC7567"/>
    <w:rsid w:val="00BD18E8"/>
    <w:rsid w:val="00BD1AA0"/>
    <w:rsid w:val="00BD1D1F"/>
    <w:rsid w:val="00BD27DA"/>
    <w:rsid w:val="00BD4843"/>
    <w:rsid w:val="00BD4BAB"/>
    <w:rsid w:val="00BD4E55"/>
    <w:rsid w:val="00BD56DF"/>
    <w:rsid w:val="00BD6976"/>
    <w:rsid w:val="00BD7A47"/>
    <w:rsid w:val="00BE05FC"/>
    <w:rsid w:val="00BE0610"/>
    <w:rsid w:val="00BE0BAF"/>
    <w:rsid w:val="00BE0ED9"/>
    <w:rsid w:val="00BE2242"/>
    <w:rsid w:val="00BE4101"/>
    <w:rsid w:val="00BE5890"/>
    <w:rsid w:val="00BE6768"/>
    <w:rsid w:val="00BE6E7E"/>
    <w:rsid w:val="00BF1297"/>
    <w:rsid w:val="00BF157A"/>
    <w:rsid w:val="00BF1657"/>
    <w:rsid w:val="00BF2E4F"/>
    <w:rsid w:val="00BF34D6"/>
    <w:rsid w:val="00BF38C7"/>
    <w:rsid w:val="00BF54EE"/>
    <w:rsid w:val="00BF561F"/>
    <w:rsid w:val="00BF5AC6"/>
    <w:rsid w:val="00BF6B9D"/>
    <w:rsid w:val="00BF743D"/>
    <w:rsid w:val="00BF7E9A"/>
    <w:rsid w:val="00C014B5"/>
    <w:rsid w:val="00C0168C"/>
    <w:rsid w:val="00C0189C"/>
    <w:rsid w:val="00C01C9E"/>
    <w:rsid w:val="00C01D4F"/>
    <w:rsid w:val="00C0359A"/>
    <w:rsid w:val="00C03FF6"/>
    <w:rsid w:val="00C04186"/>
    <w:rsid w:val="00C04367"/>
    <w:rsid w:val="00C05791"/>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3139"/>
    <w:rsid w:val="00C251E6"/>
    <w:rsid w:val="00C268E0"/>
    <w:rsid w:val="00C273F8"/>
    <w:rsid w:val="00C30E64"/>
    <w:rsid w:val="00C31CF0"/>
    <w:rsid w:val="00C33890"/>
    <w:rsid w:val="00C340BC"/>
    <w:rsid w:val="00C37F4D"/>
    <w:rsid w:val="00C41C4D"/>
    <w:rsid w:val="00C43D40"/>
    <w:rsid w:val="00C44A60"/>
    <w:rsid w:val="00C4519C"/>
    <w:rsid w:val="00C451D2"/>
    <w:rsid w:val="00C45D89"/>
    <w:rsid w:val="00C4612B"/>
    <w:rsid w:val="00C5221F"/>
    <w:rsid w:val="00C527BB"/>
    <w:rsid w:val="00C5324F"/>
    <w:rsid w:val="00C55557"/>
    <w:rsid w:val="00C55712"/>
    <w:rsid w:val="00C56FC6"/>
    <w:rsid w:val="00C601C7"/>
    <w:rsid w:val="00C62CF4"/>
    <w:rsid w:val="00C63983"/>
    <w:rsid w:val="00C63BD7"/>
    <w:rsid w:val="00C646EF"/>
    <w:rsid w:val="00C664C5"/>
    <w:rsid w:val="00C70F39"/>
    <w:rsid w:val="00C72278"/>
    <w:rsid w:val="00C72560"/>
    <w:rsid w:val="00C73785"/>
    <w:rsid w:val="00C746B6"/>
    <w:rsid w:val="00C74912"/>
    <w:rsid w:val="00C75A44"/>
    <w:rsid w:val="00C75C0B"/>
    <w:rsid w:val="00C80449"/>
    <w:rsid w:val="00C808E3"/>
    <w:rsid w:val="00C8135C"/>
    <w:rsid w:val="00C82336"/>
    <w:rsid w:val="00C82A40"/>
    <w:rsid w:val="00C84047"/>
    <w:rsid w:val="00C840DB"/>
    <w:rsid w:val="00C84A4B"/>
    <w:rsid w:val="00C85AEA"/>
    <w:rsid w:val="00C91A5D"/>
    <w:rsid w:val="00C91B95"/>
    <w:rsid w:val="00C921D2"/>
    <w:rsid w:val="00C93DE4"/>
    <w:rsid w:val="00C959F6"/>
    <w:rsid w:val="00C964BA"/>
    <w:rsid w:val="00CA0E46"/>
    <w:rsid w:val="00CA252B"/>
    <w:rsid w:val="00CA2A4C"/>
    <w:rsid w:val="00CA31F1"/>
    <w:rsid w:val="00CA3ABE"/>
    <w:rsid w:val="00CA464C"/>
    <w:rsid w:val="00CA5FCC"/>
    <w:rsid w:val="00CA6036"/>
    <w:rsid w:val="00CB0509"/>
    <w:rsid w:val="00CB09F3"/>
    <w:rsid w:val="00CB0DFB"/>
    <w:rsid w:val="00CB34FE"/>
    <w:rsid w:val="00CB3A1A"/>
    <w:rsid w:val="00CB4EE2"/>
    <w:rsid w:val="00CB52D2"/>
    <w:rsid w:val="00CB5389"/>
    <w:rsid w:val="00CB58EC"/>
    <w:rsid w:val="00CC00E7"/>
    <w:rsid w:val="00CC12CD"/>
    <w:rsid w:val="00CC238E"/>
    <w:rsid w:val="00CC2480"/>
    <w:rsid w:val="00CC2516"/>
    <w:rsid w:val="00CC2EFD"/>
    <w:rsid w:val="00CC6AAB"/>
    <w:rsid w:val="00CD06BD"/>
    <w:rsid w:val="00CD1202"/>
    <w:rsid w:val="00CD2770"/>
    <w:rsid w:val="00CD28F1"/>
    <w:rsid w:val="00CD4614"/>
    <w:rsid w:val="00CD48F8"/>
    <w:rsid w:val="00CD5050"/>
    <w:rsid w:val="00CD5126"/>
    <w:rsid w:val="00CD607E"/>
    <w:rsid w:val="00CD6C6E"/>
    <w:rsid w:val="00CD78B5"/>
    <w:rsid w:val="00CD7A88"/>
    <w:rsid w:val="00CE0053"/>
    <w:rsid w:val="00CE00F7"/>
    <w:rsid w:val="00CE08D8"/>
    <w:rsid w:val="00CE12DB"/>
    <w:rsid w:val="00CE1C87"/>
    <w:rsid w:val="00CE1FBE"/>
    <w:rsid w:val="00CE26E9"/>
    <w:rsid w:val="00CF09D8"/>
    <w:rsid w:val="00CF2A81"/>
    <w:rsid w:val="00CF3131"/>
    <w:rsid w:val="00CF3729"/>
    <w:rsid w:val="00CF3753"/>
    <w:rsid w:val="00CF3AD1"/>
    <w:rsid w:val="00CF3C9E"/>
    <w:rsid w:val="00CF40CA"/>
    <w:rsid w:val="00CF444C"/>
    <w:rsid w:val="00CF6F02"/>
    <w:rsid w:val="00CF74A1"/>
    <w:rsid w:val="00D007AA"/>
    <w:rsid w:val="00D00912"/>
    <w:rsid w:val="00D0291D"/>
    <w:rsid w:val="00D036BA"/>
    <w:rsid w:val="00D0462D"/>
    <w:rsid w:val="00D04936"/>
    <w:rsid w:val="00D05E13"/>
    <w:rsid w:val="00D0621D"/>
    <w:rsid w:val="00D0662E"/>
    <w:rsid w:val="00D0725E"/>
    <w:rsid w:val="00D108B4"/>
    <w:rsid w:val="00D12693"/>
    <w:rsid w:val="00D1271D"/>
    <w:rsid w:val="00D13AAF"/>
    <w:rsid w:val="00D13F90"/>
    <w:rsid w:val="00D147C5"/>
    <w:rsid w:val="00D179D6"/>
    <w:rsid w:val="00D17AB7"/>
    <w:rsid w:val="00D226F9"/>
    <w:rsid w:val="00D24273"/>
    <w:rsid w:val="00D244D6"/>
    <w:rsid w:val="00D260F8"/>
    <w:rsid w:val="00D2695A"/>
    <w:rsid w:val="00D26AE1"/>
    <w:rsid w:val="00D26B59"/>
    <w:rsid w:val="00D27AE2"/>
    <w:rsid w:val="00D27F4B"/>
    <w:rsid w:val="00D303DE"/>
    <w:rsid w:val="00D3164C"/>
    <w:rsid w:val="00D31DB9"/>
    <w:rsid w:val="00D33912"/>
    <w:rsid w:val="00D35170"/>
    <w:rsid w:val="00D35AEE"/>
    <w:rsid w:val="00D40CDE"/>
    <w:rsid w:val="00D4270E"/>
    <w:rsid w:val="00D42C13"/>
    <w:rsid w:val="00D42D5C"/>
    <w:rsid w:val="00D4338A"/>
    <w:rsid w:val="00D44F2B"/>
    <w:rsid w:val="00D463A2"/>
    <w:rsid w:val="00D47FD6"/>
    <w:rsid w:val="00D503CA"/>
    <w:rsid w:val="00D51E54"/>
    <w:rsid w:val="00D53D9D"/>
    <w:rsid w:val="00D55150"/>
    <w:rsid w:val="00D55843"/>
    <w:rsid w:val="00D55FD1"/>
    <w:rsid w:val="00D613BF"/>
    <w:rsid w:val="00D61A2C"/>
    <w:rsid w:val="00D626F4"/>
    <w:rsid w:val="00D63401"/>
    <w:rsid w:val="00D6477A"/>
    <w:rsid w:val="00D64FE3"/>
    <w:rsid w:val="00D654CC"/>
    <w:rsid w:val="00D670A9"/>
    <w:rsid w:val="00D674FD"/>
    <w:rsid w:val="00D704E3"/>
    <w:rsid w:val="00D70675"/>
    <w:rsid w:val="00D72220"/>
    <w:rsid w:val="00D73B6D"/>
    <w:rsid w:val="00D75180"/>
    <w:rsid w:val="00D77619"/>
    <w:rsid w:val="00D776E2"/>
    <w:rsid w:val="00D77943"/>
    <w:rsid w:val="00D81058"/>
    <w:rsid w:val="00D82C82"/>
    <w:rsid w:val="00D82E45"/>
    <w:rsid w:val="00D83A45"/>
    <w:rsid w:val="00D84AE9"/>
    <w:rsid w:val="00D84E8A"/>
    <w:rsid w:val="00D8544C"/>
    <w:rsid w:val="00D8554D"/>
    <w:rsid w:val="00D87660"/>
    <w:rsid w:val="00D929A8"/>
    <w:rsid w:val="00D937B7"/>
    <w:rsid w:val="00D94210"/>
    <w:rsid w:val="00D94846"/>
    <w:rsid w:val="00D9488D"/>
    <w:rsid w:val="00D94DD9"/>
    <w:rsid w:val="00D96B95"/>
    <w:rsid w:val="00DA07D4"/>
    <w:rsid w:val="00DA1CBC"/>
    <w:rsid w:val="00DA530C"/>
    <w:rsid w:val="00DB0F3A"/>
    <w:rsid w:val="00DB14DC"/>
    <w:rsid w:val="00DB5893"/>
    <w:rsid w:val="00DB5B7C"/>
    <w:rsid w:val="00DB621A"/>
    <w:rsid w:val="00DB667F"/>
    <w:rsid w:val="00DB78E5"/>
    <w:rsid w:val="00DB7FA2"/>
    <w:rsid w:val="00DC4B30"/>
    <w:rsid w:val="00DC66A9"/>
    <w:rsid w:val="00DC6A28"/>
    <w:rsid w:val="00DC7E21"/>
    <w:rsid w:val="00DC7EE0"/>
    <w:rsid w:val="00DD03D1"/>
    <w:rsid w:val="00DD0E56"/>
    <w:rsid w:val="00DD12AF"/>
    <w:rsid w:val="00DD5DDC"/>
    <w:rsid w:val="00DD6144"/>
    <w:rsid w:val="00DD7C92"/>
    <w:rsid w:val="00DE2AB5"/>
    <w:rsid w:val="00DE2C04"/>
    <w:rsid w:val="00DE2C3D"/>
    <w:rsid w:val="00DE3EF8"/>
    <w:rsid w:val="00DE55F1"/>
    <w:rsid w:val="00DE6AF7"/>
    <w:rsid w:val="00DE717E"/>
    <w:rsid w:val="00DF00FC"/>
    <w:rsid w:val="00DF02E9"/>
    <w:rsid w:val="00DF1384"/>
    <w:rsid w:val="00DF138F"/>
    <w:rsid w:val="00DF14A9"/>
    <w:rsid w:val="00DF187C"/>
    <w:rsid w:val="00DF1D91"/>
    <w:rsid w:val="00DF1DE5"/>
    <w:rsid w:val="00DF2E25"/>
    <w:rsid w:val="00DF5FC8"/>
    <w:rsid w:val="00DF6105"/>
    <w:rsid w:val="00E019CE"/>
    <w:rsid w:val="00E02070"/>
    <w:rsid w:val="00E02292"/>
    <w:rsid w:val="00E03015"/>
    <w:rsid w:val="00E03515"/>
    <w:rsid w:val="00E03CBF"/>
    <w:rsid w:val="00E05869"/>
    <w:rsid w:val="00E069D2"/>
    <w:rsid w:val="00E06B29"/>
    <w:rsid w:val="00E07360"/>
    <w:rsid w:val="00E13DE0"/>
    <w:rsid w:val="00E14453"/>
    <w:rsid w:val="00E1487A"/>
    <w:rsid w:val="00E14978"/>
    <w:rsid w:val="00E150D8"/>
    <w:rsid w:val="00E201CD"/>
    <w:rsid w:val="00E21540"/>
    <w:rsid w:val="00E22237"/>
    <w:rsid w:val="00E230AC"/>
    <w:rsid w:val="00E238E8"/>
    <w:rsid w:val="00E24E6C"/>
    <w:rsid w:val="00E25393"/>
    <w:rsid w:val="00E25B7A"/>
    <w:rsid w:val="00E25E5A"/>
    <w:rsid w:val="00E27020"/>
    <w:rsid w:val="00E27463"/>
    <w:rsid w:val="00E3221B"/>
    <w:rsid w:val="00E3277C"/>
    <w:rsid w:val="00E33520"/>
    <w:rsid w:val="00E33963"/>
    <w:rsid w:val="00E34967"/>
    <w:rsid w:val="00E354D1"/>
    <w:rsid w:val="00E41B14"/>
    <w:rsid w:val="00E41BF1"/>
    <w:rsid w:val="00E41DF7"/>
    <w:rsid w:val="00E44871"/>
    <w:rsid w:val="00E44B1C"/>
    <w:rsid w:val="00E47644"/>
    <w:rsid w:val="00E50925"/>
    <w:rsid w:val="00E51940"/>
    <w:rsid w:val="00E520C8"/>
    <w:rsid w:val="00E52B90"/>
    <w:rsid w:val="00E54203"/>
    <w:rsid w:val="00E5675B"/>
    <w:rsid w:val="00E6210F"/>
    <w:rsid w:val="00E626DD"/>
    <w:rsid w:val="00E62F11"/>
    <w:rsid w:val="00E644D9"/>
    <w:rsid w:val="00E67E04"/>
    <w:rsid w:val="00E70413"/>
    <w:rsid w:val="00E71D80"/>
    <w:rsid w:val="00E7212F"/>
    <w:rsid w:val="00E72A68"/>
    <w:rsid w:val="00E736E7"/>
    <w:rsid w:val="00E74114"/>
    <w:rsid w:val="00E75F99"/>
    <w:rsid w:val="00E8015E"/>
    <w:rsid w:val="00E808C1"/>
    <w:rsid w:val="00E82098"/>
    <w:rsid w:val="00E826B0"/>
    <w:rsid w:val="00E82B94"/>
    <w:rsid w:val="00E83C5C"/>
    <w:rsid w:val="00E83D07"/>
    <w:rsid w:val="00E87687"/>
    <w:rsid w:val="00E9044A"/>
    <w:rsid w:val="00E909B1"/>
    <w:rsid w:val="00E90FD3"/>
    <w:rsid w:val="00E914C9"/>
    <w:rsid w:val="00E93F4C"/>
    <w:rsid w:val="00E95F9A"/>
    <w:rsid w:val="00EA019F"/>
    <w:rsid w:val="00EA01E0"/>
    <w:rsid w:val="00EA0BCC"/>
    <w:rsid w:val="00EA10E7"/>
    <w:rsid w:val="00EA323B"/>
    <w:rsid w:val="00EA705E"/>
    <w:rsid w:val="00EB06FB"/>
    <w:rsid w:val="00EB0D17"/>
    <w:rsid w:val="00EB0DD8"/>
    <w:rsid w:val="00EB27A3"/>
    <w:rsid w:val="00EB4088"/>
    <w:rsid w:val="00EB5F3B"/>
    <w:rsid w:val="00EC07CE"/>
    <w:rsid w:val="00EC13DB"/>
    <w:rsid w:val="00EC3816"/>
    <w:rsid w:val="00EC6C76"/>
    <w:rsid w:val="00ED32EC"/>
    <w:rsid w:val="00ED370C"/>
    <w:rsid w:val="00ED3933"/>
    <w:rsid w:val="00ED4AE2"/>
    <w:rsid w:val="00ED4FC1"/>
    <w:rsid w:val="00ED698D"/>
    <w:rsid w:val="00ED7B6E"/>
    <w:rsid w:val="00ED7CC7"/>
    <w:rsid w:val="00EE14D3"/>
    <w:rsid w:val="00EE16A9"/>
    <w:rsid w:val="00EE2FDE"/>
    <w:rsid w:val="00EE31B3"/>
    <w:rsid w:val="00EE518D"/>
    <w:rsid w:val="00EE520E"/>
    <w:rsid w:val="00EE62A0"/>
    <w:rsid w:val="00EE655A"/>
    <w:rsid w:val="00EE6587"/>
    <w:rsid w:val="00EE72CD"/>
    <w:rsid w:val="00EF2E0D"/>
    <w:rsid w:val="00EF3CD9"/>
    <w:rsid w:val="00EF4099"/>
    <w:rsid w:val="00EF4EC3"/>
    <w:rsid w:val="00EF618D"/>
    <w:rsid w:val="00EF64F8"/>
    <w:rsid w:val="00EF7562"/>
    <w:rsid w:val="00F00D11"/>
    <w:rsid w:val="00F00FD3"/>
    <w:rsid w:val="00F0442B"/>
    <w:rsid w:val="00F079DE"/>
    <w:rsid w:val="00F07C9B"/>
    <w:rsid w:val="00F11CB4"/>
    <w:rsid w:val="00F13144"/>
    <w:rsid w:val="00F141DF"/>
    <w:rsid w:val="00F14616"/>
    <w:rsid w:val="00F159E8"/>
    <w:rsid w:val="00F15A1D"/>
    <w:rsid w:val="00F16D4B"/>
    <w:rsid w:val="00F176C4"/>
    <w:rsid w:val="00F17BF1"/>
    <w:rsid w:val="00F24204"/>
    <w:rsid w:val="00F25B1D"/>
    <w:rsid w:val="00F30D43"/>
    <w:rsid w:val="00F32397"/>
    <w:rsid w:val="00F34EFF"/>
    <w:rsid w:val="00F35892"/>
    <w:rsid w:val="00F3636E"/>
    <w:rsid w:val="00F36840"/>
    <w:rsid w:val="00F36D3B"/>
    <w:rsid w:val="00F3793F"/>
    <w:rsid w:val="00F37DFF"/>
    <w:rsid w:val="00F4093E"/>
    <w:rsid w:val="00F40EEE"/>
    <w:rsid w:val="00F4491F"/>
    <w:rsid w:val="00F45291"/>
    <w:rsid w:val="00F47555"/>
    <w:rsid w:val="00F500A1"/>
    <w:rsid w:val="00F50A29"/>
    <w:rsid w:val="00F51708"/>
    <w:rsid w:val="00F523FD"/>
    <w:rsid w:val="00F5259A"/>
    <w:rsid w:val="00F534EF"/>
    <w:rsid w:val="00F548FA"/>
    <w:rsid w:val="00F54A79"/>
    <w:rsid w:val="00F55B16"/>
    <w:rsid w:val="00F55CE0"/>
    <w:rsid w:val="00F56A61"/>
    <w:rsid w:val="00F56AA0"/>
    <w:rsid w:val="00F61333"/>
    <w:rsid w:val="00F61BF6"/>
    <w:rsid w:val="00F629BE"/>
    <w:rsid w:val="00F62C85"/>
    <w:rsid w:val="00F6609B"/>
    <w:rsid w:val="00F67350"/>
    <w:rsid w:val="00F679F5"/>
    <w:rsid w:val="00F72F7A"/>
    <w:rsid w:val="00F73C85"/>
    <w:rsid w:val="00F75A1A"/>
    <w:rsid w:val="00F764C3"/>
    <w:rsid w:val="00F8186B"/>
    <w:rsid w:val="00F82BED"/>
    <w:rsid w:val="00F85166"/>
    <w:rsid w:val="00F85472"/>
    <w:rsid w:val="00F858D7"/>
    <w:rsid w:val="00F905D1"/>
    <w:rsid w:val="00F935E8"/>
    <w:rsid w:val="00F943AB"/>
    <w:rsid w:val="00F95336"/>
    <w:rsid w:val="00F957A3"/>
    <w:rsid w:val="00F95AF2"/>
    <w:rsid w:val="00F962F3"/>
    <w:rsid w:val="00F97BE7"/>
    <w:rsid w:val="00F97C40"/>
    <w:rsid w:val="00FA1C20"/>
    <w:rsid w:val="00FA3915"/>
    <w:rsid w:val="00FA41A2"/>
    <w:rsid w:val="00FA4469"/>
    <w:rsid w:val="00FA52D4"/>
    <w:rsid w:val="00FA5F62"/>
    <w:rsid w:val="00FA6229"/>
    <w:rsid w:val="00FA6F12"/>
    <w:rsid w:val="00FB1103"/>
    <w:rsid w:val="00FB1D80"/>
    <w:rsid w:val="00FB3379"/>
    <w:rsid w:val="00FB766A"/>
    <w:rsid w:val="00FC1F42"/>
    <w:rsid w:val="00FC2C7B"/>
    <w:rsid w:val="00FC72DB"/>
    <w:rsid w:val="00FC78E6"/>
    <w:rsid w:val="00FD0350"/>
    <w:rsid w:val="00FD2760"/>
    <w:rsid w:val="00FD2E21"/>
    <w:rsid w:val="00FD39EE"/>
    <w:rsid w:val="00FD4B31"/>
    <w:rsid w:val="00FD593A"/>
    <w:rsid w:val="00FD5F72"/>
    <w:rsid w:val="00FD6FC8"/>
    <w:rsid w:val="00FD7C04"/>
    <w:rsid w:val="00FE1963"/>
    <w:rsid w:val="00FE633E"/>
    <w:rsid w:val="00FF04D8"/>
    <w:rsid w:val="00FF0AB6"/>
    <w:rsid w:val="00FF324D"/>
    <w:rsid w:val="00FF327A"/>
    <w:rsid w:val="00FF34A9"/>
    <w:rsid w:val="00FF3553"/>
    <w:rsid w:val="00FF3F14"/>
    <w:rsid w:val="00FF4023"/>
    <w:rsid w:val="00FF5966"/>
    <w:rsid w:val="00FF5CE9"/>
    <w:rsid w:val="00FF6319"/>
    <w:rsid w:val="00FF7490"/>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CADC461"/>
  <w15:chartTrackingRefBased/>
  <w15:docId w15:val="{3020D83D-A083-4983-B938-42F1EB8C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uiPriority w:val="99"/>
    <w:rPr>
      <w:color w:val="0000FF"/>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styleId="UnresolvedMention">
    <w:name w:val="Unresolved Mention"/>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pilkington@avesc.derbyshire.sch.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R@esteemmat.co.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steemmat.co.uk/jointheteam" TargetMode="External"/><Relationship Id="rId20" Type="http://schemas.openxmlformats.org/officeDocument/2006/relationships/hyperlink" Target="http://www.esteemmat.co.uk/jointhete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bin"/><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kpilkington@avesc.derbyshire.sch.uk" TargetMode="External"/><Relationship Id="rId23" Type="http://schemas.openxmlformats.org/officeDocument/2006/relationships/hyperlink" Target="mailto:kpilkington@avesc.derbyshire.sch.uk" TargetMode="External"/><Relationship Id="rId10" Type="http://schemas.openxmlformats.org/officeDocument/2006/relationships/endnotes" Target="endnotes.xml"/><Relationship Id="rId19" Type="http://schemas.openxmlformats.org/officeDocument/2006/relationships/hyperlink" Target="http://www.esteemmat.co.uk/jointhete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gov.uk/guidance/documents-the-applicant-must-provid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bin"/><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pilkington\Downloads\Candidate%20Information%20Pack%20TEMPLATE%20v09-2019%20A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6" ma:contentTypeDescription="Create a new document." ma:contentTypeScope="" ma:versionID="42519bd1689a8fa51300c703892961cd">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739c8ad79ef1c27abb9da9d95ec23608"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EB4FC-D32D-4266-BF1E-C687237EF94C}">
  <ds:schemaRefs>
    <ds:schemaRef ds:uri="http://schemas.openxmlformats.org/officeDocument/2006/bibliography"/>
  </ds:schemaRefs>
</ds:datastoreItem>
</file>

<file path=customXml/itemProps2.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4.xml><?xml version="1.0" encoding="utf-8"?>
<ds:datastoreItem xmlns:ds="http://schemas.openxmlformats.org/officeDocument/2006/customXml" ds:itemID="{EC618C74-5833-4DE3-A369-8573FC4FA066}"/>
</file>

<file path=docProps/app.xml><?xml version="1.0" encoding="utf-8"?>
<Properties xmlns="http://schemas.openxmlformats.org/officeDocument/2006/extended-properties" xmlns:vt="http://schemas.openxmlformats.org/officeDocument/2006/docPropsVTypes">
  <Template>Candidate Information Pack TEMPLATE v09-2019 AVE</Template>
  <TotalTime>30</TotalTime>
  <Pages>12</Pages>
  <Words>2962</Words>
  <Characters>17928</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Esteem MAT</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creator>kay pilkington</dc:creator>
  <cp:keywords/>
  <cp:lastModifiedBy>Olivia Daniells</cp:lastModifiedBy>
  <cp:revision>2</cp:revision>
  <cp:lastPrinted>2019-01-10T15:11:00Z</cp:lastPrinted>
  <dcterms:created xsi:type="dcterms:W3CDTF">2022-07-26T13:50:00Z</dcterms:created>
  <dcterms:modified xsi:type="dcterms:W3CDTF">2022-07-26T13:50:00Z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ies>
</file>