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264FA" w14:textId="5DC60585" w:rsidR="00FE4B81" w:rsidRDefault="00FF5356">
      <w:pPr>
        <w:pStyle w:val="BodyText"/>
        <w:spacing w:before="6"/>
        <w:rPr>
          <w:rFonts w:ascii="Times New Roman"/>
          <w:sz w:val="2"/>
        </w:rPr>
      </w:pPr>
      <w:r>
        <w:rPr>
          <w:rFonts w:ascii="Times New Roman"/>
          <w:noProof/>
        </w:rPr>
        <w:drawing>
          <wp:anchor distT="0" distB="0" distL="114300" distR="114300" simplePos="0" relativeHeight="251659264" behindDoc="1" locked="0" layoutInCell="1" allowOverlap="1" wp14:anchorId="10CE9F61" wp14:editId="3282619E">
            <wp:simplePos x="0" y="0"/>
            <wp:positionH relativeFrom="column">
              <wp:posOffset>3075214</wp:posOffset>
            </wp:positionH>
            <wp:positionV relativeFrom="paragraph">
              <wp:posOffset>477</wp:posOffset>
            </wp:positionV>
            <wp:extent cx="1436915" cy="1515360"/>
            <wp:effectExtent l="0" t="0" r="0" b="8890"/>
            <wp:wrapTight wrapText="bothSides">
              <wp:wrapPolygon edited="0">
                <wp:start x="0" y="0"/>
                <wp:lineTo x="0" y="21455"/>
                <wp:lineTo x="21199" y="21455"/>
                <wp:lineTo x="21199" y="0"/>
                <wp:lineTo x="0" y="0"/>
              </wp:wrapPolygon>
            </wp:wrapTight>
            <wp:docPr id="3" name="image2.pn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6105" cy="1525052"/>
                    </a:xfrm>
                    <a:prstGeom prst="rect">
                      <a:avLst/>
                    </a:prstGeom>
                  </pic:spPr>
                </pic:pic>
              </a:graphicData>
            </a:graphic>
            <wp14:sizeRelH relativeFrom="page">
              <wp14:pctWidth>0</wp14:pctWidth>
            </wp14:sizeRelH>
            <wp14:sizeRelV relativeFrom="page">
              <wp14:pctHeight>0</wp14:pctHeight>
            </wp14:sizeRelV>
          </wp:anchor>
        </w:drawing>
      </w:r>
    </w:p>
    <w:p w14:paraId="46E88258" w14:textId="1CC4F290" w:rsidR="00FE4B81" w:rsidRDefault="00C43462">
      <w:pPr>
        <w:pStyle w:val="BodyText"/>
        <w:tabs>
          <w:tab w:val="left" w:pos="7457"/>
        </w:tabs>
        <w:ind w:left="3344"/>
        <w:rPr>
          <w:rFonts w:ascii="Times New Roman"/>
        </w:rPr>
      </w:pPr>
      <w:r>
        <w:rPr>
          <w:rFonts w:ascii="Times New Roman"/>
          <w:position w:val="69"/>
        </w:rPr>
        <w:tab/>
      </w:r>
    </w:p>
    <w:p w14:paraId="60DD344C" w14:textId="77777777" w:rsidR="00FE4B81" w:rsidRDefault="00FE4B81">
      <w:pPr>
        <w:pStyle w:val="BodyText"/>
        <w:rPr>
          <w:rFonts w:ascii="Times New Roman"/>
        </w:rPr>
      </w:pPr>
    </w:p>
    <w:p w14:paraId="212C28A5" w14:textId="77777777" w:rsidR="00FE4B81" w:rsidRDefault="00FE4B81">
      <w:pPr>
        <w:pStyle w:val="BodyText"/>
        <w:spacing w:before="1"/>
        <w:rPr>
          <w:rFonts w:ascii="Times New Roman"/>
          <w:sz w:val="25"/>
        </w:rPr>
      </w:pPr>
    </w:p>
    <w:p w14:paraId="56971406" w14:textId="77777777" w:rsidR="00FF5356" w:rsidRDefault="00FF5356">
      <w:pPr>
        <w:pStyle w:val="Heading1"/>
        <w:rPr>
          <w:color w:val="001F5F"/>
        </w:rPr>
      </w:pPr>
    </w:p>
    <w:p w14:paraId="283E596D" w14:textId="77777777" w:rsidR="00FF5356" w:rsidRDefault="00FF5356">
      <w:pPr>
        <w:pStyle w:val="Heading1"/>
        <w:rPr>
          <w:color w:val="001F5F"/>
        </w:rPr>
      </w:pPr>
    </w:p>
    <w:p w14:paraId="4E976E2C" w14:textId="77777777" w:rsidR="00FF5356" w:rsidRDefault="00FF5356">
      <w:pPr>
        <w:pStyle w:val="Heading1"/>
        <w:rPr>
          <w:color w:val="001F5F"/>
        </w:rPr>
      </w:pPr>
    </w:p>
    <w:p w14:paraId="361FFE09" w14:textId="7AF97200" w:rsidR="00FE4B81" w:rsidRDefault="00C43462">
      <w:pPr>
        <w:pStyle w:val="Heading1"/>
      </w:pPr>
      <w:r>
        <w:rPr>
          <w:color w:val="001F5F"/>
        </w:rPr>
        <w:t xml:space="preserve">The </w:t>
      </w:r>
      <w:proofErr w:type="spellStart"/>
      <w:r>
        <w:rPr>
          <w:color w:val="001F5F"/>
        </w:rPr>
        <w:t>Beckmead</w:t>
      </w:r>
      <w:proofErr w:type="spellEnd"/>
      <w:r>
        <w:rPr>
          <w:color w:val="001F5F"/>
        </w:rPr>
        <w:t xml:space="preserve"> Trust</w:t>
      </w:r>
    </w:p>
    <w:p w14:paraId="04616CAD" w14:textId="77777777" w:rsidR="00FE4B81" w:rsidRDefault="00FE4B81">
      <w:pPr>
        <w:pStyle w:val="BodyText"/>
        <w:rPr>
          <w:b/>
          <w:sz w:val="54"/>
        </w:rPr>
      </w:pPr>
    </w:p>
    <w:p w14:paraId="2892CE50" w14:textId="4C0FDA00" w:rsidR="00FE4B81" w:rsidRDefault="00C43462">
      <w:pPr>
        <w:spacing w:before="483"/>
        <w:ind w:left="1362" w:right="1172"/>
        <w:jc w:val="center"/>
        <w:rPr>
          <w:b/>
          <w:sz w:val="48"/>
        </w:rPr>
      </w:pPr>
      <w:r>
        <w:rPr>
          <w:b/>
          <w:color w:val="001F5F"/>
          <w:sz w:val="48"/>
        </w:rPr>
        <w:t>Role Profile and Person Specification</w:t>
      </w:r>
    </w:p>
    <w:p w14:paraId="2301A603" w14:textId="77777777" w:rsidR="00FE4B81" w:rsidRDefault="00FE4B81">
      <w:pPr>
        <w:pStyle w:val="BodyText"/>
        <w:rPr>
          <w:b/>
          <w:sz w:val="54"/>
        </w:rPr>
      </w:pPr>
    </w:p>
    <w:p w14:paraId="114A777E" w14:textId="77777777" w:rsidR="00FE4B81" w:rsidRDefault="00FE4B81">
      <w:pPr>
        <w:pStyle w:val="BodyText"/>
        <w:rPr>
          <w:b/>
          <w:sz w:val="54"/>
        </w:rPr>
      </w:pPr>
    </w:p>
    <w:p w14:paraId="70D6CB4D" w14:textId="1009CF0D" w:rsidR="00FE4B81" w:rsidRDefault="00FE4B81">
      <w:pPr>
        <w:pStyle w:val="BodyText"/>
        <w:spacing w:before="11"/>
        <w:rPr>
          <w:b/>
          <w:sz w:val="51"/>
        </w:rPr>
      </w:pPr>
    </w:p>
    <w:p w14:paraId="7B424174" w14:textId="3F5ACE2B" w:rsidR="00FE4B81" w:rsidRDefault="00C43462">
      <w:pPr>
        <w:pStyle w:val="Heading2"/>
        <w:spacing w:line="252" w:lineRule="auto"/>
        <w:ind w:left="3991"/>
      </w:pPr>
      <w:r>
        <w:rPr>
          <w:color w:val="001F5F"/>
        </w:rPr>
        <w:t>Speech and Language Therapist Chaffinch Brook School</w:t>
      </w:r>
    </w:p>
    <w:p w14:paraId="37D60257" w14:textId="7D9B0C33" w:rsidR="00FE4B81" w:rsidRDefault="00FE4B81">
      <w:pPr>
        <w:pStyle w:val="BodyText"/>
        <w:rPr>
          <w:b/>
          <w:sz w:val="44"/>
        </w:rPr>
      </w:pPr>
    </w:p>
    <w:p w14:paraId="28249F8B" w14:textId="77777777" w:rsidR="00FE4B81" w:rsidRDefault="00FE4B81">
      <w:pPr>
        <w:pStyle w:val="BodyText"/>
        <w:rPr>
          <w:b/>
          <w:sz w:val="44"/>
        </w:rPr>
      </w:pPr>
    </w:p>
    <w:p w14:paraId="20096C78" w14:textId="2D65BBB5" w:rsidR="00FE4B81" w:rsidRDefault="00FE4B81">
      <w:pPr>
        <w:pStyle w:val="BodyText"/>
        <w:rPr>
          <w:b/>
          <w:sz w:val="44"/>
        </w:rPr>
      </w:pPr>
    </w:p>
    <w:p w14:paraId="2492EA52" w14:textId="36B6DE4E" w:rsidR="00FE4B81" w:rsidRDefault="00FE4B81">
      <w:pPr>
        <w:pStyle w:val="BodyText"/>
        <w:rPr>
          <w:b/>
          <w:sz w:val="44"/>
        </w:rPr>
      </w:pPr>
    </w:p>
    <w:p w14:paraId="33342481" w14:textId="291B45B7" w:rsidR="00FE4B81" w:rsidRDefault="00FE4B81">
      <w:pPr>
        <w:pStyle w:val="BodyText"/>
        <w:rPr>
          <w:b/>
          <w:sz w:val="44"/>
        </w:rPr>
      </w:pPr>
    </w:p>
    <w:p w14:paraId="72694519" w14:textId="3DD025CB" w:rsidR="00FE4B81" w:rsidRDefault="00FE4B81">
      <w:pPr>
        <w:pStyle w:val="BodyText"/>
        <w:spacing w:before="1"/>
        <w:rPr>
          <w:b/>
          <w:sz w:val="56"/>
        </w:rPr>
      </w:pPr>
    </w:p>
    <w:p w14:paraId="4B8CC0EC" w14:textId="586F2BF2" w:rsidR="00FE4B81" w:rsidRDefault="00FF5356">
      <w:pPr>
        <w:ind w:left="977"/>
        <w:rPr>
          <w:b/>
          <w:sz w:val="40"/>
        </w:rPr>
      </w:pPr>
      <w:r>
        <w:rPr>
          <w:rFonts w:ascii="Times New Roman"/>
          <w:noProof/>
          <w:position w:val="69"/>
        </w:rPr>
        <w:drawing>
          <wp:anchor distT="0" distB="0" distL="114300" distR="114300" simplePos="0" relativeHeight="251658240" behindDoc="1" locked="0" layoutInCell="1" allowOverlap="1" wp14:anchorId="61C75565" wp14:editId="7C8D9CBD">
            <wp:simplePos x="0" y="0"/>
            <wp:positionH relativeFrom="column">
              <wp:posOffset>5235485</wp:posOffset>
            </wp:positionH>
            <wp:positionV relativeFrom="paragraph">
              <wp:posOffset>460648</wp:posOffset>
            </wp:positionV>
            <wp:extent cx="1800119" cy="790479"/>
            <wp:effectExtent l="0" t="0" r="0" b="0"/>
            <wp:wrapTight wrapText="bothSides">
              <wp:wrapPolygon edited="0">
                <wp:start x="0" y="0"/>
                <wp:lineTo x="0" y="20836"/>
                <wp:lineTo x="21265" y="20836"/>
                <wp:lineTo x="21265"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0119" cy="790479"/>
                    </a:xfrm>
                    <a:prstGeom prst="rect">
                      <a:avLst/>
                    </a:prstGeom>
                  </pic:spPr>
                </pic:pic>
              </a:graphicData>
            </a:graphic>
            <wp14:sizeRelH relativeFrom="page">
              <wp14:pctWidth>0</wp14:pctWidth>
            </wp14:sizeRelH>
            <wp14:sizeRelV relativeFrom="page">
              <wp14:pctHeight>0</wp14:pctHeight>
            </wp14:sizeRelV>
          </wp:anchor>
        </w:drawing>
      </w:r>
      <w:r w:rsidR="00C43462">
        <w:rPr>
          <w:b/>
          <w:sz w:val="40"/>
        </w:rPr>
        <w:t>February 2022</w:t>
      </w:r>
    </w:p>
    <w:p w14:paraId="71D20CDA" w14:textId="77777777" w:rsidR="00FE4B81" w:rsidRDefault="00FE4B81">
      <w:pPr>
        <w:rPr>
          <w:sz w:val="40"/>
        </w:rPr>
        <w:sectPr w:rsidR="00FE4B81">
          <w:footerReference w:type="default" r:id="rId10"/>
          <w:type w:val="continuous"/>
          <w:pgSz w:w="11910" w:h="16840"/>
          <w:pgMar w:top="1580" w:right="500" w:bottom="1060" w:left="300" w:header="720" w:footer="867" w:gutter="0"/>
          <w:pgNumType w:start="1"/>
          <w:cols w:space="720"/>
        </w:sectPr>
      </w:pPr>
    </w:p>
    <w:tbl>
      <w:tblPr>
        <w:tblW w:w="0" w:type="auto"/>
        <w:tblInd w:w="116" w:type="dxa"/>
        <w:tblLayout w:type="fixed"/>
        <w:tblCellMar>
          <w:left w:w="0" w:type="dxa"/>
          <w:right w:w="0" w:type="dxa"/>
        </w:tblCellMar>
        <w:tblLook w:val="01E0" w:firstRow="1" w:lastRow="1" w:firstColumn="1" w:lastColumn="1" w:noHBand="0" w:noVBand="0"/>
      </w:tblPr>
      <w:tblGrid>
        <w:gridCol w:w="3712"/>
        <w:gridCol w:w="7006"/>
      </w:tblGrid>
      <w:tr w:rsidR="00FE4B81" w:rsidRPr="00FF5356" w14:paraId="3389A2CD" w14:textId="77777777" w:rsidTr="00FF5356">
        <w:trPr>
          <w:trHeight w:val="541"/>
        </w:trPr>
        <w:tc>
          <w:tcPr>
            <w:tcW w:w="3712" w:type="dxa"/>
          </w:tcPr>
          <w:p w14:paraId="2243EF59" w14:textId="77777777" w:rsidR="00FE4B81" w:rsidRPr="00FF5356" w:rsidRDefault="00FE4B81">
            <w:pPr>
              <w:pStyle w:val="TableParagraph"/>
              <w:rPr>
                <w:rFonts w:ascii="Century Gothic" w:hAnsi="Century Gothic"/>
                <w:sz w:val="20"/>
              </w:rPr>
            </w:pPr>
          </w:p>
        </w:tc>
        <w:tc>
          <w:tcPr>
            <w:tcW w:w="7006" w:type="dxa"/>
          </w:tcPr>
          <w:p w14:paraId="2341EF64" w14:textId="77777777" w:rsidR="00FE4B81" w:rsidRPr="00FF5356" w:rsidRDefault="00C43462">
            <w:pPr>
              <w:pStyle w:val="TableParagraph"/>
              <w:spacing w:line="357" w:lineRule="exact"/>
              <w:ind w:left="-13"/>
              <w:rPr>
                <w:rFonts w:ascii="Century Gothic" w:hAnsi="Century Gothic"/>
                <w:b/>
                <w:sz w:val="32"/>
              </w:rPr>
            </w:pPr>
            <w:r w:rsidRPr="00FF5356">
              <w:rPr>
                <w:rFonts w:ascii="Century Gothic" w:hAnsi="Century Gothic"/>
                <w:b/>
                <w:color w:val="001F5F"/>
                <w:sz w:val="32"/>
              </w:rPr>
              <w:t>Role Profile / Job Description</w:t>
            </w:r>
          </w:p>
        </w:tc>
      </w:tr>
      <w:tr w:rsidR="00FE4B81" w:rsidRPr="00FF5356" w14:paraId="7A0A2A81" w14:textId="77777777" w:rsidTr="00FF5356">
        <w:trPr>
          <w:trHeight w:val="7463"/>
        </w:trPr>
        <w:tc>
          <w:tcPr>
            <w:tcW w:w="3712" w:type="dxa"/>
            <w:vMerge w:val="restart"/>
          </w:tcPr>
          <w:p w14:paraId="1DE7156C" w14:textId="77777777" w:rsidR="00FF5356" w:rsidRDefault="00C43462">
            <w:pPr>
              <w:pStyle w:val="TableParagraph"/>
              <w:spacing w:before="177" w:line="480" w:lineRule="auto"/>
              <w:ind w:left="200" w:right="1659"/>
              <w:rPr>
                <w:rFonts w:ascii="Century Gothic" w:hAnsi="Century Gothic"/>
                <w:b/>
                <w:color w:val="001F5F"/>
              </w:rPr>
            </w:pPr>
            <w:r w:rsidRPr="00FF5356">
              <w:rPr>
                <w:rFonts w:ascii="Century Gothic" w:hAnsi="Century Gothic"/>
                <w:b/>
                <w:color w:val="001F5F"/>
              </w:rPr>
              <w:t xml:space="preserve">Job Title: </w:t>
            </w:r>
          </w:p>
          <w:p w14:paraId="42375349" w14:textId="03097C02" w:rsidR="00FE4B81" w:rsidRPr="00FF5356" w:rsidRDefault="00C43462">
            <w:pPr>
              <w:pStyle w:val="TableParagraph"/>
              <w:spacing w:before="177" w:line="480" w:lineRule="auto"/>
              <w:ind w:left="200" w:right="1659"/>
              <w:rPr>
                <w:rFonts w:ascii="Century Gothic" w:hAnsi="Century Gothic"/>
                <w:b/>
              </w:rPr>
            </w:pPr>
            <w:r w:rsidRPr="00FF5356">
              <w:rPr>
                <w:rFonts w:ascii="Century Gothic" w:hAnsi="Century Gothic"/>
                <w:b/>
                <w:color w:val="001F5F"/>
              </w:rPr>
              <w:t>Department:</w:t>
            </w:r>
          </w:p>
          <w:p w14:paraId="6878F338" w14:textId="77777777" w:rsidR="00FF5356" w:rsidRPr="00FF5356" w:rsidRDefault="00C43462">
            <w:pPr>
              <w:pStyle w:val="TableParagraph"/>
              <w:spacing w:line="480" w:lineRule="auto"/>
              <w:ind w:left="200" w:right="1499"/>
              <w:rPr>
                <w:rFonts w:ascii="Century Gothic" w:hAnsi="Century Gothic"/>
                <w:b/>
                <w:color w:val="001F5F"/>
              </w:rPr>
            </w:pPr>
            <w:r w:rsidRPr="00FF5356">
              <w:rPr>
                <w:rFonts w:ascii="Century Gothic" w:hAnsi="Century Gothic"/>
                <w:b/>
                <w:color w:val="001F5F"/>
              </w:rPr>
              <w:t xml:space="preserve">Grade Range: Hours: </w:t>
            </w:r>
          </w:p>
          <w:p w14:paraId="3BA487FC" w14:textId="77777777" w:rsidR="00FF5356" w:rsidRPr="00FF5356" w:rsidRDefault="00FF5356">
            <w:pPr>
              <w:pStyle w:val="TableParagraph"/>
              <w:spacing w:line="480" w:lineRule="auto"/>
              <w:ind w:left="200" w:right="1499"/>
              <w:rPr>
                <w:rFonts w:ascii="Century Gothic" w:hAnsi="Century Gothic"/>
                <w:b/>
                <w:color w:val="001F5F"/>
              </w:rPr>
            </w:pPr>
          </w:p>
          <w:p w14:paraId="5F82F5ED" w14:textId="03179B11" w:rsidR="00FE4B81" w:rsidRPr="00FF5356" w:rsidRDefault="00C43462">
            <w:pPr>
              <w:pStyle w:val="TableParagraph"/>
              <w:spacing w:line="480" w:lineRule="auto"/>
              <w:ind w:left="200" w:right="1499"/>
              <w:rPr>
                <w:rFonts w:ascii="Century Gothic" w:hAnsi="Century Gothic"/>
                <w:b/>
              </w:rPr>
            </w:pPr>
            <w:r w:rsidRPr="00FF5356">
              <w:rPr>
                <w:rFonts w:ascii="Century Gothic" w:hAnsi="Century Gothic"/>
                <w:b/>
                <w:color w:val="001F5F"/>
              </w:rPr>
              <w:t>Location:</w:t>
            </w:r>
          </w:p>
          <w:p w14:paraId="3E218035" w14:textId="3BEE58D4" w:rsidR="00FE4B81" w:rsidRPr="00FF5356" w:rsidRDefault="00C43462">
            <w:pPr>
              <w:pStyle w:val="TableParagraph"/>
              <w:spacing w:before="1"/>
              <w:ind w:left="200"/>
              <w:rPr>
                <w:rFonts w:ascii="Century Gothic" w:hAnsi="Century Gothic"/>
                <w:b/>
              </w:rPr>
            </w:pPr>
            <w:r w:rsidRPr="00FF5356">
              <w:rPr>
                <w:rFonts w:ascii="Century Gothic" w:hAnsi="Century Gothic"/>
                <w:b/>
                <w:color w:val="001F5F"/>
              </w:rPr>
              <w:t>Reports to:</w:t>
            </w:r>
          </w:p>
          <w:p w14:paraId="084EEEC5" w14:textId="77777777" w:rsidR="00FE4B81" w:rsidRPr="00FF5356" w:rsidRDefault="00FE4B81">
            <w:pPr>
              <w:pStyle w:val="TableParagraph"/>
              <w:spacing w:before="9"/>
              <w:rPr>
                <w:rFonts w:ascii="Century Gothic" w:hAnsi="Century Gothic"/>
                <w:b/>
              </w:rPr>
            </w:pPr>
          </w:p>
          <w:p w14:paraId="572AB051" w14:textId="02781FBC" w:rsidR="00FE4B81" w:rsidRPr="00FF5356" w:rsidRDefault="00FF5356">
            <w:pPr>
              <w:pStyle w:val="TableParagraph"/>
              <w:ind w:left="200" w:right="445"/>
              <w:rPr>
                <w:rFonts w:ascii="Century Gothic" w:hAnsi="Century Gothic"/>
                <w:b/>
              </w:rPr>
            </w:pPr>
            <w:r w:rsidRPr="00FF5356">
              <w:rPr>
                <w:rFonts w:ascii="Century Gothic" w:hAnsi="Century Gothic"/>
                <w:b/>
                <w:color w:val="001F5F"/>
              </w:rPr>
              <w:t>R</w:t>
            </w:r>
            <w:r w:rsidR="00C43462" w:rsidRPr="00FF5356">
              <w:rPr>
                <w:rFonts w:ascii="Century Gothic" w:hAnsi="Century Gothic"/>
                <w:b/>
                <w:color w:val="001F5F"/>
              </w:rPr>
              <w:t>ole Purpose and Role Dimensions:</w:t>
            </w:r>
          </w:p>
          <w:p w14:paraId="1BBAE879" w14:textId="77777777" w:rsidR="00FE4B81" w:rsidRPr="00FF5356" w:rsidRDefault="00FE4B81">
            <w:pPr>
              <w:pStyle w:val="TableParagraph"/>
              <w:rPr>
                <w:rFonts w:ascii="Century Gothic" w:hAnsi="Century Gothic"/>
                <w:b/>
              </w:rPr>
            </w:pPr>
          </w:p>
          <w:p w14:paraId="6C7523A6" w14:textId="77777777" w:rsidR="00FE4B81" w:rsidRPr="00FF5356" w:rsidRDefault="00FE4B81">
            <w:pPr>
              <w:pStyle w:val="TableParagraph"/>
              <w:rPr>
                <w:rFonts w:ascii="Century Gothic" w:hAnsi="Century Gothic"/>
                <w:b/>
              </w:rPr>
            </w:pPr>
          </w:p>
          <w:p w14:paraId="64E59243" w14:textId="77777777" w:rsidR="00FE4B81" w:rsidRPr="00FF5356" w:rsidRDefault="00FE4B81">
            <w:pPr>
              <w:pStyle w:val="TableParagraph"/>
              <w:rPr>
                <w:rFonts w:ascii="Century Gothic" w:hAnsi="Century Gothic"/>
                <w:b/>
              </w:rPr>
            </w:pPr>
          </w:p>
          <w:p w14:paraId="5628F106" w14:textId="77777777" w:rsidR="00FE4B81" w:rsidRPr="00FF5356" w:rsidRDefault="00FE4B81">
            <w:pPr>
              <w:pStyle w:val="TableParagraph"/>
              <w:rPr>
                <w:rFonts w:ascii="Century Gothic" w:hAnsi="Century Gothic"/>
                <w:b/>
              </w:rPr>
            </w:pPr>
          </w:p>
          <w:p w14:paraId="7BB36777" w14:textId="77777777" w:rsidR="00FE4B81" w:rsidRPr="00FF5356" w:rsidRDefault="00FE4B81">
            <w:pPr>
              <w:pStyle w:val="TableParagraph"/>
              <w:rPr>
                <w:rFonts w:ascii="Century Gothic" w:hAnsi="Century Gothic"/>
                <w:b/>
              </w:rPr>
            </w:pPr>
          </w:p>
          <w:p w14:paraId="2C953CD6" w14:textId="77777777" w:rsidR="00FE4B81" w:rsidRPr="00FF5356" w:rsidRDefault="00FE4B81">
            <w:pPr>
              <w:pStyle w:val="TableParagraph"/>
              <w:spacing w:before="5"/>
              <w:rPr>
                <w:rFonts w:ascii="Century Gothic" w:hAnsi="Century Gothic"/>
                <w:b/>
              </w:rPr>
            </w:pPr>
          </w:p>
          <w:p w14:paraId="4254A97C" w14:textId="77777777" w:rsidR="00FF5356" w:rsidRPr="00FF5356" w:rsidRDefault="00FF5356">
            <w:pPr>
              <w:pStyle w:val="TableParagraph"/>
              <w:ind w:left="200"/>
              <w:rPr>
                <w:rFonts w:ascii="Century Gothic" w:hAnsi="Century Gothic"/>
                <w:b/>
                <w:color w:val="001F5F"/>
              </w:rPr>
            </w:pPr>
          </w:p>
          <w:p w14:paraId="744BBA47" w14:textId="313466B3" w:rsidR="00FE4B81" w:rsidRPr="00FF5356" w:rsidRDefault="00C43462">
            <w:pPr>
              <w:pStyle w:val="TableParagraph"/>
              <w:ind w:left="200"/>
              <w:rPr>
                <w:rFonts w:ascii="Century Gothic" w:hAnsi="Century Gothic"/>
                <w:b/>
              </w:rPr>
            </w:pPr>
            <w:r w:rsidRPr="00FF5356">
              <w:rPr>
                <w:rFonts w:ascii="Century Gothic" w:hAnsi="Century Gothic"/>
                <w:b/>
                <w:color w:val="001F5F"/>
              </w:rPr>
              <w:t>Commitment to Diversity:</w:t>
            </w:r>
          </w:p>
          <w:p w14:paraId="18361C26" w14:textId="77777777" w:rsidR="00FE4B81" w:rsidRPr="00FF5356" w:rsidRDefault="00FE4B81">
            <w:pPr>
              <w:pStyle w:val="TableParagraph"/>
              <w:rPr>
                <w:rFonts w:ascii="Century Gothic" w:hAnsi="Century Gothic"/>
                <w:b/>
              </w:rPr>
            </w:pPr>
          </w:p>
          <w:p w14:paraId="6EE29613" w14:textId="77777777" w:rsidR="00FE4B81" w:rsidRPr="00FF5356" w:rsidRDefault="00FE4B81">
            <w:pPr>
              <w:pStyle w:val="TableParagraph"/>
              <w:rPr>
                <w:rFonts w:ascii="Century Gothic" w:hAnsi="Century Gothic"/>
                <w:b/>
              </w:rPr>
            </w:pPr>
          </w:p>
          <w:p w14:paraId="05A4408E" w14:textId="77777777" w:rsidR="00FE4B81" w:rsidRPr="00FF5356" w:rsidRDefault="00FE4B81">
            <w:pPr>
              <w:pStyle w:val="TableParagraph"/>
              <w:rPr>
                <w:rFonts w:ascii="Century Gothic" w:hAnsi="Century Gothic"/>
                <w:b/>
              </w:rPr>
            </w:pPr>
          </w:p>
          <w:p w14:paraId="1A5E7D1E" w14:textId="77777777" w:rsidR="00FF5356" w:rsidRPr="00FF5356" w:rsidRDefault="00FF5356">
            <w:pPr>
              <w:pStyle w:val="TableParagraph"/>
              <w:ind w:left="200"/>
              <w:rPr>
                <w:rFonts w:ascii="Century Gothic" w:hAnsi="Century Gothic"/>
                <w:b/>
                <w:color w:val="001F5F"/>
              </w:rPr>
            </w:pPr>
          </w:p>
          <w:p w14:paraId="37D7DCB2" w14:textId="77777777" w:rsidR="00FF5356" w:rsidRPr="00FF5356" w:rsidRDefault="00FF5356">
            <w:pPr>
              <w:pStyle w:val="TableParagraph"/>
              <w:ind w:left="200"/>
              <w:rPr>
                <w:rFonts w:ascii="Century Gothic" w:hAnsi="Century Gothic"/>
                <w:b/>
                <w:color w:val="001F5F"/>
              </w:rPr>
            </w:pPr>
          </w:p>
          <w:p w14:paraId="2C39DF39" w14:textId="77777777" w:rsidR="00FF5356" w:rsidRPr="00FF5356" w:rsidRDefault="00FF5356">
            <w:pPr>
              <w:pStyle w:val="TableParagraph"/>
              <w:ind w:left="200"/>
              <w:rPr>
                <w:rFonts w:ascii="Century Gothic" w:hAnsi="Century Gothic"/>
                <w:b/>
                <w:color w:val="001F5F"/>
              </w:rPr>
            </w:pPr>
          </w:p>
          <w:p w14:paraId="717F06CA" w14:textId="77777777" w:rsidR="00FF5356" w:rsidRPr="00FF5356" w:rsidRDefault="00FF5356">
            <w:pPr>
              <w:pStyle w:val="TableParagraph"/>
              <w:ind w:left="200"/>
              <w:rPr>
                <w:rFonts w:ascii="Century Gothic" w:hAnsi="Century Gothic"/>
                <w:b/>
                <w:color w:val="001F5F"/>
              </w:rPr>
            </w:pPr>
          </w:p>
          <w:p w14:paraId="094D3F90" w14:textId="43355EB4" w:rsidR="00FE4B81" w:rsidRPr="00FF5356" w:rsidRDefault="00C43462">
            <w:pPr>
              <w:pStyle w:val="TableParagraph"/>
              <w:ind w:left="200"/>
              <w:rPr>
                <w:rFonts w:ascii="Century Gothic" w:hAnsi="Century Gothic"/>
                <w:b/>
              </w:rPr>
            </w:pPr>
            <w:r w:rsidRPr="00FF5356">
              <w:rPr>
                <w:rFonts w:ascii="Century Gothic" w:hAnsi="Century Gothic"/>
                <w:b/>
                <w:color w:val="001F5F"/>
              </w:rPr>
              <w:t>Key External Contacts:</w:t>
            </w:r>
          </w:p>
          <w:p w14:paraId="738C1EB9" w14:textId="77777777" w:rsidR="00FE4B81" w:rsidRPr="00FF5356" w:rsidRDefault="00FE4B81">
            <w:pPr>
              <w:pStyle w:val="TableParagraph"/>
              <w:rPr>
                <w:rFonts w:ascii="Century Gothic" w:hAnsi="Century Gothic"/>
                <w:b/>
              </w:rPr>
            </w:pPr>
          </w:p>
          <w:p w14:paraId="61838DE0" w14:textId="77777777" w:rsidR="00FE4B81" w:rsidRPr="00FF5356" w:rsidRDefault="00FE4B81">
            <w:pPr>
              <w:pStyle w:val="TableParagraph"/>
              <w:rPr>
                <w:rFonts w:ascii="Century Gothic" w:hAnsi="Century Gothic"/>
                <w:b/>
              </w:rPr>
            </w:pPr>
          </w:p>
          <w:p w14:paraId="0EE6AF28" w14:textId="77777777" w:rsidR="00FE4B81" w:rsidRPr="00FF5356" w:rsidRDefault="00FE4B81">
            <w:pPr>
              <w:pStyle w:val="TableParagraph"/>
              <w:spacing w:before="5"/>
              <w:rPr>
                <w:rFonts w:ascii="Century Gothic" w:hAnsi="Century Gothic"/>
                <w:b/>
              </w:rPr>
            </w:pPr>
          </w:p>
          <w:p w14:paraId="42DA50C5" w14:textId="77777777" w:rsidR="00FE4B81" w:rsidRPr="00FF5356" w:rsidRDefault="00C43462">
            <w:pPr>
              <w:pStyle w:val="TableParagraph"/>
              <w:ind w:left="200"/>
              <w:rPr>
                <w:rFonts w:ascii="Century Gothic" w:hAnsi="Century Gothic"/>
                <w:b/>
              </w:rPr>
            </w:pPr>
            <w:r w:rsidRPr="00FF5356">
              <w:rPr>
                <w:rFonts w:ascii="Century Gothic" w:hAnsi="Century Gothic"/>
                <w:b/>
                <w:color w:val="001F5F"/>
              </w:rPr>
              <w:t>Key Internal Contacts:</w:t>
            </w:r>
          </w:p>
          <w:p w14:paraId="4C597B18" w14:textId="77777777" w:rsidR="00FE4B81" w:rsidRPr="00FF5356" w:rsidRDefault="00FE4B81">
            <w:pPr>
              <w:pStyle w:val="TableParagraph"/>
              <w:rPr>
                <w:rFonts w:ascii="Century Gothic" w:hAnsi="Century Gothic"/>
                <w:b/>
              </w:rPr>
            </w:pPr>
          </w:p>
          <w:p w14:paraId="1FD42648" w14:textId="77777777" w:rsidR="00FE4B81" w:rsidRPr="00FF5356" w:rsidRDefault="00FE4B81">
            <w:pPr>
              <w:pStyle w:val="TableParagraph"/>
              <w:rPr>
                <w:rFonts w:ascii="Century Gothic" w:hAnsi="Century Gothic"/>
                <w:b/>
              </w:rPr>
            </w:pPr>
          </w:p>
          <w:p w14:paraId="28CD547A" w14:textId="77777777" w:rsidR="00FE4B81" w:rsidRPr="00FF5356" w:rsidRDefault="00C43462">
            <w:pPr>
              <w:pStyle w:val="TableParagraph"/>
              <w:ind w:left="200" w:right="445"/>
              <w:rPr>
                <w:rFonts w:ascii="Century Gothic" w:hAnsi="Century Gothic"/>
                <w:b/>
              </w:rPr>
            </w:pPr>
            <w:r w:rsidRPr="00FF5356">
              <w:rPr>
                <w:rFonts w:ascii="Century Gothic" w:hAnsi="Century Gothic"/>
                <w:b/>
                <w:color w:val="001F5F"/>
              </w:rPr>
              <w:t>Key Areas for Decision Making:</w:t>
            </w:r>
          </w:p>
          <w:p w14:paraId="682E8843" w14:textId="77777777" w:rsidR="00FE4B81" w:rsidRPr="00FF5356" w:rsidRDefault="00FE4B81">
            <w:pPr>
              <w:pStyle w:val="TableParagraph"/>
              <w:rPr>
                <w:rFonts w:ascii="Century Gothic" w:hAnsi="Century Gothic"/>
                <w:b/>
              </w:rPr>
            </w:pPr>
          </w:p>
          <w:p w14:paraId="78F93DB0" w14:textId="77777777" w:rsidR="00FE4B81" w:rsidRPr="00FF5356" w:rsidRDefault="00FE4B81">
            <w:pPr>
              <w:pStyle w:val="TableParagraph"/>
              <w:spacing w:before="11"/>
              <w:rPr>
                <w:rFonts w:ascii="Century Gothic" w:hAnsi="Century Gothic"/>
                <w:b/>
              </w:rPr>
            </w:pPr>
          </w:p>
          <w:p w14:paraId="4A1D5990" w14:textId="77777777" w:rsidR="00FE4B81" w:rsidRDefault="00C43462">
            <w:pPr>
              <w:pStyle w:val="TableParagraph"/>
              <w:ind w:left="200"/>
              <w:rPr>
                <w:rFonts w:ascii="Century Gothic" w:hAnsi="Century Gothic"/>
                <w:b/>
                <w:color w:val="001F5F"/>
              </w:rPr>
            </w:pPr>
            <w:r w:rsidRPr="00FF5356">
              <w:rPr>
                <w:rFonts w:ascii="Century Gothic" w:hAnsi="Century Gothic"/>
                <w:b/>
                <w:color w:val="001F5F"/>
              </w:rPr>
              <w:t>Other Considerations:</w:t>
            </w:r>
          </w:p>
          <w:p w14:paraId="0CC08180" w14:textId="181A87E7" w:rsidR="00FF5356" w:rsidRPr="00FF5356" w:rsidRDefault="00FF5356">
            <w:pPr>
              <w:pStyle w:val="TableParagraph"/>
              <w:ind w:left="200"/>
              <w:rPr>
                <w:rFonts w:ascii="Century Gothic" w:hAnsi="Century Gothic"/>
                <w:b/>
                <w:sz w:val="20"/>
                <w:szCs w:val="20"/>
              </w:rPr>
            </w:pPr>
          </w:p>
        </w:tc>
        <w:tc>
          <w:tcPr>
            <w:tcW w:w="7006" w:type="dxa"/>
          </w:tcPr>
          <w:p w14:paraId="1FB1CCC6" w14:textId="77777777" w:rsidR="00FF5356" w:rsidRDefault="00C43462">
            <w:pPr>
              <w:pStyle w:val="TableParagraph"/>
              <w:spacing w:before="180" w:line="576" w:lineRule="auto"/>
              <w:ind w:left="172" w:right="1827"/>
              <w:rPr>
                <w:rFonts w:ascii="Century Gothic" w:hAnsi="Century Gothic"/>
                <w:b/>
              </w:rPr>
            </w:pPr>
            <w:r w:rsidRPr="00FF5356">
              <w:rPr>
                <w:rFonts w:ascii="Century Gothic" w:hAnsi="Century Gothic"/>
                <w:b/>
              </w:rPr>
              <w:t>Speech and Language Therapist</w:t>
            </w:r>
            <w:r w:rsidRPr="00FF5356">
              <w:rPr>
                <w:rFonts w:ascii="Century Gothic" w:hAnsi="Century Gothic"/>
                <w:b/>
              </w:rPr>
              <w:t xml:space="preserve"> </w:t>
            </w:r>
          </w:p>
          <w:p w14:paraId="5034C904" w14:textId="7EE07D41" w:rsidR="00FE4B81" w:rsidRPr="00FF5356" w:rsidRDefault="00FF5356">
            <w:pPr>
              <w:pStyle w:val="TableParagraph"/>
              <w:spacing w:before="180" w:line="576" w:lineRule="auto"/>
              <w:ind w:left="172" w:right="1827"/>
              <w:rPr>
                <w:rFonts w:ascii="Century Gothic" w:hAnsi="Century Gothic"/>
                <w:b/>
              </w:rPr>
            </w:pPr>
            <w:r>
              <w:rPr>
                <w:rFonts w:ascii="Century Gothic" w:hAnsi="Century Gothic"/>
                <w:b/>
              </w:rPr>
              <w:t>C</w:t>
            </w:r>
            <w:r w:rsidR="00C43462" w:rsidRPr="00FF5356">
              <w:rPr>
                <w:rFonts w:ascii="Century Gothic" w:hAnsi="Century Gothic"/>
                <w:b/>
              </w:rPr>
              <w:t>haffinch</w:t>
            </w:r>
            <w:r w:rsidRPr="00FF5356">
              <w:rPr>
                <w:rFonts w:ascii="Century Gothic" w:hAnsi="Century Gothic"/>
                <w:b/>
              </w:rPr>
              <w:t xml:space="preserve"> Brook School</w:t>
            </w:r>
          </w:p>
          <w:p w14:paraId="14107D2A" w14:textId="763C84A0" w:rsidR="00FE4B81" w:rsidRPr="00FF5356" w:rsidRDefault="00FF5356" w:rsidP="00FF5356">
            <w:pPr>
              <w:pStyle w:val="TableParagraph"/>
              <w:spacing w:before="2"/>
              <w:ind w:left="172"/>
              <w:rPr>
                <w:rFonts w:ascii="Century Gothic" w:hAnsi="Century Gothic"/>
                <w:b/>
              </w:rPr>
            </w:pPr>
            <w:r w:rsidRPr="00FF5356">
              <w:rPr>
                <w:rFonts w:ascii="Century Gothic" w:hAnsi="Century Gothic"/>
                <w:b/>
              </w:rPr>
              <w:t>Band 6 Equivalent</w:t>
            </w:r>
            <w:r>
              <w:rPr>
                <w:rFonts w:ascii="Century Gothic" w:hAnsi="Century Gothic"/>
                <w:b/>
              </w:rPr>
              <w:t>/</w:t>
            </w:r>
            <w:r w:rsidR="00C43462" w:rsidRPr="00FF5356">
              <w:rPr>
                <w:rFonts w:ascii="Century Gothic" w:hAnsi="Century Gothic"/>
                <w:b/>
              </w:rPr>
              <w:t>Outer London NJC Grade</w:t>
            </w:r>
            <w:r w:rsidRPr="00FF5356">
              <w:rPr>
                <w:rFonts w:ascii="Century Gothic" w:hAnsi="Century Gothic"/>
                <w:b/>
              </w:rPr>
              <w:t xml:space="preserve"> 10 SCP 30-32  </w:t>
            </w:r>
          </w:p>
          <w:p w14:paraId="579E7E83" w14:textId="77777777" w:rsidR="00FE4B81" w:rsidRPr="00FF5356" w:rsidRDefault="00FE4B81">
            <w:pPr>
              <w:pStyle w:val="TableParagraph"/>
              <w:spacing w:before="9"/>
              <w:rPr>
                <w:rFonts w:ascii="Century Gothic" w:hAnsi="Century Gothic"/>
                <w:b/>
              </w:rPr>
            </w:pPr>
          </w:p>
          <w:p w14:paraId="766841A7" w14:textId="77777777" w:rsidR="00FE4B81" w:rsidRPr="00FF5356" w:rsidRDefault="00C43462">
            <w:pPr>
              <w:pStyle w:val="TableParagraph"/>
              <w:ind w:left="172"/>
              <w:rPr>
                <w:rFonts w:ascii="Century Gothic" w:hAnsi="Century Gothic"/>
                <w:b/>
              </w:rPr>
            </w:pPr>
            <w:r w:rsidRPr="00FF5356">
              <w:rPr>
                <w:rFonts w:ascii="Century Gothic" w:hAnsi="Century Gothic"/>
                <w:b/>
              </w:rPr>
              <w:t>36 hours between 8 am and 4pm (Term Time only)</w:t>
            </w:r>
          </w:p>
          <w:p w14:paraId="18AB8A3F" w14:textId="77777777" w:rsidR="00FE4B81" w:rsidRPr="00FF5356" w:rsidRDefault="00FE4B81">
            <w:pPr>
              <w:pStyle w:val="TableParagraph"/>
              <w:spacing w:before="8"/>
              <w:rPr>
                <w:rFonts w:ascii="Century Gothic" w:hAnsi="Century Gothic"/>
                <w:b/>
              </w:rPr>
            </w:pPr>
          </w:p>
          <w:p w14:paraId="7270EBB6" w14:textId="77777777" w:rsidR="00FF5356" w:rsidRDefault="00FF5356" w:rsidP="00FF5356">
            <w:pPr>
              <w:ind w:hanging="2"/>
              <w:rPr>
                <w:rFonts w:ascii="Century Gothic" w:hAnsi="Century Gothic"/>
                <w:b/>
              </w:rPr>
            </w:pPr>
            <w:r w:rsidRPr="00FF5356">
              <w:rPr>
                <w:rFonts w:ascii="Century Gothic" w:hAnsi="Century Gothic"/>
                <w:b/>
              </w:rPr>
              <w:t xml:space="preserve">  </w:t>
            </w:r>
          </w:p>
          <w:p w14:paraId="0512299A" w14:textId="0AB8E68A" w:rsidR="00FF5356" w:rsidRPr="00FF5356" w:rsidRDefault="00C43462" w:rsidP="00FF5356">
            <w:pPr>
              <w:ind w:hanging="2"/>
              <w:rPr>
                <w:rFonts w:ascii="Century Gothic" w:hAnsi="Century Gothic"/>
                <w:b/>
              </w:rPr>
            </w:pPr>
            <w:r w:rsidRPr="00FF5356">
              <w:rPr>
                <w:rFonts w:ascii="Century Gothic" w:hAnsi="Century Gothic"/>
                <w:b/>
              </w:rPr>
              <w:t>Croydon:</w:t>
            </w:r>
            <w:r w:rsidR="00FF5356" w:rsidRPr="00FF5356">
              <w:rPr>
                <w:rFonts w:ascii="Century Gothic" w:hAnsi="Century Gothic"/>
                <w:b/>
              </w:rPr>
              <w:t xml:space="preserve"> Chaffinch Brook School Sites</w:t>
            </w:r>
          </w:p>
          <w:p w14:paraId="6453A598" w14:textId="77777777" w:rsidR="00FF5356" w:rsidRDefault="00FF5356" w:rsidP="00FF5356">
            <w:pPr>
              <w:ind w:hanging="2"/>
              <w:rPr>
                <w:rFonts w:ascii="Century Gothic" w:hAnsi="Century Gothic"/>
                <w:b/>
                <w:bCs/>
              </w:rPr>
            </w:pPr>
          </w:p>
          <w:p w14:paraId="29418C03" w14:textId="6FAD3EEB" w:rsidR="00FF5356" w:rsidRPr="00FF5356" w:rsidRDefault="00FF5356" w:rsidP="00FF5356">
            <w:pPr>
              <w:ind w:hanging="2"/>
              <w:rPr>
                <w:rFonts w:ascii="Century Gothic" w:hAnsi="Century Gothic"/>
                <w:b/>
                <w:bCs/>
              </w:rPr>
            </w:pPr>
            <w:r w:rsidRPr="00FF5356">
              <w:rPr>
                <w:rFonts w:ascii="Century Gothic" w:hAnsi="Century Gothic"/>
                <w:b/>
                <w:bCs/>
              </w:rPr>
              <w:t>Head Teacher</w:t>
            </w:r>
          </w:p>
          <w:p w14:paraId="02BD3355" w14:textId="77777777" w:rsidR="00FF5356" w:rsidRPr="00FF5356" w:rsidRDefault="00FF5356" w:rsidP="00FF5356">
            <w:pPr>
              <w:ind w:hanging="2"/>
              <w:rPr>
                <w:rFonts w:ascii="Century Gothic" w:hAnsi="Century Gothic"/>
              </w:rPr>
            </w:pPr>
          </w:p>
          <w:p w14:paraId="30BFB8E6" w14:textId="77777777" w:rsidR="00FF5356" w:rsidRPr="00FF5356" w:rsidRDefault="00FF5356" w:rsidP="00FF5356">
            <w:pPr>
              <w:ind w:hanging="2"/>
              <w:rPr>
                <w:rFonts w:ascii="Century Gothic" w:hAnsi="Century Gothic"/>
              </w:rPr>
            </w:pPr>
            <w:r w:rsidRPr="00FF5356">
              <w:rPr>
                <w:rFonts w:ascii="Century Gothic" w:hAnsi="Century Gothic"/>
              </w:rPr>
              <w:t xml:space="preserve">The post holder will provide assessment, interventions and advice to pupils and staff at Chaffinch Brook School, a special school for children aged 5-16 with autism and related challenging </w:t>
            </w:r>
            <w:proofErr w:type="spellStart"/>
            <w:r w:rsidRPr="00FF5356">
              <w:rPr>
                <w:rFonts w:ascii="Century Gothic" w:hAnsi="Century Gothic"/>
              </w:rPr>
              <w:t>behaviour</w:t>
            </w:r>
            <w:proofErr w:type="spellEnd"/>
            <w:r w:rsidRPr="00FF5356">
              <w:rPr>
                <w:rFonts w:ascii="Century Gothic" w:hAnsi="Century Gothic"/>
              </w:rPr>
              <w:t xml:space="preserve">. </w:t>
            </w:r>
          </w:p>
          <w:p w14:paraId="0F93CC28" w14:textId="1509B70A" w:rsidR="00FF5356" w:rsidRPr="00FF5356" w:rsidRDefault="00FF5356" w:rsidP="00FF5356">
            <w:pPr>
              <w:ind w:hanging="2"/>
              <w:rPr>
                <w:rFonts w:ascii="Century Gothic" w:hAnsi="Century Gothic"/>
              </w:rPr>
            </w:pPr>
            <w:r w:rsidRPr="00FF5356">
              <w:rPr>
                <w:rFonts w:ascii="Century Gothic" w:hAnsi="Century Gothic"/>
              </w:rPr>
              <w:t xml:space="preserve">All of our </w:t>
            </w:r>
            <w:proofErr w:type="gramStart"/>
            <w:r w:rsidRPr="00FF5356">
              <w:rPr>
                <w:rFonts w:ascii="Century Gothic" w:hAnsi="Century Gothic"/>
              </w:rPr>
              <w:t>students  have</w:t>
            </w:r>
            <w:proofErr w:type="gramEnd"/>
            <w:r w:rsidRPr="00FF5356">
              <w:rPr>
                <w:rFonts w:ascii="Century Gothic" w:hAnsi="Century Gothic"/>
              </w:rPr>
              <w:t xml:space="preserve"> social and communication difficulties which have seriously impacted on their  ability to learn and function in schools; they also lack confidence and motivation and many have delays  in basic skills.</w:t>
            </w:r>
          </w:p>
          <w:p w14:paraId="0F2FE3F9" w14:textId="77777777" w:rsidR="00FE4B81" w:rsidRPr="00FF5356" w:rsidRDefault="00FE4B81">
            <w:pPr>
              <w:pStyle w:val="TableParagraph"/>
              <w:rPr>
                <w:rFonts w:ascii="Century Gothic" w:hAnsi="Century Gothic"/>
                <w:b/>
              </w:rPr>
            </w:pPr>
          </w:p>
          <w:p w14:paraId="0EC6FFF0" w14:textId="77777777" w:rsidR="00FE4B81" w:rsidRPr="00FF5356" w:rsidRDefault="00FE4B81">
            <w:pPr>
              <w:pStyle w:val="TableParagraph"/>
              <w:spacing w:before="10"/>
              <w:rPr>
                <w:rFonts w:ascii="Century Gothic" w:hAnsi="Century Gothic"/>
                <w:b/>
              </w:rPr>
            </w:pPr>
          </w:p>
          <w:p w14:paraId="03554A25" w14:textId="77777777" w:rsidR="00FE4B81" w:rsidRPr="00FF5356" w:rsidRDefault="00C43462">
            <w:pPr>
              <w:pStyle w:val="TableParagraph"/>
              <w:ind w:left="172" w:right="613"/>
              <w:rPr>
                <w:rFonts w:ascii="Century Gothic" w:hAnsi="Century Gothic"/>
              </w:rPr>
            </w:pPr>
            <w:r w:rsidRPr="00FF5356">
              <w:rPr>
                <w:rFonts w:ascii="Century Gothic" w:hAnsi="Century Gothic"/>
              </w:rPr>
              <w:t>As a member of the School Team to take individual and collective professional responsibility for championing the Trust's diversity agen</w:t>
            </w:r>
            <w:r w:rsidRPr="00FF5356">
              <w:rPr>
                <w:rFonts w:ascii="Century Gothic" w:hAnsi="Century Gothic"/>
              </w:rPr>
              <w:t xml:space="preserve">da </w:t>
            </w:r>
            <w:r w:rsidRPr="00FF5356">
              <w:rPr>
                <w:rFonts w:ascii="Century Gothic" w:hAnsi="Century Gothic"/>
                <w:spacing w:val="-5"/>
              </w:rPr>
              <w:t xml:space="preserve">and </w:t>
            </w:r>
            <w:r w:rsidRPr="00FF5356">
              <w:rPr>
                <w:rFonts w:ascii="Century Gothic" w:hAnsi="Century Gothic"/>
              </w:rPr>
              <w:t xml:space="preserve">proactively implementing initiatives which secure equality of access and outcomes. </w:t>
            </w:r>
            <w:proofErr w:type="gramStart"/>
            <w:r w:rsidRPr="00FF5356">
              <w:rPr>
                <w:rFonts w:ascii="Century Gothic" w:hAnsi="Century Gothic"/>
              </w:rPr>
              <w:t>Also</w:t>
            </w:r>
            <w:proofErr w:type="gramEnd"/>
            <w:r w:rsidRPr="00FF5356">
              <w:rPr>
                <w:rFonts w:ascii="Century Gothic" w:hAnsi="Century Gothic"/>
              </w:rPr>
              <w:t xml:space="preserve"> to commit to continually developing personal understanding of</w:t>
            </w:r>
            <w:r w:rsidRPr="00FF5356">
              <w:rPr>
                <w:rFonts w:ascii="Century Gothic" w:hAnsi="Century Gothic"/>
                <w:spacing w:val="-1"/>
              </w:rPr>
              <w:t xml:space="preserve"> </w:t>
            </w:r>
            <w:r w:rsidRPr="00FF5356">
              <w:rPr>
                <w:rFonts w:ascii="Century Gothic" w:hAnsi="Century Gothic"/>
              </w:rPr>
              <w:t>diversity.</w:t>
            </w:r>
          </w:p>
        </w:tc>
      </w:tr>
      <w:tr w:rsidR="00FE4B81" w:rsidRPr="00FF5356" w14:paraId="6DDDB10D" w14:textId="77777777" w:rsidTr="00FF5356">
        <w:trPr>
          <w:trHeight w:val="948"/>
        </w:trPr>
        <w:tc>
          <w:tcPr>
            <w:tcW w:w="3712" w:type="dxa"/>
            <w:vMerge/>
            <w:tcBorders>
              <w:top w:val="nil"/>
            </w:tcBorders>
          </w:tcPr>
          <w:p w14:paraId="730D987D" w14:textId="77777777" w:rsidR="00FE4B81" w:rsidRPr="00FF5356" w:rsidRDefault="00FE4B81">
            <w:pPr>
              <w:rPr>
                <w:rFonts w:ascii="Century Gothic" w:hAnsi="Century Gothic"/>
                <w:sz w:val="2"/>
                <w:szCs w:val="2"/>
              </w:rPr>
            </w:pPr>
          </w:p>
        </w:tc>
        <w:tc>
          <w:tcPr>
            <w:tcW w:w="7006" w:type="dxa"/>
          </w:tcPr>
          <w:p w14:paraId="6B9FED77" w14:textId="77777777" w:rsidR="00FE4B81" w:rsidRPr="00FF5356" w:rsidRDefault="00C43462">
            <w:pPr>
              <w:pStyle w:val="TableParagraph"/>
              <w:numPr>
                <w:ilvl w:val="0"/>
                <w:numId w:val="13"/>
              </w:numPr>
              <w:tabs>
                <w:tab w:val="left" w:pos="1091"/>
                <w:tab w:val="left" w:pos="1092"/>
              </w:tabs>
              <w:spacing w:before="132"/>
              <w:ind w:hanging="361"/>
              <w:rPr>
                <w:rFonts w:ascii="Century Gothic" w:hAnsi="Century Gothic"/>
              </w:rPr>
            </w:pPr>
            <w:r w:rsidRPr="00FF5356">
              <w:rPr>
                <w:rFonts w:ascii="Century Gothic" w:hAnsi="Century Gothic"/>
              </w:rPr>
              <w:t>Parents/</w:t>
            </w:r>
            <w:proofErr w:type="spellStart"/>
            <w:r w:rsidRPr="00FF5356">
              <w:rPr>
                <w:rFonts w:ascii="Century Gothic" w:hAnsi="Century Gothic"/>
              </w:rPr>
              <w:t>carers</w:t>
            </w:r>
            <w:proofErr w:type="spellEnd"/>
          </w:p>
          <w:p w14:paraId="7165EA62" w14:textId="77777777" w:rsidR="00FE4B81" w:rsidRPr="00FF5356" w:rsidRDefault="00C43462">
            <w:pPr>
              <w:pStyle w:val="TableParagraph"/>
              <w:numPr>
                <w:ilvl w:val="0"/>
                <w:numId w:val="13"/>
              </w:numPr>
              <w:tabs>
                <w:tab w:val="left" w:pos="1091"/>
                <w:tab w:val="left" w:pos="1092"/>
              </w:tabs>
              <w:ind w:hanging="361"/>
              <w:rPr>
                <w:rFonts w:ascii="Century Gothic" w:hAnsi="Century Gothic"/>
              </w:rPr>
            </w:pPr>
            <w:r w:rsidRPr="00FF5356">
              <w:rPr>
                <w:rFonts w:ascii="Century Gothic" w:hAnsi="Century Gothic"/>
              </w:rPr>
              <w:t>Medical, therapy and other multi-agency services</w:t>
            </w:r>
          </w:p>
        </w:tc>
      </w:tr>
      <w:tr w:rsidR="00FE4B81" w:rsidRPr="00FF5356" w14:paraId="127AAE4D" w14:textId="77777777" w:rsidTr="00FF5356">
        <w:trPr>
          <w:trHeight w:val="1158"/>
        </w:trPr>
        <w:tc>
          <w:tcPr>
            <w:tcW w:w="3712" w:type="dxa"/>
            <w:vMerge/>
            <w:tcBorders>
              <w:top w:val="nil"/>
            </w:tcBorders>
          </w:tcPr>
          <w:p w14:paraId="6CDE3EE0" w14:textId="77777777" w:rsidR="00FE4B81" w:rsidRPr="00FF5356" w:rsidRDefault="00FE4B81">
            <w:pPr>
              <w:rPr>
                <w:rFonts w:ascii="Century Gothic" w:hAnsi="Century Gothic"/>
                <w:sz w:val="2"/>
                <w:szCs w:val="2"/>
              </w:rPr>
            </w:pPr>
          </w:p>
        </w:tc>
        <w:tc>
          <w:tcPr>
            <w:tcW w:w="7006" w:type="dxa"/>
          </w:tcPr>
          <w:p w14:paraId="251EFAA8" w14:textId="77777777" w:rsidR="00FE4B81" w:rsidRPr="00FF5356" w:rsidRDefault="00FE4B81">
            <w:pPr>
              <w:pStyle w:val="TableParagraph"/>
              <w:spacing w:before="4"/>
              <w:rPr>
                <w:rFonts w:ascii="Century Gothic" w:hAnsi="Century Gothic"/>
                <w:b/>
              </w:rPr>
            </w:pPr>
          </w:p>
          <w:p w14:paraId="3082CC6F" w14:textId="1F8F0C47" w:rsidR="00FE4B81" w:rsidRPr="00FF5356" w:rsidRDefault="00FF5356" w:rsidP="00FF5356">
            <w:pPr>
              <w:pStyle w:val="TableParagraph"/>
              <w:tabs>
                <w:tab w:val="left" w:pos="1145"/>
                <w:tab w:val="left" w:pos="1146"/>
              </w:tabs>
              <w:rPr>
                <w:rFonts w:ascii="Century Gothic" w:hAnsi="Century Gothic"/>
              </w:rPr>
            </w:pPr>
            <w:r w:rsidRPr="00FF5356">
              <w:rPr>
                <w:rFonts w:ascii="Century Gothic" w:hAnsi="Century Gothic"/>
              </w:rPr>
              <w:t xml:space="preserve">                   </w:t>
            </w:r>
            <w:r w:rsidR="00C43462" w:rsidRPr="00FF5356">
              <w:rPr>
                <w:rFonts w:ascii="Century Gothic" w:hAnsi="Century Gothic"/>
              </w:rPr>
              <w:t>Teaching Assistants</w:t>
            </w:r>
          </w:p>
          <w:p w14:paraId="24E98A27" w14:textId="77777777" w:rsidR="00FE4B81" w:rsidRPr="00FF5356" w:rsidRDefault="00C43462">
            <w:pPr>
              <w:pStyle w:val="TableParagraph"/>
              <w:numPr>
                <w:ilvl w:val="0"/>
                <w:numId w:val="12"/>
              </w:numPr>
              <w:tabs>
                <w:tab w:val="left" w:pos="1091"/>
                <w:tab w:val="left" w:pos="1092"/>
              </w:tabs>
              <w:spacing w:before="1"/>
              <w:ind w:left="1091" w:hanging="361"/>
              <w:rPr>
                <w:rFonts w:ascii="Century Gothic" w:hAnsi="Century Gothic"/>
              </w:rPr>
            </w:pPr>
            <w:r w:rsidRPr="00FF5356">
              <w:rPr>
                <w:rFonts w:ascii="Century Gothic" w:hAnsi="Century Gothic"/>
              </w:rPr>
              <w:t>Class</w:t>
            </w:r>
            <w:r w:rsidRPr="00FF5356">
              <w:rPr>
                <w:rFonts w:ascii="Century Gothic" w:hAnsi="Century Gothic"/>
                <w:spacing w:val="-1"/>
              </w:rPr>
              <w:t xml:space="preserve"> </w:t>
            </w:r>
            <w:r w:rsidRPr="00FF5356">
              <w:rPr>
                <w:rFonts w:ascii="Century Gothic" w:hAnsi="Century Gothic"/>
              </w:rPr>
              <w:t>teachers</w:t>
            </w:r>
          </w:p>
          <w:p w14:paraId="2E65CD1D" w14:textId="77777777" w:rsidR="00FE4B81" w:rsidRPr="00FF5356" w:rsidRDefault="00C43462">
            <w:pPr>
              <w:pStyle w:val="TableParagraph"/>
              <w:numPr>
                <w:ilvl w:val="0"/>
                <w:numId w:val="12"/>
              </w:numPr>
              <w:tabs>
                <w:tab w:val="left" w:pos="1091"/>
                <w:tab w:val="left" w:pos="1092"/>
              </w:tabs>
              <w:spacing w:before="1"/>
              <w:ind w:left="1091" w:hanging="361"/>
              <w:rPr>
                <w:rFonts w:ascii="Century Gothic" w:hAnsi="Century Gothic"/>
              </w:rPr>
            </w:pPr>
            <w:r w:rsidRPr="00FF5356">
              <w:rPr>
                <w:rFonts w:ascii="Century Gothic" w:hAnsi="Century Gothic"/>
              </w:rPr>
              <w:t>Leadership Team</w:t>
            </w:r>
          </w:p>
        </w:tc>
      </w:tr>
      <w:tr w:rsidR="00FE4B81" w:rsidRPr="00FF5356" w14:paraId="2FEEA78A" w14:textId="77777777" w:rsidTr="00FF5356">
        <w:trPr>
          <w:trHeight w:val="1149"/>
        </w:trPr>
        <w:tc>
          <w:tcPr>
            <w:tcW w:w="3712" w:type="dxa"/>
            <w:vMerge/>
            <w:tcBorders>
              <w:top w:val="nil"/>
            </w:tcBorders>
          </w:tcPr>
          <w:p w14:paraId="077D6E82" w14:textId="77777777" w:rsidR="00FE4B81" w:rsidRPr="00FF5356" w:rsidRDefault="00FE4B81">
            <w:pPr>
              <w:rPr>
                <w:rFonts w:ascii="Century Gothic" w:hAnsi="Century Gothic"/>
                <w:sz w:val="2"/>
                <w:szCs w:val="2"/>
              </w:rPr>
            </w:pPr>
          </w:p>
        </w:tc>
        <w:tc>
          <w:tcPr>
            <w:tcW w:w="7006" w:type="dxa"/>
          </w:tcPr>
          <w:p w14:paraId="72051CFB" w14:textId="4A23348B" w:rsidR="00FE4B81" w:rsidRPr="00FF5356" w:rsidRDefault="00C43462">
            <w:pPr>
              <w:pStyle w:val="TableParagraph"/>
              <w:numPr>
                <w:ilvl w:val="0"/>
                <w:numId w:val="11"/>
              </w:numPr>
              <w:tabs>
                <w:tab w:val="left" w:pos="1091"/>
                <w:tab w:val="left" w:pos="1092"/>
              </w:tabs>
              <w:spacing w:before="110"/>
              <w:ind w:right="946" w:hanging="341"/>
              <w:rPr>
                <w:rFonts w:ascii="Century Gothic" w:hAnsi="Century Gothic"/>
              </w:rPr>
            </w:pPr>
            <w:r w:rsidRPr="00FF5356">
              <w:rPr>
                <w:rFonts w:ascii="Century Gothic" w:hAnsi="Century Gothic"/>
              </w:rPr>
              <w:t>When to share / report concerns regarding pupil’s physical</w:t>
            </w:r>
            <w:r w:rsidRPr="00FF5356">
              <w:rPr>
                <w:rFonts w:ascii="Century Gothic" w:hAnsi="Century Gothic"/>
                <w:spacing w:val="-39"/>
              </w:rPr>
              <w:t xml:space="preserve"> </w:t>
            </w:r>
            <w:r w:rsidRPr="00FF5356">
              <w:rPr>
                <w:rFonts w:ascii="Century Gothic" w:hAnsi="Century Gothic"/>
              </w:rPr>
              <w:t>or emotional needs</w:t>
            </w:r>
          </w:p>
          <w:p w14:paraId="4935CC62" w14:textId="77777777" w:rsidR="00FE4B81" w:rsidRPr="00FF5356" w:rsidRDefault="00C43462">
            <w:pPr>
              <w:pStyle w:val="TableParagraph"/>
              <w:numPr>
                <w:ilvl w:val="0"/>
                <w:numId w:val="11"/>
              </w:numPr>
              <w:tabs>
                <w:tab w:val="left" w:pos="1091"/>
                <w:tab w:val="left" w:pos="1092"/>
              </w:tabs>
              <w:spacing w:before="1"/>
              <w:ind w:right="257" w:hanging="341"/>
              <w:rPr>
                <w:rFonts w:ascii="Century Gothic" w:hAnsi="Century Gothic"/>
              </w:rPr>
            </w:pPr>
            <w:r w:rsidRPr="00FF5356">
              <w:rPr>
                <w:rFonts w:ascii="Century Gothic" w:hAnsi="Century Gothic"/>
              </w:rPr>
              <w:t>Monitoring pupil progress and raise concerns regarding</w:t>
            </w:r>
            <w:r w:rsidRPr="00FF5356">
              <w:rPr>
                <w:rFonts w:ascii="Century Gothic" w:hAnsi="Century Gothic"/>
                <w:spacing w:val="-21"/>
              </w:rPr>
              <w:t xml:space="preserve"> </w:t>
            </w:r>
            <w:r w:rsidRPr="00FF5356">
              <w:rPr>
                <w:rFonts w:ascii="Century Gothic" w:hAnsi="Century Gothic"/>
              </w:rPr>
              <w:t>achievement against agreed</w:t>
            </w:r>
            <w:r w:rsidRPr="00FF5356">
              <w:rPr>
                <w:rFonts w:ascii="Century Gothic" w:hAnsi="Century Gothic"/>
                <w:spacing w:val="-1"/>
              </w:rPr>
              <w:t xml:space="preserve"> </w:t>
            </w:r>
            <w:r w:rsidRPr="00FF5356">
              <w:rPr>
                <w:rFonts w:ascii="Century Gothic" w:hAnsi="Century Gothic"/>
              </w:rPr>
              <w:t>targets</w:t>
            </w:r>
          </w:p>
        </w:tc>
      </w:tr>
      <w:tr w:rsidR="00FE4B81" w:rsidRPr="00FF5356" w14:paraId="3B92848F" w14:textId="77777777" w:rsidTr="00FF5356">
        <w:trPr>
          <w:trHeight w:val="1031"/>
        </w:trPr>
        <w:tc>
          <w:tcPr>
            <w:tcW w:w="3712" w:type="dxa"/>
            <w:vMerge/>
            <w:tcBorders>
              <w:top w:val="nil"/>
            </w:tcBorders>
          </w:tcPr>
          <w:p w14:paraId="719E2E19" w14:textId="77777777" w:rsidR="00FE4B81" w:rsidRPr="00FF5356" w:rsidRDefault="00FE4B81">
            <w:pPr>
              <w:rPr>
                <w:rFonts w:ascii="Century Gothic" w:hAnsi="Century Gothic"/>
                <w:sz w:val="2"/>
                <w:szCs w:val="2"/>
              </w:rPr>
            </w:pPr>
          </w:p>
        </w:tc>
        <w:tc>
          <w:tcPr>
            <w:tcW w:w="7006" w:type="dxa"/>
          </w:tcPr>
          <w:p w14:paraId="5C5B7489" w14:textId="77AD0254" w:rsidR="00FE4B81" w:rsidRPr="00FF5356" w:rsidRDefault="00C43462">
            <w:pPr>
              <w:pStyle w:val="TableParagraph"/>
              <w:spacing w:before="110" w:line="230" w:lineRule="atLeast"/>
              <w:ind w:left="618" w:right="12"/>
              <w:rPr>
                <w:rFonts w:ascii="Century Gothic" w:hAnsi="Century Gothic"/>
              </w:rPr>
            </w:pPr>
            <w:r w:rsidRPr="00FF5356">
              <w:rPr>
                <w:rFonts w:ascii="Century Gothic" w:hAnsi="Century Gothic"/>
              </w:rPr>
              <w:t xml:space="preserve">Whilst there are some pupils with EHCP’s in </w:t>
            </w:r>
            <w:r w:rsidR="00FF5356" w:rsidRPr="00FF5356">
              <w:rPr>
                <w:rFonts w:ascii="Century Gothic" w:hAnsi="Century Gothic"/>
              </w:rPr>
              <w:t>mainstream</w:t>
            </w:r>
            <w:r w:rsidRPr="00FF5356">
              <w:rPr>
                <w:rFonts w:ascii="Century Gothic" w:hAnsi="Century Gothic"/>
              </w:rPr>
              <w:t xml:space="preserve"> schools, the environment in a special school is far more intense and continuously presents a variety of both mentally and physically challenging situations for staff at all levels.</w:t>
            </w:r>
          </w:p>
        </w:tc>
      </w:tr>
    </w:tbl>
    <w:p w14:paraId="42943855" w14:textId="77777777" w:rsidR="00FE4B81" w:rsidRDefault="00FE4B81">
      <w:pPr>
        <w:spacing w:line="230" w:lineRule="atLeast"/>
        <w:rPr>
          <w:rFonts w:ascii="Century Gothic" w:hAnsi="Century Gothic"/>
          <w:sz w:val="20"/>
        </w:rPr>
      </w:pPr>
    </w:p>
    <w:p w14:paraId="7EF44527" w14:textId="17F58FA4" w:rsidR="00FF5356" w:rsidRPr="00FF5356" w:rsidRDefault="00FF5356">
      <w:pPr>
        <w:spacing w:line="230" w:lineRule="atLeast"/>
        <w:rPr>
          <w:rFonts w:ascii="Century Gothic" w:hAnsi="Century Gothic"/>
          <w:sz w:val="20"/>
        </w:rPr>
        <w:sectPr w:rsidR="00FF5356" w:rsidRPr="00FF5356">
          <w:pgSz w:w="11910" w:h="16840"/>
          <w:pgMar w:top="900" w:right="500" w:bottom="1060" w:left="300" w:header="0" w:footer="867" w:gutter="0"/>
          <w:cols w:space="720"/>
        </w:sectPr>
      </w:pPr>
    </w:p>
    <w:tbl>
      <w:tblPr>
        <w:tblW w:w="0" w:type="auto"/>
        <w:tblInd w:w="284" w:type="dxa"/>
        <w:tblLayout w:type="fixed"/>
        <w:tblCellMar>
          <w:left w:w="0" w:type="dxa"/>
          <w:right w:w="0" w:type="dxa"/>
        </w:tblCellMar>
        <w:tblLook w:val="01E0" w:firstRow="1" w:lastRow="1" w:firstColumn="1" w:lastColumn="1" w:noHBand="0" w:noVBand="0"/>
      </w:tblPr>
      <w:tblGrid>
        <w:gridCol w:w="2977"/>
        <w:gridCol w:w="7674"/>
      </w:tblGrid>
      <w:tr w:rsidR="00FE4B81" w:rsidRPr="00FF5356" w14:paraId="7B6C3FD5" w14:textId="77777777" w:rsidTr="00FF5356">
        <w:trPr>
          <w:trHeight w:val="721"/>
        </w:trPr>
        <w:tc>
          <w:tcPr>
            <w:tcW w:w="2977" w:type="dxa"/>
          </w:tcPr>
          <w:p w14:paraId="7C0DD5E3" w14:textId="553C2E39" w:rsidR="00FE4B81" w:rsidRPr="00FF5356" w:rsidRDefault="00FE4B81">
            <w:pPr>
              <w:pStyle w:val="TableParagraph"/>
              <w:ind w:left="200" w:right="386"/>
              <w:rPr>
                <w:rFonts w:ascii="Century Gothic" w:hAnsi="Century Gothic"/>
                <w:b/>
                <w:sz w:val="24"/>
              </w:rPr>
            </w:pPr>
          </w:p>
        </w:tc>
        <w:tc>
          <w:tcPr>
            <w:tcW w:w="7674" w:type="dxa"/>
          </w:tcPr>
          <w:p w14:paraId="56F50B55" w14:textId="77777777" w:rsidR="00FF5356" w:rsidRPr="00FF5356" w:rsidRDefault="00FF5356" w:rsidP="00FF5356">
            <w:pPr>
              <w:pStyle w:val="TableParagraph"/>
              <w:ind w:left="200" w:right="445"/>
              <w:rPr>
                <w:rFonts w:ascii="Century Gothic" w:hAnsi="Century Gothic"/>
                <w:b/>
                <w:sz w:val="24"/>
              </w:rPr>
            </w:pPr>
            <w:r w:rsidRPr="00FF5356">
              <w:rPr>
                <w:rFonts w:ascii="Century Gothic" w:hAnsi="Century Gothic"/>
                <w:b/>
                <w:color w:val="001F5F"/>
                <w:sz w:val="24"/>
              </w:rPr>
              <w:t>Role Purpose and Role Dimensions:</w:t>
            </w:r>
          </w:p>
          <w:p w14:paraId="39D354E2" w14:textId="7E13B60E" w:rsidR="00FE4B81" w:rsidRPr="00FF5356" w:rsidRDefault="00FE4B81">
            <w:pPr>
              <w:pStyle w:val="TableParagraph"/>
              <w:spacing w:line="268" w:lineRule="exact"/>
              <w:ind w:left="408"/>
              <w:rPr>
                <w:rFonts w:ascii="Century Gothic" w:hAnsi="Century Gothic"/>
                <w:b/>
                <w:sz w:val="24"/>
              </w:rPr>
            </w:pPr>
          </w:p>
        </w:tc>
      </w:tr>
      <w:tr w:rsidR="00FE4B81" w14:paraId="332E4A63" w14:textId="77777777" w:rsidTr="00FF5356">
        <w:trPr>
          <w:trHeight w:val="6839"/>
        </w:trPr>
        <w:tc>
          <w:tcPr>
            <w:tcW w:w="2977" w:type="dxa"/>
          </w:tcPr>
          <w:p w14:paraId="7C3C8CC7"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06CBBAF4"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31C0EA0"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ADF3C45"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014A48A"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6A7C2813"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63FE3DA8"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6BA01F9"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1BCA9874"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37E9BE8A"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2687858D"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05C9C6F6"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12AD8737"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0E611B0F"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46478353"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69941346"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4FF91564"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6FAA826E"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EBE2106"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E86C891"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0D25C2F8"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5184043"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4E7E5648"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04ED0DD9"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45013033"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8D93241"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36F5D366"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33065ED0"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65300344"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01165577"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3D6EB0CF"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421896FC"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75685BAD"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F84E4C6"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0455A617"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40D5043"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5DEDD5C8"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193899E2"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25BBC21D"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7A6E906A"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176F4289"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2F04EC48"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640C79DD" w14:textId="6AE952A8"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r>
              <w:rPr>
                <w:rFonts w:ascii="Century Gothic" w:hAnsi="Century Gothic"/>
                <w:b/>
                <w:color w:val="001F5F"/>
                <w:sz w:val="20"/>
                <w:szCs w:val="20"/>
              </w:rPr>
              <w:t>Responsible To:</w:t>
            </w:r>
          </w:p>
          <w:p w14:paraId="588C4C99"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p w14:paraId="6058AA90" w14:textId="77777777" w:rsidR="00FF5356" w:rsidRDefault="00FF5356" w:rsidP="00FF5356">
            <w:pPr>
              <w:pStyle w:val="TableParagraph"/>
              <w:spacing w:line="258" w:lineRule="exact"/>
              <w:rPr>
                <w:b/>
                <w:color w:val="001F5F"/>
                <w:sz w:val="24"/>
              </w:rPr>
            </w:pPr>
          </w:p>
          <w:p w14:paraId="049213A3" w14:textId="77777777" w:rsidR="00FF5356" w:rsidRDefault="00FF5356" w:rsidP="00FF5356">
            <w:pPr>
              <w:pStyle w:val="TableParagraph"/>
              <w:spacing w:line="258" w:lineRule="exact"/>
              <w:rPr>
                <w:b/>
                <w:color w:val="001F5F"/>
                <w:sz w:val="24"/>
              </w:rPr>
            </w:pPr>
          </w:p>
          <w:p w14:paraId="1524AE19" w14:textId="77777777" w:rsidR="00FF5356" w:rsidRDefault="00FF5356" w:rsidP="00FF5356">
            <w:pPr>
              <w:pStyle w:val="TableParagraph"/>
              <w:spacing w:line="258" w:lineRule="exact"/>
              <w:rPr>
                <w:b/>
                <w:color w:val="001F5F"/>
                <w:sz w:val="24"/>
              </w:rPr>
            </w:pPr>
          </w:p>
          <w:p w14:paraId="6297B89E" w14:textId="77777777" w:rsidR="00FF5356" w:rsidRDefault="00FF5356" w:rsidP="00FF5356">
            <w:pPr>
              <w:pStyle w:val="TableParagraph"/>
              <w:spacing w:line="258" w:lineRule="exact"/>
              <w:rPr>
                <w:b/>
                <w:color w:val="001F5F"/>
                <w:sz w:val="24"/>
              </w:rPr>
            </w:pPr>
          </w:p>
          <w:p w14:paraId="1A6495EB" w14:textId="77777777" w:rsidR="00FF5356" w:rsidRDefault="00FF5356" w:rsidP="00FF5356">
            <w:pPr>
              <w:pStyle w:val="TableParagraph"/>
              <w:spacing w:line="258" w:lineRule="exact"/>
              <w:rPr>
                <w:b/>
                <w:color w:val="001F5F"/>
                <w:sz w:val="24"/>
              </w:rPr>
            </w:pPr>
          </w:p>
          <w:p w14:paraId="3E34568A" w14:textId="77777777" w:rsidR="00FF5356" w:rsidRDefault="00FF5356" w:rsidP="00FF5356">
            <w:pPr>
              <w:pStyle w:val="TableParagraph"/>
              <w:spacing w:line="258" w:lineRule="exact"/>
              <w:rPr>
                <w:b/>
                <w:color w:val="001F5F"/>
                <w:sz w:val="24"/>
              </w:rPr>
            </w:pPr>
          </w:p>
          <w:p w14:paraId="141F7D38" w14:textId="77777777" w:rsidR="00FF5356" w:rsidRDefault="00FF5356" w:rsidP="00FF5356">
            <w:pPr>
              <w:pStyle w:val="TableParagraph"/>
              <w:spacing w:line="258" w:lineRule="exact"/>
              <w:rPr>
                <w:b/>
                <w:color w:val="001F5F"/>
                <w:sz w:val="24"/>
              </w:rPr>
            </w:pPr>
          </w:p>
          <w:p w14:paraId="645E31A5" w14:textId="77777777" w:rsidR="00FF5356" w:rsidRDefault="00FF5356" w:rsidP="00FF5356">
            <w:pPr>
              <w:pStyle w:val="TableParagraph"/>
              <w:spacing w:line="258" w:lineRule="exact"/>
              <w:rPr>
                <w:b/>
                <w:color w:val="001F5F"/>
                <w:sz w:val="24"/>
              </w:rPr>
            </w:pPr>
          </w:p>
          <w:p w14:paraId="7753B5D2" w14:textId="77777777" w:rsidR="00FF5356" w:rsidRDefault="00FF5356" w:rsidP="00FF5356">
            <w:pPr>
              <w:pStyle w:val="TableParagraph"/>
              <w:spacing w:line="258" w:lineRule="exact"/>
              <w:rPr>
                <w:b/>
                <w:color w:val="001F5F"/>
                <w:sz w:val="24"/>
              </w:rPr>
            </w:pPr>
          </w:p>
          <w:p w14:paraId="18D991E8" w14:textId="77777777" w:rsidR="00FF5356" w:rsidRDefault="00FF5356" w:rsidP="00FF5356">
            <w:pPr>
              <w:pStyle w:val="TableParagraph"/>
              <w:spacing w:line="258" w:lineRule="exact"/>
              <w:rPr>
                <w:b/>
                <w:color w:val="001F5F"/>
                <w:sz w:val="24"/>
              </w:rPr>
            </w:pPr>
          </w:p>
          <w:p w14:paraId="5C13F411" w14:textId="77777777" w:rsidR="00FF5356" w:rsidRDefault="00FF5356" w:rsidP="00FF5356">
            <w:pPr>
              <w:pStyle w:val="TableParagraph"/>
              <w:spacing w:line="258" w:lineRule="exact"/>
              <w:rPr>
                <w:b/>
                <w:color w:val="001F5F"/>
                <w:sz w:val="24"/>
              </w:rPr>
            </w:pPr>
          </w:p>
          <w:p w14:paraId="4BB4CBD5" w14:textId="77777777" w:rsidR="00FF5356" w:rsidRDefault="00FF5356" w:rsidP="00FF5356">
            <w:pPr>
              <w:pStyle w:val="TableParagraph"/>
              <w:spacing w:line="258" w:lineRule="exact"/>
              <w:rPr>
                <w:b/>
                <w:color w:val="001F5F"/>
                <w:sz w:val="24"/>
              </w:rPr>
            </w:pPr>
          </w:p>
          <w:p w14:paraId="7EEAAFB4" w14:textId="77777777" w:rsidR="00FF5356" w:rsidRDefault="00FF5356" w:rsidP="00FF5356">
            <w:pPr>
              <w:pStyle w:val="TableParagraph"/>
              <w:spacing w:line="258" w:lineRule="exact"/>
              <w:rPr>
                <w:b/>
                <w:color w:val="001F5F"/>
                <w:sz w:val="24"/>
              </w:rPr>
            </w:pPr>
          </w:p>
          <w:p w14:paraId="60778796" w14:textId="77777777" w:rsidR="00FF5356" w:rsidRDefault="00FF5356" w:rsidP="00FF5356">
            <w:pPr>
              <w:pStyle w:val="TableParagraph"/>
              <w:spacing w:line="258" w:lineRule="exact"/>
              <w:rPr>
                <w:b/>
                <w:color w:val="001F5F"/>
                <w:sz w:val="24"/>
              </w:rPr>
            </w:pPr>
          </w:p>
          <w:p w14:paraId="6E970742" w14:textId="77777777" w:rsidR="00FF5356" w:rsidRDefault="00FF5356" w:rsidP="00FF5356">
            <w:pPr>
              <w:pStyle w:val="TableParagraph"/>
              <w:spacing w:line="258" w:lineRule="exact"/>
              <w:rPr>
                <w:b/>
                <w:color w:val="001F5F"/>
                <w:sz w:val="24"/>
              </w:rPr>
            </w:pPr>
          </w:p>
          <w:p w14:paraId="2E74F66E" w14:textId="649977D5" w:rsidR="00FF5356" w:rsidRDefault="00FF5356" w:rsidP="00FF5356">
            <w:pPr>
              <w:pStyle w:val="TableParagraph"/>
              <w:spacing w:line="258" w:lineRule="exact"/>
              <w:rPr>
                <w:b/>
                <w:sz w:val="24"/>
              </w:rPr>
            </w:pPr>
            <w:r w:rsidRPr="00FF5356">
              <w:rPr>
                <w:b/>
                <w:color w:val="17365D" w:themeColor="text2" w:themeShade="BF"/>
                <w:sz w:val="24"/>
              </w:rPr>
              <w:t>Key</w:t>
            </w:r>
            <w:r>
              <w:rPr>
                <w:b/>
                <w:color w:val="001F5F"/>
                <w:sz w:val="24"/>
              </w:rPr>
              <w:t xml:space="preserve"> Accountabilities and</w:t>
            </w:r>
          </w:p>
          <w:p w14:paraId="3458AEC6" w14:textId="2988F33F" w:rsidR="00FE4B81" w:rsidRP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r>
              <w:rPr>
                <w:b/>
                <w:color w:val="001F5F"/>
                <w:sz w:val="24"/>
              </w:rPr>
              <w:t>Result Areas:</w:t>
            </w:r>
            <w:r>
              <w:rPr>
                <w:b/>
                <w:color w:val="001F5F"/>
                <w:sz w:val="24"/>
              </w:rPr>
              <w:t xml:space="preserve">  </w:t>
            </w:r>
          </w:p>
          <w:p w14:paraId="05E8799A" w14:textId="2B34C18D" w:rsidR="00FF5356" w:rsidRDefault="00FF5356" w:rsidP="00FF5356">
            <w:pPr>
              <w:widowControl/>
              <w:suppressAutoHyphens/>
              <w:autoSpaceDE/>
              <w:autoSpaceDN/>
              <w:textDirection w:val="btLr"/>
              <w:textAlignment w:val="top"/>
              <w:outlineLvl w:val="0"/>
              <w:rPr>
                <w:b/>
                <w:color w:val="001F5F"/>
                <w:sz w:val="24"/>
              </w:rPr>
            </w:pPr>
          </w:p>
          <w:p w14:paraId="543A191E" w14:textId="53E282F1" w:rsidR="00FF5356" w:rsidRDefault="00FF5356" w:rsidP="00FF5356">
            <w:pPr>
              <w:widowControl/>
              <w:suppressAutoHyphens/>
              <w:autoSpaceDE/>
              <w:autoSpaceDN/>
              <w:textDirection w:val="btLr"/>
              <w:textAlignment w:val="top"/>
              <w:outlineLvl w:val="0"/>
              <w:rPr>
                <w:b/>
                <w:color w:val="001F5F"/>
                <w:sz w:val="24"/>
              </w:rPr>
            </w:pPr>
          </w:p>
          <w:p w14:paraId="33C638BC" w14:textId="567B4E53" w:rsidR="00FF5356" w:rsidRDefault="00FF5356" w:rsidP="00FF5356">
            <w:pPr>
              <w:widowControl/>
              <w:suppressAutoHyphens/>
              <w:autoSpaceDE/>
              <w:autoSpaceDN/>
              <w:textDirection w:val="btLr"/>
              <w:textAlignment w:val="top"/>
              <w:outlineLvl w:val="0"/>
              <w:rPr>
                <w:b/>
                <w:color w:val="001F5F"/>
                <w:sz w:val="24"/>
              </w:rPr>
            </w:pPr>
          </w:p>
          <w:p w14:paraId="5378B1AC" w14:textId="5845066C" w:rsidR="00FF5356" w:rsidRDefault="00FF5356" w:rsidP="00FF5356">
            <w:pPr>
              <w:widowControl/>
              <w:suppressAutoHyphens/>
              <w:autoSpaceDE/>
              <w:autoSpaceDN/>
              <w:textDirection w:val="btLr"/>
              <w:textAlignment w:val="top"/>
              <w:outlineLvl w:val="0"/>
              <w:rPr>
                <w:b/>
                <w:color w:val="001F5F"/>
                <w:sz w:val="24"/>
              </w:rPr>
            </w:pPr>
          </w:p>
          <w:p w14:paraId="6B144F7F" w14:textId="053ABB6B" w:rsidR="00FF5356" w:rsidRDefault="00FF5356" w:rsidP="00FF5356">
            <w:pPr>
              <w:widowControl/>
              <w:suppressAutoHyphens/>
              <w:autoSpaceDE/>
              <w:autoSpaceDN/>
              <w:textDirection w:val="btLr"/>
              <w:textAlignment w:val="top"/>
              <w:outlineLvl w:val="0"/>
              <w:rPr>
                <w:b/>
                <w:color w:val="001F5F"/>
                <w:sz w:val="24"/>
              </w:rPr>
            </w:pPr>
          </w:p>
          <w:p w14:paraId="3934AA26" w14:textId="34704913" w:rsidR="00FF5356" w:rsidRDefault="00FF5356" w:rsidP="00FF5356">
            <w:pPr>
              <w:widowControl/>
              <w:suppressAutoHyphens/>
              <w:autoSpaceDE/>
              <w:autoSpaceDN/>
              <w:textDirection w:val="btLr"/>
              <w:textAlignment w:val="top"/>
              <w:outlineLvl w:val="0"/>
              <w:rPr>
                <w:b/>
                <w:color w:val="001F5F"/>
                <w:sz w:val="24"/>
              </w:rPr>
            </w:pPr>
          </w:p>
          <w:p w14:paraId="52B02C80" w14:textId="4BA81918" w:rsidR="00FF5356" w:rsidRDefault="00FF5356" w:rsidP="00FF5356">
            <w:pPr>
              <w:widowControl/>
              <w:suppressAutoHyphens/>
              <w:autoSpaceDE/>
              <w:autoSpaceDN/>
              <w:textDirection w:val="btLr"/>
              <w:textAlignment w:val="top"/>
              <w:outlineLvl w:val="0"/>
              <w:rPr>
                <w:b/>
                <w:color w:val="001F5F"/>
                <w:sz w:val="24"/>
              </w:rPr>
            </w:pPr>
          </w:p>
          <w:p w14:paraId="0AD78B75" w14:textId="0A0DC3E6" w:rsidR="00FF5356" w:rsidRDefault="00FF5356" w:rsidP="00FF5356">
            <w:pPr>
              <w:widowControl/>
              <w:suppressAutoHyphens/>
              <w:autoSpaceDE/>
              <w:autoSpaceDN/>
              <w:textDirection w:val="btLr"/>
              <w:textAlignment w:val="top"/>
              <w:outlineLvl w:val="0"/>
              <w:rPr>
                <w:b/>
                <w:color w:val="001F5F"/>
                <w:sz w:val="24"/>
              </w:rPr>
            </w:pPr>
          </w:p>
          <w:p w14:paraId="4D211177" w14:textId="08A7E3F1" w:rsidR="00FF5356" w:rsidRDefault="00FF5356" w:rsidP="00FF5356">
            <w:pPr>
              <w:widowControl/>
              <w:suppressAutoHyphens/>
              <w:autoSpaceDE/>
              <w:autoSpaceDN/>
              <w:textDirection w:val="btLr"/>
              <w:textAlignment w:val="top"/>
              <w:outlineLvl w:val="0"/>
              <w:rPr>
                <w:b/>
                <w:color w:val="001F5F"/>
                <w:sz w:val="24"/>
              </w:rPr>
            </w:pPr>
          </w:p>
          <w:p w14:paraId="2BE042A2" w14:textId="55690F86" w:rsidR="00FF5356" w:rsidRDefault="00FF5356" w:rsidP="00FF5356">
            <w:pPr>
              <w:widowControl/>
              <w:suppressAutoHyphens/>
              <w:autoSpaceDE/>
              <w:autoSpaceDN/>
              <w:textDirection w:val="btLr"/>
              <w:textAlignment w:val="top"/>
              <w:outlineLvl w:val="0"/>
              <w:rPr>
                <w:b/>
                <w:color w:val="001F5F"/>
                <w:sz w:val="24"/>
              </w:rPr>
            </w:pPr>
          </w:p>
          <w:p w14:paraId="3A857D3E" w14:textId="2E228D24" w:rsidR="00FF5356" w:rsidRDefault="00FF5356" w:rsidP="00FF5356">
            <w:pPr>
              <w:widowControl/>
              <w:suppressAutoHyphens/>
              <w:autoSpaceDE/>
              <w:autoSpaceDN/>
              <w:textDirection w:val="btLr"/>
              <w:textAlignment w:val="top"/>
              <w:outlineLvl w:val="0"/>
              <w:rPr>
                <w:b/>
                <w:color w:val="001F5F"/>
                <w:sz w:val="24"/>
              </w:rPr>
            </w:pPr>
          </w:p>
          <w:p w14:paraId="7E8D5AD7" w14:textId="0FE2F63A" w:rsidR="00FF5356" w:rsidRDefault="00FF5356" w:rsidP="00FF5356">
            <w:pPr>
              <w:widowControl/>
              <w:suppressAutoHyphens/>
              <w:autoSpaceDE/>
              <w:autoSpaceDN/>
              <w:textDirection w:val="btLr"/>
              <w:textAlignment w:val="top"/>
              <w:outlineLvl w:val="0"/>
              <w:rPr>
                <w:b/>
                <w:color w:val="001F5F"/>
                <w:sz w:val="24"/>
              </w:rPr>
            </w:pPr>
          </w:p>
          <w:p w14:paraId="110CB5F6" w14:textId="2FAD5C42" w:rsidR="00FF5356" w:rsidRDefault="00FF5356" w:rsidP="00FF5356">
            <w:pPr>
              <w:widowControl/>
              <w:suppressAutoHyphens/>
              <w:autoSpaceDE/>
              <w:autoSpaceDN/>
              <w:textDirection w:val="btLr"/>
              <w:textAlignment w:val="top"/>
              <w:outlineLvl w:val="0"/>
              <w:rPr>
                <w:b/>
                <w:color w:val="001F5F"/>
                <w:sz w:val="24"/>
              </w:rPr>
            </w:pPr>
          </w:p>
          <w:p w14:paraId="28B92B2B" w14:textId="62B9C645" w:rsidR="00FF5356" w:rsidRDefault="00FF5356" w:rsidP="00FF5356">
            <w:pPr>
              <w:widowControl/>
              <w:suppressAutoHyphens/>
              <w:autoSpaceDE/>
              <w:autoSpaceDN/>
              <w:textDirection w:val="btLr"/>
              <w:textAlignment w:val="top"/>
              <w:outlineLvl w:val="0"/>
              <w:rPr>
                <w:b/>
                <w:color w:val="001F5F"/>
                <w:sz w:val="24"/>
              </w:rPr>
            </w:pPr>
          </w:p>
          <w:p w14:paraId="0BF82102" w14:textId="4916F855" w:rsidR="00FF5356" w:rsidRDefault="00FF5356" w:rsidP="00FF5356">
            <w:pPr>
              <w:widowControl/>
              <w:suppressAutoHyphens/>
              <w:autoSpaceDE/>
              <w:autoSpaceDN/>
              <w:textDirection w:val="btLr"/>
              <w:textAlignment w:val="top"/>
              <w:outlineLvl w:val="0"/>
              <w:rPr>
                <w:b/>
                <w:color w:val="001F5F"/>
                <w:sz w:val="24"/>
              </w:rPr>
            </w:pPr>
          </w:p>
          <w:p w14:paraId="1141ADF9" w14:textId="1FBBDBD0" w:rsidR="00FF5356" w:rsidRDefault="00FF5356" w:rsidP="00FF5356">
            <w:pPr>
              <w:widowControl/>
              <w:suppressAutoHyphens/>
              <w:autoSpaceDE/>
              <w:autoSpaceDN/>
              <w:textDirection w:val="btLr"/>
              <w:textAlignment w:val="top"/>
              <w:outlineLvl w:val="0"/>
              <w:rPr>
                <w:b/>
                <w:color w:val="001F5F"/>
                <w:sz w:val="24"/>
              </w:rPr>
            </w:pPr>
          </w:p>
          <w:p w14:paraId="04EC7071" w14:textId="7DA2432A" w:rsidR="00FF5356" w:rsidRDefault="00FF5356" w:rsidP="00FF5356">
            <w:pPr>
              <w:widowControl/>
              <w:suppressAutoHyphens/>
              <w:autoSpaceDE/>
              <w:autoSpaceDN/>
              <w:textDirection w:val="btLr"/>
              <w:textAlignment w:val="top"/>
              <w:outlineLvl w:val="0"/>
              <w:rPr>
                <w:b/>
                <w:color w:val="001F5F"/>
                <w:sz w:val="24"/>
              </w:rPr>
            </w:pPr>
          </w:p>
          <w:p w14:paraId="54F7913A" w14:textId="388B385C" w:rsidR="00FF5356" w:rsidRDefault="00FF5356" w:rsidP="00FF5356">
            <w:pPr>
              <w:widowControl/>
              <w:suppressAutoHyphens/>
              <w:autoSpaceDE/>
              <w:autoSpaceDN/>
              <w:textDirection w:val="btLr"/>
              <w:textAlignment w:val="top"/>
              <w:outlineLvl w:val="0"/>
              <w:rPr>
                <w:b/>
                <w:color w:val="001F5F"/>
                <w:sz w:val="24"/>
              </w:rPr>
            </w:pPr>
          </w:p>
          <w:p w14:paraId="4FFDF68A" w14:textId="5CE7F328" w:rsidR="00FF5356" w:rsidRDefault="00FF5356" w:rsidP="00FF5356">
            <w:pPr>
              <w:widowControl/>
              <w:suppressAutoHyphens/>
              <w:autoSpaceDE/>
              <w:autoSpaceDN/>
              <w:textDirection w:val="btLr"/>
              <w:textAlignment w:val="top"/>
              <w:outlineLvl w:val="0"/>
              <w:rPr>
                <w:b/>
                <w:color w:val="001F5F"/>
                <w:sz w:val="24"/>
              </w:rPr>
            </w:pPr>
          </w:p>
          <w:p w14:paraId="49683C5E" w14:textId="3EE0BF23" w:rsidR="00FF5356" w:rsidRDefault="00FF5356" w:rsidP="00FF5356">
            <w:pPr>
              <w:widowControl/>
              <w:suppressAutoHyphens/>
              <w:autoSpaceDE/>
              <w:autoSpaceDN/>
              <w:textDirection w:val="btLr"/>
              <w:textAlignment w:val="top"/>
              <w:outlineLvl w:val="0"/>
              <w:rPr>
                <w:b/>
                <w:color w:val="001F5F"/>
                <w:sz w:val="24"/>
              </w:rPr>
            </w:pPr>
          </w:p>
          <w:p w14:paraId="4F116526" w14:textId="69624EED" w:rsidR="00FF5356" w:rsidRDefault="00FF5356" w:rsidP="00FF5356">
            <w:pPr>
              <w:widowControl/>
              <w:suppressAutoHyphens/>
              <w:autoSpaceDE/>
              <w:autoSpaceDN/>
              <w:textDirection w:val="btLr"/>
              <w:textAlignment w:val="top"/>
              <w:outlineLvl w:val="0"/>
              <w:rPr>
                <w:b/>
                <w:color w:val="001F5F"/>
                <w:sz w:val="24"/>
              </w:rPr>
            </w:pPr>
          </w:p>
          <w:p w14:paraId="7B7AB80E" w14:textId="2DF3E8BF" w:rsidR="00FF5356" w:rsidRDefault="00FF5356" w:rsidP="00FF5356">
            <w:pPr>
              <w:widowControl/>
              <w:suppressAutoHyphens/>
              <w:autoSpaceDE/>
              <w:autoSpaceDN/>
              <w:textDirection w:val="btLr"/>
              <w:textAlignment w:val="top"/>
              <w:outlineLvl w:val="0"/>
              <w:rPr>
                <w:b/>
                <w:color w:val="001F5F"/>
                <w:sz w:val="24"/>
              </w:rPr>
            </w:pPr>
          </w:p>
          <w:p w14:paraId="0134C460" w14:textId="605E5A4F" w:rsidR="00FF5356" w:rsidRDefault="00FF5356" w:rsidP="00FF5356">
            <w:pPr>
              <w:widowControl/>
              <w:suppressAutoHyphens/>
              <w:autoSpaceDE/>
              <w:autoSpaceDN/>
              <w:textDirection w:val="btLr"/>
              <w:textAlignment w:val="top"/>
              <w:outlineLvl w:val="0"/>
              <w:rPr>
                <w:b/>
                <w:color w:val="001F5F"/>
                <w:sz w:val="24"/>
              </w:rPr>
            </w:pPr>
          </w:p>
          <w:p w14:paraId="1EBB74D3" w14:textId="187D85B7" w:rsidR="00FF5356" w:rsidRDefault="00FF5356" w:rsidP="00FF5356">
            <w:pPr>
              <w:widowControl/>
              <w:suppressAutoHyphens/>
              <w:autoSpaceDE/>
              <w:autoSpaceDN/>
              <w:textDirection w:val="btLr"/>
              <w:textAlignment w:val="top"/>
              <w:outlineLvl w:val="0"/>
              <w:rPr>
                <w:b/>
                <w:color w:val="001F5F"/>
                <w:sz w:val="24"/>
              </w:rPr>
            </w:pPr>
          </w:p>
          <w:p w14:paraId="227F86C3" w14:textId="1161B30C" w:rsidR="00FF5356" w:rsidRDefault="00FF5356" w:rsidP="00FF5356">
            <w:pPr>
              <w:widowControl/>
              <w:suppressAutoHyphens/>
              <w:autoSpaceDE/>
              <w:autoSpaceDN/>
              <w:textDirection w:val="btLr"/>
              <w:textAlignment w:val="top"/>
              <w:outlineLvl w:val="0"/>
              <w:rPr>
                <w:b/>
                <w:color w:val="001F5F"/>
                <w:sz w:val="24"/>
              </w:rPr>
            </w:pPr>
          </w:p>
          <w:p w14:paraId="6C1E7C6B" w14:textId="68980363" w:rsidR="00FF5356" w:rsidRDefault="00FF5356" w:rsidP="00FF5356">
            <w:pPr>
              <w:widowControl/>
              <w:suppressAutoHyphens/>
              <w:autoSpaceDE/>
              <w:autoSpaceDN/>
              <w:textDirection w:val="btLr"/>
              <w:textAlignment w:val="top"/>
              <w:outlineLvl w:val="0"/>
              <w:rPr>
                <w:b/>
                <w:color w:val="001F5F"/>
                <w:sz w:val="24"/>
              </w:rPr>
            </w:pPr>
          </w:p>
          <w:p w14:paraId="2AC6EA2C" w14:textId="2C126178" w:rsidR="00FF5356" w:rsidRDefault="00FF5356" w:rsidP="00FF5356">
            <w:pPr>
              <w:widowControl/>
              <w:suppressAutoHyphens/>
              <w:autoSpaceDE/>
              <w:autoSpaceDN/>
              <w:textDirection w:val="btLr"/>
              <w:textAlignment w:val="top"/>
              <w:outlineLvl w:val="0"/>
              <w:rPr>
                <w:b/>
                <w:color w:val="001F5F"/>
                <w:sz w:val="24"/>
              </w:rPr>
            </w:pPr>
          </w:p>
          <w:p w14:paraId="5831F702" w14:textId="0FDDED55" w:rsidR="00FF5356" w:rsidRDefault="00FF5356" w:rsidP="00FF5356">
            <w:pPr>
              <w:widowControl/>
              <w:suppressAutoHyphens/>
              <w:autoSpaceDE/>
              <w:autoSpaceDN/>
              <w:textDirection w:val="btLr"/>
              <w:textAlignment w:val="top"/>
              <w:outlineLvl w:val="0"/>
              <w:rPr>
                <w:b/>
                <w:color w:val="001F5F"/>
                <w:sz w:val="24"/>
              </w:rPr>
            </w:pPr>
          </w:p>
          <w:p w14:paraId="4FE6950B" w14:textId="5BF0A58E" w:rsidR="00FF5356" w:rsidRDefault="00FF5356" w:rsidP="00FF5356">
            <w:pPr>
              <w:widowControl/>
              <w:suppressAutoHyphens/>
              <w:autoSpaceDE/>
              <w:autoSpaceDN/>
              <w:textDirection w:val="btLr"/>
              <w:textAlignment w:val="top"/>
              <w:outlineLvl w:val="0"/>
              <w:rPr>
                <w:b/>
                <w:color w:val="001F5F"/>
                <w:sz w:val="24"/>
              </w:rPr>
            </w:pPr>
          </w:p>
          <w:p w14:paraId="3A0C1B44" w14:textId="7D7EE201" w:rsidR="00FF5356" w:rsidRDefault="00FF5356" w:rsidP="00FF5356">
            <w:pPr>
              <w:widowControl/>
              <w:suppressAutoHyphens/>
              <w:autoSpaceDE/>
              <w:autoSpaceDN/>
              <w:textDirection w:val="btLr"/>
              <w:textAlignment w:val="top"/>
              <w:outlineLvl w:val="0"/>
              <w:rPr>
                <w:b/>
                <w:color w:val="001F5F"/>
                <w:sz w:val="24"/>
              </w:rPr>
            </w:pPr>
          </w:p>
          <w:p w14:paraId="07B14C8F" w14:textId="37D2B7BB" w:rsidR="00FF5356" w:rsidRDefault="00FF5356" w:rsidP="00FF5356">
            <w:pPr>
              <w:widowControl/>
              <w:suppressAutoHyphens/>
              <w:autoSpaceDE/>
              <w:autoSpaceDN/>
              <w:textDirection w:val="btLr"/>
              <w:textAlignment w:val="top"/>
              <w:outlineLvl w:val="0"/>
              <w:rPr>
                <w:b/>
                <w:color w:val="001F5F"/>
                <w:sz w:val="24"/>
              </w:rPr>
            </w:pPr>
          </w:p>
          <w:p w14:paraId="29DF5A1A" w14:textId="789050C3" w:rsidR="00FF5356" w:rsidRDefault="00FF5356" w:rsidP="00FF5356">
            <w:pPr>
              <w:widowControl/>
              <w:suppressAutoHyphens/>
              <w:autoSpaceDE/>
              <w:autoSpaceDN/>
              <w:textDirection w:val="btLr"/>
              <w:textAlignment w:val="top"/>
              <w:outlineLvl w:val="0"/>
              <w:rPr>
                <w:b/>
                <w:color w:val="001F5F"/>
                <w:sz w:val="24"/>
              </w:rPr>
            </w:pPr>
          </w:p>
          <w:p w14:paraId="53774751" w14:textId="21F7DFA5" w:rsidR="00FF5356" w:rsidRDefault="00FF5356" w:rsidP="00FF5356">
            <w:pPr>
              <w:widowControl/>
              <w:suppressAutoHyphens/>
              <w:autoSpaceDE/>
              <w:autoSpaceDN/>
              <w:textDirection w:val="btLr"/>
              <w:textAlignment w:val="top"/>
              <w:outlineLvl w:val="0"/>
              <w:rPr>
                <w:b/>
                <w:color w:val="001F5F"/>
                <w:sz w:val="24"/>
              </w:rPr>
            </w:pPr>
          </w:p>
          <w:p w14:paraId="3D4B8207" w14:textId="14C80C28" w:rsidR="00FF5356" w:rsidRDefault="00FF5356" w:rsidP="00FF5356">
            <w:pPr>
              <w:widowControl/>
              <w:suppressAutoHyphens/>
              <w:autoSpaceDE/>
              <w:autoSpaceDN/>
              <w:textDirection w:val="btLr"/>
              <w:textAlignment w:val="top"/>
              <w:outlineLvl w:val="0"/>
              <w:rPr>
                <w:b/>
                <w:color w:val="001F5F"/>
                <w:sz w:val="24"/>
              </w:rPr>
            </w:pPr>
          </w:p>
          <w:p w14:paraId="59870431" w14:textId="2BB8A557" w:rsidR="00FF5356" w:rsidRDefault="00FF5356" w:rsidP="00FF5356">
            <w:pPr>
              <w:widowControl/>
              <w:suppressAutoHyphens/>
              <w:autoSpaceDE/>
              <w:autoSpaceDN/>
              <w:textDirection w:val="btLr"/>
              <w:textAlignment w:val="top"/>
              <w:outlineLvl w:val="0"/>
              <w:rPr>
                <w:b/>
                <w:color w:val="001F5F"/>
                <w:sz w:val="24"/>
              </w:rPr>
            </w:pPr>
          </w:p>
          <w:p w14:paraId="65ABD6C4" w14:textId="0C5B0715" w:rsidR="00FF5356" w:rsidRDefault="00FF5356" w:rsidP="00FF5356">
            <w:pPr>
              <w:widowControl/>
              <w:suppressAutoHyphens/>
              <w:autoSpaceDE/>
              <w:autoSpaceDN/>
              <w:textDirection w:val="btLr"/>
              <w:textAlignment w:val="top"/>
              <w:outlineLvl w:val="0"/>
              <w:rPr>
                <w:b/>
                <w:color w:val="001F5F"/>
                <w:sz w:val="24"/>
              </w:rPr>
            </w:pPr>
          </w:p>
          <w:p w14:paraId="1B2B56FF" w14:textId="68B5281C" w:rsidR="00FF5356" w:rsidRDefault="00FF5356" w:rsidP="00FF5356">
            <w:pPr>
              <w:widowControl/>
              <w:suppressAutoHyphens/>
              <w:autoSpaceDE/>
              <w:autoSpaceDN/>
              <w:textDirection w:val="btLr"/>
              <w:textAlignment w:val="top"/>
              <w:outlineLvl w:val="0"/>
              <w:rPr>
                <w:b/>
                <w:color w:val="001F5F"/>
                <w:sz w:val="24"/>
              </w:rPr>
            </w:pPr>
          </w:p>
          <w:p w14:paraId="08D0B236" w14:textId="495174A5" w:rsidR="00FF5356" w:rsidRDefault="00FF5356" w:rsidP="00FF5356">
            <w:pPr>
              <w:widowControl/>
              <w:suppressAutoHyphens/>
              <w:autoSpaceDE/>
              <w:autoSpaceDN/>
              <w:textDirection w:val="btLr"/>
              <w:textAlignment w:val="top"/>
              <w:outlineLvl w:val="0"/>
              <w:rPr>
                <w:b/>
                <w:color w:val="001F5F"/>
                <w:sz w:val="24"/>
              </w:rPr>
            </w:pPr>
          </w:p>
          <w:p w14:paraId="54F4AC2A" w14:textId="497DB960" w:rsidR="00FF5356" w:rsidRDefault="00FF5356" w:rsidP="00FF5356">
            <w:pPr>
              <w:widowControl/>
              <w:suppressAutoHyphens/>
              <w:autoSpaceDE/>
              <w:autoSpaceDN/>
              <w:textDirection w:val="btLr"/>
              <w:textAlignment w:val="top"/>
              <w:outlineLvl w:val="0"/>
              <w:rPr>
                <w:b/>
                <w:color w:val="001F5F"/>
                <w:sz w:val="24"/>
              </w:rPr>
            </w:pPr>
          </w:p>
          <w:p w14:paraId="773D63D9" w14:textId="092C8315" w:rsidR="00FF5356" w:rsidRDefault="00FF5356" w:rsidP="00FF5356">
            <w:pPr>
              <w:widowControl/>
              <w:suppressAutoHyphens/>
              <w:autoSpaceDE/>
              <w:autoSpaceDN/>
              <w:textDirection w:val="btLr"/>
              <w:textAlignment w:val="top"/>
              <w:outlineLvl w:val="0"/>
              <w:rPr>
                <w:b/>
                <w:color w:val="001F5F"/>
                <w:sz w:val="24"/>
              </w:rPr>
            </w:pPr>
          </w:p>
          <w:p w14:paraId="0BAD6ADD" w14:textId="16E95689" w:rsidR="00FF5356" w:rsidRDefault="00FF5356" w:rsidP="00FF5356">
            <w:pPr>
              <w:widowControl/>
              <w:suppressAutoHyphens/>
              <w:autoSpaceDE/>
              <w:autoSpaceDN/>
              <w:textDirection w:val="btLr"/>
              <w:textAlignment w:val="top"/>
              <w:outlineLvl w:val="0"/>
              <w:rPr>
                <w:b/>
                <w:color w:val="001F5F"/>
                <w:sz w:val="24"/>
              </w:rPr>
            </w:pPr>
          </w:p>
          <w:p w14:paraId="10A98CBB" w14:textId="538895EF" w:rsidR="00FF5356" w:rsidRDefault="00FF5356" w:rsidP="00FF5356">
            <w:pPr>
              <w:widowControl/>
              <w:suppressAutoHyphens/>
              <w:autoSpaceDE/>
              <w:autoSpaceDN/>
              <w:textDirection w:val="btLr"/>
              <w:textAlignment w:val="top"/>
              <w:outlineLvl w:val="0"/>
              <w:rPr>
                <w:b/>
                <w:color w:val="001F5F"/>
                <w:sz w:val="24"/>
              </w:rPr>
            </w:pPr>
          </w:p>
          <w:p w14:paraId="39ECCDE9" w14:textId="4CA4468D" w:rsidR="00FF5356" w:rsidRDefault="00FF5356" w:rsidP="00FF5356">
            <w:pPr>
              <w:widowControl/>
              <w:suppressAutoHyphens/>
              <w:autoSpaceDE/>
              <w:autoSpaceDN/>
              <w:textDirection w:val="btLr"/>
              <w:textAlignment w:val="top"/>
              <w:outlineLvl w:val="0"/>
              <w:rPr>
                <w:b/>
                <w:color w:val="001F5F"/>
                <w:sz w:val="24"/>
              </w:rPr>
            </w:pPr>
          </w:p>
          <w:p w14:paraId="55336012" w14:textId="2EF96C01" w:rsidR="00FF5356" w:rsidRDefault="00FF5356" w:rsidP="00FF5356">
            <w:pPr>
              <w:widowControl/>
              <w:suppressAutoHyphens/>
              <w:autoSpaceDE/>
              <w:autoSpaceDN/>
              <w:textDirection w:val="btLr"/>
              <w:textAlignment w:val="top"/>
              <w:outlineLvl w:val="0"/>
              <w:rPr>
                <w:b/>
                <w:color w:val="001F5F"/>
                <w:sz w:val="24"/>
              </w:rPr>
            </w:pPr>
          </w:p>
          <w:p w14:paraId="31B1378F" w14:textId="76AD3094" w:rsidR="00FF5356" w:rsidRDefault="00FF5356" w:rsidP="00FF5356">
            <w:pPr>
              <w:widowControl/>
              <w:suppressAutoHyphens/>
              <w:autoSpaceDE/>
              <w:autoSpaceDN/>
              <w:textDirection w:val="btLr"/>
              <w:textAlignment w:val="top"/>
              <w:outlineLvl w:val="0"/>
              <w:rPr>
                <w:b/>
                <w:color w:val="001F5F"/>
                <w:sz w:val="24"/>
              </w:rPr>
            </w:pPr>
          </w:p>
          <w:p w14:paraId="6D2D907A" w14:textId="080C9C1F" w:rsidR="00FF5356" w:rsidRDefault="00FF5356" w:rsidP="00FF5356">
            <w:pPr>
              <w:widowControl/>
              <w:suppressAutoHyphens/>
              <w:autoSpaceDE/>
              <w:autoSpaceDN/>
              <w:textDirection w:val="btLr"/>
              <w:textAlignment w:val="top"/>
              <w:outlineLvl w:val="0"/>
              <w:rPr>
                <w:b/>
                <w:color w:val="001F5F"/>
                <w:sz w:val="24"/>
              </w:rPr>
            </w:pPr>
          </w:p>
          <w:p w14:paraId="66CE1837" w14:textId="0B83F6B6" w:rsidR="00FF5356" w:rsidRDefault="00FF5356" w:rsidP="00FF5356">
            <w:pPr>
              <w:widowControl/>
              <w:suppressAutoHyphens/>
              <w:autoSpaceDE/>
              <w:autoSpaceDN/>
              <w:textDirection w:val="btLr"/>
              <w:textAlignment w:val="top"/>
              <w:outlineLvl w:val="0"/>
              <w:rPr>
                <w:b/>
                <w:color w:val="001F5F"/>
                <w:sz w:val="24"/>
              </w:rPr>
            </w:pPr>
          </w:p>
          <w:p w14:paraId="609C59D7" w14:textId="692F7002" w:rsidR="00FF5356" w:rsidRDefault="00FF5356" w:rsidP="00FF5356">
            <w:pPr>
              <w:widowControl/>
              <w:suppressAutoHyphens/>
              <w:autoSpaceDE/>
              <w:autoSpaceDN/>
              <w:textDirection w:val="btLr"/>
              <w:textAlignment w:val="top"/>
              <w:outlineLvl w:val="0"/>
              <w:rPr>
                <w:b/>
                <w:color w:val="001F5F"/>
                <w:sz w:val="24"/>
              </w:rPr>
            </w:pPr>
          </w:p>
          <w:p w14:paraId="5BE8F3F0" w14:textId="12E317A8" w:rsidR="00FF5356" w:rsidRDefault="00FF5356" w:rsidP="00FF5356">
            <w:pPr>
              <w:widowControl/>
              <w:suppressAutoHyphens/>
              <w:autoSpaceDE/>
              <w:autoSpaceDN/>
              <w:textDirection w:val="btLr"/>
              <w:textAlignment w:val="top"/>
              <w:outlineLvl w:val="0"/>
              <w:rPr>
                <w:b/>
                <w:color w:val="001F5F"/>
                <w:sz w:val="24"/>
              </w:rPr>
            </w:pPr>
          </w:p>
          <w:p w14:paraId="2D0F36DD" w14:textId="3BB883EB" w:rsidR="00FF5356" w:rsidRDefault="00FF5356" w:rsidP="00FF5356">
            <w:pPr>
              <w:widowControl/>
              <w:suppressAutoHyphens/>
              <w:autoSpaceDE/>
              <w:autoSpaceDN/>
              <w:textDirection w:val="btLr"/>
              <w:textAlignment w:val="top"/>
              <w:outlineLvl w:val="0"/>
              <w:rPr>
                <w:b/>
                <w:color w:val="001F5F"/>
                <w:sz w:val="24"/>
              </w:rPr>
            </w:pPr>
          </w:p>
          <w:p w14:paraId="30A99AB9" w14:textId="75A18891" w:rsidR="00FF5356" w:rsidRDefault="00FF5356" w:rsidP="00FF5356">
            <w:pPr>
              <w:widowControl/>
              <w:suppressAutoHyphens/>
              <w:autoSpaceDE/>
              <w:autoSpaceDN/>
              <w:textDirection w:val="btLr"/>
              <w:textAlignment w:val="top"/>
              <w:outlineLvl w:val="0"/>
              <w:rPr>
                <w:b/>
                <w:color w:val="001F5F"/>
                <w:sz w:val="24"/>
              </w:rPr>
            </w:pPr>
          </w:p>
          <w:p w14:paraId="510108F4" w14:textId="2FC1503C" w:rsidR="00FF5356" w:rsidRDefault="00FF5356" w:rsidP="00FF5356">
            <w:pPr>
              <w:widowControl/>
              <w:suppressAutoHyphens/>
              <w:autoSpaceDE/>
              <w:autoSpaceDN/>
              <w:textDirection w:val="btLr"/>
              <w:textAlignment w:val="top"/>
              <w:outlineLvl w:val="0"/>
              <w:rPr>
                <w:b/>
                <w:color w:val="001F5F"/>
                <w:sz w:val="24"/>
              </w:rPr>
            </w:pPr>
          </w:p>
          <w:p w14:paraId="262FCE3D" w14:textId="1307B5BB" w:rsidR="00FF5356" w:rsidRDefault="00FF5356" w:rsidP="00FF5356">
            <w:pPr>
              <w:widowControl/>
              <w:suppressAutoHyphens/>
              <w:autoSpaceDE/>
              <w:autoSpaceDN/>
              <w:textDirection w:val="btLr"/>
              <w:textAlignment w:val="top"/>
              <w:outlineLvl w:val="0"/>
              <w:rPr>
                <w:b/>
                <w:color w:val="001F5F"/>
                <w:sz w:val="24"/>
              </w:rPr>
            </w:pPr>
          </w:p>
          <w:p w14:paraId="29D389EC" w14:textId="335EE50C" w:rsidR="00FF5356" w:rsidRDefault="00FF5356" w:rsidP="00FF5356">
            <w:pPr>
              <w:widowControl/>
              <w:suppressAutoHyphens/>
              <w:autoSpaceDE/>
              <w:autoSpaceDN/>
              <w:textDirection w:val="btLr"/>
              <w:textAlignment w:val="top"/>
              <w:outlineLvl w:val="0"/>
              <w:rPr>
                <w:b/>
                <w:color w:val="001F5F"/>
                <w:sz w:val="24"/>
              </w:rPr>
            </w:pPr>
          </w:p>
          <w:p w14:paraId="5A85CDAE" w14:textId="5A30819F" w:rsidR="00FF5356" w:rsidRDefault="00FF5356" w:rsidP="00FF5356">
            <w:pPr>
              <w:widowControl/>
              <w:suppressAutoHyphens/>
              <w:autoSpaceDE/>
              <w:autoSpaceDN/>
              <w:textDirection w:val="btLr"/>
              <w:textAlignment w:val="top"/>
              <w:outlineLvl w:val="0"/>
              <w:rPr>
                <w:b/>
                <w:color w:val="001F5F"/>
                <w:sz w:val="24"/>
              </w:rPr>
            </w:pPr>
          </w:p>
          <w:p w14:paraId="11E9A2CE" w14:textId="4B177DD8" w:rsidR="00FF5356" w:rsidRDefault="00FF5356" w:rsidP="00FF5356">
            <w:pPr>
              <w:widowControl/>
              <w:suppressAutoHyphens/>
              <w:autoSpaceDE/>
              <w:autoSpaceDN/>
              <w:textDirection w:val="btLr"/>
              <w:textAlignment w:val="top"/>
              <w:outlineLvl w:val="0"/>
              <w:rPr>
                <w:b/>
                <w:color w:val="001F5F"/>
                <w:sz w:val="24"/>
              </w:rPr>
            </w:pPr>
          </w:p>
          <w:p w14:paraId="5F43AC78" w14:textId="423C721A" w:rsidR="00FF5356" w:rsidRDefault="00FF5356" w:rsidP="00FF5356">
            <w:pPr>
              <w:widowControl/>
              <w:suppressAutoHyphens/>
              <w:autoSpaceDE/>
              <w:autoSpaceDN/>
              <w:textDirection w:val="btLr"/>
              <w:textAlignment w:val="top"/>
              <w:outlineLvl w:val="0"/>
              <w:rPr>
                <w:b/>
                <w:color w:val="001F5F"/>
                <w:sz w:val="24"/>
              </w:rPr>
            </w:pPr>
          </w:p>
          <w:p w14:paraId="23F2289D" w14:textId="1C0CC85C" w:rsidR="00FF5356" w:rsidRDefault="00FF5356" w:rsidP="00FF5356">
            <w:pPr>
              <w:widowControl/>
              <w:suppressAutoHyphens/>
              <w:autoSpaceDE/>
              <w:autoSpaceDN/>
              <w:textDirection w:val="btLr"/>
              <w:textAlignment w:val="top"/>
              <w:outlineLvl w:val="0"/>
              <w:rPr>
                <w:b/>
                <w:color w:val="001F5F"/>
                <w:sz w:val="24"/>
              </w:rPr>
            </w:pPr>
          </w:p>
          <w:p w14:paraId="316F232D" w14:textId="0FA54034" w:rsidR="00FF5356" w:rsidRDefault="00FF5356" w:rsidP="00FF5356">
            <w:pPr>
              <w:widowControl/>
              <w:suppressAutoHyphens/>
              <w:autoSpaceDE/>
              <w:autoSpaceDN/>
              <w:textDirection w:val="btLr"/>
              <w:textAlignment w:val="top"/>
              <w:outlineLvl w:val="0"/>
              <w:rPr>
                <w:b/>
                <w:color w:val="001F5F"/>
                <w:sz w:val="24"/>
              </w:rPr>
            </w:pPr>
          </w:p>
          <w:p w14:paraId="519CCFF9" w14:textId="07E36F6F" w:rsidR="00FF5356" w:rsidRDefault="00FF5356" w:rsidP="00FF5356">
            <w:pPr>
              <w:widowControl/>
              <w:suppressAutoHyphens/>
              <w:autoSpaceDE/>
              <w:autoSpaceDN/>
              <w:textDirection w:val="btLr"/>
              <w:textAlignment w:val="top"/>
              <w:outlineLvl w:val="0"/>
              <w:rPr>
                <w:b/>
                <w:color w:val="001F5F"/>
                <w:sz w:val="24"/>
              </w:rPr>
            </w:pPr>
          </w:p>
          <w:p w14:paraId="3B369EFC" w14:textId="397E0316" w:rsidR="00FF5356" w:rsidRDefault="00FF5356" w:rsidP="00FF5356">
            <w:pPr>
              <w:widowControl/>
              <w:suppressAutoHyphens/>
              <w:autoSpaceDE/>
              <w:autoSpaceDN/>
              <w:textDirection w:val="btLr"/>
              <w:textAlignment w:val="top"/>
              <w:outlineLvl w:val="0"/>
              <w:rPr>
                <w:b/>
                <w:color w:val="001F5F"/>
                <w:sz w:val="24"/>
              </w:rPr>
            </w:pPr>
          </w:p>
          <w:p w14:paraId="32493F28" w14:textId="3F08A50B" w:rsidR="00FF5356" w:rsidRDefault="00FF5356" w:rsidP="00FF5356">
            <w:pPr>
              <w:widowControl/>
              <w:suppressAutoHyphens/>
              <w:autoSpaceDE/>
              <w:autoSpaceDN/>
              <w:textDirection w:val="btLr"/>
              <w:textAlignment w:val="top"/>
              <w:outlineLvl w:val="0"/>
              <w:rPr>
                <w:b/>
                <w:color w:val="001F5F"/>
                <w:sz w:val="24"/>
              </w:rPr>
            </w:pPr>
          </w:p>
          <w:p w14:paraId="49B063B9" w14:textId="0EEE8A0D" w:rsidR="00FF5356" w:rsidRDefault="00FF5356" w:rsidP="00FF5356">
            <w:pPr>
              <w:widowControl/>
              <w:suppressAutoHyphens/>
              <w:autoSpaceDE/>
              <w:autoSpaceDN/>
              <w:textDirection w:val="btLr"/>
              <w:textAlignment w:val="top"/>
              <w:outlineLvl w:val="0"/>
              <w:rPr>
                <w:b/>
                <w:color w:val="001F5F"/>
                <w:sz w:val="24"/>
              </w:rPr>
            </w:pPr>
          </w:p>
          <w:p w14:paraId="7032C007" w14:textId="65FDCC4B" w:rsidR="00FF5356" w:rsidRDefault="00FF5356" w:rsidP="00FF5356">
            <w:pPr>
              <w:widowControl/>
              <w:suppressAutoHyphens/>
              <w:autoSpaceDE/>
              <w:autoSpaceDN/>
              <w:textDirection w:val="btLr"/>
              <w:textAlignment w:val="top"/>
              <w:outlineLvl w:val="0"/>
              <w:rPr>
                <w:b/>
                <w:color w:val="001F5F"/>
                <w:sz w:val="24"/>
              </w:rPr>
            </w:pPr>
          </w:p>
          <w:p w14:paraId="54934DE9" w14:textId="3220B65E" w:rsidR="00FF5356" w:rsidRDefault="00FF5356" w:rsidP="00FF5356">
            <w:pPr>
              <w:widowControl/>
              <w:suppressAutoHyphens/>
              <w:autoSpaceDE/>
              <w:autoSpaceDN/>
              <w:textDirection w:val="btLr"/>
              <w:textAlignment w:val="top"/>
              <w:outlineLvl w:val="0"/>
              <w:rPr>
                <w:b/>
                <w:color w:val="001F5F"/>
                <w:sz w:val="24"/>
              </w:rPr>
            </w:pPr>
          </w:p>
          <w:p w14:paraId="2C00FC02" w14:textId="3CD0939F" w:rsidR="00FF5356" w:rsidRDefault="00FF5356" w:rsidP="00FF5356">
            <w:pPr>
              <w:widowControl/>
              <w:suppressAutoHyphens/>
              <w:autoSpaceDE/>
              <w:autoSpaceDN/>
              <w:textDirection w:val="btLr"/>
              <w:textAlignment w:val="top"/>
              <w:outlineLvl w:val="0"/>
              <w:rPr>
                <w:b/>
                <w:color w:val="001F5F"/>
                <w:sz w:val="24"/>
              </w:rPr>
            </w:pPr>
          </w:p>
          <w:p w14:paraId="28BC0BC3" w14:textId="511BF8E0" w:rsidR="00FF5356" w:rsidRDefault="00FF5356" w:rsidP="00FF5356">
            <w:pPr>
              <w:widowControl/>
              <w:suppressAutoHyphens/>
              <w:autoSpaceDE/>
              <w:autoSpaceDN/>
              <w:textDirection w:val="btLr"/>
              <w:textAlignment w:val="top"/>
              <w:outlineLvl w:val="0"/>
              <w:rPr>
                <w:b/>
                <w:color w:val="001F5F"/>
                <w:sz w:val="24"/>
              </w:rPr>
            </w:pPr>
          </w:p>
          <w:p w14:paraId="39279CB1" w14:textId="3FB2FAAF" w:rsidR="00FF5356" w:rsidRDefault="00FF5356" w:rsidP="00FF5356">
            <w:pPr>
              <w:widowControl/>
              <w:suppressAutoHyphens/>
              <w:autoSpaceDE/>
              <w:autoSpaceDN/>
              <w:textDirection w:val="btLr"/>
              <w:textAlignment w:val="top"/>
              <w:outlineLvl w:val="0"/>
              <w:rPr>
                <w:b/>
                <w:color w:val="001F5F"/>
                <w:sz w:val="24"/>
              </w:rPr>
            </w:pPr>
          </w:p>
          <w:p w14:paraId="5047D0E2" w14:textId="6E25489D" w:rsidR="00FF5356" w:rsidRDefault="00FF5356" w:rsidP="00FF5356">
            <w:pPr>
              <w:widowControl/>
              <w:suppressAutoHyphens/>
              <w:autoSpaceDE/>
              <w:autoSpaceDN/>
              <w:textDirection w:val="btLr"/>
              <w:textAlignment w:val="top"/>
              <w:outlineLvl w:val="0"/>
              <w:rPr>
                <w:b/>
                <w:color w:val="001F5F"/>
                <w:sz w:val="24"/>
              </w:rPr>
            </w:pPr>
          </w:p>
          <w:p w14:paraId="275F990F" w14:textId="197FAF31" w:rsidR="00FF5356" w:rsidRDefault="00FF5356" w:rsidP="00FF5356">
            <w:pPr>
              <w:widowControl/>
              <w:suppressAutoHyphens/>
              <w:autoSpaceDE/>
              <w:autoSpaceDN/>
              <w:textDirection w:val="btLr"/>
              <w:textAlignment w:val="top"/>
              <w:outlineLvl w:val="0"/>
              <w:rPr>
                <w:b/>
                <w:color w:val="001F5F"/>
                <w:sz w:val="24"/>
              </w:rPr>
            </w:pPr>
          </w:p>
          <w:p w14:paraId="52709D00" w14:textId="4543FDAA" w:rsidR="00FF5356" w:rsidRDefault="00FF5356" w:rsidP="00FF5356">
            <w:pPr>
              <w:widowControl/>
              <w:suppressAutoHyphens/>
              <w:autoSpaceDE/>
              <w:autoSpaceDN/>
              <w:textDirection w:val="btLr"/>
              <w:textAlignment w:val="top"/>
              <w:outlineLvl w:val="0"/>
              <w:rPr>
                <w:b/>
                <w:color w:val="001F5F"/>
                <w:sz w:val="24"/>
              </w:rPr>
            </w:pPr>
          </w:p>
          <w:p w14:paraId="5C67357A" w14:textId="7E7B7789" w:rsidR="00FF5356" w:rsidRDefault="00FF5356" w:rsidP="00FF5356">
            <w:pPr>
              <w:widowControl/>
              <w:suppressAutoHyphens/>
              <w:autoSpaceDE/>
              <w:autoSpaceDN/>
              <w:textDirection w:val="btLr"/>
              <w:textAlignment w:val="top"/>
              <w:outlineLvl w:val="0"/>
              <w:rPr>
                <w:b/>
                <w:color w:val="001F5F"/>
                <w:sz w:val="24"/>
              </w:rPr>
            </w:pPr>
          </w:p>
          <w:p w14:paraId="61A5CA63" w14:textId="30522F7A" w:rsidR="00FF5356" w:rsidRDefault="00FF5356" w:rsidP="00FF5356">
            <w:pPr>
              <w:widowControl/>
              <w:suppressAutoHyphens/>
              <w:autoSpaceDE/>
              <w:autoSpaceDN/>
              <w:textDirection w:val="btLr"/>
              <w:textAlignment w:val="top"/>
              <w:outlineLvl w:val="0"/>
              <w:rPr>
                <w:b/>
                <w:color w:val="001F5F"/>
                <w:sz w:val="24"/>
              </w:rPr>
            </w:pPr>
          </w:p>
          <w:p w14:paraId="5BF42A4B" w14:textId="41076A52" w:rsidR="00FF5356" w:rsidRDefault="00FF5356" w:rsidP="00FF5356">
            <w:pPr>
              <w:widowControl/>
              <w:suppressAutoHyphens/>
              <w:autoSpaceDE/>
              <w:autoSpaceDN/>
              <w:textDirection w:val="btLr"/>
              <w:textAlignment w:val="top"/>
              <w:outlineLvl w:val="0"/>
              <w:rPr>
                <w:b/>
                <w:color w:val="001F5F"/>
                <w:sz w:val="24"/>
              </w:rPr>
            </w:pPr>
          </w:p>
          <w:p w14:paraId="548694EB" w14:textId="4A0BE000" w:rsidR="00FF5356" w:rsidRDefault="00FF5356" w:rsidP="00FF5356">
            <w:pPr>
              <w:widowControl/>
              <w:suppressAutoHyphens/>
              <w:autoSpaceDE/>
              <w:autoSpaceDN/>
              <w:textDirection w:val="btLr"/>
              <w:textAlignment w:val="top"/>
              <w:outlineLvl w:val="0"/>
              <w:rPr>
                <w:b/>
                <w:color w:val="001F5F"/>
                <w:sz w:val="24"/>
              </w:rPr>
            </w:pPr>
          </w:p>
          <w:p w14:paraId="449D37AB" w14:textId="5E6D6287" w:rsidR="00FF5356" w:rsidRDefault="00FF5356" w:rsidP="00FF5356">
            <w:pPr>
              <w:widowControl/>
              <w:suppressAutoHyphens/>
              <w:autoSpaceDE/>
              <w:autoSpaceDN/>
              <w:textDirection w:val="btLr"/>
              <w:textAlignment w:val="top"/>
              <w:outlineLvl w:val="0"/>
              <w:rPr>
                <w:b/>
                <w:color w:val="001F5F"/>
                <w:sz w:val="24"/>
              </w:rPr>
            </w:pPr>
          </w:p>
          <w:p w14:paraId="2569B2DB" w14:textId="62FF3EEB" w:rsidR="00FF5356" w:rsidRDefault="00FF5356" w:rsidP="00FF5356">
            <w:pPr>
              <w:widowControl/>
              <w:suppressAutoHyphens/>
              <w:autoSpaceDE/>
              <w:autoSpaceDN/>
              <w:textDirection w:val="btLr"/>
              <w:textAlignment w:val="top"/>
              <w:outlineLvl w:val="0"/>
              <w:rPr>
                <w:b/>
                <w:color w:val="001F5F"/>
                <w:sz w:val="24"/>
              </w:rPr>
            </w:pPr>
          </w:p>
          <w:p w14:paraId="751DA285" w14:textId="0CF0D0C4" w:rsidR="00FF5356" w:rsidRDefault="00FF5356" w:rsidP="00FF5356">
            <w:pPr>
              <w:widowControl/>
              <w:suppressAutoHyphens/>
              <w:autoSpaceDE/>
              <w:autoSpaceDN/>
              <w:textDirection w:val="btLr"/>
              <w:textAlignment w:val="top"/>
              <w:outlineLvl w:val="0"/>
              <w:rPr>
                <w:b/>
                <w:color w:val="001F5F"/>
                <w:sz w:val="24"/>
              </w:rPr>
            </w:pPr>
          </w:p>
          <w:p w14:paraId="0D8599D7" w14:textId="596B8E24" w:rsidR="00FF5356" w:rsidRDefault="00FF5356" w:rsidP="00FF5356">
            <w:pPr>
              <w:widowControl/>
              <w:suppressAutoHyphens/>
              <w:autoSpaceDE/>
              <w:autoSpaceDN/>
              <w:textDirection w:val="btLr"/>
              <w:textAlignment w:val="top"/>
              <w:outlineLvl w:val="0"/>
              <w:rPr>
                <w:b/>
                <w:color w:val="001F5F"/>
                <w:sz w:val="24"/>
              </w:rPr>
            </w:pPr>
          </w:p>
          <w:p w14:paraId="0E38EE65" w14:textId="391E6113" w:rsidR="00FF5356" w:rsidRDefault="00FF5356" w:rsidP="00FF5356">
            <w:pPr>
              <w:widowControl/>
              <w:suppressAutoHyphens/>
              <w:autoSpaceDE/>
              <w:autoSpaceDN/>
              <w:textDirection w:val="btLr"/>
              <w:textAlignment w:val="top"/>
              <w:outlineLvl w:val="0"/>
              <w:rPr>
                <w:b/>
                <w:color w:val="001F5F"/>
                <w:sz w:val="24"/>
              </w:rPr>
            </w:pPr>
          </w:p>
          <w:p w14:paraId="5D7EDB36" w14:textId="66AC8121" w:rsidR="00FF5356" w:rsidRDefault="00FF5356" w:rsidP="00FF5356">
            <w:pPr>
              <w:widowControl/>
              <w:suppressAutoHyphens/>
              <w:autoSpaceDE/>
              <w:autoSpaceDN/>
              <w:textDirection w:val="btLr"/>
              <w:textAlignment w:val="top"/>
              <w:outlineLvl w:val="0"/>
              <w:rPr>
                <w:b/>
                <w:color w:val="001F5F"/>
                <w:sz w:val="24"/>
              </w:rPr>
            </w:pPr>
          </w:p>
          <w:p w14:paraId="02E2B904" w14:textId="77777777" w:rsidR="00FF5356" w:rsidRPr="00FF5356" w:rsidRDefault="00FF5356" w:rsidP="00FF5356">
            <w:pPr>
              <w:widowControl/>
              <w:suppressAutoHyphens/>
              <w:autoSpaceDE/>
              <w:autoSpaceDN/>
              <w:textDirection w:val="btLr"/>
              <w:textAlignment w:val="top"/>
              <w:outlineLvl w:val="0"/>
              <w:rPr>
                <w:b/>
                <w:sz w:val="20"/>
              </w:rPr>
            </w:pPr>
          </w:p>
          <w:p w14:paraId="04A57B86" w14:textId="77777777" w:rsidR="00FF5356" w:rsidRDefault="00FF5356" w:rsidP="00FF5356">
            <w:pPr>
              <w:spacing w:before="240" w:after="60"/>
              <w:ind w:hanging="2"/>
              <w:rPr>
                <w:rFonts w:ascii="Century Gothic" w:hAnsi="Century Gothic"/>
                <w:b/>
                <w:bCs/>
                <w:color w:val="17365D" w:themeColor="text2" w:themeShade="BF"/>
                <w:sz w:val="24"/>
                <w:szCs w:val="24"/>
              </w:rPr>
            </w:pPr>
          </w:p>
          <w:p w14:paraId="6C3F75FE" w14:textId="77777777" w:rsidR="00FF5356" w:rsidRDefault="00FF5356" w:rsidP="00FF5356">
            <w:pPr>
              <w:spacing w:before="240" w:after="60"/>
              <w:ind w:hanging="2"/>
              <w:rPr>
                <w:rFonts w:ascii="Century Gothic" w:hAnsi="Century Gothic"/>
                <w:b/>
                <w:bCs/>
                <w:color w:val="17365D" w:themeColor="text2" w:themeShade="BF"/>
                <w:sz w:val="24"/>
                <w:szCs w:val="24"/>
              </w:rPr>
            </w:pPr>
          </w:p>
          <w:p w14:paraId="2FA230B6" w14:textId="77777777" w:rsidR="00FF5356" w:rsidRDefault="00FF5356" w:rsidP="00FF5356">
            <w:pPr>
              <w:spacing w:before="240" w:after="60"/>
              <w:ind w:hanging="2"/>
              <w:rPr>
                <w:rFonts w:ascii="Century Gothic" w:hAnsi="Century Gothic"/>
                <w:b/>
                <w:bCs/>
                <w:color w:val="17365D" w:themeColor="text2" w:themeShade="BF"/>
                <w:sz w:val="24"/>
                <w:szCs w:val="24"/>
              </w:rPr>
            </w:pPr>
          </w:p>
          <w:p w14:paraId="5FC4EB95" w14:textId="77777777" w:rsidR="00FF5356" w:rsidRDefault="00FF5356" w:rsidP="00FF5356">
            <w:pPr>
              <w:spacing w:before="240" w:after="60"/>
              <w:ind w:hanging="2"/>
              <w:rPr>
                <w:rFonts w:ascii="Century Gothic" w:hAnsi="Century Gothic"/>
                <w:b/>
                <w:bCs/>
                <w:color w:val="17365D" w:themeColor="text2" w:themeShade="BF"/>
                <w:sz w:val="24"/>
                <w:szCs w:val="24"/>
              </w:rPr>
            </w:pPr>
          </w:p>
          <w:p w14:paraId="18EDCA52" w14:textId="77777777" w:rsidR="00FF5356" w:rsidRDefault="00FF5356" w:rsidP="00FF5356">
            <w:pPr>
              <w:spacing w:before="240" w:after="60"/>
              <w:ind w:hanging="2"/>
              <w:rPr>
                <w:rFonts w:ascii="Century Gothic" w:hAnsi="Century Gothic"/>
                <w:b/>
                <w:bCs/>
                <w:color w:val="17365D" w:themeColor="text2" w:themeShade="BF"/>
                <w:sz w:val="24"/>
                <w:szCs w:val="24"/>
              </w:rPr>
            </w:pPr>
          </w:p>
          <w:p w14:paraId="7E805187" w14:textId="77777777" w:rsidR="00FF5356" w:rsidRDefault="00FF5356" w:rsidP="00FF5356">
            <w:pPr>
              <w:spacing w:before="240" w:after="60"/>
              <w:ind w:hanging="2"/>
              <w:rPr>
                <w:rFonts w:ascii="Century Gothic" w:hAnsi="Century Gothic"/>
                <w:b/>
                <w:bCs/>
                <w:color w:val="17365D" w:themeColor="text2" w:themeShade="BF"/>
                <w:sz w:val="24"/>
                <w:szCs w:val="24"/>
              </w:rPr>
            </w:pPr>
          </w:p>
          <w:p w14:paraId="62F5C4F1" w14:textId="77777777" w:rsidR="00FF5356" w:rsidRDefault="00FF5356" w:rsidP="00FF5356">
            <w:pPr>
              <w:spacing w:before="240" w:after="60"/>
              <w:ind w:hanging="2"/>
              <w:rPr>
                <w:rFonts w:ascii="Century Gothic" w:hAnsi="Century Gothic"/>
                <w:b/>
                <w:bCs/>
                <w:color w:val="17365D" w:themeColor="text2" w:themeShade="BF"/>
                <w:sz w:val="24"/>
                <w:szCs w:val="24"/>
              </w:rPr>
            </w:pPr>
          </w:p>
          <w:p w14:paraId="23C6EFA5" w14:textId="77777777" w:rsidR="00FF5356" w:rsidRDefault="00FF5356" w:rsidP="00FF5356">
            <w:pPr>
              <w:spacing w:before="240" w:after="60"/>
              <w:ind w:hanging="2"/>
              <w:rPr>
                <w:rFonts w:ascii="Century Gothic" w:hAnsi="Century Gothic"/>
                <w:b/>
                <w:bCs/>
                <w:color w:val="17365D" w:themeColor="text2" w:themeShade="BF"/>
                <w:sz w:val="24"/>
                <w:szCs w:val="24"/>
              </w:rPr>
            </w:pPr>
          </w:p>
          <w:p w14:paraId="50005295" w14:textId="77777777" w:rsidR="00FF5356" w:rsidRDefault="00FF5356" w:rsidP="00FF5356">
            <w:pPr>
              <w:spacing w:before="240" w:after="60"/>
              <w:ind w:hanging="2"/>
              <w:rPr>
                <w:rFonts w:ascii="Century Gothic" w:hAnsi="Century Gothic"/>
                <w:b/>
                <w:bCs/>
                <w:color w:val="17365D" w:themeColor="text2" w:themeShade="BF"/>
                <w:sz w:val="24"/>
                <w:szCs w:val="24"/>
              </w:rPr>
            </w:pPr>
          </w:p>
          <w:p w14:paraId="4935A1B2" w14:textId="376CF01A" w:rsidR="00FF5356" w:rsidRDefault="00FF5356" w:rsidP="00FF5356">
            <w:pPr>
              <w:spacing w:before="240" w:after="60"/>
              <w:ind w:hanging="2"/>
              <w:rPr>
                <w:rFonts w:ascii="Century Gothic" w:hAnsi="Century Gothic"/>
                <w:b/>
                <w:bCs/>
                <w:color w:val="17365D" w:themeColor="text2" w:themeShade="BF"/>
                <w:sz w:val="24"/>
                <w:szCs w:val="24"/>
              </w:rPr>
            </w:pPr>
            <w:r>
              <w:rPr>
                <w:rFonts w:ascii="Century Gothic" w:hAnsi="Century Gothic"/>
                <w:b/>
                <w:bCs/>
                <w:color w:val="17365D" w:themeColor="text2" w:themeShade="BF"/>
                <w:sz w:val="24"/>
                <w:szCs w:val="24"/>
              </w:rPr>
              <w:lastRenderedPageBreak/>
              <w:t>Person Specification</w:t>
            </w:r>
          </w:p>
          <w:p w14:paraId="5FEE8A99" w14:textId="0FE5BD98" w:rsidR="00FF5356" w:rsidRDefault="00FF5356" w:rsidP="00FF5356">
            <w:pPr>
              <w:ind w:hanging="2"/>
              <w:rPr>
                <w:rFonts w:ascii="Century Gothic" w:hAnsi="Century Gothic"/>
                <w:b/>
                <w:bCs/>
                <w:color w:val="17365D" w:themeColor="text2" w:themeShade="BF"/>
              </w:rPr>
            </w:pPr>
            <w:r w:rsidRPr="00FF5356">
              <w:rPr>
                <w:rFonts w:ascii="Century Gothic" w:hAnsi="Century Gothic"/>
                <w:b/>
                <w:bCs/>
                <w:color w:val="17365D" w:themeColor="text2" w:themeShade="BF"/>
              </w:rPr>
              <w:t xml:space="preserve">Expert Knowledge </w:t>
            </w:r>
          </w:p>
          <w:p w14:paraId="7BA71A8D" w14:textId="54B2851D" w:rsidR="00FF5356" w:rsidRDefault="00FF5356" w:rsidP="00FF5356">
            <w:pPr>
              <w:ind w:hanging="2"/>
              <w:rPr>
                <w:rFonts w:ascii="Century Gothic" w:hAnsi="Century Gothic"/>
                <w:b/>
                <w:bCs/>
                <w:color w:val="17365D" w:themeColor="text2" w:themeShade="BF"/>
              </w:rPr>
            </w:pPr>
          </w:p>
          <w:p w14:paraId="5FA986F8" w14:textId="05ABC558" w:rsidR="00FF5356" w:rsidRDefault="00FF5356" w:rsidP="00FF5356">
            <w:pPr>
              <w:ind w:hanging="2"/>
              <w:rPr>
                <w:rFonts w:ascii="Century Gothic" w:hAnsi="Century Gothic"/>
                <w:b/>
                <w:bCs/>
                <w:color w:val="17365D" w:themeColor="text2" w:themeShade="BF"/>
              </w:rPr>
            </w:pPr>
          </w:p>
          <w:p w14:paraId="29BE6E01" w14:textId="098ED636" w:rsidR="00FF5356" w:rsidRDefault="00FF5356" w:rsidP="00FF5356">
            <w:pPr>
              <w:ind w:hanging="2"/>
              <w:rPr>
                <w:rFonts w:ascii="Century Gothic" w:hAnsi="Century Gothic"/>
                <w:b/>
                <w:bCs/>
                <w:color w:val="17365D" w:themeColor="text2" w:themeShade="BF"/>
              </w:rPr>
            </w:pPr>
          </w:p>
          <w:p w14:paraId="47BC91C9" w14:textId="2831A064" w:rsidR="00FF5356" w:rsidRDefault="00FF5356" w:rsidP="00FF5356">
            <w:pPr>
              <w:ind w:hanging="2"/>
              <w:rPr>
                <w:rFonts w:ascii="Century Gothic" w:hAnsi="Century Gothic"/>
                <w:b/>
                <w:bCs/>
                <w:color w:val="17365D" w:themeColor="text2" w:themeShade="BF"/>
              </w:rPr>
            </w:pPr>
          </w:p>
          <w:p w14:paraId="12E2E40A" w14:textId="25530097" w:rsidR="00FF5356" w:rsidRDefault="00FF5356" w:rsidP="00FF5356">
            <w:pPr>
              <w:ind w:hanging="2"/>
              <w:rPr>
                <w:rFonts w:ascii="Century Gothic" w:hAnsi="Century Gothic"/>
                <w:b/>
                <w:bCs/>
                <w:color w:val="17365D" w:themeColor="text2" w:themeShade="BF"/>
              </w:rPr>
            </w:pPr>
          </w:p>
          <w:p w14:paraId="7C4A7A17" w14:textId="503AD15F" w:rsidR="00FF5356" w:rsidRDefault="00FF5356" w:rsidP="00FF5356">
            <w:pPr>
              <w:ind w:hanging="2"/>
              <w:rPr>
                <w:rFonts w:ascii="Century Gothic" w:hAnsi="Century Gothic"/>
                <w:b/>
                <w:bCs/>
                <w:color w:val="17365D" w:themeColor="text2" w:themeShade="BF"/>
              </w:rPr>
            </w:pPr>
          </w:p>
          <w:p w14:paraId="7B7EFDA7" w14:textId="51D5EF32" w:rsidR="00FF5356" w:rsidRDefault="00FF5356" w:rsidP="00FF5356">
            <w:pPr>
              <w:ind w:hanging="2"/>
              <w:rPr>
                <w:rFonts w:ascii="Century Gothic" w:hAnsi="Century Gothic"/>
                <w:b/>
                <w:bCs/>
                <w:color w:val="17365D" w:themeColor="text2" w:themeShade="BF"/>
              </w:rPr>
            </w:pPr>
          </w:p>
          <w:p w14:paraId="17463100" w14:textId="7AD28CB0" w:rsidR="00FF5356" w:rsidRDefault="00FF5356" w:rsidP="00FF5356">
            <w:pPr>
              <w:ind w:hanging="2"/>
              <w:rPr>
                <w:rFonts w:ascii="Century Gothic" w:hAnsi="Century Gothic"/>
                <w:b/>
                <w:bCs/>
                <w:color w:val="17365D" w:themeColor="text2" w:themeShade="BF"/>
              </w:rPr>
            </w:pPr>
          </w:p>
          <w:p w14:paraId="7A6C24E9" w14:textId="21D0EAEB" w:rsidR="00FF5356" w:rsidRDefault="00FF5356" w:rsidP="00FF5356">
            <w:pPr>
              <w:ind w:hanging="2"/>
              <w:rPr>
                <w:rFonts w:ascii="Century Gothic" w:hAnsi="Century Gothic"/>
                <w:b/>
                <w:bCs/>
                <w:color w:val="17365D" w:themeColor="text2" w:themeShade="BF"/>
              </w:rPr>
            </w:pPr>
          </w:p>
          <w:p w14:paraId="66D0FEFA" w14:textId="7AD2B334" w:rsidR="00FF5356" w:rsidRDefault="00FF5356" w:rsidP="00FF5356">
            <w:pPr>
              <w:ind w:hanging="2"/>
              <w:rPr>
                <w:rFonts w:ascii="Century Gothic" w:hAnsi="Century Gothic"/>
                <w:b/>
                <w:bCs/>
                <w:color w:val="17365D" w:themeColor="text2" w:themeShade="BF"/>
              </w:rPr>
            </w:pPr>
          </w:p>
          <w:p w14:paraId="0031D1CC" w14:textId="124A34FC" w:rsidR="00FF5356" w:rsidRDefault="00FF5356" w:rsidP="00FF5356">
            <w:pPr>
              <w:ind w:hanging="2"/>
              <w:rPr>
                <w:rFonts w:ascii="Century Gothic" w:hAnsi="Century Gothic"/>
                <w:b/>
                <w:bCs/>
                <w:color w:val="17365D" w:themeColor="text2" w:themeShade="BF"/>
              </w:rPr>
            </w:pPr>
          </w:p>
          <w:p w14:paraId="43DF7207" w14:textId="6E264D83" w:rsidR="00FF5356" w:rsidRDefault="00FF5356" w:rsidP="00FF5356">
            <w:pPr>
              <w:ind w:hanging="2"/>
              <w:rPr>
                <w:rFonts w:ascii="Century Gothic" w:hAnsi="Century Gothic"/>
                <w:b/>
                <w:bCs/>
                <w:color w:val="17365D" w:themeColor="text2" w:themeShade="BF"/>
              </w:rPr>
            </w:pPr>
          </w:p>
          <w:p w14:paraId="4E789E3D" w14:textId="045B698C" w:rsidR="00FF5356" w:rsidRDefault="00FF5356" w:rsidP="00FF5356">
            <w:pPr>
              <w:ind w:hanging="2"/>
              <w:rPr>
                <w:rFonts w:ascii="Century Gothic" w:hAnsi="Century Gothic"/>
                <w:b/>
                <w:bCs/>
                <w:color w:val="17365D" w:themeColor="text2" w:themeShade="BF"/>
              </w:rPr>
            </w:pPr>
          </w:p>
          <w:p w14:paraId="16BF1577" w14:textId="77777777" w:rsidR="00FF5356" w:rsidRDefault="00FF5356" w:rsidP="00FF5356">
            <w:pPr>
              <w:ind w:hanging="2"/>
              <w:rPr>
                <w:rFonts w:ascii="Century Gothic" w:hAnsi="Century Gothic"/>
                <w:color w:val="000000"/>
                <w:u w:val="single"/>
              </w:rPr>
            </w:pPr>
          </w:p>
          <w:p w14:paraId="1AE3094B" w14:textId="77777777" w:rsidR="00FF5356" w:rsidRDefault="00FF5356" w:rsidP="00FF5356">
            <w:pPr>
              <w:ind w:hanging="2"/>
              <w:rPr>
                <w:rFonts w:ascii="Century Gothic" w:hAnsi="Century Gothic"/>
                <w:color w:val="000000"/>
                <w:u w:val="single"/>
              </w:rPr>
            </w:pPr>
          </w:p>
          <w:p w14:paraId="743ECAE6" w14:textId="77777777" w:rsidR="00FF5356" w:rsidRDefault="00FF5356" w:rsidP="00FF5356">
            <w:pPr>
              <w:ind w:hanging="2"/>
              <w:rPr>
                <w:rFonts w:ascii="Century Gothic" w:hAnsi="Century Gothic"/>
                <w:color w:val="000000"/>
                <w:u w:val="single"/>
              </w:rPr>
            </w:pPr>
          </w:p>
          <w:p w14:paraId="41ECDC1A" w14:textId="27FACA40" w:rsidR="00FF5356" w:rsidRPr="00FF5356" w:rsidRDefault="00FF5356" w:rsidP="00FF5356">
            <w:pPr>
              <w:ind w:hanging="2"/>
              <w:rPr>
                <w:rFonts w:ascii="Century Gothic" w:hAnsi="Century Gothic"/>
                <w:b/>
                <w:bCs/>
                <w:color w:val="17365D" w:themeColor="text2" w:themeShade="BF"/>
              </w:rPr>
            </w:pPr>
            <w:r w:rsidRPr="00FF5356">
              <w:rPr>
                <w:rFonts w:ascii="Century Gothic" w:hAnsi="Century Gothic"/>
                <w:b/>
                <w:bCs/>
                <w:color w:val="17365D" w:themeColor="text2" w:themeShade="BF"/>
              </w:rPr>
              <w:t>Skills</w:t>
            </w:r>
          </w:p>
          <w:p w14:paraId="32255E9B" w14:textId="035C20D5" w:rsidR="00FF5356" w:rsidRDefault="00FF5356" w:rsidP="00FF5356">
            <w:pPr>
              <w:ind w:hanging="2"/>
              <w:rPr>
                <w:rFonts w:ascii="Century Gothic" w:hAnsi="Century Gothic"/>
                <w:b/>
                <w:bCs/>
                <w:color w:val="17365D" w:themeColor="text2" w:themeShade="BF"/>
              </w:rPr>
            </w:pPr>
          </w:p>
          <w:p w14:paraId="0064326C" w14:textId="25DA7E2C" w:rsidR="00FF5356" w:rsidRDefault="00FF5356" w:rsidP="00FF5356">
            <w:pPr>
              <w:ind w:hanging="2"/>
              <w:rPr>
                <w:rFonts w:ascii="Century Gothic" w:hAnsi="Century Gothic"/>
                <w:b/>
                <w:bCs/>
                <w:color w:val="17365D" w:themeColor="text2" w:themeShade="BF"/>
              </w:rPr>
            </w:pPr>
          </w:p>
          <w:p w14:paraId="4A272757" w14:textId="5B1D07C6" w:rsidR="00FF5356" w:rsidRDefault="00FF5356" w:rsidP="00FF5356">
            <w:pPr>
              <w:ind w:hanging="2"/>
              <w:rPr>
                <w:rFonts w:ascii="Century Gothic" w:hAnsi="Century Gothic"/>
                <w:b/>
                <w:bCs/>
                <w:color w:val="17365D" w:themeColor="text2" w:themeShade="BF"/>
              </w:rPr>
            </w:pPr>
          </w:p>
          <w:p w14:paraId="03C0289A" w14:textId="7DE23E1C" w:rsidR="00FF5356" w:rsidRDefault="00FF5356" w:rsidP="00FF5356">
            <w:pPr>
              <w:ind w:hanging="2"/>
              <w:rPr>
                <w:rFonts w:ascii="Century Gothic" w:hAnsi="Century Gothic"/>
                <w:b/>
                <w:bCs/>
                <w:color w:val="17365D" w:themeColor="text2" w:themeShade="BF"/>
              </w:rPr>
            </w:pPr>
          </w:p>
          <w:p w14:paraId="6B75B1C7" w14:textId="1D321801" w:rsidR="00FF5356" w:rsidRDefault="00FF5356" w:rsidP="00FF5356">
            <w:pPr>
              <w:ind w:hanging="2"/>
              <w:rPr>
                <w:rFonts w:ascii="Century Gothic" w:hAnsi="Century Gothic"/>
                <w:b/>
                <w:bCs/>
                <w:color w:val="17365D" w:themeColor="text2" w:themeShade="BF"/>
              </w:rPr>
            </w:pPr>
          </w:p>
          <w:p w14:paraId="25CFA9D1" w14:textId="2AB28D65" w:rsidR="00FF5356" w:rsidRDefault="00FF5356" w:rsidP="00FF5356">
            <w:pPr>
              <w:ind w:hanging="2"/>
              <w:rPr>
                <w:rFonts w:ascii="Century Gothic" w:hAnsi="Century Gothic"/>
                <w:b/>
                <w:bCs/>
                <w:color w:val="17365D" w:themeColor="text2" w:themeShade="BF"/>
              </w:rPr>
            </w:pPr>
          </w:p>
          <w:p w14:paraId="1EE726B2" w14:textId="24C44DB0" w:rsidR="00FF5356" w:rsidRDefault="00FF5356" w:rsidP="00FF5356">
            <w:pPr>
              <w:ind w:hanging="2"/>
              <w:rPr>
                <w:rFonts w:ascii="Century Gothic" w:hAnsi="Century Gothic"/>
                <w:b/>
                <w:bCs/>
                <w:color w:val="17365D" w:themeColor="text2" w:themeShade="BF"/>
              </w:rPr>
            </w:pPr>
          </w:p>
          <w:p w14:paraId="19E5164E" w14:textId="04957F1D" w:rsidR="00FF5356" w:rsidRDefault="00FF5356" w:rsidP="00FF5356">
            <w:pPr>
              <w:ind w:hanging="2"/>
              <w:rPr>
                <w:rFonts w:ascii="Century Gothic" w:hAnsi="Century Gothic"/>
                <w:b/>
                <w:bCs/>
                <w:color w:val="17365D" w:themeColor="text2" w:themeShade="BF"/>
              </w:rPr>
            </w:pPr>
          </w:p>
          <w:p w14:paraId="763A27AA" w14:textId="3010A470" w:rsidR="00FF5356" w:rsidRDefault="00FF5356" w:rsidP="00FF5356">
            <w:pPr>
              <w:ind w:hanging="2"/>
              <w:rPr>
                <w:rFonts w:ascii="Century Gothic" w:hAnsi="Century Gothic"/>
                <w:b/>
                <w:bCs/>
                <w:color w:val="17365D" w:themeColor="text2" w:themeShade="BF"/>
              </w:rPr>
            </w:pPr>
          </w:p>
          <w:p w14:paraId="098123F3" w14:textId="3A4CCACA" w:rsidR="00FF5356" w:rsidRDefault="00FF5356" w:rsidP="00FF5356">
            <w:pPr>
              <w:ind w:hanging="2"/>
              <w:rPr>
                <w:rFonts w:ascii="Century Gothic" w:hAnsi="Century Gothic"/>
                <w:b/>
                <w:bCs/>
                <w:color w:val="17365D" w:themeColor="text2" w:themeShade="BF"/>
              </w:rPr>
            </w:pPr>
          </w:p>
          <w:p w14:paraId="2F0C72FD" w14:textId="0BA411F4" w:rsidR="00FF5356" w:rsidRDefault="00FF5356" w:rsidP="00FF5356">
            <w:pPr>
              <w:ind w:hanging="2"/>
              <w:rPr>
                <w:rFonts w:ascii="Century Gothic" w:hAnsi="Century Gothic"/>
                <w:b/>
                <w:bCs/>
                <w:color w:val="17365D" w:themeColor="text2" w:themeShade="BF"/>
              </w:rPr>
            </w:pPr>
          </w:p>
          <w:p w14:paraId="30518067" w14:textId="41B7C330" w:rsidR="00FF5356" w:rsidRDefault="00FF5356" w:rsidP="00FF5356">
            <w:pPr>
              <w:ind w:hanging="2"/>
              <w:rPr>
                <w:rFonts w:ascii="Century Gothic" w:hAnsi="Century Gothic"/>
                <w:b/>
                <w:bCs/>
                <w:color w:val="17365D" w:themeColor="text2" w:themeShade="BF"/>
              </w:rPr>
            </w:pPr>
          </w:p>
          <w:p w14:paraId="41C7E520" w14:textId="2CADCA8D" w:rsidR="00FF5356" w:rsidRDefault="00FF5356" w:rsidP="00FF5356">
            <w:pPr>
              <w:ind w:hanging="2"/>
              <w:rPr>
                <w:rFonts w:ascii="Century Gothic" w:hAnsi="Century Gothic"/>
                <w:b/>
                <w:bCs/>
                <w:color w:val="17365D" w:themeColor="text2" w:themeShade="BF"/>
              </w:rPr>
            </w:pPr>
          </w:p>
          <w:p w14:paraId="22405978" w14:textId="19B506B2" w:rsidR="00FF5356" w:rsidRDefault="00FF5356" w:rsidP="00FF5356">
            <w:pPr>
              <w:ind w:hanging="2"/>
              <w:rPr>
                <w:rFonts w:ascii="Century Gothic" w:hAnsi="Century Gothic"/>
                <w:b/>
                <w:bCs/>
                <w:color w:val="17365D" w:themeColor="text2" w:themeShade="BF"/>
              </w:rPr>
            </w:pPr>
          </w:p>
          <w:p w14:paraId="50CE93AF" w14:textId="2004832F" w:rsidR="00FF5356" w:rsidRDefault="00FF5356" w:rsidP="00FF5356">
            <w:pPr>
              <w:ind w:hanging="2"/>
              <w:rPr>
                <w:rFonts w:ascii="Century Gothic" w:hAnsi="Century Gothic"/>
                <w:b/>
                <w:bCs/>
                <w:color w:val="17365D" w:themeColor="text2" w:themeShade="BF"/>
              </w:rPr>
            </w:pPr>
          </w:p>
          <w:p w14:paraId="6829570C" w14:textId="14FD5150" w:rsidR="00FF5356" w:rsidRDefault="00FF5356" w:rsidP="00FF5356">
            <w:pPr>
              <w:ind w:hanging="2"/>
              <w:rPr>
                <w:rFonts w:ascii="Century Gothic" w:hAnsi="Century Gothic"/>
                <w:b/>
                <w:bCs/>
                <w:color w:val="17365D" w:themeColor="text2" w:themeShade="BF"/>
              </w:rPr>
            </w:pPr>
          </w:p>
          <w:p w14:paraId="55251765" w14:textId="0AFF536A" w:rsidR="00FF5356" w:rsidRDefault="00FF5356" w:rsidP="00FF5356">
            <w:pPr>
              <w:ind w:hanging="2"/>
              <w:rPr>
                <w:rFonts w:ascii="Century Gothic" w:hAnsi="Century Gothic"/>
                <w:b/>
                <w:bCs/>
                <w:color w:val="17365D" w:themeColor="text2" w:themeShade="BF"/>
              </w:rPr>
            </w:pPr>
          </w:p>
          <w:p w14:paraId="002FB532" w14:textId="4146EEAB" w:rsidR="00FF5356" w:rsidRDefault="00FF5356" w:rsidP="00FF5356">
            <w:pPr>
              <w:ind w:hanging="2"/>
              <w:rPr>
                <w:rFonts w:ascii="Century Gothic" w:hAnsi="Century Gothic"/>
                <w:b/>
                <w:bCs/>
                <w:color w:val="17365D" w:themeColor="text2" w:themeShade="BF"/>
              </w:rPr>
            </w:pPr>
          </w:p>
          <w:p w14:paraId="593EF61B" w14:textId="5F7445D2" w:rsidR="00FF5356" w:rsidRDefault="00FF5356" w:rsidP="00FF5356">
            <w:pPr>
              <w:ind w:hanging="2"/>
              <w:rPr>
                <w:rFonts w:ascii="Century Gothic" w:hAnsi="Century Gothic"/>
                <w:b/>
                <w:bCs/>
                <w:color w:val="17365D" w:themeColor="text2" w:themeShade="BF"/>
              </w:rPr>
            </w:pPr>
          </w:p>
          <w:p w14:paraId="0AA7653B" w14:textId="52E3370A" w:rsidR="00FF5356" w:rsidRDefault="00FF5356" w:rsidP="00FF5356">
            <w:pPr>
              <w:ind w:hanging="2"/>
              <w:rPr>
                <w:rFonts w:ascii="Century Gothic" w:hAnsi="Century Gothic"/>
                <w:b/>
                <w:bCs/>
                <w:color w:val="17365D" w:themeColor="text2" w:themeShade="BF"/>
              </w:rPr>
            </w:pPr>
          </w:p>
          <w:p w14:paraId="71C353B8" w14:textId="6D6FB8EB" w:rsidR="00FF5356" w:rsidRDefault="00FF5356" w:rsidP="00FF5356">
            <w:pPr>
              <w:ind w:hanging="2"/>
              <w:rPr>
                <w:rFonts w:ascii="Century Gothic" w:hAnsi="Century Gothic"/>
                <w:b/>
                <w:bCs/>
                <w:color w:val="17365D" w:themeColor="text2" w:themeShade="BF"/>
              </w:rPr>
            </w:pPr>
          </w:p>
          <w:p w14:paraId="721611F8" w14:textId="77777777" w:rsidR="00FF5356" w:rsidRDefault="00FF5356" w:rsidP="00FF5356">
            <w:pPr>
              <w:ind w:hanging="2"/>
              <w:rPr>
                <w:rFonts w:ascii="Century Gothic" w:hAnsi="Century Gothic"/>
                <w:b/>
                <w:bCs/>
                <w:color w:val="17365D" w:themeColor="text2" w:themeShade="BF"/>
              </w:rPr>
            </w:pPr>
          </w:p>
          <w:p w14:paraId="51ADEBF9" w14:textId="53BC4803" w:rsidR="00FF5356" w:rsidRDefault="00FF5356" w:rsidP="00FF5356">
            <w:pPr>
              <w:ind w:hanging="2"/>
              <w:rPr>
                <w:rFonts w:ascii="Century Gothic" w:hAnsi="Century Gothic"/>
                <w:b/>
                <w:bCs/>
                <w:color w:val="17365D" w:themeColor="text2" w:themeShade="BF"/>
              </w:rPr>
            </w:pPr>
            <w:r>
              <w:rPr>
                <w:rFonts w:ascii="Century Gothic" w:hAnsi="Century Gothic"/>
                <w:b/>
                <w:bCs/>
                <w:color w:val="17365D" w:themeColor="text2" w:themeShade="BF"/>
              </w:rPr>
              <w:t>Qualifications</w:t>
            </w:r>
          </w:p>
          <w:p w14:paraId="79236ABC" w14:textId="5EC2B1B8" w:rsidR="00FF5356" w:rsidRDefault="00FF5356" w:rsidP="00FF5356">
            <w:pPr>
              <w:ind w:hanging="2"/>
              <w:rPr>
                <w:rFonts w:ascii="Century Gothic" w:hAnsi="Century Gothic"/>
                <w:b/>
                <w:bCs/>
                <w:color w:val="17365D" w:themeColor="text2" w:themeShade="BF"/>
              </w:rPr>
            </w:pPr>
          </w:p>
          <w:p w14:paraId="6E28D0C2" w14:textId="2EDD986A" w:rsidR="00FF5356" w:rsidRDefault="00FF5356" w:rsidP="00FF5356">
            <w:pPr>
              <w:ind w:hanging="2"/>
              <w:rPr>
                <w:rFonts w:ascii="Century Gothic" w:hAnsi="Century Gothic"/>
                <w:b/>
                <w:bCs/>
                <w:color w:val="17365D" w:themeColor="text2" w:themeShade="BF"/>
              </w:rPr>
            </w:pPr>
          </w:p>
          <w:p w14:paraId="062CF0C1" w14:textId="051CD237" w:rsidR="00FF5356" w:rsidRDefault="00FF5356" w:rsidP="00FF5356">
            <w:pPr>
              <w:ind w:hanging="2"/>
              <w:rPr>
                <w:rFonts w:ascii="Century Gothic" w:hAnsi="Century Gothic"/>
                <w:b/>
                <w:bCs/>
                <w:color w:val="17365D" w:themeColor="text2" w:themeShade="BF"/>
              </w:rPr>
            </w:pPr>
          </w:p>
          <w:p w14:paraId="3DB94100" w14:textId="06FF7F9C" w:rsidR="00FF5356" w:rsidRDefault="00FF5356" w:rsidP="00FF5356">
            <w:pPr>
              <w:ind w:hanging="2"/>
              <w:rPr>
                <w:rFonts w:ascii="Century Gothic" w:hAnsi="Century Gothic"/>
                <w:b/>
                <w:bCs/>
                <w:color w:val="17365D" w:themeColor="text2" w:themeShade="BF"/>
              </w:rPr>
            </w:pPr>
          </w:p>
          <w:p w14:paraId="12CF38A6" w14:textId="7DD16FF4" w:rsidR="00FF5356" w:rsidRDefault="00FF5356" w:rsidP="00FF5356">
            <w:pPr>
              <w:ind w:hanging="2"/>
              <w:rPr>
                <w:rFonts w:ascii="Century Gothic" w:hAnsi="Century Gothic"/>
                <w:b/>
                <w:bCs/>
                <w:color w:val="17365D" w:themeColor="text2" w:themeShade="BF"/>
              </w:rPr>
            </w:pPr>
            <w:r>
              <w:rPr>
                <w:rFonts w:ascii="Century Gothic" w:hAnsi="Century Gothic"/>
                <w:b/>
                <w:bCs/>
                <w:color w:val="17365D" w:themeColor="text2" w:themeShade="BF"/>
              </w:rPr>
              <w:t>Experience</w:t>
            </w:r>
          </w:p>
          <w:p w14:paraId="17182D87" w14:textId="77777777" w:rsidR="00FF5356" w:rsidRDefault="00FF5356" w:rsidP="00FF5356">
            <w:pPr>
              <w:ind w:hanging="2"/>
              <w:rPr>
                <w:rFonts w:ascii="Century Gothic" w:hAnsi="Century Gothic"/>
                <w:b/>
                <w:bCs/>
                <w:color w:val="17365D" w:themeColor="text2" w:themeShade="BF"/>
              </w:rPr>
            </w:pPr>
          </w:p>
          <w:p w14:paraId="68F6E014" w14:textId="77777777" w:rsidR="00FF5356" w:rsidRPr="00FF5356" w:rsidRDefault="00FF5356" w:rsidP="00FF5356">
            <w:pPr>
              <w:ind w:hanging="2"/>
              <w:rPr>
                <w:rFonts w:ascii="Century Gothic" w:hAnsi="Century Gothic"/>
                <w:b/>
                <w:bCs/>
                <w:color w:val="17365D" w:themeColor="text2" w:themeShade="BF"/>
              </w:rPr>
            </w:pPr>
          </w:p>
          <w:p w14:paraId="0E8F457E" w14:textId="77777777" w:rsidR="00FF5356" w:rsidRPr="00FF5356" w:rsidRDefault="00FF5356" w:rsidP="00FF5356">
            <w:pPr>
              <w:spacing w:before="240" w:after="60"/>
              <w:ind w:hanging="2"/>
              <w:rPr>
                <w:rFonts w:ascii="Century Gothic" w:hAnsi="Century Gothic"/>
                <w:b/>
                <w:bCs/>
                <w:color w:val="17365D" w:themeColor="text2" w:themeShade="BF"/>
                <w:sz w:val="24"/>
                <w:szCs w:val="24"/>
              </w:rPr>
            </w:pPr>
          </w:p>
          <w:p w14:paraId="02D9D780" w14:textId="7B4C2C9E" w:rsidR="00FF5356" w:rsidRDefault="00FF5356" w:rsidP="00FF5356">
            <w:pPr>
              <w:widowControl/>
              <w:numPr>
                <w:ilvl w:val="0"/>
                <w:numId w:val="35"/>
              </w:numPr>
              <w:suppressAutoHyphens/>
              <w:autoSpaceDE/>
              <w:autoSpaceDN/>
              <w:ind w:leftChars="-1" w:hangingChars="1" w:hanging="2"/>
              <w:textDirection w:val="btLr"/>
              <w:textAlignment w:val="top"/>
              <w:outlineLvl w:val="0"/>
              <w:rPr>
                <w:b/>
                <w:sz w:val="20"/>
              </w:rPr>
            </w:pPr>
          </w:p>
        </w:tc>
        <w:tc>
          <w:tcPr>
            <w:tcW w:w="7674" w:type="dxa"/>
          </w:tcPr>
          <w:p w14:paraId="4FE17076" w14:textId="652FF290" w:rsidR="00FF5356" w:rsidRPr="00FF5356" w:rsidRDefault="00FF5356" w:rsidP="00FF5356">
            <w:pPr>
              <w:ind w:hanging="2"/>
              <w:rPr>
                <w:rFonts w:ascii="Century Gothic" w:hAnsi="Century Gothic"/>
              </w:rPr>
            </w:pPr>
            <w:r w:rsidRPr="00FF5356">
              <w:rPr>
                <w:rFonts w:ascii="Century Gothic" w:hAnsi="Century Gothic"/>
              </w:rPr>
              <w:lastRenderedPageBreak/>
              <w:t xml:space="preserve">The post holder will provide assessment, interventions and advice to pupils and staff at Chaffinch Brook School, a special school for children aged 5-16 with autism and related challenging </w:t>
            </w:r>
            <w:proofErr w:type="spellStart"/>
            <w:r w:rsidRPr="00FF5356">
              <w:rPr>
                <w:rFonts w:ascii="Century Gothic" w:hAnsi="Century Gothic"/>
              </w:rPr>
              <w:t>behaviour</w:t>
            </w:r>
            <w:proofErr w:type="spellEnd"/>
            <w:r w:rsidRPr="00FF5356">
              <w:rPr>
                <w:rFonts w:ascii="Century Gothic" w:hAnsi="Century Gothic"/>
              </w:rPr>
              <w:t xml:space="preserve">. All of our </w:t>
            </w:r>
            <w:proofErr w:type="gramStart"/>
            <w:r w:rsidRPr="00FF5356">
              <w:rPr>
                <w:rFonts w:ascii="Century Gothic" w:hAnsi="Century Gothic"/>
              </w:rPr>
              <w:t>students  have</w:t>
            </w:r>
            <w:proofErr w:type="gramEnd"/>
            <w:r w:rsidRPr="00FF5356">
              <w:rPr>
                <w:rFonts w:ascii="Century Gothic" w:hAnsi="Century Gothic"/>
              </w:rPr>
              <w:t xml:space="preserve"> social and communication difficulties which have seriously impacted on their  ability to learn and function in schools; they also lack confidence and motivation and many have delays  in basic skills.</w:t>
            </w:r>
          </w:p>
          <w:p w14:paraId="7B796FC0" w14:textId="77777777" w:rsidR="00FF5356" w:rsidRPr="00FF5356" w:rsidRDefault="00FF5356" w:rsidP="00FF5356">
            <w:pPr>
              <w:ind w:hanging="2"/>
              <w:rPr>
                <w:rFonts w:ascii="Century Gothic" w:hAnsi="Century Gothic"/>
              </w:rPr>
            </w:pPr>
          </w:p>
          <w:p w14:paraId="16A43BDB" w14:textId="7CC11919" w:rsidR="00FF5356" w:rsidRPr="00FF5356" w:rsidRDefault="00FF5356" w:rsidP="00FF5356">
            <w:pPr>
              <w:ind w:hanging="2"/>
              <w:rPr>
                <w:rFonts w:ascii="Century Gothic" w:hAnsi="Century Gothic"/>
              </w:rPr>
            </w:pPr>
            <w:r w:rsidRPr="00FF5356">
              <w:rPr>
                <w:rFonts w:ascii="Century Gothic" w:hAnsi="Century Gothic"/>
              </w:rPr>
              <w:t xml:space="preserve">The ethos of the school is one of nurture and positivity; every child is valued and encouraged to achieve, and it has a whole school communication-friendly </w:t>
            </w:r>
            <w:proofErr w:type="spellStart"/>
            <w:proofErr w:type="gramStart"/>
            <w:r w:rsidRPr="00FF5356">
              <w:rPr>
                <w:rFonts w:ascii="Century Gothic" w:hAnsi="Century Gothic"/>
              </w:rPr>
              <w:t>approach.The</w:t>
            </w:r>
            <w:proofErr w:type="spellEnd"/>
            <w:proofErr w:type="gramEnd"/>
            <w:r w:rsidRPr="00FF5356">
              <w:rPr>
                <w:rFonts w:ascii="Century Gothic" w:hAnsi="Century Gothic"/>
              </w:rPr>
              <w:t xml:space="preserve"> post holder will be responsible for the provision of specialist interventions and assessments using evidence based / client centered practice and developmental principles to assess, plan, implement and evaluate interventions and treatment </w:t>
            </w:r>
            <w:proofErr w:type="spellStart"/>
            <w:r w:rsidRPr="00FF5356">
              <w:rPr>
                <w:rFonts w:ascii="Century Gothic" w:hAnsi="Century Gothic"/>
              </w:rPr>
              <w:t>programmes</w:t>
            </w:r>
            <w:proofErr w:type="spellEnd"/>
            <w:r w:rsidRPr="00FF5356">
              <w:rPr>
                <w:rFonts w:ascii="Century Gothic" w:hAnsi="Century Gothic"/>
              </w:rPr>
              <w:t xml:space="preserve">. </w:t>
            </w:r>
          </w:p>
          <w:p w14:paraId="16ECDA22" w14:textId="77777777" w:rsidR="00FF5356" w:rsidRPr="00FF5356" w:rsidRDefault="00FF5356" w:rsidP="00FF5356">
            <w:pPr>
              <w:ind w:hanging="2"/>
              <w:rPr>
                <w:rFonts w:ascii="Century Gothic" w:hAnsi="Century Gothic"/>
              </w:rPr>
            </w:pPr>
          </w:p>
          <w:p w14:paraId="359903FF" w14:textId="77777777" w:rsidR="00FF5356" w:rsidRPr="00FF5356" w:rsidRDefault="00FF5356" w:rsidP="00FF5356">
            <w:pPr>
              <w:ind w:hanging="2"/>
              <w:rPr>
                <w:rFonts w:ascii="Century Gothic" w:hAnsi="Century Gothic"/>
              </w:rPr>
            </w:pPr>
            <w:r w:rsidRPr="00FF5356">
              <w:rPr>
                <w:rFonts w:ascii="Century Gothic" w:hAnsi="Century Gothic"/>
              </w:rPr>
              <w:t xml:space="preserve">The school curriculum is underpinned by the principle of establishing meaningful communication for pupils of different abilities and the speech and language therapist will have an integral part to play in developing this ethos. The post holder will be an active member of the multidisciplinary team </w:t>
            </w:r>
            <w:proofErr w:type="gramStart"/>
            <w:r w:rsidRPr="00FF5356">
              <w:rPr>
                <w:rFonts w:ascii="Century Gothic" w:hAnsi="Century Gothic"/>
              </w:rPr>
              <w:t>working  alongside</w:t>
            </w:r>
            <w:proofErr w:type="gramEnd"/>
            <w:r w:rsidRPr="00FF5356">
              <w:rPr>
                <w:rFonts w:ascii="Century Gothic" w:hAnsi="Century Gothic"/>
              </w:rPr>
              <w:t xml:space="preserve"> teachers, learning Support Assistants, an OT  and music/ play therapists. The role involves delivering interventions based on evidence-based practice alongside working collaboratively with teaching staff in joint target setting. The post holder will also be expected to set up and maintain accurate records associated with Speech and Language Therapy guidelines and according to the school’s requirements.</w:t>
            </w:r>
          </w:p>
          <w:p w14:paraId="4A3B1365" w14:textId="77777777" w:rsidR="00FF5356" w:rsidRPr="00FF5356" w:rsidRDefault="00FF5356" w:rsidP="00FF5356">
            <w:pPr>
              <w:spacing w:before="240" w:after="240"/>
              <w:ind w:hanging="2"/>
              <w:jc w:val="both"/>
              <w:rPr>
                <w:rFonts w:ascii="Century Gothic" w:hAnsi="Century Gothic"/>
              </w:rPr>
            </w:pPr>
            <w:r w:rsidRPr="00FF5356">
              <w:rPr>
                <w:rFonts w:ascii="Century Gothic" w:hAnsi="Century Gothic"/>
              </w:rPr>
              <w:t xml:space="preserve">While all children have a diagnosis of autism, many have other diagnoses or overlapping </w:t>
            </w:r>
          </w:p>
          <w:p w14:paraId="5763E7A6" w14:textId="7804AB88" w:rsidR="00FF5356" w:rsidRPr="00FF5356" w:rsidRDefault="00FF5356" w:rsidP="00FF5356">
            <w:pPr>
              <w:spacing w:before="240" w:after="240"/>
              <w:ind w:hanging="2"/>
              <w:jc w:val="both"/>
              <w:rPr>
                <w:rFonts w:ascii="Century Gothic" w:hAnsi="Century Gothic"/>
              </w:rPr>
            </w:pPr>
            <w:r w:rsidRPr="00FF5356">
              <w:rPr>
                <w:rFonts w:ascii="Century Gothic" w:hAnsi="Century Gothic"/>
              </w:rPr>
              <w:t>Examples include ADHD, mental health needs such as anxiety, ODD, selective mutism, language delay and speech disorders. Working with such a wide range of neurodiverse Children and Young People is what makes SALT at Chaffinch especially interesting.</w:t>
            </w:r>
          </w:p>
          <w:p w14:paraId="2EBAC2F7" w14:textId="6B1F2018" w:rsidR="00FF5356" w:rsidRPr="00FF5356" w:rsidRDefault="00FF5356" w:rsidP="00FF5356">
            <w:pPr>
              <w:ind w:left="2" w:hanging="2"/>
              <w:rPr>
                <w:rFonts w:ascii="Century Gothic" w:hAnsi="Century Gothic"/>
              </w:rPr>
            </w:pPr>
            <w:r w:rsidRPr="00FF5356">
              <w:rPr>
                <w:rFonts w:ascii="Century Gothic" w:hAnsi="Century Gothic"/>
              </w:rPr>
              <w:tab/>
              <w:t>Headteacher Chaffinch Brook</w:t>
            </w:r>
          </w:p>
          <w:p w14:paraId="241F321B" w14:textId="5BD1F32C" w:rsidR="00FF5356" w:rsidRPr="00FF5356" w:rsidRDefault="00FF5356" w:rsidP="00FF5356">
            <w:pPr>
              <w:ind w:left="2" w:hanging="2"/>
              <w:rPr>
                <w:rFonts w:ascii="Century Gothic" w:hAnsi="Century Gothic"/>
              </w:rPr>
            </w:pPr>
          </w:p>
          <w:p w14:paraId="206AD61F" w14:textId="3DA535C2" w:rsidR="00FF5356" w:rsidRPr="00FF5356" w:rsidRDefault="00FF5356" w:rsidP="00FF5356">
            <w:pPr>
              <w:ind w:left="2" w:hanging="2"/>
              <w:rPr>
                <w:rFonts w:ascii="Century Gothic" w:hAnsi="Century Gothic"/>
              </w:rPr>
            </w:pPr>
          </w:p>
          <w:p w14:paraId="060C2CCC" w14:textId="1C1F2F01" w:rsidR="00FF5356" w:rsidRPr="00FF5356" w:rsidRDefault="00FF5356" w:rsidP="00FF5356">
            <w:pPr>
              <w:ind w:left="2" w:hanging="2"/>
              <w:rPr>
                <w:rFonts w:ascii="Century Gothic" w:hAnsi="Century Gothic"/>
              </w:rPr>
            </w:pPr>
          </w:p>
          <w:p w14:paraId="735B093C" w14:textId="067E34C4" w:rsidR="00FF5356" w:rsidRPr="00FF5356" w:rsidRDefault="00FF5356" w:rsidP="00FF5356">
            <w:pPr>
              <w:ind w:left="2" w:hanging="2"/>
              <w:rPr>
                <w:rFonts w:ascii="Century Gothic" w:hAnsi="Century Gothic"/>
              </w:rPr>
            </w:pPr>
          </w:p>
          <w:p w14:paraId="32BB0152" w14:textId="4B2E7085" w:rsidR="00FF5356" w:rsidRPr="00FF5356" w:rsidRDefault="00FF5356" w:rsidP="00FF5356">
            <w:pPr>
              <w:ind w:left="2" w:hanging="2"/>
              <w:rPr>
                <w:rFonts w:ascii="Century Gothic" w:hAnsi="Century Gothic"/>
              </w:rPr>
            </w:pPr>
          </w:p>
          <w:p w14:paraId="4F9F6DF7" w14:textId="324A79CB" w:rsidR="00FF5356" w:rsidRPr="00FF5356" w:rsidRDefault="00FF5356" w:rsidP="00FF5356">
            <w:pPr>
              <w:ind w:left="2" w:hanging="2"/>
              <w:rPr>
                <w:rFonts w:ascii="Century Gothic" w:hAnsi="Century Gothic"/>
              </w:rPr>
            </w:pPr>
          </w:p>
          <w:p w14:paraId="6E2F2B26" w14:textId="229738CF" w:rsidR="00FF5356" w:rsidRPr="00FF5356" w:rsidRDefault="00FF5356" w:rsidP="00FF5356">
            <w:pPr>
              <w:ind w:left="2" w:hanging="2"/>
              <w:rPr>
                <w:rFonts w:ascii="Century Gothic" w:hAnsi="Century Gothic"/>
              </w:rPr>
            </w:pPr>
          </w:p>
          <w:p w14:paraId="1E6B152C" w14:textId="0D1806C3" w:rsidR="00FF5356" w:rsidRPr="00FF5356" w:rsidRDefault="00FF5356" w:rsidP="00FF5356">
            <w:pPr>
              <w:ind w:left="2" w:hanging="2"/>
              <w:rPr>
                <w:rFonts w:ascii="Century Gothic" w:hAnsi="Century Gothic"/>
              </w:rPr>
            </w:pPr>
          </w:p>
          <w:p w14:paraId="6DC82F25" w14:textId="33C58325" w:rsidR="00FF5356" w:rsidRPr="00FF5356" w:rsidRDefault="00FF5356" w:rsidP="00FF5356">
            <w:pPr>
              <w:ind w:left="2" w:hanging="2"/>
              <w:rPr>
                <w:rFonts w:ascii="Century Gothic" w:hAnsi="Century Gothic"/>
              </w:rPr>
            </w:pPr>
          </w:p>
          <w:p w14:paraId="3B450114" w14:textId="61471F8D" w:rsidR="00FF5356" w:rsidRPr="00FF5356" w:rsidRDefault="00FF5356" w:rsidP="00FF5356">
            <w:pPr>
              <w:ind w:left="2" w:hanging="2"/>
              <w:rPr>
                <w:rFonts w:ascii="Century Gothic" w:hAnsi="Century Gothic"/>
              </w:rPr>
            </w:pPr>
          </w:p>
          <w:p w14:paraId="00924269" w14:textId="060A75FD" w:rsidR="00FF5356" w:rsidRPr="00FF5356" w:rsidRDefault="00FF5356" w:rsidP="00FF5356">
            <w:pPr>
              <w:ind w:left="2" w:hanging="2"/>
              <w:rPr>
                <w:rFonts w:ascii="Century Gothic" w:hAnsi="Century Gothic"/>
              </w:rPr>
            </w:pPr>
          </w:p>
          <w:p w14:paraId="5A5D1518" w14:textId="3FFF292C" w:rsidR="00FF5356" w:rsidRPr="00FF5356" w:rsidRDefault="00FF5356" w:rsidP="00FF5356">
            <w:pPr>
              <w:ind w:left="2" w:hanging="2"/>
              <w:rPr>
                <w:rFonts w:ascii="Century Gothic" w:hAnsi="Century Gothic"/>
              </w:rPr>
            </w:pPr>
          </w:p>
          <w:p w14:paraId="3ADB4358" w14:textId="08B34FF4" w:rsidR="00FF5356" w:rsidRPr="00FF5356" w:rsidRDefault="00FF5356" w:rsidP="00FF5356">
            <w:pPr>
              <w:ind w:left="2" w:hanging="2"/>
              <w:rPr>
                <w:rFonts w:ascii="Century Gothic" w:hAnsi="Century Gothic"/>
              </w:rPr>
            </w:pPr>
          </w:p>
          <w:p w14:paraId="620EF3F8" w14:textId="72B25100" w:rsidR="00FF5356" w:rsidRPr="00FF5356" w:rsidRDefault="00FF5356" w:rsidP="00FF5356">
            <w:pPr>
              <w:ind w:left="2" w:hanging="2"/>
              <w:rPr>
                <w:rFonts w:ascii="Century Gothic" w:hAnsi="Century Gothic"/>
              </w:rPr>
            </w:pPr>
          </w:p>
          <w:p w14:paraId="3DDA5A05" w14:textId="77777777" w:rsidR="00FF5356" w:rsidRPr="00FF5356" w:rsidRDefault="00FF5356" w:rsidP="00FF5356">
            <w:pPr>
              <w:ind w:left="2" w:hanging="2"/>
              <w:rPr>
                <w:rFonts w:ascii="Century Gothic" w:hAnsi="Century Gothic"/>
              </w:rPr>
            </w:pPr>
          </w:p>
          <w:p w14:paraId="31AD307C" w14:textId="77777777" w:rsidR="00FF5356" w:rsidRPr="00FF5356" w:rsidRDefault="00FF5356" w:rsidP="00FF5356">
            <w:pPr>
              <w:pBdr>
                <w:top w:val="nil"/>
                <w:left w:val="nil"/>
                <w:bottom w:val="nil"/>
                <w:right w:val="nil"/>
                <w:between w:val="nil"/>
              </w:pBdr>
              <w:ind w:hanging="2"/>
              <w:rPr>
                <w:rFonts w:ascii="Century Gothic" w:hAnsi="Century Gothic"/>
                <w:b/>
              </w:rPr>
            </w:pPr>
          </w:p>
          <w:p w14:paraId="33602869" w14:textId="3F22B602" w:rsidR="00FF5356" w:rsidRPr="00FF5356" w:rsidRDefault="00FF5356" w:rsidP="00FF5356">
            <w:pPr>
              <w:pBdr>
                <w:top w:val="nil"/>
                <w:left w:val="nil"/>
                <w:bottom w:val="nil"/>
                <w:right w:val="nil"/>
                <w:between w:val="nil"/>
              </w:pBdr>
              <w:ind w:hanging="2"/>
              <w:rPr>
                <w:rFonts w:ascii="Century Gothic" w:hAnsi="Century Gothic"/>
                <w:color w:val="000000"/>
                <w:u w:val="single"/>
              </w:rPr>
            </w:pPr>
            <w:r w:rsidRPr="00FF5356">
              <w:rPr>
                <w:rFonts w:ascii="Century Gothic" w:hAnsi="Century Gothic"/>
                <w:color w:val="000000"/>
                <w:u w:val="single"/>
              </w:rPr>
              <w:t xml:space="preserve">Clinical: </w:t>
            </w:r>
          </w:p>
          <w:p w14:paraId="0AFB0E07" w14:textId="77777777" w:rsidR="00FF5356" w:rsidRPr="00FF5356" w:rsidRDefault="00FF5356" w:rsidP="00FF5356">
            <w:pPr>
              <w:pBdr>
                <w:top w:val="nil"/>
                <w:left w:val="nil"/>
                <w:bottom w:val="nil"/>
                <w:right w:val="nil"/>
                <w:between w:val="nil"/>
              </w:pBdr>
              <w:ind w:hanging="2"/>
              <w:rPr>
                <w:rFonts w:ascii="Century Gothic" w:hAnsi="Century Gothic"/>
                <w:color w:val="000000"/>
              </w:rPr>
            </w:pPr>
          </w:p>
          <w:p w14:paraId="5C55D9C4" w14:textId="77777777" w:rsidR="00FF5356" w:rsidRPr="00FF5356" w:rsidRDefault="00FF5356" w:rsidP="00FF5356">
            <w:pPr>
              <w:widowControl/>
              <w:numPr>
                <w:ilvl w:val="0"/>
                <w:numId w:val="27"/>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 Be an integral member of the school and multi-disciplinary team, providing individual specialist </w:t>
            </w:r>
            <w:proofErr w:type="spellStart"/>
            <w:r w:rsidRPr="00FF5356">
              <w:rPr>
                <w:rFonts w:ascii="Century Gothic" w:hAnsi="Century Gothic"/>
                <w:color w:val="000000"/>
              </w:rPr>
              <w:t>programmes</w:t>
            </w:r>
            <w:proofErr w:type="spellEnd"/>
            <w:r w:rsidRPr="00FF5356">
              <w:rPr>
                <w:rFonts w:ascii="Century Gothic" w:hAnsi="Century Gothic"/>
                <w:color w:val="000000"/>
              </w:rPr>
              <w:t xml:space="preserve"> to a caseload of clients with developmental needs associated with their Autistic Spectrum Disorder, learning difficulties and challenging </w:t>
            </w:r>
            <w:proofErr w:type="spellStart"/>
            <w:r w:rsidRPr="00FF5356">
              <w:rPr>
                <w:rFonts w:ascii="Century Gothic" w:hAnsi="Century Gothic"/>
                <w:color w:val="000000"/>
              </w:rPr>
              <w:t>behaviour</w:t>
            </w:r>
            <w:proofErr w:type="spellEnd"/>
            <w:r w:rsidRPr="00FF5356">
              <w:rPr>
                <w:rFonts w:ascii="Century Gothic" w:hAnsi="Century Gothic"/>
                <w:color w:val="000000"/>
              </w:rPr>
              <w:t xml:space="preserve">. </w:t>
            </w:r>
          </w:p>
          <w:p w14:paraId="64900905" w14:textId="77777777" w:rsidR="00FF5356" w:rsidRPr="00FF5356" w:rsidRDefault="00FF5356" w:rsidP="00FF5356">
            <w:pPr>
              <w:widowControl/>
              <w:numPr>
                <w:ilvl w:val="0"/>
                <w:numId w:val="28"/>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2. Provide advice, training and support to staff and parents. This may be general or specific, and may include providing induction training to new staff, and other whole school training. </w:t>
            </w:r>
          </w:p>
          <w:p w14:paraId="04B6F656" w14:textId="77777777" w:rsidR="00FF5356" w:rsidRPr="00FF5356" w:rsidRDefault="00FF5356" w:rsidP="00FF5356">
            <w:pPr>
              <w:widowControl/>
              <w:numPr>
                <w:ilvl w:val="0"/>
                <w:numId w:val="29"/>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3. Manage the SLT caseload, </w:t>
            </w:r>
            <w:proofErr w:type="spellStart"/>
            <w:r w:rsidRPr="00FF5356">
              <w:rPr>
                <w:rFonts w:ascii="Century Gothic" w:hAnsi="Century Gothic"/>
                <w:color w:val="000000"/>
              </w:rPr>
              <w:t>prioritising</w:t>
            </w:r>
            <w:proofErr w:type="spellEnd"/>
            <w:r w:rsidRPr="00FF5356">
              <w:rPr>
                <w:rFonts w:ascii="Century Gothic" w:hAnsi="Century Gothic"/>
                <w:color w:val="000000"/>
              </w:rPr>
              <w:t xml:space="preserve"> as necessary. </w:t>
            </w:r>
          </w:p>
          <w:p w14:paraId="7A14FBD5" w14:textId="77777777" w:rsidR="00FF5356" w:rsidRPr="00FF5356" w:rsidRDefault="00FF5356" w:rsidP="00FF5356">
            <w:pPr>
              <w:widowControl/>
              <w:numPr>
                <w:ilvl w:val="0"/>
                <w:numId w:val="14"/>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4. Undertake assessments of student’s speech, language and communication skills using observations, discussions with staff, informal and formal assessment tools. Show consideration as to how these skills and needs impact on the students functioning. </w:t>
            </w:r>
          </w:p>
          <w:p w14:paraId="120E1C3C" w14:textId="77777777" w:rsidR="00FF5356" w:rsidRPr="00FF5356" w:rsidRDefault="00FF5356" w:rsidP="00FF5356">
            <w:pPr>
              <w:widowControl/>
              <w:numPr>
                <w:ilvl w:val="0"/>
                <w:numId w:val="17"/>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5. Implement interventions through a range of models of service delivery that reflects the needs of the students. </w:t>
            </w:r>
          </w:p>
          <w:p w14:paraId="425DD508" w14:textId="77777777" w:rsidR="00FF5356" w:rsidRPr="00FF5356" w:rsidRDefault="00FF5356" w:rsidP="00FF5356">
            <w:pPr>
              <w:widowControl/>
              <w:numPr>
                <w:ilvl w:val="0"/>
                <w:numId w:val="20"/>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6. Monitor and evaluate treatment </w:t>
            </w:r>
            <w:proofErr w:type="gramStart"/>
            <w:r w:rsidRPr="00FF5356">
              <w:rPr>
                <w:rFonts w:ascii="Century Gothic" w:hAnsi="Century Gothic"/>
                <w:color w:val="000000"/>
              </w:rPr>
              <w:t>in order to</w:t>
            </w:r>
            <w:proofErr w:type="gramEnd"/>
            <w:r w:rsidRPr="00FF5356">
              <w:rPr>
                <w:rFonts w:ascii="Century Gothic" w:hAnsi="Century Gothic"/>
                <w:color w:val="000000"/>
              </w:rPr>
              <w:t xml:space="preserve"> measure progress and ensure effectiveness of the interventions. </w:t>
            </w:r>
          </w:p>
          <w:p w14:paraId="24C26654" w14:textId="77777777" w:rsidR="00FF5356" w:rsidRPr="00FF5356" w:rsidRDefault="00FF5356" w:rsidP="00FF5356">
            <w:pPr>
              <w:widowControl/>
              <w:numPr>
                <w:ilvl w:val="0"/>
                <w:numId w:val="22"/>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7. Keep accurate case records for each student containing assessment information, aims and objectives of therapy, details of therapy provided and pertinent discussions with staff and parents. </w:t>
            </w:r>
          </w:p>
          <w:p w14:paraId="50DC76DC" w14:textId="77777777" w:rsidR="00FF5356" w:rsidRPr="00FF5356" w:rsidRDefault="00FF5356" w:rsidP="00FF5356">
            <w:pPr>
              <w:widowControl/>
              <w:numPr>
                <w:ilvl w:val="0"/>
                <w:numId w:val="18"/>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8. Provide specialist reports both written and verbal in MDT meetings, network meetings and Annual Reviews. </w:t>
            </w:r>
          </w:p>
          <w:p w14:paraId="34C8C7AA" w14:textId="77777777" w:rsidR="00FF5356" w:rsidRPr="00FF5356" w:rsidRDefault="00FF5356" w:rsidP="00FF5356">
            <w:pPr>
              <w:pBdr>
                <w:top w:val="nil"/>
                <w:left w:val="nil"/>
                <w:bottom w:val="nil"/>
                <w:right w:val="nil"/>
                <w:between w:val="nil"/>
              </w:pBdr>
              <w:ind w:hanging="2"/>
              <w:rPr>
                <w:rFonts w:ascii="Century Gothic" w:hAnsi="Century Gothic"/>
                <w:color w:val="000000"/>
              </w:rPr>
            </w:pPr>
          </w:p>
          <w:p w14:paraId="15A09442" w14:textId="77777777" w:rsidR="00FF5356" w:rsidRPr="00FF5356" w:rsidRDefault="00FF5356" w:rsidP="00FF5356">
            <w:pPr>
              <w:pBdr>
                <w:top w:val="nil"/>
                <w:left w:val="nil"/>
                <w:bottom w:val="nil"/>
                <w:right w:val="nil"/>
                <w:between w:val="nil"/>
              </w:pBdr>
              <w:ind w:hanging="2"/>
              <w:rPr>
                <w:rFonts w:ascii="Century Gothic" w:hAnsi="Century Gothic"/>
                <w:color w:val="000000"/>
                <w:u w:val="single"/>
              </w:rPr>
            </w:pPr>
            <w:r w:rsidRPr="00FF5356">
              <w:rPr>
                <w:rFonts w:ascii="Century Gothic" w:hAnsi="Century Gothic"/>
                <w:color w:val="000000"/>
                <w:u w:val="single"/>
              </w:rPr>
              <w:t xml:space="preserve">Teaching, Training and Support: </w:t>
            </w:r>
          </w:p>
          <w:p w14:paraId="4C64771A" w14:textId="77777777" w:rsidR="00FF5356" w:rsidRPr="00FF5356" w:rsidRDefault="00FF5356" w:rsidP="00FF5356">
            <w:pPr>
              <w:pBdr>
                <w:top w:val="nil"/>
                <w:left w:val="nil"/>
                <w:bottom w:val="nil"/>
                <w:right w:val="nil"/>
                <w:between w:val="nil"/>
              </w:pBdr>
              <w:ind w:hanging="2"/>
              <w:rPr>
                <w:rFonts w:ascii="Century Gothic" w:hAnsi="Century Gothic"/>
                <w:color w:val="000000"/>
              </w:rPr>
            </w:pPr>
          </w:p>
          <w:p w14:paraId="4539F317" w14:textId="77777777" w:rsidR="00FF5356" w:rsidRPr="00FF5356" w:rsidRDefault="00FF5356" w:rsidP="00FF5356">
            <w:pPr>
              <w:widowControl/>
              <w:numPr>
                <w:ilvl w:val="0"/>
                <w:numId w:val="23"/>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9. Raise awareness amongst staff of the communication and language difficulties present across the spectrum of autism spectrum disorders and </w:t>
            </w:r>
            <w:proofErr w:type="spellStart"/>
            <w:r w:rsidRPr="00FF5356">
              <w:rPr>
                <w:rFonts w:ascii="Century Gothic" w:hAnsi="Century Gothic"/>
                <w:color w:val="000000"/>
              </w:rPr>
              <w:t>behavioural</w:t>
            </w:r>
            <w:proofErr w:type="spellEnd"/>
            <w:r w:rsidRPr="00FF5356">
              <w:rPr>
                <w:rFonts w:ascii="Century Gothic" w:hAnsi="Century Gothic"/>
                <w:color w:val="000000"/>
              </w:rPr>
              <w:t xml:space="preserve"> difficulties. </w:t>
            </w:r>
          </w:p>
          <w:p w14:paraId="5B2FA09B" w14:textId="77777777" w:rsidR="00FF5356" w:rsidRPr="00FF5356" w:rsidRDefault="00FF5356" w:rsidP="00FF5356">
            <w:pPr>
              <w:pBdr>
                <w:top w:val="nil"/>
                <w:left w:val="nil"/>
                <w:bottom w:val="nil"/>
                <w:right w:val="nil"/>
                <w:between w:val="nil"/>
              </w:pBdr>
              <w:ind w:hanging="2"/>
              <w:rPr>
                <w:rFonts w:ascii="Century Gothic" w:hAnsi="Century Gothic"/>
                <w:color w:val="000000"/>
              </w:rPr>
            </w:pPr>
          </w:p>
          <w:p w14:paraId="4D313FB0" w14:textId="77777777" w:rsidR="00FF5356" w:rsidRPr="00FF5356" w:rsidRDefault="00FF5356" w:rsidP="00FF5356">
            <w:pPr>
              <w:widowControl/>
              <w:numPr>
                <w:ilvl w:val="0"/>
                <w:numId w:val="25"/>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10. Provide supervision for newly qualified and less experienced speech and language therapy staff or students. </w:t>
            </w:r>
          </w:p>
          <w:p w14:paraId="7565138F" w14:textId="77777777" w:rsidR="00FF5356" w:rsidRPr="00FF5356" w:rsidRDefault="00FF5356" w:rsidP="00FF5356">
            <w:pPr>
              <w:widowControl/>
              <w:numPr>
                <w:ilvl w:val="0"/>
                <w:numId w:val="36"/>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11. Lead the development of the SLT service – establishing SLT strategies, </w:t>
            </w:r>
            <w:proofErr w:type="spellStart"/>
            <w:r w:rsidRPr="00FF5356">
              <w:rPr>
                <w:rFonts w:ascii="Century Gothic" w:hAnsi="Century Gothic"/>
                <w:color w:val="000000"/>
              </w:rPr>
              <w:t>programmes</w:t>
            </w:r>
            <w:proofErr w:type="spellEnd"/>
            <w:r w:rsidRPr="00FF5356">
              <w:rPr>
                <w:rFonts w:ascii="Century Gothic" w:hAnsi="Century Gothic"/>
                <w:color w:val="000000"/>
              </w:rPr>
              <w:t xml:space="preserve"> and routines in classes, group </w:t>
            </w:r>
            <w:proofErr w:type="spellStart"/>
            <w:r w:rsidRPr="00FF5356">
              <w:rPr>
                <w:rFonts w:ascii="Century Gothic" w:hAnsi="Century Gothic"/>
                <w:color w:val="000000"/>
              </w:rPr>
              <w:t>programmes</w:t>
            </w:r>
            <w:proofErr w:type="spellEnd"/>
            <w:r w:rsidRPr="00FF5356">
              <w:rPr>
                <w:rFonts w:ascii="Century Gothic" w:hAnsi="Century Gothic"/>
                <w:color w:val="000000"/>
              </w:rPr>
              <w:t xml:space="preserve">, and individual treatment plans and goals. </w:t>
            </w:r>
          </w:p>
          <w:p w14:paraId="41AC3FDF" w14:textId="77777777" w:rsidR="00FF5356" w:rsidRPr="00FF5356" w:rsidRDefault="00FF5356" w:rsidP="00FF5356">
            <w:pPr>
              <w:widowControl/>
              <w:numPr>
                <w:ilvl w:val="0"/>
                <w:numId w:val="39"/>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12. Evaluate and monitor assessment and treatment methods and keep abreast of new developments. </w:t>
            </w:r>
          </w:p>
          <w:p w14:paraId="081B2FA6" w14:textId="77777777" w:rsidR="00FF5356" w:rsidRPr="00FF5356" w:rsidRDefault="00FF5356" w:rsidP="00FF5356">
            <w:pPr>
              <w:pBdr>
                <w:top w:val="nil"/>
                <w:left w:val="nil"/>
                <w:bottom w:val="nil"/>
                <w:right w:val="nil"/>
                <w:between w:val="nil"/>
              </w:pBdr>
              <w:ind w:hanging="2"/>
              <w:rPr>
                <w:rFonts w:ascii="Century Gothic" w:hAnsi="Century Gothic"/>
                <w:color w:val="000000"/>
              </w:rPr>
            </w:pPr>
          </w:p>
          <w:p w14:paraId="15FF9A6C" w14:textId="77777777" w:rsidR="00FF5356" w:rsidRPr="00FF5356" w:rsidRDefault="00FF5356" w:rsidP="00FF5356">
            <w:pPr>
              <w:pBdr>
                <w:top w:val="nil"/>
                <w:left w:val="nil"/>
                <w:bottom w:val="nil"/>
                <w:right w:val="nil"/>
                <w:between w:val="nil"/>
              </w:pBdr>
              <w:ind w:hanging="2"/>
              <w:rPr>
                <w:rFonts w:ascii="Century Gothic" w:hAnsi="Century Gothic"/>
                <w:color w:val="000000"/>
                <w:u w:val="single"/>
              </w:rPr>
            </w:pPr>
            <w:r w:rsidRPr="00FF5356">
              <w:rPr>
                <w:rFonts w:ascii="Century Gothic" w:hAnsi="Century Gothic"/>
                <w:color w:val="000000"/>
                <w:u w:val="single"/>
              </w:rPr>
              <w:t xml:space="preserve">Communication </w:t>
            </w:r>
          </w:p>
          <w:p w14:paraId="09D3CDAC" w14:textId="77777777" w:rsidR="00FF5356" w:rsidRPr="00FF5356" w:rsidRDefault="00FF5356" w:rsidP="00FF5356">
            <w:pPr>
              <w:pBdr>
                <w:top w:val="nil"/>
                <w:left w:val="nil"/>
                <w:bottom w:val="nil"/>
                <w:right w:val="nil"/>
                <w:between w:val="nil"/>
              </w:pBdr>
              <w:ind w:hanging="2"/>
              <w:rPr>
                <w:rFonts w:ascii="Century Gothic" w:hAnsi="Century Gothic"/>
                <w:color w:val="000000"/>
              </w:rPr>
            </w:pPr>
          </w:p>
          <w:p w14:paraId="1D85E7F3" w14:textId="77777777" w:rsidR="00FF5356" w:rsidRPr="00FF5356" w:rsidRDefault="00FF5356" w:rsidP="00FF5356">
            <w:pPr>
              <w:widowControl/>
              <w:numPr>
                <w:ilvl w:val="0"/>
                <w:numId w:val="40"/>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13. Communicate effectively with students, staff, MDT colleagues and other agencies. </w:t>
            </w:r>
          </w:p>
          <w:p w14:paraId="35200C0D" w14:textId="77777777" w:rsidR="00FF5356" w:rsidRPr="00FF5356" w:rsidRDefault="00FF5356" w:rsidP="00FF5356">
            <w:pPr>
              <w:widowControl/>
              <w:numPr>
                <w:ilvl w:val="0"/>
                <w:numId w:val="41"/>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14. Advise the </w:t>
            </w:r>
            <w:r w:rsidRPr="00FF5356">
              <w:rPr>
                <w:rFonts w:ascii="Century Gothic" w:hAnsi="Century Gothic"/>
              </w:rPr>
              <w:t>Senior Leadership Team</w:t>
            </w:r>
            <w:r w:rsidRPr="00FF5356">
              <w:rPr>
                <w:rFonts w:ascii="Century Gothic" w:hAnsi="Century Gothic"/>
                <w:color w:val="000000"/>
              </w:rPr>
              <w:t xml:space="preserve"> of any incident of any student whose care / health is causing concern, using the appropriate methods as defined by the school. </w:t>
            </w:r>
          </w:p>
          <w:p w14:paraId="297B2019" w14:textId="77777777" w:rsidR="00FF5356" w:rsidRPr="00FF5356" w:rsidRDefault="00FF5356" w:rsidP="00FF5356">
            <w:pPr>
              <w:widowControl/>
              <w:numPr>
                <w:ilvl w:val="0"/>
                <w:numId w:val="31"/>
              </w:numPr>
              <w:pBdr>
                <w:top w:val="nil"/>
                <w:left w:val="nil"/>
                <w:bottom w:val="nil"/>
                <w:right w:val="nil"/>
                <w:between w:val="nil"/>
              </w:pBd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15. Participate in staff and student meetings and attend training sessions as required. </w:t>
            </w:r>
          </w:p>
          <w:p w14:paraId="738B1C98" w14:textId="77777777" w:rsidR="00FF5356" w:rsidRPr="00FF5356" w:rsidRDefault="00FF5356" w:rsidP="00FF5356">
            <w:pPr>
              <w:ind w:hanging="2"/>
              <w:rPr>
                <w:rFonts w:ascii="Century Gothic" w:hAnsi="Century Gothic"/>
                <w:color w:val="000000"/>
              </w:rPr>
            </w:pPr>
            <w:r w:rsidRPr="00FF5356">
              <w:rPr>
                <w:rFonts w:ascii="Century Gothic" w:hAnsi="Century Gothic"/>
                <w:color w:val="000000"/>
              </w:rPr>
              <w:t xml:space="preserve">16. Maintain complete confidentiality on all matters concerning the school, students, </w:t>
            </w:r>
            <w:proofErr w:type="gramStart"/>
            <w:r w:rsidRPr="00FF5356">
              <w:rPr>
                <w:rFonts w:ascii="Century Gothic" w:hAnsi="Century Gothic"/>
                <w:color w:val="000000"/>
              </w:rPr>
              <w:t>staff</w:t>
            </w:r>
            <w:proofErr w:type="gramEnd"/>
            <w:r w:rsidRPr="00FF5356">
              <w:rPr>
                <w:rFonts w:ascii="Century Gothic" w:hAnsi="Century Gothic"/>
                <w:color w:val="000000"/>
              </w:rPr>
              <w:t xml:space="preserve"> and related work. </w:t>
            </w:r>
          </w:p>
          <w:p w14:paraId="3AD4F84B" w14:textId="77777777" w:rsidR="00FF5356" w:rsidRPr="00FF5356" w:rsidRDefault="00FF5356" w:rsidP="00FF5356">
            <w:pPr>
              <w:ind w:hanging="2"/>
              <w:rPr>
                <w:rFonts w:ascii="Century Gothic" w:hAnsi="Century Gothic"/>
                <w:color w:val="000000"/>
              </w:rPr>
            </w:pPr>
          </w:p>
          <w:p w14:paraId="2CE263C3" w14:textId="77777777" w:rsidR="00FF5356" w:rsidRDefault="00FF5356" w:rsidP="00FF5356">
            <w:pPr>
              <w:ind w:hanging="2"/>
              <w:rPr>
                <w:rFonts w:ascii="Century Gothic" w:hAnsi="Century Gothic"/>
                <w:color w:val="000000"/>
                <w:u w:val="single"/>
              </w:rPr>
            </w:pPr>
          </w:p>
          <w:p w14:paraId="17461F81" w14:textId="4A760674" w:rsidR="00FF5356" w:rsidRPr="00FF5356" w:rsidRDefault="00FF5356" w:rsidP="00FF5356">
            <w:pPr>
              <w:ind w:hanging="2"/>
              <w:rPr>
                <w:rFonts w:ascii="Century Gothic" w:hAnsi="Century Gothic"/>
                <w:color w:val="000000"/>
                <w:u w:val="single"/>
              </w:rPr>
            </w:pPr>
            <w:r w:rsidRPr="00FF5356">
              <w:rPr>
                <w:rFonts w:ascii="Century Gothic" w:hAnsi="Century Gothic"/>
                <w:color w:val="000000"/>
                <w:u w:val="single"/>
              </w:rPr>
              <w:lastRenderedPageBreak/>
              <w:t xml:space="preserve">Management </w:t>
            </w:r>
          </w:p>
          <w:p w14:paraId="78334B90" w14:textId="77777777" w:rsidR="00FF5356" w:rsidRPr="00FF5356" w:rsidRDefault="00FF5356" w:rsidP="00FF5356">
            <w:pPr>
              <w:ind w:hanging="2"/>
              <w:rPr>
                <w:rFonts w:ascii="Century Gothic" w:hAnsi="Century Gothic"/>
                <w:color w:val="000000"/>
              </w:rPr>
            </w:pPr>
          </w:p>
          <w:p w14:paraId="62E6B9E3" w14:textId="77777777" w:rsidR="00FF5356" w:rsidRPr="00FF5356" w:rsidRDefault="00FF5356" w:rsidP="00FF5356">
            <w:pPr>
              <w:ind w:hanging="2"/>
              <w:rPr>
                <w:rFonts w:ascii="Century Gothic" w:hAnsi="Century Gothic"/>
                <w:color w:val="000000"/>
              </w:rPr>
            </w:pPr>
            <w:r w:rsidRPr="00FF5356">
              <w:rPr>
                <w:rFonts w:ascii="Century Gothic" w:hAnsi="Century Gothic"/>
                <w:color w:val="000000"/>
              </w:rPr>
              <w:t>17. Identify equipment and resources required for the delivery of the SLT service within the</w:t>
            </w:r>
          </w:p>
          <w:p w14:paraId="48762CEE" w14:textId="77777777" w:rsidR="00FF5356" w:rsidRPr="00FF5356" w:rsidRDefault="00FF5356" w:rsidP="00FF5356">
            <w:pPr>
              <w:ind w:hanging="2"/>
              <w:rPr>
                <w:rFonts w:ascii="Century Gothic" w:hAnsi="Century Gothic"/>
                <w:color w:val="000000"/>
              </w:rPr>
            </w:pPr>
            <w:r w:rsidRPr="00FF5356">
              <w:rPr>
                <w:rFonts w:ascii="Century Gothic" w:hAnsi="Century Gothic"/>
                <w:color w:val="000000"/>
              </w:rPr>
              <w:t xml:space="preserve"> establishment </w:t>
            </w:r>
          </w:p>
          <w:p w14:paraId="78A67CC6" w14:textId="77777777" w:rsidR="00FF5356" w:rsidRPr="00FF5356" w:rsidRDefault="00FF5356" w:rsidP="00FF5356">
            <w:pPr>
              <w:widowControl/>
              <w:numPr>
                <w:ilvl w:val="0"/>
                <w:numId w:val="30"/>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18. Contribute to the school’s development plan, as required. </w:t>
            </w:r>
          </w:p>
          <w:p w14:paraId="260DC1BA" w14:textId="77777777" w:rsidR="00FF5356" w:rsidRPr="00FF5356" w:rsidRDefault="00FF5356" w:rsidP="00FF5356">
            <w:pPr>
              <w:ind w:hanging="2"/>
              <w:rPr>
                <w:rFonts w:ascii="Century Gothic" w:hAnsi="Century Gothic"/>
                <w:color w:val="000000"/>
              </w:rPr>
            </w:pPr>
            <w:r w:rsidRPr="00FF5356">
              <w:rPr>
                <w:rFonts w:ascii="Century Gothic" w:hAnsi="Century Gothic"/>
                <w:color w:val="000000"/>
              </w:rPr>
              <w:t xml:space="preserve">19. Contribute to the SLT service development as required. </w:t>
            </w:r>
          </w:p>
          <w:p w14:paraId="78CDB18B" w14:textId="77777777" w:rsidR="00FF5356" w:rsidRPr="00FF5356" w:rsidRDefault="00FF5356" w:rsidP="00FF5356">
            <w:pPr>
              <w:ind w:hanging="2"/>
              <w:rPr>
                <w:rFonts w:ascii="Century Gothic" w:hAnsi="Century Gothic"/>
                <w:color w:val="000000"/>
              </w:rPr>
            </w:pPr>
            <w:r w:rsidRPr="00FF5356">
              <w:rPr>
                <w:rFonts w:ascii="Century Gothic" w:hAnsi="Century Gothic"/>
                <w:color w:val="000000"/>
              </w:rPr>
              <w:t>20.  Adhere to and ensure the implementation of school policies.</w:t>
            </w:r>
          </w:p>
          <w:p w14:paraId="06210B73" w14:textId="77777777" w:rsidR="00FF5356" w:rsidRPr="00FF5356" w:rsidRDefault="00FF5356" w:rsidP="00FF5356">
            <w:pPr>
              <w:ind w:hanging="2"/>
              <w:rPr>
                <w:rFonts w:ascii="Century Gothic" w:hAnsi="Century Gothic"/>
                <w:color w:val="000000"/>
              </w:rPr>
            </w:pPr>
          </w:p>
          <w:p w14:paraId="3CC0E842" w14:textId="77777777" w:rsidR="00FF5356" w:rsidRPr="00FF5356" w:rsidRDefault="00FF5356" w:rsidP="00FF5356">
            <w:pPr>
              <w:ind w:hanging="2"/>
              <w:rPr>
                <w:rFonts w:ascii="Century Gothic" w:hAnsi="Century Gothic"/>
                <w:color w:val="000000"/>
                <w:u w:val="single"/>
              </w:rPr>
            </w:pPr>
            <w:proofErr w:type="gramStart"/>
            <w:r w:rsidRPr="00FF5356">
              <w:rPr>
                <w:rFonts w:ascii="Century Gothic" w:hAnsi="Century Gothic"/>
                <w:color w:val="000000"/>
                <w:u w:val="single"/>
              </w:rPr>
              <w:t>Professional  Development</w:t>
            </w:r>
            <w:proofErr w:type="gramEnd"/>
            <w:r w:rsidRPr="00FF5356">
              <w:rPr>
                <w:rFonts w:ascii="Century Gothic" w:hAnsi="Century Gothic"/>
                <w:color w:val="000000"/>
                <w:u w:val="single"/>
              </w:rPr>
              <w:t xml:space="preserve"> </w:t>
            </w:r>
          </w:p>
          <w:p w14:paraId="4F9B0FA1" w14:textId="77777777" w:rsidR="00FF5356" w:rsidRPr="00FF5356" w:rsidRDefault="00FF5356" w:rsidP="00FF5356">
            <w:pPr>
              <w:ind w:hanging="2"/>
              <w:rPr>
                <w:rFonts w:ascii="Century Gothic" w:hAnsi="Century Gothic"/>
                <w:color w:val="000000"/>
              </w:rPr>
            </w:pPr>
          </w:p>
          <w:p w14:paraId="0AB383A9" w14:textId="77777777" w:rsidR="00FF5356" w:rsidRPr="00FF5356" w:rsidRDefault="00FF5356" w:rsidP="00FF5356">
            <w:pPr>
              <w:widowControl/>
              <w:numPr>
                <w:ilvl w:val="0"/>
                <w:numId w:val="15"/>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21. Participate in training and structured supervision. </w:t>
            </w:r>
          </w:p>
          <w:p w14:paraId="23CE9AA7" w14:textId="77777777" w:rsidR="00FF5356" w:rsidRPr="00FF5356" w:rsidRDefault="00FF5356" w:rsidP="00FF5356">
            <w:pPr>
              <w:widowControl/>
              <w:numPr>
                <w:ilvl w:val="0"/>
                <w:numId w:val="16"/>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22. Provide in-service training. </w:t>
            </w:r>
          </w:p>
          <w:p w14:paraId="480FAB3F" w14:textId="77777777" w:rsidR="00FF5356" w:rsidRPr="00FF5356" w:rsidRDefault="00FF5356" w:rsidP="00FF5356">
            <w:pPr>
              <w:widowControl/>
              <w:numPr>
                <w:ilvl w:val="0"/>
                <w:numId w:val="19"/>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23. Review and reflect on own practice and performance through effective use of professional </w:t>
            </w:r>
          </w:p>
          <w:p w14:paraId="1C295AAB" w14:textId="77777777" w:rsidR="00FF5356" w:rsidRPr="00FF5356" w:rsidRDefault="00FF5356" w:rsidP="00FF5356">
            <w:pPr>
              <w:widowControl/>
              <w:numPr>
                <w:ilvl w:val="0"/>
                <w:numId w:val="19"/>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and operational supervision and appraisal. </w:t>
            </w:r>
          </w:p>
          <w:p w14:paraId="7988103C" w14:textId="77777777" w:rsidR="00FF5356" w:rsidRPr="00FF5356" w:rsidRDefault="00FF5356" w:rsidP="00FF5356">
            <w:pPr>
              <w:widowControl/>
              <w:numPr>
                <w:ilvl w:val="0"/>
                <w:numId w:val="21"/>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24. Attend statutory training required by the school, </w:t>
            </w:r>
            <w:proofErr w:type="gramStart"/>
            <w:r w:rsidRPr="00FF5356">
              <w:rPr>
                <w:rFonts w:ascii="Century Gothic" w:hAnsi="Century Gothic"/>
                <w:color w:val="000000"/>
              </w:rPr>
              <w:t>i.e.</w:t>
            </w:r>
            <w:proofErr w:type="gramEnd"/>
            <w:r w:rsidRPr="00FF5356">
              <w:rPr>
                <w:rFonts w:ascii="Century Gothic" w:hAnsi="Century Gothic"/>
                <w:color w:val="000000"/>
              </w:rPr>
              <w:t xml:space="preserve"> </w:t>
            </w:r>
            <w:r w:rsidRPr="00FF5356">
              <w:rPr>
                <w:rFonts w:ascii="Century Gothic" w:hAnsi="Century Gothic"/>
              </w:rPr>
              <w:t>Safeguarding,</w:t>
            </w:r>
            <w:r w:rsidRPr="00FF5356">
              <w:rPr>
                <w:rFonts w:ascii="Century Gothic" w:hAnsi="Century Gothic"/>
                <w:color w:val="000000"/>
              </w:rPr>
              <w:t xml:space="preserve"> health and safety</w:t>
            </w:r>
          </w:p>
          <w:p w14:paraId="73E3BDE3" w14:textId="77777777" w:rsidR="00FF5356" w:rsidRPr="00FF5356" w:rsidRDefault="00FF5356" w:rsidP="00FF5356">
            <w:pPr>
              <w:widowControl/>
              <w:numPr>
                <w:ilvl w:val="0"/>
                <w:numId w:val="24"/>
              </w:numPr>
              <w:suppressAutoHyphens/>
              <w:autoSpaceDE/>
              <w:autoSpaceDN/>
              <w:ind w:leftChars="-1" w:hangingChars="1" w:hanging="2"/>
              <w:textDirection w:val="btLr"/>
              <w:textAlignment w:val="top"/>
              <w:outlineLvl w:val="0"/>
              <w:rPr>
                <w:rFonts w:ascii="Century Gothic" w:hAnsi="Century Gothic"/>
                <w:color w:val="000000"/>
              </w:rPr>
            </w:pPr>
          </w:p>
          <w:p w14:paraId="02F8A37B" w14:textId="77777777" w:rsidR="00FF5356" w:rsidRPr="00FF5356" w:rsidRDefault="00FF5356" w:rsidP="00FF5356">
            <w:pPr>
              <w:ind w:hanging="2"/>
              <w:rPr>
                <w:rFonts w:ascii="Century Gothic" w:hAnsi="Century Gothic"/>
                <w:color w:val="000000"/>
                <w:u w:val="single"/>
              </w:rPr>
            </w:pPr>
            <w:r w:rsidRPr="00FF5356">
              <w:rPr>
                <w:rFonts w:ascii="Century Gothic" w:hAnsi="Century Gothic"/>
                <w:color w:val="000000"/>
                <w:u w:val="single"/>
              </w:rPr>
              <w:t xml:space="preserve">General </w:t>
            </w:r>
          </w:p>
          <w:p w14:paraId="17A45C75" w14:textId="77777777" w:rsidR="00FF5356" w:rsidRPr="00FF5356" w:rsidRDefault="00FF5356" w:rsidP="00FF5356">
            <w:pPr>
              <w:ind w:hanging="2"/>
              <w:rPr>
                <w:rFonts w:ascii="Century Gothic" w:hAnsi="Century Gothic"/>
                <w:color w:val="000000"/>
              </w:rPr>
            </w:pPr>
          </w:p>
          <w:p w14:paraId="177BC5E2" w14:textId="77777777" w:rsidR="00FF5356" w:rsidRPr="00FF5356" w:rsidRDefault="00FF5356" w:rsidP="00FF5356">
            <w:pPr>
              <w:widowControl/>
              <w:numPr>
                <w:ilvl w:val="0"/>
                <w:numId w:val="26"/>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25. Be a registered member of the Health Professions Council and the Royal College of </w:t>
            </w:r>
          </w:p>
          <w:p w14:paraId="02631D43" w14:textId="77777777" w:rsidR="00FF5356" w:rsidRPr="00FF5356" w:rsidRDefault="00FF5356" w:rsidP="00FF5356">
            <w:pPr>
              <w:widowControl/>
              <w:numPr>
                <w:ilvl w:val="0"/>
                <w:numId w:val="26"/>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Speech and Language Therapists. </w:t>
            </w:r>
          </w:p>
          <w:p w14:paraId="2F66429F" w14:textId="77777777" w:rsidR="00FF5356" w:rsidRPr="00FF5356" w:rsidRDefault="00FF5356" w:rsidP="00FF5356">
            <w:pPr>
              <w:widowControl/>
              <w:numPr>
                <w:ilvl w:val="0"/>
                <w:numId w:val="37"/>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26. Comply with the RCSLT Code of Ethics and Professional Conduct, national and trust</w:t>
            </w:r>
          </w:p>
          <w:p w14:paraId="011698D9" w14:textId="77777777" w:rsidR="00FF5356" w:rsidRPr="00FF5356" w:rsidRDefault="00FF5356" w:rsidP="00FF5356">
            <w:pPr>
              <w:widowControl/>
              <w:numPr>
                <w:ilvl w:val="0"/>
                <w:numId w:val="37"/>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 procedures. </w:t>
            </w:r>
          </w:p>
          <w:p w14:paraId="5AF26119" w14:textId="77777777" w:rsidR="00FF5356" w:rsidRPr="00FF5356" w:rsidRDefault="00FF5356" w:rsidP="00FF5356">
            <w:pPr>
              <w:widowControl/>
              <w:numPr>
                <w:ilvl w:val="0"/>
                <w:numId w:val="38"/>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27. Demonstrate an understanding of Education, Health and Care Plans, and the impact of legislation and guidelines on service provision. </w:t>
            </w:r>
          </w:p>
          <w:p w14:paraId="1F83D2A1" w14:textId="77777777" w:rsidR="00FF5356" w:rsidRPr="00FF5356" w:rsidRDefault="00FF5356" w:rsidP="00FF5356">
            <w:pPr>
              <w:ind w:hanging="2"/>
              <w:rPr>
                <w:rFonts w:ascii="Century Gothic" w:hAnsi="Century Gothic"/>
                <w:color w:val="000000"/>
              </w:rPr>
            </w:pPr>
            <w:r w:rsidRPr="00FF5356">
              <w:rPr>
                <w:rFonts w:ascii="Century Gothic" w:hAnsi="Century Gothic"/>
                <w:color w:val="000000"/>
              </w:rPr>
              <w:t xml:space="preserve">28. Demonstrate an awareness of the Mental Health Act, RCSLT guidelines for working with children and young people with Autism, and the Children’s Act. </w:t>
            </w:r>
          </w:p>
          <w:p w14:paraId="1F342190" w14:textId="77777777" w:rsidR="00FF5356" w:rsidRPr="00FF5356" w:rsidRDefault="00FF5356" w:rsidP="00FF5356">
            <w:pPr>
              <w:ind w:hanging="2"/>
              <w:rPr>
                <w:rFonts w:ascii="Century Gothic" w:hAnsi="Century Gothic"/>
                <w:color w:val="000000"/>
                <w:sz w:val="24"/>
                <w:szCs w:val="24"/>
              </w:rPr>
            </w:pPr>
            <w:r w:rsidRPr="00FF5356">
              <w:rPr>
                <w:rFonts w:ascii="Century Gothic" w:hAnsi="Century Gothic"/>
                <w:color w:val="000000"/>
              </w:rPr>
              <w:t xml:space="preserve">29. Demonstrate non-discriminatory practice in all aspects of work. </w:t>
            </w:r>
          </w:p>
          <w:p w14:paraId="2B5C4990" w14:textId="2EBDA078" w:rsidR="00FF5356" w:rsidRPr="00FF5356" w:rsidRDefault="00FF5356" w:rsidP="00FF5356">
            <w:pPr>
              <w:ind w:hanging="2"/>
              <w:rPr>
                <w:rFonts w:ascii="Century Gothic" w:hAnsi="Century Gothic"/>
                <w:color w:val="000000"/>
                <w:sz w:val="24"/>
                <w:szCs w:val="24"/>
              </w:rPr>
            </w:pPr>
          </w:p>
          <w:p w14:paraId="3BC1F25C" w14:textId="1A7B9A4D" w:rsidR="00FF5356" w:rsidRPr="00FF5356" w:rsidRDefault="00FF5356" w:rsidP="00FF5356">
            <w:pPr>
              <w:ind w:hanging="2"/>
              <w:rPr>
                <w:rFonts w:ascii="Century Gothic" w:hAnsi="Century Gothic"/>
                <w:color w:val="000000"/>
                <w:sz w:val="24"/>
                <w:szCs w:val="24"/>
              </w:rPr>
            </w:pPr>
          </w:p>
          <w:p w14:paraId="12DB3E83" w14:textId="77777777" w:rsidR="00FF5356" w:rsidRPr="00FF5356" w:rsidRDefault="00FF5356" w:rsidP="00FF5356">
            <w:pPr>
              <w:ind w:hanging="2"/>
              <w:rPr>
                <w:rFonts w:ascii="Century Gothic" w:hAnsi="Century Gothic"/>
                <w:color w:val="000000"/>
              </w:rPr>
            </w:pPr>
          </w:p>
          <w:p w14:paraId="32778810" w14:textId="77777777" w:rsidR="00FF5356" w:rsidRPr="00FF5356" w:rsidRDefault="00FF5356" w:rsidP="00FF5356">
            <w:pPr>
              <w:ind w:hanging="2"/>
              <w:rPr>
                <w:rFonts w:ascii="Century Gothic" w:hAnsi="Century Gothic"/>
                <w:color w:val="000000"/>
                <w:u w:val="single"/>
              </w:rPr>
            </w:pPr>
          </w:p>
          <w:p w14:paraId="3422EE28"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03F9144C"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74447006"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5E760DD5"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26081A29"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7EB3C097"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2DA93226"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43772A6A"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01F30346"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122ABC2C"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6622F2EE"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3CE5C093"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5231E5DE"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10891DF1"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177E2693"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0ECC5708"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6364995B"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01D8A32E"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5A6AB386" w14:textId="77777777" w:rsid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p>
          <w:p w14:paraId="2EABA22F" w14:textId="52DD38A2" w:rsidR="00FF5356" w:rsidRP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 To have an </w:t>
            </w:r>
            <w:r>
              <w:rPr>
                <w:rFonts w:ascii="Century Gothic" w:hAnsi="Century Gothic"/>
                <w:color w:val="000000"/>
              </w:rPr>
              <w:t xml:space="preserve">excellent </w:t>
            </w:r>
            <w:r w:rsidRPr="00FF5356">
              <w:rPr>
                <w:rFonts w:ascii="Century Gothic" w:hAnsi="Century Gothic"/>
                <w:color w:val="000000"/>
              </w:rPr>
              <w:t xml:space="preserve">understanding of child development </w:t>
            </w:r>
          </w:p>
          <w:p w14:paraId="0979ACC9" w14:textId="77777777" w:rsidR="00FF5356" w:rsidRP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2. Knowledge of learning disabilities, special needs and </w:t>
            </w:r>
            <w:proofErr w:type="spellStart"/>
            <w:r w:rsidRPr="00FF5356">
              <w:rPr>
                <w:rFonts w:ascii="Century Gothic" w:hAnsi="Century Gothic"/>
                <w:color w:val="000000"/>
              </w:rPr>
              <w:t>behavioural</w:t>
            </w:r>
            <w:proofErr w:type="spellEnd"/>
            <w:r w:rsidRPr="00FF5356">
              <w:rPr>
                <w:rFonts w:ascii="Century Gothic" w:hAnsi="Century Gothic"/>
                <w:color w:val="000000"/>
              </w:rPr>
              <w:t xml:space="preserve"> </w:t>
            </w:r>
            <w:proofErr w:type="gramStart"/>
            <w:r w:rsidRPr="00FF5356">
              <w:rPr>
                <w:rFonts w:ascii="Century Gothic" w:hAnsi="Century Gothic"/>
                <w:color w:val="000000"/>
              </w:rPr>
              <w:t>difficulties .</w:t>
            </w:r>
            <w:proofErr w:type="gramEnd"/>
            <w:r w:rsidRPr="00FF5356">
              <w:rPr>
                <w:rFonts w:ascii="Century Gothic" w:hAnsi="Century Gothic"/>
                <w:color w:val="000000"/>
              </w:rPr>
              <w:t xml:space="preserve"> </w:t>
            </w:r>
          </w:p>
          <w:p w14:paraId="1BE647FB" w14:textId="77777777" w:rsidR="00FF5356" w:rsidRP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3. Knowledge of the whole spectrum of Autistic Spectrum Disorders. </w:t>
            </w:r>
          </w:p>
          <w:p w14:paraId="6C641B0F" w14:textId="1274F056" w:rsidR="00FF5356" w:rsidRPr="00FF5356" w:rsidRDefault="00FF5356" w:rsidP="00FF5356">
            <w:pPr>
              <w:widowControl/>
              <w:numPr>
                <w:ilvl w:val="5"/>
                <w:numId w:val="32"/>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4. Sound understanding of the role of a Speech and Language Therapist in a team and to </w:t>
            </w:r>
            <w:proofErr w:type="spellStart"/>
            <w:r>
              <w:rPr>
                <w:rFonts w:ascii="Century Gothic" w:hAnsi="Century Gothic"/>
                <w:color w:val="000000"/>
              </w:rPr>
              <w:t>realise</w:t>
            </w:r>
            <w:proofErr w:type="spellEnd"/>
            <w:r>
              <w:rPr>
                <w:rFonts w:ascii="Century Gothic" w:hAnsi="Century Gothic"/>
                <w:color w:val="000000"/>
              </w:rPr>
              <w:t xml:space="preserve"> own clinical development goals.</w:t>
            </w:r>
          </w:p>
          <w:p w14:paraId="56BDBA97" w14:textId="0BD3F231" w:rsidR="00FF5356" w:rsidRP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5. To be fully aware of the role of S</w:t>
            </w:r>
            <w:r w:rsidRPr="00FF5356">
              <w:rPr>
                <w:rFonts w:ascii="Century Gothic" w:hAnsi="Century Gothic"/>
                <w:color w:val="000000"/>
              </w:rPr>
              <w:t xml:space="preserve">chool Leadership </w:t>
            </w:r>
            <w:r w:rsidRPr="00FF5356">
              <w:rPr>
                <w:rFonts w:ascii="Century Gothic" w:hAnsi="Century Gothic"/>
                <w:color w:val="000000"/>
              </w:rPr>
              <w:t>T</w:t>
            </w:r>
            <w:r w:rsidRPr="00FF5356">
              <w:rPr>
                <w:rFonts w:ascii="Century Gothic" w:hAnsi="Century Gothic"/>
                <w:color w:val="000000"/>
              </w:rPr>
              <w:t>eam</w:t>
            </w:r>
            <w:r w:rsidRPr="00FF5356">
              <w:rPr>
                <w:rFonts w:ascii="Century Gothic" w:hAnsi="Century Gothic"/>
                <w:color w:val="000000"/>
              </w:rPr>
              <w:t xml:space="preserve"> within a</w:t>
            </w:r>
            <w:r w:rsidRPr="00FF5356">
              <w:rPr>
                <w:rFonts w:ascii="Century Gothic" w:hAnsi="Century Gothic"/>
                <w:color w:val="000000"/>
              </w:rPr>
              <w:t xml:space="preserve"> </w:t>
            </w:r>
            <w:r w:rsidRPr="00FF5356">
              <w:rPr>
                <w:rFonts w:ascii="Century Gothic" w:hAnsi="Century Gothic"/>
                <w:color w:val="000000"/>
              </w:rPr>
              <w:t>M</w:t>
            </w:r>
            <w:r w:rsidRPr="00FF5356">
              <w:rPr>
                <w:rFonts w:ascii="Century Gothic" w:hAnsi="Century Gothic"/>
                <w:color w:val="000000"/>
              </w:rPr>
              <w:t>ulti-Disciplinary Team</w:t>
            </w:r>
            <w:r w:rsidRPr="00FF5356">
              <w:rPr>
                <w:rFonts w:ascii="Century Gothic" w:hAnsi="Century Gothic"/>
                <w:color w:val="000000"/>
              </w:rPr>
              <w:t xml:space="preserve"> </w:t>
            </w:r>
            <w:proofErr w:type="gramStart"/>
            <w:r w:rsidRPr="00FF5356">
              <w:rPr>
                <w:rFonts w:ascii="Century Gothic" w:hAnsi="Century Gothic"/>
                <w:color w:val="000000"/>
              </w:rPr>
              <w:t>in order to</w:t>
            </w:r>
            <w:proofErr w:type="gramEnd"/>
            <w:r w:rsidRPr="00FF5356">
              <w:rPr>
                <w:rFonts w:ascii="Century Gothic" w:hAnsi="Century Gothic"/>
                <w:color w:val="000000"/>
              </w:rPr>
              <w:t xml:space="preserve"> function as a member of the </w:t>
            </w:r>
          </w:p>
          <w:p w14:paraId="47AC0C05" w14:textId="77777777" w:rsidR="00FF5356" w:rsidRP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team. </w:t>
            </w:r>
          </w:p>
          <w:p w14:paraId="339E359E" w14:textId="5980F1A4" w:rsidR="00FF5356" w:rsidRP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6. A</w:t>
            </w:r>
            <w:r w:rsidRPr="00FF5356">
              <w:rPr>
                <w:rFonts w:ascii="Century Gothic" w:hAnsi="Century Gothic"/>
                <w:color w:val="000000"/>
              </w:rPr>
              <w:t xml:space="preserve">n excellent </w:t>
            </w:r>
            <w:r w:rsidRPr="00FF5356">
              <w:rPr>
                <w:rFonts w:ascii="Century Gothic" w:hAnsi="Century Gothic"/>
                <w:color w:val="000000"/>
              </w:rPr>
              <w:t xml:space="preserve">understanding of core Speech and Language Therapy skills and current best practice in SLT and Autism. </w:t>
            </w:r>
          </w:p>
          <w:p w14:paraId="407EB7B3" w14:textId="22B9A7DC" w:rsidR="00FF5356" w:rsidRPr="00FF5356" w:rsidRDefault="00FF5356" w:rsidP="00FF5356">
            <w:pPr>
              <w:widowControl/>
              <w:numPr>
                <w:ilvl w:val="0"/>
                <w:numId w:val="32"/>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7. A special interest in communication needs and social skills within Autism and Challenging</w:t>
            </w:r>
            <w:r w:rsidRPr="00FF5356">
              <w:rPr>
                <w:rFonts w:ascii="Century Gothic" w:hAnsi="Century Gothic"/>
                <w:color w:val="000000"/>
              </w:rPr>
              <w:t xml:space="preserve"> </w:t>
            </w:r>
            <w:proofErr w:type="spellStart"/>
            <w:r w:rsidRPr="00FF5356">
              <w:rPr>
                <w:rFonts w:ascii="Century Gothic" w:hAnsi="Century Gothic"/>
                <w:color w:val="000000"/>
              </w:rPr>
              <w:t>Behaviour</w:t>
            </w:r>
            <w:proofErr w:type="spellEnd"/>
            <w:r w:rsidRPr="00FF5356">
              <w:rPr>
                <w:rFonts w:ascii="Century Gothic" w:hAnsi="Century Gothic"/>
                <w:color w:val="000000"/>
              </w:rPr>
              <w:t xml:space="preserve"> </w:t>
            </w:r>
          </w:p>
          <w:p w14:paraId="585A13A2" w14:textId="77777777" w:rsidR="00FF5356" w:rsidRPr="00FF5356" w:rsidRDefault="00FF5356" w:rsidP="00FF5356">
            <w:pPr>
              <w:ind w:hanging="2"/>
              <w:rPr>
                <w:rFonts w:ascii="Century Gothic" w:hAnsi="Century Gothic"/>
                <w:color w:val="000000"/>
              </w:rPr>
            </w:pPr>
          </w:p>
          <w:p w14:paraId="31CABA35" w14:textId="77777777" w:rsidR="00FF5356" w:rsidRPr="00FF5356" w:rsidRDefault="00FF5356" w:rsidP="00FF5356">
            <w:pPr>
              <w:ind w:hanging="2"/>
              <w:rPr>
                <w:rFonts w:ascii="Century Gothic" w:hAnsi="Century Gothic"/>
                <w:color w:val="000000"/>
                <w:u w:val="single"/>
              </w:rPr>
            </w:pPr>
          </w:p>
          <w:p w14:paraId="12B0243E" w14:textId="32CD7A9E" w:rsidR="00FF5356" w:rsidRPr="00FF5356" w:rsidRDefault="00FF5356" w:rsidP="00FF5356">
            <w:pPr>
              <w:ind w:hanging="2"/>
              <w:rPr>
                <w:rFonts w:ascii="Century Gothic" w:hAnsi="Century Gothic"/>
                <w:color w:val="000000"/>
                <w:u w:val="single"/>
              </w:rPr>
            </w:pPr>
          </w:p>
          <w:p w14:paraId="0A6B11B4"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8. The ability to manage own time to balance caseload</w:t>
            </w:r>
            <w:r w:rsidRPr="00FF5356">
              <w:rPr>
                <w:rFonts w:ascii="Century Gothic" w:hAnsi="Century Gothic"/>
              </w:rPr>
              <w:t xml:space="preserve">, a </w:t>
            </w:r>
            <w:proofErr w:type="spellStart"/>
            <w:r w:rsidRPr="00FF5356">
              <w:rPr>
                <w:rFonts w:ascii="Century Gothic" w:hAnsi="Century Gothic"/>
              </w:rPr>
              <w:t>self starter</w:t>
            </w:r>
            <w:proofErr w:type="spellEnd"/>
            <w:r w:rsidRPr="00FF5356">
              <w:rPr>
                <w:rFonts w:ascii="Century Gothic" w:hAnsi="Century Gothic"/>
              </w:rPr>
              <w:t>.</w:t>
            </w:r>
          </w:p>
          <w:p w14:paraId="4892DC30"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9. Clear report writing skills. </w:t>
            </w:r>
          </w:p>
          <w:p w14:paraId="45160750"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10. The ability to assess and identify communication difficulties and </w:t>
            </w:r>
            <w:proofErr w:type="spellStart"/>
            <w:r w:rsidRPr="00FF5356">
              <w:rPr>
                <w:rFonts w:ascii="Century Gothic" w:hAnsi="Century Gothic"/>
                <w:color w:val="000000"/>
              </w:rPr>
              <w:t>behaviours</w:t>
            </w:r>
            <w:proofErr w:type="spellEnd"/>
            <w:r w:rsidRPr="00FF5356">
              <w:rPr>
                <w:rFonts w:ascii="Century Gothic" w:hAnsi="Century Gothic"/>
                <w:color w:val="000000"/>
              </w:rPr>
              <w:t xml:space="preserve"> associated with</w:t>
            </w:r>
          </w:p>
          <w:p w14:paraId="792354C9"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 poor social communication skills. </w:t>
            </w:r>
          </w:p>
          <w:p w14:paraId="5B78A338"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11. The ability to plan, coordinate and </w:t>
            </w:r>
            <w:proofErr w:type="spellStart"/>
            <w:r w:rsidRPr="00FF5356">
              <w:rPr>
                <w:rFonts w:ascii="Century Gothic" w:hAnsi="Century Gothic"/>
                <w:color w:val="000000"/>
              </w:rPr>
              <w:t>organise</w:t>
            </w:r>
            <w:proofErr w:type="spellEnd"/>
            <w:r w:rsidRPr="00FF5356">
              <w:rPr>
                <w:rFonts w:ascii="Century Gothic" w:hAnsi="Century Gothic"/>
                <w:color w:val="000000"/>
              </w:rPr>
              <w:t xml:space="preserve"> </w:t>
            </w:r>
            <w:proofErr w:type="gramStart"/>
            <w:r w:rsidRPr="00FF5356">
              <w:rPr>
                <w:rFonts w:ascii="Century Gothic" w:hAnsi="Century Gothic"/>
                <w:color w:val="000000"/>
              </w:rPr>
              <w:t>Social</w:t>
            </w:r>
            <w:proofErr w:type="gramEnd"/>
            <w:r w:rsidRPr="00FF5356">
              <w:rPr>
                <w:rFonts w:ascii="Century Gothic" w:hAnsi="Century Gothic"/>
                <w:color w:val="000000"/>
              </w:rPr>
              <w:t xml:space="preserve"> skills groups and SALT </w:t>
            </w:r>
            <w:proofErr w:type="spellStart"/>
            <w:r w:rsidRPr="00FF5356">
              <w:rPr>
                <w:rFonts w:ascii="Century Gothic" w:hAnsi="Century Gothic"/>
                <w:color w:val="000000"/>
              </w:rPr>
              <w:t>programmes</w:t>
            </w:r>
            <w:proofErr w:type="spellEnd"/>
            <w:r w:rsidRPr="00FF5356">
              <w:rPr>
                <w:rFonts w:ascii="Century Gothic" w:hAnsi="Century Gothic"/>
                <w:color w:val="000000"/>
              </w:rPr>
              <w:t xml:space="preserve">. </w:t>
            </w:r>
          </w:p>
          <w:p w14:paraId="3E1A9374"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12. Assertiveness and negotiation skills. </w:t>
            </w:r>
          </w:p>
          <w:p w14:paraId="1C97A980"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13. Good interpersonal skills </w:t>
            </w:r>
            <w:proofErr w:type="gramStart"/>
            <w:r w:rsidRPr="00FF5356">
              <w:rPr>
                <w:rFonts w:ascii="Century Gothic" w:hAnsi="Century Gothic"/>
                <w:color w:val="000000"/>
              </w:rPr>
              <w:t>in order to</w:t>
            </w:r>
            <w:proofErr w:type="gramEnd"/>
            <w:r w:rsidRPr="00FF5356">
              <w:rPr>
                <w:rFonts w:ascii="Century Gothic" w:hAnsi="Century Gothic"/>
                <w:color w:val="000000"/>
              </w:rPr>
              <w:t xml:space="preserve"> treat students and to work well with other disciplines. </w:t>
            </w:r>
          </w:p>
          <w:p w14:paraId="014E5D9C"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14. Ability to work as a team member. </w:t>
            </w:r>
          </w:p>
          <w:p w14:paraId="3669CF70"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15. Flexibility to meet the needs of the service – each child is an individual with distinct </w:t>
            </w:r>
          </w:p>
          <w:p w14:paraId="1447C426"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responses to treatment. Services need to be flexible </w:t>
            </w:r>
            <w:proofErr w:type="gramStart"/>
            <w:r w:rsidRPr="00FF5356">
              <w:rPr>
                <w:rFonts w:ascii="Century Gothic" w:hAnsi="Century Gothic"/>
                <w:color w:val="000000"/>
              </w:rPr>
              <w:t>in order to</w:t>
            </w:r>
            <w:proofErr w:type="gramEnd"/>
            <w:r w:rsidRPr="00FF5356">
              <w:rPr>
                <w:rFonts w:ascii="Century Gothic" w:hAnsi="Century Gothic"/>
                <w:color w:val="000000"/>
              </w:rPr>
              <w:t xml:space="preserve"> meet the need of the child and</w:t>
            </w:r>
          </w:p>
          <w:p w14:paraId="203C972F"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 to respond to change. </w:t>
            </w:r>
          </w:p>
          <w:p w14:paraId="17977978" w14:textId="7E86463D"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16. Ability to complete a task, so that good carryover of newly acquired skills is ensured, and</w:t>
            </w:r>
            <w:r w:rsidRPr="00FF5356">
              <w:rPr>
                <w:rFonts w:ascii="Century Gothic" w:hAnsi="Century Gothic"/>
                <w:color w:val="000000"/>
              </w:rPr>
              <w:t xml:space="preserve"> </w:t>
            </w:r>
            <w:r w:rsidRPr="00FF5356">
              <w:rPr>
                <w:rFonts w:ascii="Century Gothic" w:hAnsi="Century Gothic"/>
                <w:color w:val="000000"/>
              </w:rPr>
              <w:t xml:space="preserve">that treatment and supervision goals are followed through. </w:t>
            </w:r>
          </w:p>
          <w:p w14:paraId="291BB455" w14:textId="77777777"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17. Ability to cope with interdisciplinary relations. </w:t>
            </w:r>
          </w:p>
          <w:p w14:paraId="26E1DC26" w14:textId="13DBB1CF" w:rsidR="00FF5356" w:rsidRPr="00FF5356" w:rsidRDefault="00FF5356" w:rsidP="00FF5356">
            <w:pPr>
              <w:widowControl/>
              <w:numPr>
                <w:ilvl w:val="0"/>
                <w:numId w:val="33"/>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18. </w:t>
            </w:r>
            <w:r w:rsidRPr="00FF5356">
              <w:rPr>
                <w:rFonts w:ascii="Century Gothic" w:hAnsi="Century Gothic"/>
                <w:color w:val="000000"/>
              </w:rPr>
              <w:t>Excellent written and oral skills including the use of ICT</w:t>
            </w:r>
          </w:p>
          <w:p w14:paraId="41C76B48" w14:textId="77777777" w:rsidR="00FF5356" w:rsidRPr="00FF5356" w:rsidRDefault="00FF5356" w:rsidP="00FF5356">
            <w:pPr>
              <w:ind w:hanging="2"/>
              <w:rPr>
                <w:rFonts w:ascii="Century Gothic" w:hAnsi="Century Gothic"/>
                <w:color w:val="000000"/>
              </w:rPr>
            </w:pPr>
            <w:r w:rsidRPr="00FF5356">
              <w:rPr>
                <w:rFonts w:ascii="Century Gothic" w:hAnsi="Century Gothic"/>
                <w:color w:val="000000"/>
              </w:rPr>
              <w:t xml:space="preserve"> </w:t>
            </w:r>
          </w:p>
          <w:p w14:paraId="1A6B7BF4" w14:textId="77777777" w:rsidR="00FF5356" w:rsidRPr="00FF5356" w:rsidRDefault="00FF5356" w:rsidP="00FF5356">
            <w:pPr>
              <w:ind w:hanging="2"/>
              <w:rPr>
                <w:rFonts w:ascii="Century Gothic" w:hAnsi="Century Gothic"/>
                <w:color w:val="000000"/>
              </w:rPr>
            </w:pPr>
          </w:p>
          <w:p w14:paraId="2D5AC85E" w14:textId="77777777" w:rsidR="00FF5356" w:rsidRPr="00FF5356" w:rsidRDefault="00FF5356" w:rsidP="00FF5356">
            <w:pPr>
              <w:widowControl/>
              <w:suppressAutoHyphens/>
              <w:autoSpaceDE/>
              <w:autoSpaceDN/>
              <w:textDirection w:val="btLr"/>
              <w:textAlignment w:val="top"/>
              <w:outlineLvl w:val="0"/>
              <w:rPr>
                <w:rFonts w:ascii="Century Gothic" w:hAnsi="Century Gothic"/>
                <w:color w:val="000000"/>
              </w:rPr>
            </w:pPr>
            <w:r w:rsidRPr="00FF5356">
              <w:rPr>
                <w:rFonts w:ascii="Century Gothic" w:hAnsi="Century Gothic"/>
                <w:color w:val="000000"/>
              </w:rPr>
              <w:t xml:space="preserve">19. BSc (Hons) Speech and Language Therapy / Diploma in Speech and Language Therapy </w:t>
            </w:r>
          </w:p>
          <w:p w14:paraId="0EC58F86" w14:textId="77777777" w:rsidR="00FF5356" w:rsidRPr="00FF5356" w:rsidRDefault="00FF5356" w:rsidP="00FF5356">
            <w:pPr>
              <w:widowControl/>
              <w:suppressAutoHyphens/>
              <w:autoSpaceDE/>
              <w:autoSpaceDN/>
              <w:textDirection w:val="btLr"/>
              <w:textAlignment w:val="top"/>
              <w:outlineLvl w:val="0"/>
              <w:rPr>
                <w:rFonts w:ascii="Century Gothic" w:hAnsi="Century Gothic"/>
                <w:color w:val="000000"/>
              </w:rPr>
            </w:pPr>
            <w:r w:rsidRPr="00FF5356">
              <w:rPr>
                <w:rFonts w:ascii="Century Gothic" w:hAnsi="Century Gothic"/>
                <w:color w:val="000000"/>
              </w:rPr>
              <w:t>20. Current registration with Royal College of Speech and Language Therapists and HPC</w:t>
            </w:r>
          </w:p>
          <w:p w14:paraId="4C1FC532" w14:textId="77777777" w:rsidR="00FF5356" w:rsidRPr="00FF5356" w:rsidRDefault="00FF5356" w:rsidP="00FF5356">
            <w:pPr>
              <w:ind w:hanging="2"/>
              <w:rPr>
                <w:rFonts w:ascii="Century Gothic" w:hAnsi="Century Gothic"/>
                <w:color w:val="000000"/>
              </w:rPr>
            </w:pPr>
          </w:p>
          <w:p w14:paraId="2B9E74A1" w14:textId="0683F556"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21. Graduate experience of working with children and young people with ASD, learning</w:t>
            </w:r>
            <w:r w:rsidRPr="00FF5356">
              <w:rPr>
                <w:rFonts w:ascii="Century Gothic" w:hAnsi="Century Gothic"/>
                <w:color w:val="000000"/>
              </w:rPr>
              <w:t xml:space="preserve"> </w:t>
            </w:r>
            <w:r w:rsidRPr="00FF5356">
              <w:rPr>
                <w:rFonts w:ascii="Century Gothic" w:hAnsi="Century Gothic"/>
                <w:color w:val="000000"/>
              </w:rPr>
              <w:t xml:space="preserve">difficulties or challenging </w:t>
            </w:r>
            <w:proofErr w:type="spellStart"/>
            <w:r w:rsidRPr="00FF5356">
              <w:rPr>
                <w:rFonts w:ascii="Century Gothic" w:hAnsi="Century Gothic"/>
                <w:color w:val="000000"/>
              </w:rPr>
              <w:t>behaviours</w:t>
            </w:r>
            <w:proofErr w:type="spellEnd"/>
            <w:r w:rsidRPr="00FF5356">
              <w:rPr>
                <w:rFonts w:ascii="Century Gothic" w:hAnsi="Century Gothic"/>
                <w:color w:val="000000"/>
              </w:rPr>
              <w:t xml:space="preserve">. </w:t>
            </w:r>
          </w:p>
          <w:p w14:paraId="78ED1EA0" w14:textId="77777777" w:rsidR="00FF5356" w:rsidRPr="00FF5356" w:rsidRDefault="00FF5356" w:rsidP="00FF5356">
            <w:pPr>
              <w:widowControl/>
              <w:numPr>
                <w:ilvl w:val="0"/>
                <w:numId w:val="35"/>
              </w:numPr>
              <w:suppressAutoHyphens/>
              <w:autoSpaceDE/>
              <w:autoSpaceDN/>
              <w:ind w:leftChars="-1" w:hangingChars="1" w:hanging="2"/>
              <w:textDirection w:val="btLr"/>
              <w:textAlignment w:val="top"/>
              <w:outlineLvl w:val="0"/>
              <w:rPr>
                <w:rFonts w:ascii="Century Gothic" w:hAnsi="Century Gothic"/>
                <w:color w:val="000000"/>
              </w:rPr>
            </w:pPr>
            <w:r w:rsidRPr="00FF5356">
              <w:rPr>
                <w:rFonts w:ascii="Century Gothic" w:hAnsi="Century Gothic"/>
                <w:color w:val="000000"/>
              </w:rPr>
              <w:t xml:space="preserve">22. Experience of supporting staff from other agencies or in other work/placement settings. </w:t>
            </w:r>
          </w:p>
          <w:p w14:paraId="05C00938" w14:textId="4802EEA9" w:rsidR="00FE4B81" w:rsidRPr="00FF5356" w:rsidRDefault="00FF5356" w:rsidP="00FF5356">
            <w:pPr>
              <w:widowControl/>
              <w:numPr>
                <w:ilvl w:val="0"/>
                <w:numId w:val="35"/>
              </w:numPr>
              <w:suppressAutoHyphens/>
              <w:autoSpaceDE/>
              <w:autoSpaceDN/>
              <w:ind w:leftChars="-1" w:hangingChars="1" w:hanging="2"/>
              <w:textDirection w:val="btLr"/>
              <w:textAlignment w:val="top"/>
              <w:outlineLvl w:val="0"/>
              <w:rPr>
                <w:rFonts w:ascii="Century Gothic" w:hAnsi="Century Gothic"/>
              </w:rPr>
            </w:pPr>
            <w:r w:rsidRPr="00FF5356">
              <w:rPr>
                <w:rFonts w:ascii="Century Gothic" w:hAnsi="Century Gothic"/>
                <w:color w:val="000000"/>
              </w:rPr>
              <w:t>23. Experience of working within a multi-disciplinary / multi-agency team</w:t>
            </w:r>
          </w:p>
        </w:tc>
      </w:tr>
    </w:tbl>
    <w:p w14:paraId="682C4BE6" w14:textId="77777777" w:rsidR="00FF5356" w:rsidRDefault="00FF5356" w:rsidP="00FF5356">
      <w:pPr>
        <w:tabs>
          <w:tab w:val="left" w:pos="3588"/>
          <w:tab w:val="left" w:pos="3910"/>
        </w:tabs>
        <w:spacing w:before="90" w:line="281" w:lineRule="exact"/>
        <w:ind w:left="218"/>
        <w:rPr>
          <w:b/>
          <w:color w:val="001F5F"/>
          <w:sz w:val="24"/>
        </w:rPr>
      </w:pPr>
    </w:p>
    <w:p w14:paraId="614EE3E0" w14:textId="338AA016" w:rsidR="00FF5356" w:rsidRPr="00FF5356" w:rsidRDefault="00FF5356" w:rsidP="00FF5356">
      <w:pPr>
        <w:tabs>
          <w:tab w:val="left" w:pos="3588"/>
          <w:tab w:val="left" w:pos="3910"/>
        </w:tabs>
        <w:spacing w:before="90" w:line="281" w:lineRule="exact"/>
        <w:ind w:left="218"/>
        <w:rPr>
          <w:rFonts w:ascii="Century Gothic" w:hAnsi="Century Gothic"/>
        </w:rPr>
      </w:pPr>
      <w:r>
        <w:rPr>
          <w:b/>
          <w:color w:val="001F5F"/>
          <w:sz w:val="24"/>
        </w:rPr>
        <w:t>Special</w:t>
      </w:r>
      <w:r>
        <w:rPr>
          <w:b/>
          <w:color w:val="001F5F"/>
          <w:spacing w:val="-1"/>
          <w:sz w:val="24"/>
        </w:rPr>
        <w:t xml:space="preserve"> </w:t>
      </w:r>
      <w:r>
        <w:rPr>
          <w:b/>
          <w:color w:val="001F5F"/>
          <w:sz w:val="24"/>
        </w:rPr>
        <w:t>conditions:</w:t>
      </w:r>
      <w:r>
        <w:rPr>
          <w:b/>
          <w:color w:val="001F5F"/>
          <w:sz w:val="24"/>
        </w:rPr>
        <w:tab/>
      </w:r>
      <w:r>
        <w:rPr>
          <w:rFonts w:ascii="Wingdings" w:hAnsi="Wingdings"/>
          <w:position w:val="9"/>
          <w:sz w:val="20"/>
        </w:rPr>
        <w:t></w:t>
      </w:r>
      <w:r>
        <w:rPr>
          <w:rFonts w:ascii="Times New Roman" w:hAnsi="Times New Roman"/>
          <w:position w:val="9"/>
          <w:sz w:val="20"/>
        </w:rPr>
        <w:tab/>
      </w:r>
      <w:r w:rsidRPr="00FF5356">
        <w:rPr>
          <w:rFonts w:ascii="Century Gothic" w:hAnsi="Century Gothic"/>
          <w:position w:val="9"/>
        </w:rPr>
        <w:t>Enhanced DBS</w:t>
      </w:r>
      <w:r w:rsidRPr="00FF5356">
        <w:rPr>
          <w:rFonts w:ascii="Century Gothic" w:hAnsi="Century Gothic"/>
          <w:spacing w:val="1"/>
          <w:position w:val="9"/>
        </w:rPr>
        <w:t xml:space="preserve"> </w:t>
      </w:r>
      <w:r w:rsidRPr="00FF5356">
        <w:rPr>
          <w:rFonts w:ascii="Century Gothic" w:hAnsi="Century Gothic"/>
          <w:position w:val="9"/>
        </w:rPr>
        <w:t>Check</w:t>
      </w:r>
    </w:p>
    <w:p w14:paraId="2A88F6BF" w14:textId="77777777" w:rsidR="00FF5356" w:rsidRPr="00FF5356" w:rsidRDefault="00FF5356" w:rsidP="00FF5356">
      <w:pPr>
        <w:pStyle w:val="ListParagraph"/>
        <w:numPr>
          <w:ilvl w:val="1"/>
          <w:numId w:val="1"/>
        </w:numPr>
        <w:tabs>
          <w:tab w:val="left" w:pos="3910"/>
          <w:tab w:val="left" w:pos="3911"/>
        </w:tabs>
        <w:spacing w:before="0" w:line="183" w:lineRule="exact"/>
        <w:ind w:left="3910"/>
        <w:rPr>
          <w:rFonts w:ascii="Century Gothic" w:hAnsi="Century Gothic"/>
        </w:rPr>
      </w:pPr>
      <w:r w:rsidRPr="00FF5356">
        <w:rPr>
          <w:rFonts w:ascii="Century Gothic" w:hAnsi="Century Gothic"/>
        </w:rPr>
        <w:t>Above average exposure to pupils with traumatic, degenerative,</w:t>
      </w:r>
      <w:r w:rsidRPr="00FF5356">
        <w:rPr>
          <w:rFonts w:ascii="Century Gothic" w:hAnsi="Century Gothic"/>
          <w:spacing w:val="-8"/>
        </w:rPr>
        <w:t xml:space="preserve"> </w:t>
      </w:r>
      <w:r w:rsidRPr="00FF5356">
        <w:rPr>
          <w:rFonts w:ascii="Century Gothic" w:hAnsi="Century Gothic"/>
        </w:rPr>
        <w:t>terminal</w:t>
      </w:r>
    </w:p>
    <w:p w14:paraId="636EC637" w14:textId="20902E53" w:rsidR="00FF5356" w:rsidRPr="00FF5356" w:rsidRDefault="00FF5356" w:rsidP="00FF5356">
      <w:pPr>
        <w:pStyle w:val="BodyText"/>
        <w:spacing w:before="1"/>
        <w:ind w:left="3929" w:right="357"/>
        <w:rPr>
          <w:rFonts w:ascii="Century Gothic" w:hAnsi="Century Gothic"/>
          <w:sz w:val="22"/>
          <w:szCs w:val="22"/>
        </w:rPr>
      </w:pPr>
      <w:r w:rsidRPr="00FF5356">
        <w:rPr>
          <w:rFonts w:ascii="Century Gothic" w:hAnsi="Century Gothic"/>
          <w:sz w:val="22"/>
          <w:szCs w:val="22"/>
        </w:rPr>
        <w:t xml:space="preserve">conditions, or who have difficult and demanding </w:t>
      </w:r>
      <w:proofErr w:type="spellStart"/>
      <w:r w:rsidRPr="00FF5356">
        <w:rPr>
          <w:rFonts w:ascii="Century Gothic" w:hAnsi="Century Gothic"/>
          <w:sz w:val="22"/>
          <w:szCs w:val="22"/>
        </w:rPr>
        <w:t>behavioural</w:t>
      </w:r>
      <w:proofErr w:type="spellEnd"/>
      <w:r w:rsidRPr="00FF5356">
        <w:rPr>
          <w:rFonts w:ascii="Century Gothic" w:hAnsi="Century Gothic"/>
          <w:sz w:val="22"/>
          <w:szCs w:val="22"/>
        </w:rPr>
        <w:t xml:space="preserve"> problems, will require the postholder to cope with above average levels of emotional</w:t>
      </w:r>
      <w:r>
        <w:rPr>
          <w:rFonts w:ascii="Century Gothic" w:hAnsi="Century Gothic"/>
          <w:sz w:val="22"/>
          <w:szCs w:val="22"/>
        </w:rPr>
        <w:t xml:space="preserve"> and physical </w:t>
      </w:r>
      <w:proofErr w:type="spellStart"/>
      <w:r>
        <w:rPr>
          <w:rFonts w:ascii="Century Gothic" w:hAnsi="Century Gothic"/>
          <w:sz w:val="22"/>
          <w:szCs w:val="22"/>
        </w:rPr>
        <w:t>resillience</w:t>
      </w:r>
      <w:proofErr w:type="spellEnd"/>
    </w:p>
    <w:p w14:paraId="2BB71B1A" w14:textId="77777777" w:rsidR="00FF5356" w:rsidRPr="00FF5356" w:rsidRDefault="00FF5356" w:rsidP="00FF5356">
      <w:pPr>
        <w:pStyle w:val="ListParagraph"/>
        <w:numPr>
          <w:ilvl w:val="1"/>
          <w:numId w:val="1"/>
        </w:numPr>
        <w:tabs>
          <w:tab w:val="left" w:pos="3948"/>
          <w:tab w:val="left" w:pos="3949"/>
        </w:tabs>
        <w:spacing w:line="229" w:lineRule="exact"/>
        <w:ind w:left="3949" w:hanging="360"/>
        <w:rPr>
          <w:rFonts w:ascii="Century Gothic" w:hAnsi="Century Gothic"/>
        </w:rPr>
      </w:pPr>
      <w:r w:rsidRPr="00FF5356">
        <w:rPr>
          <w:rFonts w:ascii="Century Gothic" w:hAnsi="Century Gothic"/>
        </w:rPr>
        <w:t>Close contact with pupils may result in some exposure to bodily</w:t>
      </w:r>
      <w:r w:rsidRPr="00FF5356">
        <w:rPr>
          <w:rFonts w:ascii="Century Gothic" w:hAnsi="Century Gothic"/>
          <w:spacing w:val="-7"/>
        </w:rPr>
        <w:t xml:space="preserve"> </w:t>
      </w:r>
      <w:r w:rsidRPr="00FF5356">
        <w:rPr>
          <w:rFonts w:ascii="Century Gothic" w:hAnsi="Century Gothic"/>
        </w:rPr>
        <w:t>fluids.</w:t>
      </w:r>
    </w:p>
    <w:p w14:paraId="2A97763C" w14:textId="77777777" w:rsidR="00FF5356" w:rsidRPr="00FF5356" w:rsidRDefault="00FF5356" w:rsidP="00FF5356">
      <w:pPr>
        <w:pStyle w:val="ListParagraph"/>
        <w:numPr>
          <w:ilvl w:val="1"/>
          <w:numId w:val="1"/>
        </w:numPr>
        <w:tabs>
          <w:tab w:val="left" w:pos="3948"/>
          <w:tab w:val="left" w:pos="3949"/>
        </w:tabs>
        <w:spacing w:before="0" w:line="229" w:lineRule="exact"/>
        <w:ind w:left="3949" w:hanging="360"/>
        <w:rPr>
          <w:rFonts w:ascii="Century Gothic" w:hAnsi="Century Gothic"/>
        </w:rPr>
      </w:pPr>
      <w:r w:rsidRPr="00FF5356">
        <w:rPr>
          <w:rFonts w:ascii="Century Gothic" w:hAnsi="Century Gothic"/>
        </w:rPr>
        <w:t>May require Hepatitis B</w:t>
      </w:r>
      <w:r w:rsidRPr="00FF5356">
        <w:rPr>
          <w:rFonts w:ascii="Century Gothic" w:hAnsi="Century Gothic"/>
          <w:spacing w:val="-4"/>
        </w:rPr>
        <w:t xml:space="preserve"> </w:t>
      </w:r>
      <w:r w:rsidRPr="00FF5356">
        <w:rPr>
          <w:rFonts w:ascii="Century Gothic" w:hAnsi="Century Gothic"/>
        </w:rPr>
        <w:t>vaccination.</w:t>
      </w:r>
    </w:p>
    <w:p w14:paraId="0F9FA1B5" w14:textId="77777777" w:rsidR="00FF5356" w:rsidRPr="00FF5356" w:rsidRDefault="00FF5356" w:rsidP="00FF5356">
      <w:pPr>
        <w:pStyle w:val="ListParagraph"/>
        <w:numPr>
          <w:ilvl w:val="1"/>
          <w:numId w:val="1"/>
        </w:numPr>
        <w:tabs>
          <w:tab w:val="left" w:pos="3948"/>
          <w:tab w:val="left" w:pos="3949"/>
        </w:tabs>
        <w:spacing w:before="0"/>
        <w:ind w:right="521" w:hanging="341"/>
        <w:rPr>
          <w:rFonts w:ascii="Century Gothic" w:hAnsi="Century Gothic"/>
        </w:rPr>
      </w:pPr>
      <w:r w:rsidRPr="00FF5356">
        <w:rPr>
          <w:rFonts w:ascii="Century Gothic" w:hAnsi="Century Gothic"/>
        </w:rPr>
        <w:t xml:space="preserve">Particularly in schools that have pupils with </w:t>
      </w:r>
      <w:proofErr w:type="spellStart"/>
      <w:r w:rsidRPr="00FF5356">
        <w:rPr>
          <w:rFonts w:ascii="Century Gothic" w:hAnsi="Century Gothic"/>
        </w:rPr>
        <w:t>behavioural</w:t>
      </w:r>
      <w:proofErr w:type="spellEnd"/>
      <w:r w:rsidRPr="00FF5356">
        <w:rPr>
          <w:rFonts w:ascii="Century Gothic" w:hAnsi="Century Gothic"/>
        </w:rPr>
        <w:t xml:space="preserve"> difficulties, postholder can be at risk of physical injury and needs to remain vigilant</w:t>
      </w:r>
      <w:r w:rsidRPr="00FF5356">
        <w:rPr>
          <w:rFonts w:ascii="Century Gothic" w:hAnsi="Century Gothic"/>
          <w:spacing w:val="-24"/>
        </w:rPr>
        <w:t xml:space="preserve"> </w:t>
      </w:r>
      <w:r w:rsidRPr="00FF5356">
        <w:rPr>
          <w:rFonts w:ascii="Century Gothic" w:hAnsi="Century Gothic"/>
        </w:rPr>
        <w:t>and observe risk assessment</w:t>
      </w:r>
      <w:r w:rsidRPr="00FF5356">
        <w:rPr>
          <w:rFonts w:ascii="Century Gothic" w:hAnsi="Century Gothic"/>
          <w:spacing w:val="-1"/>
        </w:rPr>
        <w:t xml:space="preserve"> </w:t>
      </w:r>
      <w:r w:rsidRPr="00FF5356">
        <w:rPr>
          <w:rFonts w:ascii="Century Gothic" w:hAnsi="Century Gothic"/>
        </w:rPr>
        <w:t>protocols.</w:t>
      </w:r>
    </w:p>
    <w:p w14:paraId="7A0B6249" w14:textId="235680C8" w:rsidR="00FF5356" w:rsidRDefault="00FF5356" w:rsidP="00FF5356">
      <w:pPr>
        <w:pStyle w:val="ListParagraph"/>
        <w:numPr>
          <w:ilvl w:val="1"/>
          <w:numId w:val="1"/>
        </w:numPr>
        <w:tabs>
          <w:tab w:val="left" w:pos="3948"/>
          <w:tab w:val="left" w:pos="3949"/>
        </w:tabs>
        <w:ind w:right="459" w:hanging="341"/>
        <w:rPr>
          <w:rFonts w:ascii="Century Gothic" w:hAnsi="Century Gothic"/>
        </w:rPr>
      </w:pPr>
      <w:r w:rsidRPr="00FF5356">
        <w:rPr>
          <w:rFonts w:ascii="Century Gothic" w:hAnsi="Century Gothic"/>
        </w:rPr>
        <w:t xml:space="preserve">Members of staff must take part in the </w:t>
      </w:r>
      <w:proofErr w:type="spellStart"/>
      <w:r w:rsidRPr="00FF5356">
        <w:rPr>
          <w:rFonts w:ascii="Century Gothic" w:hAnsi="Century Gothic"/>
        </w:rPr>
        <w:t>behavioural</w:t>
      </w:r>
      <w:proofErr w:type="spellEnd"/>
      <w:r w:rsidRPr="00FF5356">
        <w:rPr>
          <w:rFonts w:ascii="Century Gothic" w:hAnsi="Century Gothic"/>
        </w:rPr>
        <w:t xml:space="preserve"> and physical</w:t>
      </w:r>
      <w:r w:rsidRPr="00FF5356">
        <w:rPr>
          <w:rFonts w:ascii="Century Gothic" w:hAnsi="Century Gothic"/>
          <w:spacing w:val="-27"/>
        </w:rPr>
        <w:t xml:space="preserve"> </w:t>
      </w:r>
      <w:r w:rsidRPr="00FF5356">
        <w:rPr>
          <w:rFonts w:ascii="Century Gothic" w:hAnsi="Century Gothic"/>
        </w:rPr>
        <w:t>intervention training that it is offered by the</w:t>
      </w:r>
      <w:r w:rsidRPr="00FF5356">
        <w:rPr>
          <w:rFonts w:ascii="Century Gothic" w:hAnsi="Century Gothic"/>
          <w:spacing w:val="5"/>
        </w:rPr>
        <w:t xml:space="preserve"> </w:t>
      </w:r>
      <w:proofErr w:type="gramStart"/>
      <w:r w:rsidRPr="00FF5356">
        <w:rPr>
          <w:rFonts w:ascii="Century Gothic" w:hAnsi="Century Gothic"/>
        </w:rPr>
        <w:t>School</w:t>
      </w:r>
      <w:proofErr w:type="gramEnd"/>
    </w:p>
    <w:p w14:paraId="48973041" w14:textId="77777777" w:rsidR="00FF5356" w:rsidRPr="00FF5356" w:rsidRDefault="00FF5356" w:rsidP="00FF5356">
      <w:pPr>
        <w:pStyle w:val="ListParagraph"/>
        <w:tabs>
          <w:tab w:val="left" w:pos="3948"/>
          <w:tab w:val="left" w:pos="3949"/>
        </w:tabs>
        <w:ind w:left="3929" w:right="459" w:firstLine="0"/>
        <w:rPr>
          <w:rFonts w:ascii="Century Gothic" w:hAnsi="Century Gothic"/>
        </w:rPr>
      </w:pPr>
    </w:p>
    <w:p w14:paraId="5915A520" w14:textId="77777777" w:rsidR="00FE4B81" w:rsidRDefault="00FE4B81">
      <w:pPr>
        <w:spacing w:line="230" w:lineRule="exact"/>
        <w:rPr>
          <w:sz w:val="20"/>
        </w:rPr>
      </w:pPr>
    </w:p>
    <w:tbl>
      <w:tblPr>
        <w:tblW w:w="0" w:type="auto"/>
        <w:tblInd w:w="160" w:type="dxa"/>
        <w:tblLayout w:type="fixed"/>
        <w:tblCellMar>
          <w:left w:w="0" w:type="dxa"/>
          <w:right w:w="0" w:type="dxa"/>
        </w:tblCellMar>
        <w:tblLook w:val="01E0" w:firstRow="1" w:lastRow="1" w:firstColumn="1" w:lastColumn="1" w:noHBand="0" w:noVBand="0"/>
      </w:tblPr>
      <w:tblGrid>
        <w:gridCol w:w="3726"/>
        <w:gridCol w:w="7109"/>
      </w:tblGrid>
      <w:tr w:rsidR="00FF5356" w:rsidRPr="00FF5356" w14:paraId="02234872" w14:textId="77777777" w:rsidTr="005C72DE">
        <w:trPr>
          <w:trHeight w:val="661"/>
        </w:trPr>
        <w:tc>
          <w:tcPr>
            <w:tcW w:w="3726" w:type="dxa"/>
          </w:tcPr>
          <w:p w14:paraId="2E6CA9DF" w14:textId="77777777" w:rsidR="00FF5356" w:rsidRPr="00FF5356" w:rsidRDefault="00FF5356" w:rsidP="005C72DE">
            <w:pPr>
              <w:pStyle w:val="TableParagraph"/>
              <w:spacing w:line="258" w:lineRule="exact"/>
              <w:ind w:left="200"/>
              <w:rPr>
                <w:rFonts w:ascii="Century Gothic" w:hAnsi="Century Gothic"/>
                <w:b/>
              </w:rPr>
            </w:pPr>
            <w:r w:rsidRPr="00FF5356">
              <w:rPr>
                <w:rFonts w:ascii="Century Gothic" w:hAnsi="Century Gothic"/>
                <w:b/>
                <w:color w:val="001F5F"/>
              </w:rPr>
              <w:t>Key Accountabilities and</w:t>
            </w:r>
          </w:p>
          <w:p w14:paraId="19BDA369" w14:textId="77777777" w:rsidR="00FF5356" w:rsidRPr="00FF5356" w:rsidRDefault="00FF5356" w:rsidP="005C72DE">
            <w:pPr>
              <w:pStyle w:val="TableParagraph"/>
              <w:ind w:left="200"/>
              <w:rPr>
                <w:rFonts w:ascii="Century Gothic" w:hAnsi="Century Gothic"/>
                <w:b/>
              </w:rPr>
            </w:pPr>
            <w:r w:rsidRPr="00FF5356">
              <w:rPr>
                <w:rFonts w:ascii="Century Gothic" w:hAnsi="Century Gothic"/>
                <w:b/>
                <w:color w:val="001F5F"/>
              </w:rPr>
              <w:t>Result Areas:</w:t>
            </w:r>
          </w:p>
        </w:tc>
        <w:tc>
          <w:tcPr>
            <w:tcW w:w="7109" w:type="dxa"/>
          </w:tcPr>
          <w:p w14:paraId="1B32ACFE" w14:textId="77777777" w:rsidR="00FF5356" w:rsidRPr="00FF5356" w:rsidRDefault="00FF5356" w:rsidP="005C72DE">
            <w:pPr>
              <w:pStyle w:val="TableParagraph"/>
              <w:spacing w:line="258" w:lineRule="exact"/>
              <w:ind w:left="142"/>
              <w:rPr>
                <w:rFonts w:ascii="Century Gothic" w:hAnsi="Century Gothic"/>
                <w:b/>
              </w:rPr>
            </w:pPr>
            <w:r w:rsidRPr="00FF5356">
              <w:rPr>
                <w:rFonts w:ascii="Century Gothic" w:hAnsi="Century Gothic"/>
                <w:b/>
                <w:color w:val="001F5F"/>
              </w:rPr>
              <w:t>Key Elements:</w:t>
            </w:r>
          </w:p>
        </w:tc>
      </w:tr>
      <w:tr w:rsidR="00FF5356" w:rsidRPr="00FF5356" w14:paraId="5A0A1D4C" w14:textId="77777777" w:rsidTr="005C72DE">
        <w:trPr>
          <w:trHeight w:val="2874"/>
        </w:trPr>
        <w:tc>
          <w:tcPr>
            <w:tcW w:w="3726" w:type="dxa"/>
          </w:tcPr>
          <w:p w14:paraId="1E9EEB6C" w14:textId="77777777" w:rsidR="00FF5356" w:rsidRPr="00FF5356" w:rsidRDefault="00FF5356" w:rsidP="005C72DE">
            <w:pPr>
              <w:pStyle w:val="TableParagraph"/>
              <w:spacing w:before="100"/>
              <w:ind w:left="200"/>
              <w:rPr>
                <w:rFonts w:ascii="Century Gothic" w:hAnsi="Century Gothic"/>
                <w:b/>
              </w:rPr>
            </w:pPr>
            <w:r w:rsidRPr="00FF5356">
              <w:rPr>
                <w:rFonts w:ascii="Century Gothic" w:hAnsi="Century Gothic"/>
                <w:b/>
                <w:color w:val="001F5F"/>
              </w:rPr>
              <w:t>Confidentiality</w:t>
            </w:r>
          </w:p>
        </w:tc>
        <w:tc>
          <w:tcPr>
            <w:tcW w:w="7109" w:type="dxa"/>
          </w:tcPr>
          <w:p w14:paraId="51BA55F1" w14:textId="77777777" w:rsidR="00FF5356" w:rsidRPr="00FF5356" w:rsidRDefault="00FF5356" w:rsidP="005C72DE">
            <w:pPr>
              <w:pStyle w:val="TableParagraph"/>
              <w:spacing w:before="100"/>
              <w:ind w:left="214"/>
              <w:rPr>
                <w:rFonts w:ascii="Century Gothic" w:hAnsi="Century Gothic"/>
                <w:b/>
              </w:rPr>
            </w:pPr>
            <w:r w:rsidRPr="00FF5356">
              <w:rPr>
                <w:rFonts w:ascii="Century Gothic" w:hAnsi="Century Gothic"/>
                <w:b/>
              </w:rPr>
              <w:t>This will involve:</w:t>
            </w:r>
          </w:p>
          <w:p w14:paraId="747FE8DF" w14:textId="77777777" w:rsidR="00FF5356" w:rsidRPr="00FF5356" w:rsidRDefault="00FF5356" w:rsidP="005C72DE">
            <w:pPr>
              <w:pStyle w:val="TableParagraph"/>
              <w:spacing w:before="1"/>
              <w:rPr>
                <w:rFonts w:ascii="Century Gothic" w:hAnsi="Century Gothic"/>
                <w:b/>
              </w:rPr>
            </w:pPr>
          </w:p>
          <w:p w14:paraId="6A15A98C" w14:textId="77777777" w:rsidR="00FF5356" w:rsidRPr="00FF5356" w:rsidRDefault="00FF5356" w:rsidP="005C72DE">
            <w:pPr>
              <w:pStyle w:val="TableParagraph"/>
              <w:numPr>
                <w:ilvl w:val="0"/>
                <w:numId w:val="6"/>
              </w:numPr>
              <w:tabs>
                <w:tab w:val="left" w:pos="614"/>
                <w:tab w:val="left" w:pos="615"/>
              </w:tabs>
              <w:ind w:right="503" w:hanging="341"/>
              <w:rPr>
                <w:rFonts w:ascii="Century Gothic" w:hAnsi="Century Gothic"/>
              </w:rPr>
            </w:pPr>
            <w:r w:rsidRPr="00FF5356">
              <w:rPr>
                <w:rFonts w:ascii="Century Gothic" w:hAnsi="Century Gothic"/>
              </w:rPr>
              <w:t>Treating all information acquired through employment, both</w:t>
            </w:r>
            <w:r w:rsidRPr="00FF5356">
              <w:rPr>
                <w:rFonts w:ascii="Century Gothic" w:hAnsi="Century Gothic"/>
                <w:spacing w:val="-19"/>
              </w:rPr>
              <w:t xml:space="preserve"> </w:t>
            </w:r>
            <w:r w:rsidRPr="00FF5356">
              <w:rPr>
                <w:rFonts w:ascii="Century Gothic" w:hAnsi="Century Gothic"/>
              </w:rPr>
              <w:t>formally and informally, in confidence.</w:t>
            </w:r>
          </w:p>
          <w:p w14:paraId="5C16477C" w14:textId="77777777" w:rsidR="00FF5356" w:rsidRPr="00FF5356" w:rsidRDefault="00FF5356" w:rsidP="005C72DE">
            <w:pPr>
              <w:pStyle w:val="TableParagraph"/>
              <w:spacing w:before="10"/>
              <w:rPr>
                <w:rFonts w:ascii="Century Gothic" w:hAnsi="Century Gothic"/>
                <w:b/>
              </w:rPr>
            </w:pPr>
          </w:p>
          <w:p w14:paraId="5DC141E7" w14:textId="77777777" w:rsidR="00FF5356" w:rsidRPr="00FF5356" w:rsidRDefault="00FF5356" w:rsidP="005C72DE">
            <w:pPr>
              <w:pStyle w:val="TableParagraph"/>
              <w:numPr>
                <w:ilvl w:val="0"/>
                <w:numId w:val="6"/>
              </w:numPr>
              <w:tabs>
                <w:tab w:val="left" w:pos="614"/>
                <w:tab w:val="left" w:pos="615"/>
              </w:tabs>
              <w:ind w:right="326" w:hanging="341"/>
              <w:rPr>
                <w:rFonts w:ascii="Century Gothic" w:hAnsi="Century Gothic"/>
              </w:rPr>
            </w:pPr>
            <w:r w:rsidRPr="00FF5356">
              <w:rPr>
                <w:rFonts w:ascii="Century Gothic" w:hAnsi="Century Gothic"/>
              </w:rPr>
              <w:t>There are strict rules and protocols defining employee access to and use of the School/Academy’s databases. Any breach of these rules and protocols will be subject to disciplinary investigation. There are internal procedures in place for employees to raise matters of</w:t>
            </w:r>
            <w:r w:rsidRPr="00FF5356">
              <w:rPr>
                <w:rFonts w:ascii="Century Gothic" w:hAnsi="Century Gothic"/>
                <w:spacing w:val="-22"/>
              </w:rPr>
              <w:t xml:space="preserve"> </w:t>
            </w:r>
            <w:r w:rsidRPr="00FF5356">
              <w:rPr>
                <w:rFonts w:ascii="Century Gothic" w:hAnsi="Century Gothic"/>
              </w:rPr>
              <w:t>concern regarding such issues as bad practice or</w:t>
            </w:r>
            <w:r w:rsidRPr="00FF5356">
              <w:rPr>
                <w:rFonts w:ascii="Century Gothic" w:hAnsi="Century Gothic"/>
                <w:spacing w:val="-6"/>
              </w:rPr>
              <w:t xml:space="preserve"> </w:t>
            </w:r>
            <w:r w:rsidRPr="00FF5356">
              <w:rPr>
                <w:rFonts w:ascii="Century Gothic" w:hAnsi="Century Gothic"/>
              </w:rPr>
              <w:t>mismanagement.</w:t>
            </w:r>
          </w:p>
        </w:tc>
      </w:tr>
      <w:tr w:rsidR="00FF5356" w:rsidRPr="00FF5356" w14:paraId="3B556FF1" w14:textId="77777777" w:rsidTr="005C72DE">
        <w:trPr>
          <w:trHeight w:val="2064"/>
        </w:trPr>
        <w:tc>
          <w:tcPr>
            <w:tcW w:w="3726" w:type="dxa"/>
          </w:tcPr>
          <w:p w14:paraId="5112D968" w14:textId="77777777" w:rsidR="00FF5356" w:rsidRPr="00FF5356" w:rsidRDefault="00FF5356" w:rsidP="005C72DE">
            <w:pPr>
              <w:pStyle w:val="TableParagraph"/>
              <w:rPr>
                <w:rFonts w:ascii="Century Gothic" w:hAnsi="Century Gothic"/>
                <w:b/>
              </w:rPr>
            </w:pPr>
          </w:p>
          <w:p w14:paraId="5B2B3ABA" w14:textId="77777777" w:rsidR="00FF5356" w:rsidRPr="00FF5356" w:rsidRDefault="00FF5356" w:rsidP="005C72DE">
            <w:pPr>
              <w:pStyle w:val="TableParagraph"/>
              <w:spacing w:before="194"/>
              <w:ind w:left="200"/>
              <w:rPr>
                <w:rFonts w:ascii="Century Gothic" w:hAnsi="Century Gothic"/>
                <w:b/>
              </w:rPr>
            </w:pPr>
            <w:r w:rsidRPr="00FF5356">
              <w:rPr>
                <w:rFonts w:ascii="Century Gothic" w:hAnsi="Century Gothic"/>
                <w:b/>
                <w:color w:val="001F5F"/>
              </w:rPr>
              <w:t>Equalities</w:t>
            </w:r>
          </w:p>
        </w:tc>
        <w:tc>
          <w:tcPr>
            <w:tcW w:w="7109" w:type="dxa"/>
          </w:tcPr>
          <w:p w14:paraId="2478EA82" w14:textId="77777777" w:rsidR="00FF5356" w:rsidRPr="00FF5356" w:rsidRDefault="00FF5356" w:rsidP="005C72DE">
            <w:pPr>
              <w:pStyle w:val="TableParagraph"/>
              <w:rPr>
                <w:rFonts w:ascii="Century Gothic" w:hAnsi="Century Gothic"/>
                <w:b/>
              </w:rPr>
            </w:pPr>
          </w:p>
          <w:p w14:paraId="4DC93725" w14:textId="77777777" w:rsidR="00FF5356" w:rsidRPr="00FF5356" w:rsidRDefault="00FF5356" w:rsidP="005C72DE">
            <w:pPr>
              <w:pStyle w:val="TableParagraph"/>
              <w:numPr>
                <w:ilvl w:val="0"/>
                <w:numId w:val="5"/>
              </w:numPr>
              <w:tabs>
                <w:tab w:val="left" w:pos="614"/>
                <w:tab w:val="left" w:pos="615"/>
              </w:tabs>
              <w:spacing w:before="194"/>
              <w:ind w:right="207" w:hanging="341"/>
              <w:rPr>
                <w:rFonts w:ascii="Century Gothic" w:hAnsi="Century Gothic"/>
              </w:rPr>
            </w:pPr>
            <w:r w:rsidRPr="00FF5356">
              <w:rPr>
                <w:rFonts w:ascii="Century Gothic" w:hAnsi="Century Gothic"/>
              </w:rPr>
              <w:t>The Trust has a strong commitment to achieving equality of</w:t>
            </w:r>
            <w:r w:rsidRPr="00FF5356">
              <w:rPr>
                <w:rFonts w:ascii="Century Gothic" w:hAnsi="Century Gothic"/>
                <w:spacing w:val="-22"/>
              </w:rPr>
              <w:t xml:space="preserve"> </w:t>
            </w:r>
            <w:r w:rsidRPr="00FF5356">
              <w:rPr>
                <w:rFonts w:ascii="Century Gothic" w:hAnsi="Century Gothic"/>
              </w:rPr>
              <w:t xml:space="preserve">opportunity in its services to the community and in the employment of people. It expects all employees to understand, comply with and to promote its policies in their own work, to undertake any appropriate training and to challenge racism, </w:t>
            </w:r>
            <w:proofErr w:type="gramStart"/>
            <w:r w:rsidRPr="00FF5356">
              <w:rPr>
                <w:rFonts w:ascii="Century Gothic" w:hAnsi="Century Gothic"/>
              </w:rPr>
              <w:t>prejudice</w:t>
            </w:r>
            <w:proofErr w:type="gramEnd"/>
            <w:r w:rsidRPr="00FF5356">
              <w:rPr>
                <w:rFonts w:ascii="Century Gothic" w:hAnsi="Century Gothic"/>
              </w:rPr>
              <w:t xml:space="preserve"> and discrimination.</w:t>
            </w:r>
          </w:p>
        </w:tc>
      </w:tr>
      <w:tr w:rsidR="00FF5356" w:rsidRPr="00FF5356" w14:paraId="5287971B" w14:textId="77777777" w:rsidTr="005C72DE">
        <w:trPr>
          <w:trHeight w:val="1833"/>
        </w:trPr>
        <w:tc>
          <w:tcPr>
            <w:tcW w:w="3726" w:type="dxa"/>
          </w:tcPr>
          <w:p w14:paraId="57B440CC" w14:textId="77777777" w:rsidR="00FF5356" w:rsidRPr="00FF5356" w:rsidRDefault="00FF5356" w:rsidP="005C72DE">
            <w:pPr>
              <w:pStyle w:val="TableParagraph"/>
              <w:rPr>
                <w:rFonts w:ascii="Century Gothic" w:hAnsi="Century Gothic"/>
                <w:b/>
              </w:rPr>
            </w:pPr>
          </w:p>
          <w:p w14:paraId="3926C08E" w14:textId="77777777" w:rsidR="00FF5356" w:rsidRPr="00FF5356" w:rsidRDefault="00FF5356" w:rsidP="005C72DE">
            <w:pPr>
              <w:pStyle w:val="TableParagraph"/>
              <w:spacing w:before="189"/>
              <w:ind w:left="200"/>
              <w:rPr>
                <w:rFonts w:ascii="Century Gothic" w:hAnsi="Century Gothic"/>
                <w:b/>
              </w:rPr>
            </w:pPr>
            <w:r w:rsidRPr="00FF5356">
              <w:rPr>
                <w:rFonts w:ascii="Century Gothic" w:hAnsi="Century Gothic"/>
                <w:b/>
                <w:color w:val="001F5F"/>
              </w:rPr>
              <w:t>Health and Safety</w:t>
            </w:r>
          </w:p>
        </w:tc>
        <w:tc>
          <w:tcPr>
            <w:tcW w:w="7109" w:type="dxa"/>
          </w:tcPr>
          <w:p w14:paraId="1EB5D763" w14:textId="77777777" w:rsidR="00FF5356" w:rsidRPr="00FF5356" w:rsidRDefault="00FF5356" w:rsidP="005C72DE">
            <w:pPr>
              <w:pStyle w:val="TableParagraph"/>
              <w:rPr>
                <w:rFonts w:ascii="Century Gothic" w:hAnsi="Century Gothic"/>
                <w:b/>
              </w:rPr>
            </w:pPr>
          </w:p>
          <w:p w14:paraId="4114B599" w14:textId="77777777" w:rsidR="00FF5356" w:rsidRPr="00FF5356" w:rsidRDefault="00FF5356" w:rsidP="005C72DE">
            <w:pPr>
              <w:pStyle w:val="TableParagraph"/>
              <w:numPr>
                <w:ilvl w:val="0"/>
                <w:numId w:val="4"/>
              </w:numPr>
              <w:tabs>
                <w:tab w:val="left" w:pos="614"/>
                <w:tab w:val="left" w:pos="615"/>
              </w:tabs>
              <w:spacing w:before="189"/>
              <w:ind w:right="197" w:hanging="341"/>
              <w:rPr>
                <w:rFonts w:ascii="Century Gothic" w:hAnsi="Century Gothic"/>
              </w:rPr>
            </w:pPr>
            <w:r w:rsidRPr="00FF5356">
              <w:rPr>
                <w:rFonts w:ascii="Century Gothic" w:hAnsi="Century Gothic"/>
              </w:rPr>
              <w:t>Every employee is responsible for their own Health &amp; Safety, as well</w:t>
            </w:r>
            <w:r w:rsidRPr="00FF5356">
              <w:rPr>
                <w:rFonts w:ascii="Century Gothic" w:hAnsi="Century Gothic"/>
                <w:spacing w:val="-26"/>
              </w:rPr>
              <w:t xml:space="preserve"> </w:t>
            </w:r>
            <w:r w:rsidRPr="00FF5356">
              <w:rPr>
                <w:rFonts w:ascii="Century Gothic" w:hAnsi="Century Gothic"/>
              </w:rPr>
              <w:t>as that of colleagues, service users and the public. Employees should co- operate with management, follow established systems of work, use protective equipment where necessary and report defectives and hazards to</w:t>
            </w:r>
            <w:r w:rsidRPr="00FF5356">
              <w:rPr>
                <w:rFonts w:ascii="Century Gothic" w:hAnsi="Century Gothic"/>
                <w:spacing w:val="1"/>
              </w:rPr>
              <w:t xml:space="preserve"> </w:t>
            </w:r>
            <w:r w:rsidRPr="00FF5356">
              <w:rPr>
                <w:rFonts w:ascii="Century Gothic" w:hAnsi="Century Gothic"/>
              </w:rPr>
              <w:t>management.</w:t>
            </w:r>
          </w:p>
        </w:tc>
      </w:tr>
      <w:tr w:rsidR="00FE4B81" w:rsidRPr="00FF5356" w14:paraId="6B89A30E" w14:textId="77777777">
        <w:trPr>
          <w:trHeight w:val="5746"/>
        </w:trPr>
        <w:tc>
          <w:tcPr>
            <w:tcW w:w="3726" w:type="dxa"/>
          </w:tcPr>
          <w:p w14:paraId="4788649B" w14:textId="77777777" w:rsidR="00FE4B81" w:rsidRPr="00FF5356" w:rsidRDefault="00FE4B81">
            <w:pPr>
              <w:pStyle w:val="TableParagraph"/>
              <w:spacing w:before="9"/>
              <w:rPr>
                <w:rFonts w:ascii="Century Gothic" w:hAnsi="Century Gothic"/>
                <w:b/>
              </w:rPr>
            </w:pPr>
          </w:p>
          <w:p w14:paraId="58DE4E72" w14:textId="77777777" w:rsidR="00FF5356" w:rsidRDefault="00FF5356">
            <w:pPr>
              <w:pStyle w:val="TableParagraph"/>
              <w:ind w:left="200"/>
              <w:rPr>
                <w:rFonts w:ascii="Century Gothic" w:hAnsi="Century Gothic"/>
                <w:b/>
                <w:color w:val="001F5F"/>
              </w:rPr>
            </w:pPr>
          </w:p>
          <w:p w14:paraId="02AF20DB" w14:textId="77777777" w:rsidR="00FF5356" w:rsidRDefault="00FF5356">
            <w:pPr>
              <w:pStyle w:val="TableParagraph"/>
              <w:ind w:left="200"/>
              <w:rPr>
                <w:rFonts w:ascii="Century Gothic" w:hAnsi="Century Gothic"/>
                <w:b/>
                <w:color w:val="001F5F"/>
              </w:rPr>
            </w:pPr>
          </w:p>
          <w:p w14:paraId="7FBDFB3D" w14:textId="77777777" w:rsidR="00FF5356" w:rsidRDefault="00FF5356">
            <w:pPr>
              <w:pStyle w:val="TableParagraph"/>
              <w:ind w:left="200"/>
              <w:rPr>
                <w:rFonts w:ascii="Century Gothic" w:hAnsi="Century Gothic"/>
                <w:b/>
                <w:color w:val="001F5F"/>
              </w:rPr>
            </w:pPr>
          </w:p>
          <w:p w14:paraId="0C92A428" w14:textId="77777777" w:rsidR="00FF5356" w:rsidRDefault="00FF5356">
            <w:pPr>
              <w:pStyle w:val="TableParagraph"/>
              <w:ind w:left="200"/>
              <w:rPr>
                <w:rFonts w:ascii="Century Gothic" w:hAnsi="Century Gothic"/>
                <w:b/>
                <w:color w:val="001F5F"/>
              </w:rPr>
            </w:pPr>
          </w:p>
          <w:p w14:paraId="36D09D02" w14:textId="77777777" w:rsidR="00FF5356" w:rsidRDefault="00FF5356">
            <w:pPr>
              <w:pStyle w:val="TableParagraph"/>
              <w:ind w:left="200"/>
              <w:rPr>
                <w:rFonts w:ascii="Century Gothic" w:hAnsi="Century Gothic"/>
                <w:b/>
                <w:color w:val="001F5F"/>
              </w:rPr>
            </w:pPr>
          </w:p>
          <w:p w14:paraId="56885C28" w14:textId="70B04EEC" w:rsidR="00FE4B81" w:rsidRPr="00FF5356" w:rsidRDefault="00C43462">
            <w:pPr>
              <w:pStyle w:val="TableParagraph"/>
              <w:ind w:left="200"/>
              <w:rPr>
                <w:rFonts w:ascii="Century Gothic" w:hAnsi="Century Gothic"/>
                <w:b/>
              </w:rPr>
            </w:pPr>
            <w:r w:rsidRPr="00FF5356">
              <w:rPr>
                <w:rFonts w:ascii="Century Gothic" w:hAnsi="Century Gothic"/>
                <w:b/>
                <w:color w:val="001F5F"/>
              </w:rPr>
              <w:t>To contribute as an effective and collaborative member of the School Team</w:t>
            </w:r>
          </w:p>
          <w:p w14:paraId="4844602B" w14:textId="77777777" w:rsidR="00FE4B81" w:rsidRPr="00FF5356" w:rsidRDefault="00FE4B81">
            <w:pPr>
              <w:pStyle w:val="TableParagraph"/>
              <w:rPr>
                <w:rFonts w:ascii="Century Gothic" w:hAnsi="Century Gothic"/>
                <w:b/>
              </w:rPr>
            </w:pPr>
          </w:p>
          <w:p w14:paraId="022A3235" w14:textId="77777777" w:rsidR="00FE4B81" w:rsidRPr="00FF5356" w:rsidRDefault="00FE4B81">
            <w:pPr>
              <w:pStyle w:val="TableParagraph"/>
              <w:rPr>
                <w:rFonts w:ascii="Century Gothic" w:hAnsi="Century Gothic"/>
                <w:b/>
              </w:rPr>
            </w:pPr>
          </w:p>
          <w:p w14:paraId="27D4D3E7" w14:textId="77777777" w:rsidR="00FE4B81" w:rsidRPr="00FF5356" w:rsidRDefault="00FE4B81">
            <w:pPr>
              <w:pStyle w:val="TableParagraph"/>
              <w:rPr>
                <w:rFonts w:ascii="Century Gothic" w:hAnsi="Century Gothic"/>
                <w:b/>
              </w:rPr>
            </w:pPr>
          </w:p>
          <w:p w14:paraId="2AD204B0" w14:textId="77777777" w:rsidR="00FE4B81" w:rsidRPr="00FF5356" w:rsidRDefault="00FE4B81">
            <w:pPr>
              <w:pStyle w:val="TableParagraph"/>
              <w:rPr>
                <w:rFonts w:ascii="Century Gothic" w:hAnsi="Century Gothic"/>
                <w:b/>
              </w:rPr>
            </w:pPr>
          </w:p>
          <w:p w14:paraId="560A8E28" w14:textId="77777777" w:rsidR="00FE4B81" w:rsidRPr="00FF5356" w:rsidRDefault="00FE4B81">
            <w:pPr>
              <w:pStyle w:val="TableParagraph"/>
              <w:rPr>
                <w:rFonts w:ascii="Century Gothic" w:hAnsi="Century Gothic"/>
                <w:b/>
              </w:rPr>
            </w:pPr>
          </w:p>
          <w:p w14:paraId="6DFC738A" w14:textId="77777777" w:rsidR="00FE4B81" w:rsidRPr="00FF5356" w:rsidRDefault="00FE4B81">
            <w:pPr>
              <w:pStyle w:val="TableParagraph"/>
              <w:rPr>
                <w:rFonts w:ascii="Century Gothic" w:hAnsi="Century Gothic"/>
                <w:b/>
              </w:rPr>
            </w:pPr>
          </w:p>
          <w:p w14:paraId="08E95B44" w14:textId="77777777" w:rsidR="00FE4B81" w:rsidRPr="00FF5356" w:rsidRDefault="00FE4B81">
            <w:pPr>
              <w:pStyle w:val="TableParagraph"/>
              <w:spacing w:before="3"/>
              <w:rPr>
                <w:rFonts w:ascii="Century Gothic" w:hAnsi="Century Gothic"/>
                <w:b/>
              </w:rPr>
            </w:pPr>
          </w:p>
          <w:p w14:paraId="7B5EE2FE" w14:textId="77777777" w:rsidR="00FE4B81" w:rsidRPr="00FF5356" w:rsidRDefault="00C43462">
            <w:pPr>
              <w:pStyle w:val="TableParagraph"/>
              <w:ind w:left="200"/>
              <w:rPr>
                <w:rFonts w:ascii="Century Gothic" w:hAnsi="Century Gothic"/>
                <w:b/>
              </w:rPr>
            </w:pPr>
            <w:r w:rsidRPr="00FF5356">
              <w:rPr>
                <w:rFonts w:ascii="Century Gothic" w:hAnsi="Century Gothic"/>
                <w:b/>
                <w:color w:val="001F5F"/>
              </w:rPr>
              <w:t>Data Protection</w:t>
            </w:r>
          </w:p>
        </w:tc>
        <w:tc>
          <w:tcPr>
            <w:tcW w:w="7109" w:type="dxa"/>
          </w:tcPr>
          <w:p w14:paraId="02371952" w14:textId="77777777" w:rsidR="00FE4B81" w:rsidRPr="00FF5356" w:rsidRDefault="00FE4B81">
            <w:pPr>
              <w:pStyle w:val="TableParagraph"/>
              <w:spacing w:before="9"/>
              <w:rPr>
                <w:rFonts w:ascii="Century Gothic" w:hAnsi="Century Gothic"/>
                <w:b/>
              </w:rPr>
            </w:pPr>
          </w:p>
          <w:p w14:paraId="16D319C3" w14:textId="77777777" w:rsidR="00FE4B81" w:rsidRPr="00FF5356" w:rsidRDefault="00C43462">
            <w:pPr>
              <w:pStyle w:val="TableParagraph"/>
              <w:ind w:left="142"/>
              <w:rPr>
                <w:rFonts w:ascii="Century Gothic" w:hAnsi="Century Gothic"/>
                <w:b/>
              </w:rPr>
            </w:pPr>
            <w:r w:rsidRPr="00FF5356">
              <w:rPr>
                <w:rFonts w:ascii="Century Gothic" w:hAnsi="Century Gothic"/>
                <w:b/>
              </w:rPr>
              <w:t>This will involve:</w:t>
            </w:r>
          </w:p>
          <w:p w14:paraId="3B8FFF72" w14:textId="77777777" w:rsidR="00FE4B81" w:rsidRPr="00FF5356" w:rsidRDefault="00FE4B81">
            <w:pPr>
              <w:pStyle w:val="TableParagraph"/>
              <w:spacing w:before="1"/>
              <w:rPr>
                <w:rFonts w:ascii="Century Gothic" w:hAnsi="Century Gothic"/>
                <w:b/>
              </w:rPr>
            </w:pPr>
          </w:p>
          <w:p w14:paraId="1E478C56" w14:textId="77777777" w:rsidR="00FE4B81" w:rsidRPr="00FF5356" w:rsidRDefault="00C43462">
            <w:pPr>
              <w:pStyle w:val="TableParagraph"/>
              <w:numPr>
                <w:ilvl w:val="0"/>
                <w:numId w:val="3"/>
              </w:numPr>
              <w:tabs>
                <w:tab w:val="left" w:pos="614"/>
                <w:tab w:val="left" w:pos="615"/>
              </w:tabs>
              <w:ind w:left="615"/>
              <w:rPr>
                <w:rFonts w:ascii="Century Gothic" w:hAnsi="Century Gothic"/>
              </w:rPr>
            </w:pPr>
            <w:r w:rsidRPr="00FF5356">
              <w:rPr>
                <w:rFonts w:ascii="Century Gothic" w:hAnsi="Century Gothic"/>
              </w:rPr>
              <w:t>Participating in training to be able to demonstrate</w:t>
            </w:r>
            <w:r w:rsidRPr="00FF5356">
              <w:rPr>
                <w:rFonts w:ascii="Century Gothic" w:hAnsi="Century Gothic"/>
                <w:spacing w:val="-14"/>
              </w:rPr>
              <w:t xml:space="preserve"> </w:t>
            </w:r>
            <w:r w:rsidRPr="00FF5356">
              <w:rPr>
                <w:rFonts w:ascii="Century Gothic" w:hAnsi="Century Gothic"/>
              </w:rPr>
              <w:t>competence.</w:t>
            </w:r>
          </w:p>
          <w:p w14:paraId="39DF8381" w14:textId="77777777" w:rsidR="00FE4B81" w:rsidRPr="00FF5356" w:rsidRDefault="00C43462">
            <w:pPr>
              <w:pStyle w:val="TableParagraph"/>
              <w:numPr>
                <w:ilvl w:val="0"/>
                <w:numId w:val="3"/>
              </w:numPr>
              <w:tabs>
                <w:tab w:val="left" w:pos="614"/>
                <w:tab w:val="left" w:pos="615"/>
              </w:tabs>
              <w:ind w:left="615"/>
              <w:rPr>
                <w:rFonts w:ascii="Century Gothic" w:hAnsi="Century Gothic"/>
              </w:rPr>
            </w:pPr>
            <w:r w:rsidRPr="00FF5356">
              <w:rPr>
                <w:rFonts w:ascii="Century Gothic" w:hAnsi="Century Gothic"/>
              </w:rPr>
              <w:t>Participating in first aid training as</w:t>
            </w:r>
            <w:r w:rsidRPr="00FF5356">
              <w:rPr>
                <w:rFonts w:ascii="Century Gothic" w:hAnsi="Century Gothic"/>
                <w:spacing w:val="-3"/>
              </w:rPr>
              <w:t xml:space="preserve"> </w:t>
            </w:r>
            <w:r w:rsidRPr="00FF5356">
              <w:rPr>
                <w:rFonts w:ascii="Century Gothic" w:hAnsi="Century Gothic"/>
              </w:rPr>
              <w:t>required.</w:t>
            </w:r>
          </w:p>
          <w:p w14:paraId="4EC4B18C" w14:textId="77777777" w:rsidR="00FE4B81" w:rsidRPr="00FF5356" w:rsidRDefault="00C43462">
            <w:pPr>
              <w:pStyle w:val="TableParagraph"/>
              <w:numPr>
                <w:ilvl w:val="0"/>
                <w:numId w:val="3"/>
              </w:numPr>
              <w:tabs>
                <w:tab w:val="left" w:pos="614"/>
                <w:tab w:val="left" w:pos="615"/>
              </w:tabs>
              <w:spacing w:before="1"/>
              <w:ind w:right="1028" w:hanging="341"/>
              <w:rPr>
                <w:rFonts w:ascii="Century Gothic" w:hAnsi="Century Gothic"/>
              </w:rPr>
            </w:pPr>
            <w:r w:rsidRPr="00FF5356">
              <w:rPr>
                <w:rFonts w:ascii="Century Gothic" w:hAnsi="Century Gothic"/>
              </w:rPr>
              <w:t>Participating in the ongoing development, implementation</w:t>
            </w:r>
            <w:r w:rsidRPr="00FF5356">
              <w:rPr>
                <w:rFonts w:ascii="Century Gothic" w:hAnsi="Century Gothic"/>
                <w:spacing w:val="-20"/>
              </w:rPr>
              <w:t xml:space="preserve"> </w:t>
            </w:r>
            <w:r w:rsidRPr="00FF5356">
              <w:rPr>
                <w:rFonts w:ascii="Century Gothic" w:hAnsi="Century Gothic"/>
              </w:rPr>
              <w:t>and monitoring of the service</w:t>
            </w:r>
            <w:r w:rsidRPr="00FF5356">
              <w:rPr>
                <w:rFonts w:ascii="Century Gothic" w:hAnsi="Century Gothic"/>
                <w:spacing w:val="-3"/>
              </w:rPr>
              <w:t xml:space="preserve"> </w:t>
            </w:r>
            <w:r w:rsidRPr="00FF5356">
              <w:rPr>
                <w:rFonts w:ascii="Century Gothic" w:hAnsi="Century Gothic"/>
              </w:rPr>
              <w:t>plans.</w:t>
            </w:r>
          </w:p>
          <w:p w14:paraId="6ADC1ED9" w14:textId="77777777" w:rsidR="00FE4B81" w:rsidRPr="00FF5356" w:rsidRDefault="00C43462">
            <w:pPr>
              <w:pStyle w:val="TableParagraph"/>
              <w:numPr>
                <w:ilvl w:val="0"/>
                <w:numId w:val="3"/>
              </w:numPr>
              <w:tabs>
                <w:tab w:val="left" w:pos="614"/>
                <w:tab w:val="left" w:pos="615"/>
              </w:tabs>
              <w:spacing w:line="228" w:lineRule="exact"/>
              <w:ind w:left="615"/>
              <w:rPr>
                <w:rFonts w:ascii="Century Gothic" w:hAnsi="Century Gothic"/>
              </w:rPr>
            </w:pPr>
            <w:r w:rsidRPr="00FF5356">
              <w:rPr>
                <w:rFonts w:ascii="Century Gothic" w:hAnsi="Century Gothic"/>
              </w:rPr>
              <w:t>Championing the professional integrity of the School</w:t>
            </w:r>
            <w:r w:rsidRPr="00FF5356">
              <w:rPr>
                <w:rFonts w:ascii="Century Gothic" w:hAnsi="Century Gothic"/>
                <w:spacing w:val="1"/>
              </w:rPr>
              <w:t xml:space="preserve"> </w:t>
            </w:r>
            <w:r w:rsidRPr="00FF5356">
              <w:rPr>
                <w:rFonts w:ascii="Century Gothic" w:hAnsi="Century Gothic"/>
              </w:rPr>
              <w:t>Service</w:t>
            </w:r>
          </w:p>
          <w:p w14:paraId="1998669E" w14:textId="77777777" w:rsidR="00FE4B81" w:rsidRPr="00FF5356" w:rsidRDefault="00C43462">
            <w:pPr>
              <w:pStyle w:val="TableParagraph"/>
              <w:numPr>
                <w:ilvl w:val="0"/>
                <w:numId w:val="3"/>
              </w:numPr>
              <w:tabs>
                <w:tab w:val="left" w:pos="614"/>
                <w:tab w:val="left" w:pos="615"/>
              </w:tabs>
              <w:spacing w:before="1"/>
              <w:ind w:left="615"/>
              <w:rPr>
                <w:rFonts w:ascii="Century Gothic" w:hAnsi="Century Gothic"/>
              </w:rPr>
            </w:pPr>
            <w:r w:rsidRPr="00FF5356">
              <w:rPr>
                <w:rFonts w:ascii="Century Gothic" w:hAnsi="Century Gothic"/>
              </w:rPr>
              <w:t>Supporting Best Value and electronic management of</w:t>
            </w:r>
            <w:r w:rsidRPr="00FF5356">
              <w:rPr>
                <w:rFonts w:ascii="Century Gothic" w:hAnsi="Century Gothic"/>
                <w:spacing w:val="-3"/>
              </w:rPr>
              <w:t xml:space="preserve"> </w:t>
            </w:r>
            <w:r w:rsidRPr="00FF5356">
              <w:rPr>
                <w:rFonts w:ascii="Century Gothic" w:hAnsi="Century Gothic"/>
              </w:rPr>
              <w:t>p</w:t>
            </w:r>
            <w:r w:rsidRPr="00FF5356">
              <w:rPr>
                <w:rFonts w:ascii="Century Gothic" w:hAnsi="Century Gothic"/>
              </w:rPr>
              <w:t>rocesses.</w:t>
            </w:r>
          </w:p>
          <w:p w14:paraId="06A57193" w14:textId="77777777" w:rsidR="00FE4B81" w:rsidRPr="00FF5356" w:rsidRDefault="00C43462">
            <w:pPr>
              <w:pStyle w:val="TableParagraph"/>
              <w:numPr>
                <w:ilvl w:val="0"/>
                <w:numId w:val="3"/>
              </w:numPr>
              <w:tabs>
                <w:tab w:val="left" w:pos="614"/>
                <w:tab w:val="left" w:pos="615"/>
              </w:tabs>
              <w:ind w:left="615"/>
              <w:rPr>
                <w:rFonts w:ascii="Century Gothic" w:hAnsi="Century Gothic"/>
              </w:rPr>
            </w:pPr>
            <w:r w:rsidRPr="00FF5356">
              <w:rPr>
                <w:rFonts w:ascii="Century Gothic" w:hAnsi="Century Gothic"/>
              </w:rPr>
              <w:t>Actively sharing feedback on School policies and</w:t>
            </w:r>
            <w:r w:rsidRPr="00FF5356">
              <w:rPr>
                <w:rFonts w:ascii="Century Gothic" w:hAnsi="Century Gothic"/>
                <w:spacing w:val="-8"/>
              </w:rPr>
              <w:t xml:space="preserve"> </w:t>
            </w:r>
            <w:r w:rsidRPr="00FF5356">
              <w:rPr>
                <w:rFonts w:ascii="Century Gothic" w:hAnsi="Century Gothic"/>
              </w:rPr>
              <w:t>interventions</w:t>
            </w:r>
          </w:p>
          <w:p w14:paraId="1402D465" w14:textId="77777777" w:rsidR="00FE4B81" w:rsidRPr="00FF5356" w:rsidRDefault="00FE4B81">
            <w:pPr>
              <w:pStyle w:val="TableParagraph"/>
              <w:rPr>
                <w:rFonts w:ascii="Century Gothic" w:hAnsi="Century Gothic"/>
                <w:b/>
              </w:rPr>
            </w:pPr>
          </w:p>
          <w:p w14:paraId="4B9ADED0" w14:textId="77777777" w:rsidR="00FE4B81" w:rsidRPr="00FF5356" w:rsidRDefault="00FE4B81">
            <w:pPr>
              <w:pStyle w:val="TableParagraph"/>
              <w:spacing w:before="1"/>
              <w:rPr>
                <w:rFonts w:ascii="Century Gothic" w:hAnsi="Century Gothic"/>
                <w:b/>
              </w:rPr>
            </w:pPr>
          </w:p>
          <w:p w14:paraId="0F62AD47" w14:textId="77777777" w:rsidR="00FE4B81" w:rsidRPr="00FF5356" w:rsidRDefault="00C43462">
            <w:pPr>
              <w:pStyle w:val="TableParagraph"/>
              <w:ind w:left="214"/>
              <w:rPr>
                <w:rFonts w:ascii="Century Gothic" w:hAnsi="Century Gothic"/>
                <w:b/>
              </w:rPr>
            </w:pPr>
            <w:r w:rsidRPr="00FF5356">
              <w:rPr>
                <w:rFonts w:ascii="Century Gothic" w:hAnsi="Century Gothic"/>
                <w:b/>
              </w:rPr>
              <w:t>This will involve:</w:t>
            </w:r>
          </w:p>
          <w:p w14:paraId="579E3CDB" w14:textId="77777777" w:rsidR="00FE4B81" w:rsidRPr="00FF5356" w:rsidRDefault="00FE4B81">
            <w:pPr>
              <w:pStyle w:val="TableParagraph"/>
              <w:spacing w:before="10"/>
              <w:rPr>
                <w:rFonts w:ascii="Century Gothic" w:hAnsi="Century Gothic"/>
                <w:b/>
              </w:rPr>
            </w:pPr>
          </w:p>
          <w:p w14:paraId="6C918302" w14:textId="77777777" w:rsidR="00FE4B81" w:rsidRPr="00FF5356" w:rsidRDefault="00C43462">
            <w:pPr>
              <w:pStyle w:val="TableParagraph"/>
              <w:numPr>
                <w:ilvl w:val="0"/>
                <w:numId w:val="3"/>
              </w:numPr>
              <w:tabs>
                <w:tab w:val="left" w:pos="614"/>
                <w:tab w:val="left" w:pos="615"/>
              </w:tabs>
              <w:ind w:right="261" w:hanging="341"/>
              <w:rPr>
                <w:rFonts w:ascii="Century Gothic" w:hAnsi="Century Gothic"/>
              </w:rPr>
            </w:pPr>
            <w:r w:rsidRPr="00FF5356">
              <w:rPr>
                <w:rFonts w:ascii="Century Gothic" w:hAnsi="Century Gothic"/>
              </w:rPr>
              <w:t>Being</w:t>
            </w:r>
            <w:r w:rsidRPr="00FF5356">
              <w:rPr>
                <w:rFonts w:ascii="Century Gothic" w:hAnsi="Century Gothic"/>
                <w:spacing w:val="-5"/>
              </w:rPr>
              <w:t xml:space="preserve"> </w:t>
            </w:r>
            <w:r w:rsidRPr="00FF5356">
              <w:rPr>
                <w:rFonts w:ascii="Century Gothic" w:hAnsi="Century Gothic"/>
              </w:rPr>
              <w:t>aware</w:t>
            </w:r>
            <w:r w:rsidRPr="00FF5356">
              <w:rPr>
                <w:rFonts w:ascii="Century Gothic" w:hAnsi="Century Gothic"/>
                <w:spacing w:val="-3"/>
              </w:rPr>
              <w:t xml:space="preserve"> </w:t>
            </w:r>
            <w:r w:rsidRPr="00FF5356">
              <w:rPr>
                <w:rFonts w:ascii="Century Gothic" w:hAnsi="Century Gothic"/>
              </w:rPr>
              <w:t>of</w:t>
            </w:r>
            <w:r w:rsidRPr="00FF5356">
              <w:rPr>
                <w:rFonts w:ascii="Century Gothic" w:hAnsi="Century Gothic"/>
                <w:spacing w:val="-6"/>
              </w:rPr>
              <w:t xml:space="preserve"> </w:t>
            </w:r>
            <w:r w:rsidRPr="00FF5356">
              <w:rPr>
                <w:rFonts w:ascii="Century Gothic" w:hAnsi="Century Gothic"/>
              </w:rPr>
              <w:t>the</w:t>
            </w:r>
            <w:r w:rsidRPr="00FF5356">
              <w:rPr>
                <w:rFonts w:ascii="Century Gothic" w:hAnsi="Century Gothic"/>
                <w:spacing w:val="-5"/>
              </w:rPr>
              <w:t xml:space="preserve"> </w:t>
            </w:r>
            <w:r w:rsidRPr="00FF5356">
              <w:rPr>
                <w:rFonts w:ascii="Century Gothic" w:hAnsi="Century Gothic"/>
              </w:rPr>
              <w:t>School/Academy’s</w:t>
            </w:r>
            <w:r w:rsidRPr="00FF5356">
              <w:rPr>
                <w:rFonts w:ascii="Century Gothic" w:hAnsi="Century Gothic"/>
                <w:spacing w:val="-4"/>
              </w:rPr>
              <w:t xml:space="preserve"> </w:t>
            </w:r>
            <w:r w:rsidRPr="00FF5356">
              <w:rPr>
                <w:rFonts w:ascii="Century Gothic" w:hAnsi="Century Gothic"/>
              </w:rPr>
              <w:t>legal</w:t>
            </w:r>
            <w:r w:rsidRPr="00FF5356">
              <w:rPr>
                <w:rFonts w:ascii="Century Gothic" w:hAnsi="Century Gothic"/>
                <w:spacing w:val="-6"/>
              </w:rPr>
              <w:t xml:space="preserve"> </w:t>
            </w:r>
            <w:r w:rsidRPr="00FF5356">
              <w:rPr>
                <w:rFonts w:ascii="Century Gothic" w:hAnsi="Century Gothic"/>
              </w:rPr>
              <w:t>obligations</w:t>
            </w:r>
            <w:r w:rsidRPr="00FF5356">
              <w:rPr>
                <w:rFonts w:ascii="Century Gothic" w:hAnsi="Century Gothic"/>
                <w:spacing w:val="-5"/>
              </w:rPr>
              <w:t xml:space="preserve"> </w:t>
            </w:r>
            <w:r w:rsidRPr="00FF5356">
              <w:rPr>
                <w:rFonts w:ascii="Century Gothic" w:hAnsi="Century Gothic"/>
              </w:rPr>
              <w:t>under</w:t>
            </w:r>
            <w:r w:rsidRPr="00FF5356">
              <w:rPr>
                <w:rFonts w:ascii="Century Gothic" w:hAnsi="Century Gothic"/>
                <w:spacing w:val="-4"/>
              </w:rPr>
              <w:t xml:space="preserve"> </w:t>
            </w:r>
            <w:r w:rsidRPr="00FF5356">
              <w:rPr>
                <w:rFonts w:ascii="Century Gothic" w:hAnsi="Century Gothic"/>
              </w:rPr>
              <w:t>the</w:t>
            </w:r>
            <w:r w:rsidRPr="00FF5356">
              <w:rPr>
                <w:rFonts w:ascii="Century Gothic" w:hAnsi="Century Gothic"/>
                <w:spacing w:val="-6"/>
              </w:rPr>
              <w:t xml:space="preserve"> </w:t>
            </w:r>
            <w:r w:rsidRPr="00FF5356">
              <w:rPr>
                <w:rFonts w:ascii="Century Gothic" w:hAnsi="Century Gothic"/>
              </w:rPr>
              <w:t>Data Protection Act 2018 (the “2018 Act”) and the EU General Data Protection Regulation (“GDPR”) for the security, accuracy and relevance of personal data held, ensuring that all administrative and financial processes also</w:t>
            </w:r>
            <w:r w:rsidRPr="00FF5356">
              <w:rPr>
                <w:rFonts w:ascii="Century Gothic" w:hAnsi="Century Gothic"/>
                <w:spacing w:val="-4"/>
              </w:rPr>
              <w:t xml:space="preserve"> </w:t>
            </w:r>
            <w:r w:rsidRPr="00FF5356">
              <w:rPr>
                <w:rFonts w:ascii="Century Gothic" w:hAnsi="Century Gothic"/>
              </w:rPr>
              <w:t>comply.</w:t>
            </w:r>
          </w:p>
          <w:p w14:paraId="255BE1AF" w14:textId="77777777" w:rsidR="00FE4B81" w:rsidRPr="00FF5356" w:rsidRDefault="00C43462">
            <w:pPr>
              <w:pStyle w:val="TableParagraph"/>
              <w:numPr>
                <w:ilvl w:val="0"/>
                <w:numId w:val="3"/>
              </w:numPr>
              <w:tabs>
                <w:tab w:val="left" w:pos="614"/>
                <w:tab w:val="left" w:pos="615"/>
              </w:tabs>
              <w:ind w:right="280" w:hanging="341"/>
              <w:rPr>
                <w:rFonts w:ascii="Century Gothic" w:hAnsi="Century Gothic"/>
              </w:rPr>
            </w:pPr>
            <w:r w:rsidRPr="00FF5356">
              <w:rPr>
                <w:rFonts w:ascii="Century Gothic" w:hAnsi="Century Gothic"/>
              </w:rPr>
              <w:t>Maintaining customer reco</w:t>
            </w:r>
            <w:r w:rsidRPr="00FF5356">
              <w:rPr>
                <w:rFonts w:ascii="Century Gothic" w:hAnsi="Century Gothic"/>
              </w:rPr>
              <w:t>rds and archive systems in accordance</w:t>
            </w:r>
            <w:r w:rsidRPr="00FF5356">
              <w:rPr>
                <w:rFonts w:ascii="Century Gothic" w:hAnsi="Century Gothic"/>
                <w:spacing w:val="-15"/>
              </w:rPr>
              <w:t xml:space="preserve"> </w:t>
            </w:r>
            <w:r w:rsidRPr="00FF5356">
              <w:rPr>
                <w:rFonts w:ascii="Century Gothic" w:hAnsi="Century Gothic"/>
              </w:rPr>
              <w:t>with departmental procedures and policies as well as statutory requirements.</w:t>
            </w:r>
          </w:p>
          <w:p w14:paraId="50EDB716" w14:textId="77777777" w:rsidR="00FE4B81" w:rsidRPr="00FF5356" w:rsidRDefault="00C43462">
            <w:pPr>
              <w:pStyle w:val="TableParagraph"/>
              <w:numPr>
                <w:ilvl w:val="0"/>
                <w:numId w:val="3"/>
              </w:numPr>
              <w:tabs>
                <w:tab w:val="left" w:pos="614"/>
                <w:tab w:val="left" w:pos="615"/>
              </w:tabs>
              <w:spacing w:before="2"/>
              <w:ind w:left="615"/>
              <w:rPr>
                <w:rFonts w:ascii="Century Gothic" w:hAnsi="Century Gothic"/>
              </w:rPr>
            </w:pPr>
            <w:r w:rsidRPr="00FF5356">
              <w:rPr>
                <w:rFonts w:ascii="Century Gothic" w:hAnsi="Century Gothic"/>
              </w:rPr>
              <w:t>Treating all information acquired through employment, both</w:t>
            </w:r>
            <w:r w:rsidRPr="00FF5356">
              <w:rPr>
                <w:rFonts w:ascii="Century Gothic" w:hAnsi="Century Gothic"/>
                <w:spacing w:val="-8"/>
              </w:rPr>
              <w:t xml:space="preserve"> </w:t>
            </w:r>
            <w:r w:rsidRPr="00FF5356">
              <w:rPr>
                <w:rFonts w:ascii="Century Gothic" w:hAnsi="Century Gothic"/>
              </w:rPr>
              <w:t>formally</w:t>
            </w:r>
          </w:p>
          <w:p w14:paraId="4A95AFE4" w14:textId="77777777" w:rsidR="00FE4B81" w:rsidRPr="00FF5356" w:rsidRDefault="00C43462">
            <w:pPr>
              <w:pStyle w:val="TableParagraph"/>
              <w:spacing w:before="5" w:line="228" w:lineRule="exact"/>
              <w:ind w:left="595" w:right="569"/>
              <w:rPr>
                <w:rFonts w:ascii="Century Gothic" w:hAnsi="Century Gothic"/>
                <w:b/>
              </w:rPr>
            </w:pPr>
            <w:r w:rsidRPr="00FF5356">
              <w:rPr>
                <w:rFonts w:ascii="Century Gothic" w:hAnsi="Century Gothic"/>
              </w:rPr>
              <w:t xml:space="preserve">and informally, in accordance with the </w:t>
            </w:r>
            <w:r w:rsidRPr="00FF5356">
              <w:rPr>
                <w:rFonts w:ascii="Century Gothic" w:hAnsi="Century Gothic"/>
                <w:b/>
              </w:rPr>
              <w:t>Workforce Data Protection Policy.</w:t>
            </w:r>
          </w:p>
        </w:tc>
      </w:tr>
    </w:tbl>
    <w:p w14:paraId="1A413923" w14:textId="77777777" w:rsidR="00FE4B81" w:rsidRPr="00FF5356" w:rsidRDefault="00FE4B81">
      <w:pPr>
        <w:spacing w:line="228" w:lineRule="exact"/>
        <w:rPr>
          <w:rFonts w:ascii="Century Gothic" w:hAnsi="Century Gothic"/>
        </w:rPr>
        <w:sectPr w:rsidR="00FE4B81" w:rsidRPr="00FF5356">
          <w:pgSz w:w="11910" w:h="16840"/>
          <w:pgMar w:top="1380" w:right="500" w:bottom="1060" w:left="300" w:header="0" w:footer="867" w:gutter="0"/>
          <w:cols w:space="720"/>
        </w:sectPr>
      </w:pPr>
    </w:p>
    <w:p w14:paraId="245B6891" w14:textId="0A02A9DA" w:rsidR="00FE4B81" w:rsidRPr="00FF5356" w:rsidRDefault="00FE4B81" w:rsidP="00FF5356">
      <w:pPr>
        <w:tabs>
          <w:tab w:val="left" w:pos="3948"/>
          <w:tab w:val="left" w:pos="3949"/>
        </w:tabs>
        <w:ind w:right="459"/>
        <w:rPr>
          <w:sz w:val="20"/>
        </w:rPr>
      </w:pPr>
    </w:p>
    <w:sectPr w:rsidR="00FE4B81" w:rsidRPr="00FF5356">
      <w:type w:val="continuous"/>
      <w:pgSz w:w="11910" w:h="16840"/>
      <w:pgMar w:top="1580" w:right="500" w:bottom="1060" w:left="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11C2" w14:textId="77777777" w:rsidR="00C43462" w:rsidRDefault="00C43462">
      <w:r>
        <w:separator/>
      </w:r>
    </w:p>
  </w:endnote>
  <w:endnote w:type="continuationSeparator" w:id="0">
    <w:p w14:paraId="4DB14C6D" w14:textId="77777777" w:rsidR="00C43462" w:rsidRDefault="00C4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60C61" w14:textId="3485DA9C" w:rsidR="00FE4B81" w:rsidRDefault="0084127A">
    <w:pPr>
      <w:pStyle w:val="BodyText"/>
      <w:spacing w:line="14" w:lineRule="auto"/>
    </w:pPr>
    <w:r>
      <w:rPr>
        <w:noProof/>
      </w:rPr>
      <mc:AlternateContent>
        <mc:Choice Requires="wps">
          <w:drawing>
            <wp:anchor distT="0" distB="0" distL="114300" distR="114300" simplePos="0" relativeHeight="487387136" behindDoc="1" locked="0" layoutInCell="1" allowOverlap="1" wp14:anchorId="47CCB5D0" wp14:editId="32E273EB">
              <wp:simplePos x="0" y="0"/>
              <wp:positionH relativeFrom="page">
                <wp:posOffset>6736080</wp:posOffset>
              </wp:positionH>
              <wp:positionV relativeFrom="page">
                <wp:posOffset>9951085</wp:posOffset>
              </wp:positionV>
              <wp:extent cx="142875" cy="1727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2153A" w14:textId="77777777" w:rsidR="00FE4B81" w:rsidRDefault="00C43462">
                          <w:pPr>
                            <w:pStyle w:val="BodyText"/>
                            <w:spacing w:before="19"/>
                            <w:ind w:left="60"/>
                            <w:rPr>
                              <w:rFonts w:ascii="Trebuchet MS"/>
                            </w:rPr>
                          </w:pPr>
                          <w:r>
                            <w:fldChar w:fldCharType="begin"/>
                          </w:r>
                          <w:r>
                            <w:rPr>
                              <w:rFonts w:ascii="Trebuchet MS"/>
                              <w:color w:val="800080"/>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CB5D0" id="_x0000_t202" coordsize="21600,21600" o:spt="202" path="m,l,21600r21600,l21600,xe">
              <v:stroke joinstyle="miter"/>
              <v:path gradientshapeok="t" o:connecttype="rect"/>
            </v:shapetype>
            <v:shape id="Text Box 2" o:spid="_x0000_s1026" type="#_x0000_t202" style="position:absolute;margin-left:530.4pt;margin-top:783.55pt;width:11.25pt;height:13.6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" filled="f" stroked="f">
              <v:textbox inset="0,0,0,0">
                <w:txbxContent>
                  <w:p w14:paraId="1172153A" w14:textId="77777777" w:rsidR="00FE4B81" w:rsidRDefault="00C43462">
                    <w:pPr>
                      <w:pStyle w:val="BodyText"/>
                      <w:spacing w:before="19"/>
                      <w:ind w:left="60"/>
                      <w:rPr>
                        <w:rFonts w:ascii="Trebuchet MS"/>
                      </w:rPr>
                    </w:pPr>
                    <w:r>
                      <w:fldChar w:fldCharType="begin"/>
                    </w:r>
                    <w:r>
                      <w:rPr>
                        <w:rFonts w:ascii="Trebuchet MS"/>
                        <w:color w:val="800080"/>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387648" behindDoc="1" locked="0" layoutInCell="1" allowOverlap="1" wp14:anchorId="1367D564" wp14:editId="65398DDD">
              <wp:simplePos x="0" y="0"/>
              <wp:positionH relativeFrom="page">
                <wp:posOffset>4683760</wp:posOffset>
              </wp:positionH>
              <wp:positionV relativeFrom="page">
                <wp:posOffset>10110470</wp:posOffset>
              </wp:positionV>
              <wp:extent cx="194183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83C2A" w14:textId="5D2A8C56" w:rsidR="00FE4B81" w:rsidRDefault="00FE4B81">
                          <w:pPr>
                            <w:spacing w:before="15"/>
                            <w:ind w:left="20"/>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7D564" id="Text Box 1" o:spid="_x0000_s1027" type="#_x0000_t202" style="position:absolute;margin-left:368.8pt;margin-top:796.1pt;width:152.9pt;height:11pt;z-index:-159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" filled="f" stroked="f">
              <v:textbox inset="0,0,0,0">
                <w:txbxContent>
                  <w:p w14:paraId="38B83C2A" w14:textId="5D2A8C56" w:rsidR="00FE4B81" w:rsidRDefault="00FE4B81">
                    <w:pPr>
                      <w:spacing w:before="15"/>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A9DA" w14:textId="77777777" w:rsidR="00C43462" w:rsidRDefault="00C43462">
      <w:r>
        <w:separator/>
      </w:r>
    </w:p>
  </w:footnote>
  <w:footnote w:type="continuationSeparator" w:id="0">
    <w:p w14:paraId="430BDB18" w14:textId="77777777" w:rsidR="00C43462" w:rsidRDefault="00C43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2D1"/>
    <w:multiLevelType w:val="multilevel"/>
    <w:tmpl w:val="F9C0BCA8"/>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8B52ACB"/>
    <w:multiLevelType w:val="multilevel"/>
    <w:tmpl w:val="CC3EE9F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CCB0265"/>
    <w:multiLevelType w:val="hybridMultilevel"/>
    <w:tmpl w:val="2842EF86"/>
    <w:lvl w:ilvl="0" w:tplc="65B69068">
      <w:numFmt w:val="bullet"/>
      <w:lvlText w:val=""/>
      <w:lvlJc w:val="left"/>
      <w:pPr>
        <w:ind w:left="861" w:hanging="322"/>
      </w:pPr>
      <w:rPr>
        <w:rFonts w:ascii="Wingdings" w:eastAsia="Wingdings" w:hAnsi="Wingdings" w:cs="Wingdings" w:hint="default"/>
        <w:w w:val="99"/>
        <w:sz w:val="20"/>
        <w:szCs w:val="20"/>
        <w:lang w:val="en-US" w:eastAsia="en-US" w:bidi="ar-SA"/>
      </w:rPr>
    </w:lvl>
    <w:lvl w:ilvl="1" w:tplc="86BE948A">
      <w:numFmt w:val="bullet"/>
      <w:lvlText w:val="•"/>
      <w:lvlJc w:val="left"/>
      <w:pPr>
        <w:ind w:left="1511" w:hanging="322"/>
      </w:pPr>
      <w:rPr>
        <w:rFonts w:hint="default"/>
        <w:lang w:val="en-US" w:eastAsia="en-US" w:bidi="ar-SA"/>
      </w:rPr>
    </w:lvl>
    <w:lvl w:ilvl="2" w:tplc="213C7668">
      <w:numFmt w:val="bullet"/>
      <w:lvlText w:val="•"/>
      <w:lvlJc w:val="left"/>
      <w:pPr>
        <w:ind w:left="2162" w:hanging="322"/>
      </w:pPr>
      <w:rPr>
        <w:rFonts w:hint="default"/>
        <w:lang w:val="en-US" w:eastAsia="en-US" w:bidi="ar-SA"/>
      </w:rPr>
    </w:lvl>
    <w:lvl w:ilvl="3" w:tplc="F36E47EC">
      <w:numFmt w:val="bullet"/>
      <w:lvlText w:val="•"/>
      <w:lvlJc w:val="left"/>
      <w:pPr>
        <w:ind w:left="2813" w:hanging="322"/>
      </w:pPr>
      <w:rPr>
        <w:rFonts w:hint="default"/>
        <w:lang w:val="en-US" w:eastAsia="en-US" w:bidi="ar-SA"/>
      </w:rPr>
    </w:lvl>
    <w:lvl w:ilvl="4" w:tplc="BA6C5F5E">
      <w:numFmt w:val="bullet"/>
      <w:lvlText w:val="•"/>
      <w:lvlJc w:val="left"/>
      <w:pPr>
        <w:ind w:left="3464" w:hanging="322"/>
      </w:pPr>
      <w:rPr>
        <w:rFonts w:hint="default"/>
        <w:lang w:val="en-US" w:eastAsia="en-US" w:bidi="ar-SA"/>
      </w:rPr>
    </w:lvl>
    <w:lvl w:ilvl="5" w:tplc="168EB788">
      <w:numFmt w:val="bullet"/>
      <w:lvlText w:val="•"/>
      <w:lvlJc w:val="left"/>
      <w:pPr>
        <w:ind w:left="4115" w:hanging="322"/>
      </w:pPr>
      <w:rPr>
        <w:rFonts w:hint="default"/>
        <w:lang w:val="en-US" w:eastAsia="en-US" w:bidi="ar-SA"/>
      </w:rPr>
    </w:lvl>
    <w:lvl w:ilvl="6" w:tplc="7AA21D4E">
      <w:numFmt w:val="bullet"/>
      <w:lvlText w:val="•"/>
      <w:lvlJc w:val="left"/>
      <w:pPr>
        <w:ind w:left="4766" w:hanging="322"/>
      </w:pPr>
      <w:rPr>
        <w:rFonts w:hint="default"/>
        <w:lang w:val="en-US" w:eastAsia="en-US" w:bidi="ar-SA"/>
      </w:rPr>
    </w:lvl>
    <w:lvl w:ilvl="7" w:tplc="ABA2DF34">
      <w:numFmt w:val="bullet"/>
      <w:lvlText w:val="•"/>
      <w:lvlJc w:val="left"/>
      <w:pPr>
        <w:ind w:left="5417" w:hanging="322"/>
      </w:pPr>
      <w:rPr>
        <w:rFonts w:hint="default"/>
        <w:lang w:val="en-US" w:eastAsia="en-US" w:bidi="ar-SA"/>
      </w:rPr>
    </w:lvl>
    <w:lvl w:ilvl="8" w:tplc="5502A104">
      <w:numFmt w:val="bullet"/>
      <w:lvlText w:val="•"/>
      <w:lvlJc w:val="left"/>
      <w:pPr>
        <w:ind w:left="6068" w:hanging="322"/>
      </w:pPr>
      <w:rPr>
        <w:rFonts w:hint="default"/>
        <w:lang w:val="en-US" w:eastAsia="en-US" w:bidi="ar-SA"/>
      </w:rPr>
    </w:lvl>
  </w:abstractNum>
  <w:abstractNum w:abstractNumId="3" w15:restartNumberingAfterBreak="0">
    <w:nsid w:val="0DD96F01"/>
    <w:multiLevelType w:val="multilevel"/>
    <w:tmpl w:val="9496DE3E"/>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15:restartNumberingAfterBreak="0">
    <w:nsid w:val="109D151A"/>
    <w:multiLevelType w:val="hybridMultilevel"/>
    <w:tmpl w:val="7E4CA91A"/>
    <w:lvl w:ilvl="0" w:tplc="D196ED5C">
      <w:numFmt w:val="bullet"/>
      <w:lvlText w:val=""/>
      <w:lvlJc w:val="left"/>
      <w:pPr>
        <w:ind w:left="595" w:hanging="360"/>
      </w:pPr>
      <w:rPr>
        <w:rFonts w:ascii="Wingdings" w:eastAsia="Wingdings" w:hAnsi="Wingdings" w:cs="Wingdings" w:hint="default"/>
        <w:w w:val="99"/>
        <w:sz w:val="20"/>
        <w:szCs w:val="20"/>
        <w:lang w:val="en-US" w:eastAsia="en-US" w:bidi="ar-SA"/>
      </w:rPr>
    </w:lvl>
    <w:lvl w:ilvl="1" w:tplc="60F285DA">
      <w:numFmt w:val="bullet"/>
      <w:lvlText w:val="•"/>
      <w:lvlJc w:val="left"/>
      <w:pPr>
        <w:ind w:left="1250" w:hanging="360"/>
      </w:pPr>
      <w:rPr>
        <w:rFonts w:hint="default"/>
        <w:lang w:val="en-US" w:eastAsia="en-US" w:bidi="ar-SA"/>
      </w:rPr>
    </w:lvl>
    <w:lvl w:ilvl="2" w:tplc="94286054">
      <w:numFmt w:val="bullet"/>
      <w:lvlText w:val="•"/>
      <w:lvlJc w:val="left"/>
      <w:pPr>
        <w:ind w:left="1901" w:hanging="360"/>
      </w:pPr>
      <w:rPr>
        <w:rFonts w:hint="default"/>
        <w:lang w:val="en-US" w:eastAsia="en-US" w:bidi="ar-SA"/>
      </w:rPr>
    </w:lvl>
    <w:lvl w:ilvl="3" w:tplc="D9B487E2">
      <w:numFmt w:val="bullet"/>
      <w:lvlText w:val="•"/>
      <w:lvlJc w:val="left"/>
      <w:pPr>
        <w:ind w:left="2552" w:hanging="360"/>
      </w:pPr>
      <w:rPr>
        <w:rFonts w:hint="default"/>
        <w:lang w:val="en-US" w:eastAsia="en-US" w:bidi="ar-SA"/>
      </w:rPr>
    </w:lvl>
    <w:lvl w:ilvl="4" w:tplc="5D9699DA">
      <w:numFmt w:val="bullet"/>
      <w:lvlText w:val="•"/>
      <w:lvlJc w:val="left"/>
      <w:pPr>
        <w:ind w:left="3203" w:hanging="360"/>
      </w:pPr>
      <w:rPr>
        <w:rFonts w:hint="default"/>
        <w:lang w:val="en-US" w:eastAsia="en-US" w:bidi="ar-SA"/>
      </w:rPr>
    </w:lvl>
    <w:lvl w:ilvl="5" w:tplc="DB226A34">
      <w:numFmt w:val="bullet"/>
      <w:lvlText w:val="•"/>
      <w:lvlJc w:val="left"/>
      <w:pPr>
        <w:ind w:left="3854" w:hanging="360"/>
      </w:pPr>
      <w:rPr>
        <w:rFonts w:hint="default"/>
        <w:lang w:val="en-US" w:eastAsia="en-US" w:bidi="ar-SA"/>
      </w:rPr>
    </w:lvl>
    <w:lvl w:ilvl="6" w:tplc="E4CC22EC">
      <w:numFmt w:val="bullet"/>
      <w:lvlText w:val="•"/>
      <w:lvlJc w:val="left"/>
      <w:pPr>
        <w:ind w:left="4505" w:hanging="360"/>
      </w:pPr>
      <w:rPr>
        <w:rFonts w:hint="default"/>
        <w:lang w:val="en-US" w:eastAsia="en-US" w:bidi="ar-SA"/>
      </w:rPr>
    </w:lvl>
    <w:lvl w:ilvl="7" w:tplc="2ED28618">
      <w:numFmt w:val="bullet"/>
      <w:lvlText w:val="•"/>
      <w:lvlJc w:val="left"/>
      <w:pPr>
        <w:ind w:left="5156" w:hanging="360"/>
      </w:pPr>
      <w:rPr>
        <w:rFonts w:hint="default"/>
        <w:lang w:val="en-US" w:eastAsia="en-US" w:bidi="ar-SA"/>
      </w:rPr>
    </w:lvl>
    <w:lvl w:ilvl="8" w:tplc="A524D038">
      <w:numFmt w:val="bullet"/>
      <w:lvlText w:val="•"/>
      <w:lvlJc w:val="left"/>
      <w:pPr>
        <w:ind w:left="5807" w:hanging="360"/>
      </w:pPr>
      <w:rPr>
        <w:rFonts w:hint="default"/>
        <w:lang w:val="en-US" w:eastAsia="en-US" w:bidi="ar-SA"/>
      </w:rPr>
    </w:lvl>
  </w:abstractNum>
  <w:abstractNum w:abstractNumId="5" w15:restartNumberingAfterBreak="0">
    <w:nsid w:val="13124225"/>
    <w:multiLevelType w:val="multilevel"/>
    <w:tmpl w:val="9A74EBC6"/>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15:restartNumberingAfterBreak="0">
    <w:nsid w:val="16197A1D"/>
    <w:multiLevelType w:val="multilevel"/>
    <w:tmpl w:val="E2928E3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19394443"/>
    <w:multiLevelType w:val="multilevel"/>
    <w:tmpl w:val="E8E41FC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8" w15:restartNumberingAfterBreak="0">
    <w:nsid w:val="1A4B633A"/>
    <w:multiLevelType w:val="multilevel"/>
    <w:tmpl w:val="3F0C19B2"/>
    <w:lvl w:ilvl="0">
      <w:start w:val="1"/>
      <w:numFmt w:val="bullet"/>
      <w:lvlText w:val=""/>
      <w:lvlJc w:val="left"/>
      <w:pPr>
        <w:ind w:left="0" w:firstLine="0"/>
      </w:pPr>
      <w:rPr>
        <w:rFonts w:ascii="Symbol" w:hAnsi="Symbol" w:hint="default"/>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15:restartNumberingAfterBreak="0">
    <w:nsid w:val="1BD038B9"/>
    <w:multiLevelType w:val="multilevel"/>
    <w:tmpl w:val="8C0AEE6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15:restartNumberingAfterBreak="0">
    <w:nsid w:val="2DE96D1F"/>
    <w:multiLevelType w:val="multilevel"/>
    <w:tmpl w:val="2ED86E7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15:restartNumberingAfterBreak="0">
    <w:nsid w:val="31902607"/>
    <w:multiLevelType w:val="multilevel"/>
    <w:tmpl w:val="33302090"/>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33E514B8"/>
    <w:multiLevelType w:val="multilevel"/>
    <w:tmpl w:val="11183A40"/>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15:restartNumberingAfterBreak="0">
    <w:nsid w:val="37502BED"/>
    <w:multiLevelType w:val="multilevel"/>
    <w:tmpl w:val="B4A46CD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15:restartNumberingAfterBreak="0">
    <w:nsid w:val="429932F2"/>
    <w:multiLevelType w:val="multilevel"/>
    <w:tmpl w:val="63EEF6DE"/>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5" w15:restartNumberingAfterBreak="0">
    <w:nsid w:val="44E431AF"/>
    <w:multiLevelType w:val="multilevel"/>
    <w:tmpl w:val="6F3CF48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6" w15:restartNumberingAfterBreak="0">
    <w:nsid w:val="4D9F1809"/>
    <w:multiLevelType w:val="hybridMultilevel"/>
    <w:tmpl w:val="80C0C2AE"/>
    <w:lvl w:ilvl="0" w:tplc="371ED70E">
      <w:numFmt w:val="bullet"/>
      <w:lvlText w:val=""/>
      <w:lvlJc w:val="left"/>
      <w:pPr>
        <w:ind w:left="595" w:hanging="360"/>
      </w:pPr>
      <w:rPr>
        <w:rFonts w:ascii="Wingdings" w:eastAsia="Wingdings" w:hAnsi="Wingdings" w:cs="Wingdings" w:hint="default"/>
        <w:w w:val="99"/>
        <w:sz w:val="20"/>
        <w:szCs w:val="20"/>
        <w:lang w:val="en-US" w:eastAsia="en-US" w:bidi="ar-SA"/>
      </w:rPr>
    </w:lvl>
    <w:lvl w:ilvl="1" w:tplc="F4B43CB0">
      <w:numFmt w:val="bullet"/>
      <w:lvlText w:val="•"/>
      <w:lvlJc w:val="left"/>
      <w:pPr>
        <w:ind w:left="1250" w:hanging="360"/>
      </w:pPr>
      <w:rPr>
        <w:rFonts w:hint="default"/>
        <w:lang w:val="en-US" w:eastAsia="en-US" w:bidi="ar-SA"/>
      </w:rPr>
    </w:lvl>
    <w:lvl w:ilvl="2" w:tplc="900C8FEC">
      <w:numFmt w:val="bullet"/>
      <w:lvlText w:val="•"/>
      <w:lvlJc w:val="left"/>
      <w:pPr>
        <w:ind w:left="1901" w:hanging="360"/>
      </w:pPr>
      <w:rPr>
        <w:rFonts w:hint="default"/>
        <w:lang w:val="en-US" w:eastAsia="en-US" w:bidi="ar-SA"/>
      </w:rPr>
    </w:lvl>
    <w:lvl w:ilvl="3" w:tplc="DABE3CD0">
      <w:numFmt w:val="bullet"/>
      <w:lvlText w:val="•"/>
      <w:lvlJc w:val="left"/>
      <w:pPr>
        <w:ind w:left="2552" w:hanging="360"/>
      </w:pPr>
      <w:rPr>
        <w:rFonts w:hint="default"/>
        <w:lang w:val="en-US" w:eastAsia="en-US" w:bidi="ar-SA"/>
      </w:rPr>
    </w:lvl>
    <w:lvl w:ilvl="4" w:tplc="49546B52">
      <w:numFmt w:val="bullet"/>
      <w:lvlText w:val="•"/>
      <w:lvlJc w:val="left"/>
      <w:pPr>
        <w:ind w:left="3203" w:hanging="360"/>
      </w:pPr>
      <w:rPr>
        <w:rFonts w:hint="default"/>
        <w:lang w:val="en-US" w:eastAsia="en-US" w:bidi="ar-SA"/>
      </w:rPr>
    </w:lvl>
    <w:lvl w:ilvl="5" w:tplc="9B209290">
      <w:numFmt w:val="bullet"/>
      <w:lvlText w:val="•"/>
      <w:lvlJc w:val="left"/>
      <w:pPr>
        <w:ind w:left="3854" w:hanging="360"/>
      </w:pPr>
      <w:rPr>
        <w:rFonts w:hint="default"/>
        <w:lang w:val="en-US" w:eastAsia="en-US" w:bidi="ar-SA"/>
      </w:rPr>
    </w:lvl>
    <w:lvl w:ilvl="6" w:tplc="1DE67990">
      <w:numFmt w:val="bullet"/>
      <w:lvlText w:val="•"/>
      <w:lvlJc w:val="left"/>
      <w:pPr>
        <w:ind w:left="4505" w:hanging="360"/>
      </w:pPr>
      <w:rPr>
        <w:rFonts w:hint="default"/>
        <w:lang w:val="en-US" w:eastAsia="en-US" w:bidi="ar-SA"/>
      </w:rPr>
    </w:lvl>
    <w:lvl w:ilvl="7" w:tplc="2A7E78F4">
      <w:numFmt w:val="bullet"/>
      <w:lvlText w:val="•"/>
      <w:lvlJc w:val="left"/>
      <w:pPr>
        <w:ind w:left="5156" w:hanging="360"/>
      </w:pPr>
      <w:rPr>
        <w:rFonts w:hint="default"/>
        <w:lang w:val="en-US" w:eastAsia="en-US" w:bidi="ar-SA"/>
      </w:rPr>
    </w:lvl>
    <w:lvl w:ilvl="8" w:tplc="B8A4EB06">
      <w:numFmt w:val="bullet"/>
      <w:lvlText w:val="•"/>
      <w:lvlJc w:val="left"/>
      <w:pPr>
        <w:ind w:left="5807" w:hanging="360"/>
      </w:pPr>
      <w:rPr>
        <w:rFonts w:hint="default"/>
        <w:lang w:val="en-US" w:eastAsia="en-US" w:bidi="ar-SA"/>
      </w:rPr>
    </w:lvl>
  </w:abstractNum>
  <w:abstractNum w:abstractNumId="17" w15:restartNumberingAfterBreak="0">
    <w:nsid w:val="4DBC64BE"/>
    <w:multiLevelType w:val="multilevel"/>
    <w:tmpl w:val="4F40E290"/>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15:restartNumberingAfterBreak="0">
    <w:nsid w:val="51D0604B"/>
    <w:multiLevelType w:val="multilevel"/>
    <w:tmpl w:val="E41465D8"/>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9" w15:restartNumberingAfterBreak="0">
    <w:nsid w:val="522C3AF5"/>
    <w:multiLevelType w:val="multilevel"/>
    <w:tmpl w:val="107CB87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0" w15:restartNumberingAfterBreak="0">
    <w:nsid w:val="52F84CC6"/>
    <w:multiLevelType w:val="hybridMultilevel"/>
    <w:tmpl w:val="2DBABB6A"/>
    <w:lvl w:ilvl="0" w:tplc="81B69F56">
      <w:numFmt w:val="bullet"/>
      <w:lvlText w:val=""/>
      <w:lvlJc w:val="left"/>
      <w:pPr>
        <w:ind w:left="861" w:hanging="322"/>
      </w:pPr>
      <w:rPr>
        <w:rFonts w:ascii="Wingdings" w:eastAsia="Wingdings" w:hAnsi="Wingdings" w:cs="Wingdings" w:hint="default"/>
        <w:w w:val="99"/>
        <w:sz w:val="20"/>
        <w:szCs w:val="20"/>
        <w:lang w:val="en-US" w:eastAsia="en-US" w:bidi="ar-SA"/>
      </w:rPr>
    </w:lvl>
    <w:lvl w:ilvl="1" w:tplc="558691B8">
      <w:numFmt w:val="bullet"/>
      <w:lvlText w:val="•"/>
      <w:lvlJc w:val="left"/>
      <w:pPr>
        <w:ind w:left="1511" w:hanging="322"/>
      </w:pPr>
      <w:rPr>
        <w:rFonts w:hint="default"/>
        <w:lang w:val="en-US" w:eastAsia="en-US" w:bidi="ar-SA"/>
      </w:rPr>
    </w:lvl>
    <w:lvl w:ilvl="2" w:tplc="D83C27C8">
      <w:numFmt w:val="bullet"/>
      <w:lvlText w:val="•"/>
      <w:lvlJc w:val="left"/>
      <w:pPr>
        <w:ind w:left="2162" w:hanging="322"/>
      </w:pPr>
      <w:rPr>
        <w:rFonts w:hint="default"/>
        <w:lang w:val="en-US" w:eastAsia="en-US" w:bidi="ar-SA"/>
      </w:rPr>
    </w:lvl>
    <w:lvl w:ilvl="3" w:tplc="8FC28B68">
      <w:numFmt w:val="bullet"/>
      <w:lvlText w:val="•"/>
      <w:lvlJc w:val="left"/>
      <w:pPr>
        <w:ind w:left="2813" w:hanging="322"/>
      </w:pPr>
      <w:rPr>
        <w:rFonts w:hint="default"/>
        <w:lang w:val="en-US" w:eastAsia="en-US" w:bidi="ar-SA"/>
      </w:rPr>
    </w:lvl>
    <w:lvl w:ilvl="4" w:tplc="96A02632">
      <w:numFmt w:val="bullet"/>
      <w:lvlText w:val="•"/>
      <w:lvlJc w:val="left"/>
      <w:pPr>
        <w:ind w:left="3464" w:hanging="322"/>
      </w:pPr>
      <w:rPr>
        <w:rFonts w:hint="default"/>
        <w:lang w:val="en-US" w:eastAsia="en-US" w:bidi="ar-SA"/>
      </w:rPr>
    </w:lvl>
    <w:lvl w:ilvl="5" w:tplc="A02415D6">
      <w:numFmt w:val="bullet"/>
      <w:lvlText w:val="•"/>
      <w:lvlJc w:val="left"/>
      <w:pPr>
        <w:ind w:left="4115" w:hanging="322"/>
      </w:pPr>
      <w:rPr>
        <w:rFonts w:hint="default"/>
        <w:lang w:val="en-US" w:eastAsia="en-US" w:bidi="ar-SA"/>
      </w:rPr>
    </w:lvl>
    <w:lvl w:ilvl="6" w:tplc="F1D88808">
      <w:numFmt w:val="bullet"/>
      <w:lvlText w:val="•"/>
      <w:lvlJc w:val="left"/>
      <w:pPr>
        <w:ind w:left="4766" w:hanging="322"/>
      </w:pPr>
      <w:rPr>
        <w:rFonts w:hint="default"/>
        <w:lang w:val="en-US" w:eastAsia="en-US" w:bidi="ar-SA"/>
      </w:rPr>
    </w:lvl>
    <w:lvl w:ilvl="7" w:tplc="411C41BA">
      <w:numFmt w:val="bullet"/>
      <w:lvlText w:val="•"/>
      <w:lvlJc w:val="left"/>
      <w:pPr>
        <w:ind w:left="5417" w:hanging="322"/>
      </w:pPr>
      <w:rPr>
        <w:rFonts w:hint="default"/>
        <w:lang w:val="en-US" w:eastAsia="en-US" w:bidi="ar-SA"/>
      </w:rPr>
    </w:lvl>
    <w:lvl w:ilvl="8" w:tplc="FB3E3DD2">
      <w:numFmt w:val="bullet"/>
      <w:lvlText w:val="•"/>
      <w:lvlJc w:val="left"/>
      <w:pPr>
        <w:ind w:left="6068" w:hanging="322"/>
      </w:pPr>
      <w:rPr>
        <w:rFonts w:hint="default"/>
        <w:lang w:val="en-US" w:eastAsia="en-US" w:bidi="ar-SA"/>
      </w:rPr>
    </w:lvl>
  </w:abstractNum>
  <w:abstractNum w:abstractNumId="21" w15:restartNumberingAfterBreak="0">
    <w:nsid w:val="5329259C"/>
    <w:multiLevelType w:val="multilevel"/>
    <w:tmpl w:val="274613DC"/>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2" w15:restartNumberingAfterBreak="0">
    <w:nsid w:val="53DE32D9"/>
    <w:multiLevelType w:val="hybridMultilevel"/>
    <w:tmpl w:val="D374BA72"/>
    <w:lvl w:ilvl="0" w:tplc="3F842146">
      <w:numFmt w:val="bullet"/>
      <w:lvlText w:val=""/>
      <w:lvlJc w:val="left"/>
      <w:pPr>
        <w:ind w:left="595" w:hanging="360"/>
      </w:pPr>
      <w:rPr>
        <w:rFonts w:ascii="Wingdings" w:eastAsia="Wingdings" w:hAnsi="Wingdings" w:cs="Wingdings" w:hint="default"/>
        <w:w w:val="99"/>
        <w:sz w:val="20"/>
        <w:szCs w:val="20"/>
        <w:lang w:val="en-US" w:eastAsia="en-US" w:bidi="ar-SA"/>
      </w:rPr>
    </w:lvl>
    <w:lvl w:ilvl="1" w:tplc="EC96EF6A">
      <w:numFmt w:val="bullet"/>
      <w:lvlText w:val="•"/>
      <w:lvlJc w:val="left"/>
      <w:pPr>
        <w:ind w:left="1250" w:hanging="360"/>
      </w:pPr>
      <w:rPr>
        <w:rFonts w:hint="default"/>
        <w:lang w:val="en-US" w:eastAsia="en-US" w:bidi="ar-SA"/>
      </w:rPr>
    </w:lvl>
    <w:lvl w:ilvl="2" w:tplc="4734FCC2">
      <w:numFmt w:val="bullet"/>
      <w:lvlText w:val="•"/>
      <w:lvlJc w:val="left"/>
      <w:pPr>
        <w:ind w:left="1901" w:hanging="360"/>
      </w:pPr>
      <w:rPr>
        <w:rFonts w:hint="default"/>
        <w:lang w:val="en-US" w:eastAsia="en-US" w:bidi="ar-SA"/>
      </w:rPr>
    </w:lvl>
    <w:lvl w:ilvl="3" w:tplc="69F0A5EA">
      <w:numFmt w:val="bullet"/>
      <w:lvlText w:val="•"/>
      <w:lvlJc w:val="left"/>
      <w:pPr>
        <w:ind w:left="2552" w:hanging="360"/>
      </w:pPr>
      <w:rPr>
        <w:rFonts w:hint="default"/>
        <w:lang w:val="en-US" w:eastAsia="en-US" w:bidi="ar-SA"/>
      </w:rPr>
    </w:lvl>
    <w:lvl w:ilvl="4" w:tplc="9A345ABA">
      <w:numFmt w:val="bullet"/>
      <w:lvlText w:val="•"/>
      <w:lvlJc w:val="left"/>
      <w:pPr>
        <w:ind w:left="3203" w:hanging="360"/>
      </w:pPr>
      <w:rPr>
        <w:rFonts w:hint="default"/>
        <w:lang w:val="en-US" w:eastAsia="en-US" w:bidi="ar-SA"/>
      </w:rPr>
    </w:lvl>
    <w:lvl w:ilvl="5" w:tplc="2BF23334">
      <w:numFmt w:val="bullet"/>
      <w:lvlText w:val="•"/>
      <w:lvlJc w:val="left"/>
      <w:pPr>
        <w:ind w:left="3854" w:hanging="360"/>
      </w:pPr>
      <w:rPr>
        <w:rFonts w:hint="default"/>
        <w:lang w:val="en-US" w:eastAsia="en-US" w:bidi="ar-SA"/>
      </w:rPr>
    </w:lvl>
    <w:lvl w:ilvl="6" w:tplc="9B14DC5E">
      <w:numFmt w:val="bullet"/>
      <w:lvlText w:val="•"/>
      <w:lvlJc w:val="left"/>
      <w:pPr>
        <w:ind w:left="4505" w:hanging="360"/>
      </w:pPr>
      <w:rPr>
        <w:rFonts w:hint="default"/>
        <w:lang w:val="en-US" w:eastAsia="en-US" w:bidi="ar-SA"/>
      </w:rPr>
    </w:lvl>
    <w:lvl w:ilvl="7" w:tplc="9098AE4E">
      <w:numFmt w:val="bullet"/>
      <w:lvlText w:val="•"/>
      <w:lvlJc w:val="left"/>
      <w:pPr>
        <w:ind w:left="5156" w:hanging="360"/>
      </w:pPr>
      <w:rPr>
        <w:rFonts w:hint="default"/>
        <w:lang w:val="en-US" w:eastAsia="en-US" w:bidi="ar-SA"/>
      </w:rPr>
    </w:lvl>
    <w:lvl w:ilvl="8" w:tplc="560ECB62">
      <w:numFmt w:val="bullet"/>
      <w:lvlText w:val="•"/>
      <w:lvlJc w:val="left"/>
      <w:pPr>
        <w:ind w:left="5807" w:hanging="360"/>
      </w:pPr>
      <w:rPr>
        <w:rFonts w:hint="default"/>
        <w:lang w:val="en-US" w:eastAsia="en-US" w:bidi="ar-SA"/>
      </w:rPr>
    </w:lvl>
  </w:abstractNum>
  <w:abstractNum w:abstractNumId="23" w15:restartNumberingAfterBreak="0">
    <w:nsid w:val="54D77EA9"/>
    <w:multiLevelType w:val="multilevel"/>
    <w:tmpl w:val="F9D8985C"/>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4" w15:restartNumberingAfterBreak="0">
    <w:nsid w:val="55432664"/>
    <w:multiLevelType w:val="multilevel"/>
    <w:tmpl w:val="FB62648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5" w15:restartNumberingAfterBreak="0">
    <w:nsid w:val="56401C1F"/>
    <w:multiLevelType w:val="hybridMultilevel"/>
    <w:tmpl w:val="12BE4008"/>
    <w:lvl w:ilvl="0" w:tplc="C7F20910">
      <w:numFmt w:val="bullet"/>
      <w:lvlText w:val=""/>
      <w:lvlJc w:val="left"/>
      <w:pPr>
        <w:ind w:left="1072" w:hanging="360"/>
      </w:pPr>
      <w:rPr>
        <w:rFonts w:ascii="Wingdings" w:eastAsia="Wingdings" w:hAnsi="Wingdings" w:cs="Wingdings" w:hint="default"/>
        <w:w w:val="99"/>
        <w:sz w:val="20"/>
        <w:szCs w:val="20"/>
        <w:lang w:val="en-US" w:eastAsia="en-US" w:bidi="ar-SA"/>
      </w:rPr>
    </w:lvl>
    <w:lvl w:ilvl="1" w:tplc="0878575C">
      <w:numFmt w:val="bullet"/>
      <w:lvlText w:val="•"/>
      <w:lvlJc w:val="left"/>
      <w:pPr>
        <w:ind w:left="1714" w:hanging="360"/>
      </w:pPr>
      <w:rPr>
        <w:rFonts w:hint="default"/>
        <w:lang w:val="en-US" w:eastAsia="en-US" w:bidi="ar-SA"/>
      </w:rPr>
    </w:lvl>
    <w:lvl w:ilvl="2" w:tplc="CB564A2A">
      <w:numFmt w:val="bullet"/>
      <w:lvlText w:val="•"/>
      <w:lvlJc w:val="left"/>
      <w:pPr>
        <w:ind w:left="2349" w:hanging="360"/>
      </w:pPr>
      <w:rPr>
        <w:rFonts w:hint="default"/>
        <w:lang w:val="en-US" w:eastAsia="en-US" w:bidi="ar-SA"/>
      </w:rPr>
    </w:lvl>
    <w:lvl w:ilvl="3" w:tplc="A9104F16">
      <w:numFmt w:val="bullet"/>
      <w:lvlText w:val="•"/>
      <w:lvlJc w:val="left"/>
      <w:pPr>
        <w:ind w:left="2983" w:hanging="360"/>
      </w:pPr>
      <w:rPr>
        <w:rFonts w:hint="default"/>
        <w:lang w:val="en-US" w:eastAsia="en-US" w:bidi="ar-SA"/>
      </w:rPr>
    </w:lvl>
    <w:lvl w:ilvl="4" w:tplc="8D3E0BC4">
      <w:numFmt w:val="bullet"/>
      <w:lvlText w:val="•"/>
      <w:lvlJc w:val="left"/>
      <w:pPr>
        <w:ind w:left="3618" w:hanging="360"/>
      </w:pPr>
      <w:rPr>
        <w:rFonts w:hint="default"/>
        <w:lang w:val="en-US" w:eastAsia="en-US" w:bidi="ar-SA"/>
      </w:rPr>
    </w:lvl>
    <w:lvl w:ilvl="5" w:tplc="CCAC9D4E">
      <w:numFmt w:val="bullet"/>
      <w:lvlText w:val="•"/>
      <w:lvlJc w:val="left"/>
      <w:pPr>
        <w:ind w:left="4252" w:hanging="360"/>
      </w:pPr>
      <w:rPr>
        <w:rFonts w:hint="default"/>
        <w:lang w:val="en-US" w:eastAsia="en-US" w:bidi="ar-SA"/>
      </w:rPr>
    </w:lvl>
    <w:lvl w:ilvl="6" w:tplc="24D67E9C">
      <w:numFmt w:val="bullet"/>
      <w:lvlText w:val="•"/>
      <w:lvlJc w:val="left"/>
      <w:pPr>
        <w:ind w:left="4887" w:hanging="360"/>
      </w:pPr>
      <w:rPr>
        <w:rFonts w:hint="default"/>
        <w:lang w:val="en-US" w:eastAsia="en-US" w:bidi="ar-SA"/>
      </w:rPr>
    </w:lvl>
    <w:lvl w:ilvl="7" w:tplc="8542B98C">
      <w:numFmt w:val="bullet"/>
      <w:lvlText w:val="•"/>
      <w:lvlJc w:val="left"/>
      <w:pPr>
        <w:ind w:left="5521" w:hanging="360"/>
      </w:pPr>
      <w:rPr>
        <w:rFonts w:hint="default"/>
        <w:lang w:val="en-US" w:eastAsia="en-US" w:bidi="ar-SA"/>
      </w:rPr>
    </w:lvl>
    <w:lvl w:ilvl="8" w:tplc="CEAADB0C">
      <w:numFmt w:val="bullet"/>
      <w:lvlText w:val="•"/>
      <w:lvlJc w:val="left"/>
      <w:pPr>
        <w:ind w:left="6156" w:hanging="360"/>
      </w:pPr>
      <w:rPr>
        <w:rFonts w:hint="default"/>
        <w:lang w:val="en-US" w:eastAsia="en-US" w:bidi="ar-SA"/>
      </w:rPr>
    </w:lvl>
  </w:abstractNum>
  <w:abstractNum w:abstractNumId="26" w15:restartNumberingAfterBreak="0">
    <w:nsid w:val="5A356F36"/>
    <w:multiLevelType w:val="multilevel"/>
    <w:tmpl w:val="94421380"/>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7" w15:restartNumberingAfterBreak="0">
    <w:nsid w:val="5ADA18AC"/>
    <w:multiLevelType w:val="hybridMultilevel"/>
    <w:tmpl w:val="5C9C67C0"/>
    <w:lvl w:ilvl="0" w:tplc="8B3AC0B2">
      <w:numFmt w:val="bullet"/>
      <w:lvlText w:val=""/>
      <w:lvlJc w:val="left"/>
      <w:pPr>
        <w:ind w:left="539" w:hanging="322"/>
      </w:pPr>
      <w:rPr>
        <w:rFonts w:ascii="Wingdings" w:eastAsia="Wingdings" w:hAnsi="Wingdings" w:cs="Wingdings" w:hint="default"/>
        <w:w w:val="99"/>
        <w:sz w:val="20"/>
        <w:szCs w:val="20"/>
        <w:lang w:val="en-US" w:eastAsia="en-US" w:bidi="ar-SA"/>
      </w:rPr>
    </w:lvl>
    <w:lvl w:ilvl="1" w:tplc="09BCE5D2">
      <w:numFmt w:val="bullet"/>
      <w:lvlText w:val=""/>
      <w:lvlJc w:val="left"/>
      <w:pPr>
        <w:ind w:left="3929" w:hanging="322"/>
      </w:pPr>
      <w:rPr>
        <w:rFonts w:ascii="Wingdings" w:eastAsia="Wingdings" w:hAnsi="Wingdings" w:cs="Wingdings" w:hint="default"/>
        <w:w w:val="99"/>
        <w:sz w:val="20"/>
        <w:szCs w:val="20"/>
        <w:lang w:val="en-US" w:eastAsia="en-US" w:bidi="ar-SA"/>
      </w:rPr>
    </w:lvl>
    <w:lvl w:ilvl="2" w:tplc="4636064E">
      <w:numFmt w:val="bullet"/>
      <w:lvlText w:val="•"/>
      <w:lvlJc w:val="left"/>
      <w:pPr>
        <w:ind w:left="4346" w:hanging="322"/>
      </w:pPr>
      <w:rPr>
        <w:rFonts w:hint="default"/>
        <w:lang w:val="en-US" w:eastAsia="en-US" w:bidi="ar-SA"/>
      </w:rPr>
    </w:lvl>
    <w:lvl w:ilvl="3" w:tplc="434E625A">
      <w:numFmt w:val="bullet"/>
      <w:lvlText w:val="•"/>
      <w:lvlJc w:val="left"/>
      <w:pPr>
        <w:ind w:left="4772" w:hanging="322"/>
      </w:pPr>
      <w:rPr>
        <w:rFonts w:hint="default"/>
        <w:lang w:val="en-US" w:eastAsia="en-US" w:bidi="ar-SA"/>
      </w:rPr>
    </w:lvl>
    <w:lvl w:ilvl="4" w:tplc="A5E6F49A">
      <w:numFmt w:val="bullet"/>
      <w:lvlText w:val="•"/>
      <w:lvlJc w:val="left"/>
      <w:pPr>
        <w:ind w:left="5199" w:hanging="322"/>
      </w:pPr>
      <w:rPr>
        <w:rFonts w:hint="default"/>
        <w:lang w:val="en-US" w:eastAsia="en-US" w:bidi="ar-SA"/>
      </w:rPr>
    </w:lvl>
    <w:lvl w:ilvl="5" w:tplc="70AE293C">
      <w:numFmt w:val="bullet"/>
      <w:lvlText w:val="•"/>
      <w:lvlJc w:val="left"/>
      <w:pPr>
        <w:ind w:left="5625" w:hanging="322"/>
      </w:pPr>
      <w:rPr>
        <w:rFonts w:hint="default"/>
        <w:lang w:val="en-US" w:eastAsia="en-US" w:bidi="ar-SA"/>
      </w:rPr>
    </w:lvl>
    <w:lvl w:ilvl="6" w:tplc="5F46851E">
      <w:numFmt w:val="bullet"/>
      <w:lvlText w:val="•"/>
      <w:lvlJc w:val="left"/>
      <w:pPr>
        <w:ind w:left="6051" w:hanging="322"/>
      </w:pPr>
      <w:rPr>
        <w:rFonts w:hint="default"/>
        <w:lang w:val="en-US" w:eastAsia="en-US" w:bidi="ar-SA"/>
      </w:rPr>
    </w:lvl>
    <w:lvl w:ilvl="7" w:tplc="4F32C1BC">
      <w:numFmt w:val="bullet"/>
      <w:lvlText w:val="•"/>
      <w:lvlJc w:val="left"/>
      <w:pPr>
        <w:ind w:left="6478" w:hanging="322"/>
      </w:pPr>
      <w:rPr>
        <w:rFonts w:hint="default"/>
        <w:lang w:val="en-US" w:eastAsia="en-US" w:bidi="ar-SA"/>
      </w:rPr>
    </w:lvl>
    <w:lvl w:ilvl="8" w:tplc="E7286C92">
      <w:numFmt w:val="bullet"/>
      <w:lvlText w:val="•"/>
      <w:lvlJc w:val="left"/>
      <w:pPr>
        <w:ind w:left="6904" w:hanging="322"/>
      </w:pPr>
      <w:rPr>
        <w:rFonts w:hint="default"/>
        <w:lang w:val="en-US" w:eastAsia="en-US" w:bidi="ar-SA"/>
      </w:rPr>
    </w:lvl>
  </w:abstractNum>
  <w:abstractNum w:abstractNumId="28" w15:restartNumberingAfterBreak="0">
    <w:nsid w:val="5BF1775A"/>
    <w:multiLevelType w:val="hybridMultilevel"/>
    <w:tmpl w:val="2C1EE24C"/>
    <w:lvl w:ilvl="0" w:tplc="F8F8D9F4">
      <w:numFmt w:val="bullet"/>
      <w:lvlText w:val=""/>
      <w:lvlJc w:val="left"/>
      <w:pPr>
        <w:ind w:left="3910" w:hanging="377"/>
      </w:pPr>
      <w:rPr>
        <w:rFonts w:ascii="Wingdings" w:eastAsia="Wingdings" w:hAnsi="Wingdings" w:cs="Wingdings" w:hint="default"/>
        <w:w w:val="99"/>
        <w:sz w:val="20"/>
        <w:szCs w:val="20"/>
        <w:lang w:val="en-US" w:eastAsia="en-US" w:bidi="ar-SA"/>
      </w:rPr>
    </w:lvl>
    <w:lvl w:ilvl="1" w:tplc="028E7E54">
      <w:numFmt w:val="bullet"/>
      <w:lvlText w:val="•"/>
      <w:lvlJc w:val="left"/>
      <w:pPr>
        <w:ind w:left="4638" w:hanging="377"/>
      </w:pPr>
      <w:rPr>
        <w:rFonts w:hint="default"/>
        <w:lang w:val="en-US" w:eastAsia="en-US" w:bidi="ar-SA"/>
      </w:rPr>
    </w:lvl>
    <w:lvl w:ilvl="2" w:tplc="FFFAD292">
      <w:numFmt w:val="bullet"/>
      <w:lvlText w:val="•"/>
      <w:lvlJc w:val="left"/>
      <w:pPr>
        <w:ind w:left="5357" w:hanging="377"/>
      </w:pPr>
      <w:rPr>
        <w:rFonts w:hint="default"/>
        <w:lang w:val="en-US" w:eastAsia="en-US" w:bidi="ar-SA"/>
      </w:rPr>
    </w:lvl>
    <w:lvl w:ilvl="3" w:tplc="A3347F88">
      <w:numFmt w:val="bullet"/>
      <w:lvlText w:val="•"/>
      <w:lvlJc w:val="left"/>
      <w:pPr>
        <w:ind w:left="6075" w:hanging="377"/>
      </w:pPr>
      <w:rPr>
        <w:rFonts w:hint="default"/>
        <w:lang w:val="en-US" w:eastAsia="en-US" w:bidi="ar-SA"/>
      </w:rPr>
    </w:lvl>
    <w:lvl w:ilvl="4" w:tplc="2C980B24">
      <w:numFmt w:val="bullet"/>
      <w:lvlText w:val="•"/>
      <w:lvlJc w:val="left"/>
      <w:pPr>
        <w:ind w:left="6794" w:hanging="377"/>
      </w:pPr>
      <w:rPr>
        <w:rFonts w:hint="default"/>
        <w:lang w:val="en-US" w:eastAsia="en-US" w:bidi="ar-SA"/>
      </w:rPr>
    </w:lvl>
    <w:lvl w:ilvl="5" w:tplc="D3E4638C">
      <w:numFmt w:val="bullet"/>
      <w:lvlText w:val="•"/>
      <w:lvlJc w:val="left"/>
      <w:pPr>
        <w:ind w:left="7513" w:hanging="377"/>
      </w:pPr>
      <w:rPr>
        <w:rFonts w:hint="default"/>
        <w:lang w:val="en-US" w:eastAsia="en-US" w:bidi="ar-SA"/>
      </w:rPr>
    </w:lvl>
    <w:lvl w:ilvl="6" w:tplc="57DE3570">
      <w:numFmt w:val="bullet"/>
      <w:lvlText w:val="•"/>
      <w:lvlJc w:val="left"/>
      <w:pPr>
        <w:ind w:left="8231" w:hanging="377"/>
      </w:pPr>
      <w:rPr>
        <w:rFonts w:hint="default"/>
        <w:lang w:val="en-US" w:eastAsia="en-US" w:bidi="ar-SA"/>
      </w:rPr>
    </w:lvl>
    <w:lvl w:ilvl="7" w:tplc="80BE7360">
      <w:numFmt w:val="bullet"/>
      <w:lvlText w:val="•"/>
      <w:lvlJc w:val="left"/>
      <w:pPr>
        <w:ind w:left="8950" w:hanging="377"/>
      </w:pPr>
      <w:rPr>
        <w:rFonts w:hint="default"/>
        <w:lang w:val="en-US" w:eastAsia="en-US" w:bidi="ar-SA"/>
      </w:rPr>
    </w:lvl>
    <w:lvl w:ilvl="8" w:tplc="92068B4E">
      <w:numFmt w:val="bullet"/>
      <w:lvlText w:val="•"/>
      <w:lvlJc w:val="left"/>
      <w:pPr>
        <w:ind w:left="9669" w:hanging="377"/>
      </w:pPr>
      <w:rPr>
        <w:rFonts w:hint="default"/>
        <w:lang w:val="en-US" w:eastAsia="en-US" w:bidi="ar-SA"/>
      </w:rPr>
    </w:lvl>
  </w:abstractNum>
  <w:abstractNum w:abstractNumId="29" w15:restartNumberingAfterBreak="0">
    <w:nsid w:val="5DAA078F"/>
    <w:multiLevelType w:val="hybridMultilevel"/>
    <w:tmpl w:val="39167D54"/>
    <w:lvl w:ilvl="0" w:tplc="5E5C6886">
      <w:numFmt w:val="bullet"/>
      <w:lvlText w:val=""/>
      <w:lvlJc w:val="left"/>
      <w:pPr>
        <w:ind w:left="1091" w:hanging="360"/>
      </w:pPr>
      <w:rPr>
        <w:rFonts w:ascii="Wingdings" w:eastAsia="Wingdings" w:hAnsi="Wingdings" w:cs="Wingdings" w:hint="default"/>
        <w:w w:val="99"/>
        <w:sz w:val="20"/>
        <w:szCs w:val="20"/>
        <w:lang w:val="en-US" w:eastAsia="en-US" w:bidi="ar-SA"/>
      </w:rPr>
    </w:lvl>
    <w:lvl w:ilvl="1" w:tplc="6290C8B2">
      <w:numFmt w:val="bullet"/>
      <w:lvlText w:val="•"/>
      <w:lvlJc w:val="left"/>
      <w:pPr>
        <w:ind w:left="1732" w:hanging="360"/>
      </w:pPr>
      <w:rPr>
        <w:rFonts w:hint="default"/>
        <w:lang w:val="en-US" w:eastAsia="en-US" w:bidi="ar-SA"/>
      </w:rPr>
    </w:lvl>
    <w:lvl w:ilvl="2" w:tplc="EA1A67C0">
      <w:numFmt w:val="bullet"/>
      <w:lvlText w:val="•"/>
      <w:lvlJc w:val="left"/>
      <w:pPr>
        <w:ind w:left="2365" w:hanging="360"/>
      </w:pPr>
      <w:rPr>
        <w:rFonts w:hint="default"/>
        <w:lang w:val="en-US" w:eastAsia="en-US" w:bidi="ar-SA"/>
      </w:rPr>
    </w:lvl>
    <w:lvl w:ilvl="3" w:tplc="BCFA5C74">
      <w:numFmt w:val="bullet"/>
      <w:lvlText w:val="•"/>
      <w:lvlJc w:val="left"/>
      <w:pPr>
        <w:ind w:left="2997" w:hanging="360"/>
      </w:pPr>
      <w:rPr>
        <w:rFonts w:hint="default"/>
        <w:lang w:val="en-US" w:eastAsia="en-US" w:bidi="ar-SA"/>
      </w:rPr>
    </w:lvl>
    <w:lvl w:ilvl="4" w:tplc="51126EE4">
      <w:numFmt w:val="bullet"/>
      <w:lvlText w:val="•"/>
      <w:lvlJc w:val="left"/>
      <w:pPr>
        <w:ind w:left="3630" w:hanging="360"/>
      </w:pPr>
      <w:rPr>
        <w:rFonts w:hint="default"/>
        <w:lang w:val="en-US" w:eastAsia="en-US" w:bidi="ar-SA"/>
      </w:rPr>
    </w:lvl>
    <w:lvl w:ilvl="5" w:tplc="BF0490DE">
      <w:numFmt w:val="bullet"/>
      <w:lvlText w:val="•"/>
      <w:lvlJc w:val="left"/>
      <w:pPr>
        <w:ind w:left="4262" w:hanging="360"/>
      </w:pPr>
      <w:rPr>
        <w:rFonts w:hint="default"/>
        <w:lang w:val="en-US" w:eastAsia="en-US" w:bidi="ar-SA"/>
      </w:rPr>
    </w:lvl>
    <w:lvl w:ilvl="6" w:tplc="4216BC5E">
      <w:numFmt w:val="bullet"/>
      <w:lvlText w:val="•"/>
      <w:lvlJc w:val="left"/>
      <w:pPr>
        <w:ind w:left="4895" w:hanging="360"/>
      </w:pPr>
      <w:rPr>
        <w:rFonts w:hint="default"/>
        <w:lang w:val="en-US" w:eastAsia="en-US" w:bidi="ar-SA"/>
      </w:rPr>
    </w:lvl>
    <w:lvl w:ilvl="7" w:tplc="D892F122">
      <w:numFmt w:val="bullet"/>
      <w:lvlText w:val="•"/>
      <w:lvlJc w:val="left"/>
      <w:pPr>
        <w:ind w:left="5527" w:hanging="360"/>
      </w:pPr>
      <w:rPr>
        <w:rFonts w:hint="default"/>
        <w:lang w:val="en-US" w:eastAsia="en-US" w:bidi="ar-SA"/>
      </w:rPr>
    </w:lvl>
    <w:lvl w:ilvl="8" w:tplc="3E56E0E8">
      <w:numFmt w:val="bullet"/>
      <w:lvlText w:val="•"/>
      <w:lvlJc w:val="left"/>
      <w:pPr>
        <w:ind w:left="6160" w:hanging="360"/>
      </w:pPr>
      <w:rPr>
        <w:rFonts w:hint="default"/>
        <w:lang w:val="en-US" w:eastAsia="en-US" w:bidi="ar-SA"/>
      </w:rPr>
    </w:lvl>
  </w:abstractNum>
  <w:abstractNum w:abstractNumId="30" w15:restartNumberingAfterBreak="0">
    <w:nsid w:val="65496520"/>
    <w:multiLevelType w:val="multilevel"/>
    <w:tmpl w:val="6FA2307E"/>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1" w15:restartNumberingAfterBreak="0">
    <w:nsid w:val="66510B10"/>
    <w:multiLevelType w:val="hybridMultilevel"/>
    <w:tmpl w:val="24E2754C"/>
    <w:lvl w:ilvl="0" w:tplc="7E0AD28A">
      <w:numFmt w:val="bullet"/>
      <w:lvlText w:val=""/>
      <w:lvlJc w:val="left"/>
      <w:pPr>
        <w:ind w:left="861" w:hanging="322"/>
      </w:pPr>
      <w:rPr>
        <w:rFonts w:ascii="Wingdings" w:eastAsia="Wingdings" w:hAnsi="Wingdings" w:cs="Wingdings" w:hint="default"/>
        <w:w w:val="99"/>
        <w:sz w:val="20"/>
        <w:szCs w:val="20"/>
        <w:lang w:val="en-US" w:eastAsia="en-US" w:bidi="ar-SA"/>
      </w:rPr>
    </w:lvl>
    <w:lvl w:ilvl="1" w:tplc="963ACDD8">
      <w:numFmt w:val="bullet"/>
      <w:lvlText w:val="•"/>
      <w:lvlJc w:val="left"/>
      <w:pPr>
        <w:ind w:left="1505" w:hanging="322"/>
      </w:pPr>
      <w:rPr>
        <w:rFonts w:hint="default"/>
        <w:lang w:val="en-US" w:eastAsia="en-US" w:bidi="ar-SA"/>
      </w:rPr>
    </w:lvl>
    <w:lvl w:ilvl="2" w:tplc="701C5C3C">
      <w:numFmt w:val="bullet"/>
      <w:lvlText w:val="•"/>
      <w:lvlJc w:val="left"/>
      <w:pPr>
        <w:ind w:left="2151" w:hanging="322"/>
      </w:pPr>
      <w:rPr>
        <w:rFonts w:hint="default"/>
        <w:lang w:val="en-US" w:eastAsia="en-US" w:bidi="ar-SA"/>
      </w:rPr>
    </w:lvl>
    <w:lvl w:ilvl="3" w:tplc="CE5069DC">
      <w:numFmt w:val="bullet"/>
      <w:lvlText w:val="•"/>
      <w:lvlJc w:val="left"/>
      <w:pPr>
        <w:ind w:left="2796" w:hanging="322"/>
      </w:pPr>
      <w:rPr>
        <w:rFonts w:hint="default"/>
        <w:lang w:val="en-US" w:eastAsia="en-US" w:bidi="ar-SA"/>
      </w:rPr>
    </w:lvl>
    <w:lvl w:ilvl="4" w:tplc="7D2C7BCA">
      <w:numFmt w:val="bullet"/>
      <w:lvlText w:val="•"/>
      <w:lvlJc w:val="left"/>
      <w:pPr>
        <w:ind w:left="3442" w:hanging="322"/>
      </w:pPr>
      <w:rPr>
        <w:rFonts w:hint="default"/>
        <w:lang w:val="en-US" w:eastAsia="en-US" w:bidi="ar-SA"/>
      </w:rPr>
    </w:lvl>
    <w:lvl w:ilvl="5" w:tplc="8FF09768">
      <w:numFmt w:val="bullet"/>
      <w:lvlText w:val="•"/>
      <w:lvlJc w:val="left"/>
      <w:pPr>
        <w:ind w:left="4087" w:hanging="322"/>
      </w:pPr>
      <w:rPr>
        <w:rFonts w:hint="default"/>
        <w:lang w:val="en-US" w:eastAsia="en-US" w:bidi="ar-SA"/>
      </w:rPr>
    </w:lvl>
    <w:lvl w:ilvl="6" w:tplc="EC8AFA02">
      <w:numFmt w:val="bullet"/>
      <w:lvlText w:val="•"/>
      <w:lvlJc w:val="left"/>
      <w:pPr>
        <w:ind w:left="4733" w:hanging="322"/>
      </w:pPr>
      <w:rPr>
        <w:rFonts w:hint="default"/>
        <w:lang w:val="en-US" w:eastAsia="en-US" w:bidi="ar-SA"/>
      </w:rPr>
    </w:lvl>
    <w:lvl w:ilvl="7" w:tplc="AAAC299C">
      <w:numFmt w:val="bullet"/>
      <w:lvlText w:val="•"/>
      <w:lvlJc w:val="left"/>
      <w:pPr>
        <w:ind w:left="5378" w:hanging="322"/>
      </w:pPr>
      <w:rPr>
        <w:rFonts w:hint="default"/>
        <w:lang w:val="en-US" w:eastAsia="en-US" w:bidi="ar-SA"/>
      </w:rPr>
    </w:lvl>
    <w:lvl w:ilvl="8" w:tplc="C61CA558">
      <w:numFmt w:val="bullet"/>
      <w:lvlText w:val="•"/>
      <w:lvlJc w:val="left"/>
      <w:pPr>
        <w:ind w:left="6024" w:hanging="322"/>
      </w:pPr>
      <w:rPr>
        <w:rFonts w:hint="default"/>
        <w:lang w:val="en-US" w:eastAsia="en-US" w:bidi="ar-SA"/>
      </w:rPr>
    </w:lvl>
  </w:abstractNum>
  <w:abstractNum w:abstractNumId="32" w15:restartNumberingAfterBreak="0">
    <w:nsid w:val="67EB692D"/>
    <w:multiLevelType w:val="multilevel"/>
    <w:tmpl w:val="617E8C6C"/>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3" w15:restartNumberingAfterBreak="0">
    <w:nsid w:val="68BF3DC9"/>
    <w:multiLevelType w:val="multilevel"/>
    <w:tmpl w:val="05D0767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4" w15:restartNumberingAfterBreak="0">
    <w:nsid w:val="69720BC8"/>
    <w:multiLevelType w:val="multilevel"/>
    <w:tmpl w:val="465A4004"/>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5" w15:restartNumberingAfterBreak="0">
    <w:nsid w:val="71ED5214"/>
    <w:multiLevelType w:val="multilevel"/>
    <w:tmpl w:val="159EB1E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6" w15:restartNumberingAfterBreak="0">
    <w:nsid w:val="74AC4397"/>
    <w:multiLevelType w:val="hybridMultilevel"/>
    <w:tmpl w:val="85A46AE8"/>
    <w:lvl w:ilvl="0" w:tplc="C90EC892">
      <w:numFmt w:val="bullet"/>
      <w:lvlText w:val=""/>
      <w:lvlJc w:val="left"/>
      <w:pPr>
        <w:ind w:left="595" w:hanging="360"/>
      </w:pPr>
      <w:rPr>
        <w:rFonts w:ascii="Wingdings" w:eastAsia="Wingdings" w:hAnsi="Wingdings" w:cs="Wingdings" w:hint="default"/>
        <w:w w:val="99"/>
        <w:sz w:val="20"/>
        <w:szCs w:val="20"/>
        <w:lang w:val="en-US" w:eastAsia="en-US" w:bidi="ar-SA"/>
      </w:rPr>
    </w:lvl>
    <w:lvl w:ilvl="1" w:tplc="11BEED92">
      <w:numFmt w:val="bullet"/>
      <w:lvlText w:val="•"/>
      <w:lvlJc w:val="left"/>
      <w:pPr>
        <w:ind w:left="1250" w:hanging="360"/>
      </w:pPr>
      <w:rPr>
        <w:rFonts w:hint="default"/>
        <w:lang w:val="en-US" w:eastAsia="en-US" w:bidi="ar-SA"/>
      </w:rPr>
    </w:lvl>
    <w:lvl w:ilvl="2" w:tplc="7E88B01C">
      <w:numFmt w:val="bullet"/>
      <w:lvlText w:val="•"/>
      <w:lvlJc w:val="left"/>
      <w:pPr>
        <w:ind w:left="1901" w:hanging="360"/>
      </w:pPr>
      <w:rPr>
        <w:rFonts w:hint="default"/>
        <w:lang w:val="en-US" w:eastAsia="en-US" w:bidi="ar-SA"/>
      </w:rPr>
    </w:lvl>
    <w:lvl w:ilvl="3" w:tplc="D4647958">
      <w:numFmt w:val="bullet"/>
      <w:lvlText w:val="•"/>
      <w:lvlJc w:val="left"/>
      <w:pPr>
        <w:ind w:left="2552" w:hanging="360"/>
      </w:pPr>
      <w:rPr>
        <w:rFonts w:hint="default"/>
        <w:lang w:val="en-US" w:eastAsia="en-US" w:bidi="ar-SA"/>
      </w:rPr>
    </w:lvl>
    <w:lvl w:ilvl="4" w:tplc="9BE4E9D4">
      <w:numFmt w:val="bullet"/>
      <w:lvlText w:val="•"/>
      <w:lvlJc w:val="left"/>
      <w:pPr>
        <w:ind w:left="3203" w:hanging="360"/>
      </w:pPr>
      <w:rPr>
        <w:rFonts w:hint="default"/>
        <w:lang w:val="en-US" w:eastAsia="en-US" w:bidi="ar-SA"/>
      </w:rPr>
    </w:lvl>
    <w:lvl w:ilvl="5" w:tplc="F4AAE282">
      <w:numFmt w:val="bullet"/>
      <w:lvlText w:val="•"/>
      <w:lvlJc w:val="left"/>
      <w:pPr>
        <w:ind w:left="3854" w:hanging="360"/>
      </w:pPr>
      <w:rPr>
        <w:rFonts w:hint="default"/>
        <w:lang w:val="en-US" w:eastAsia="en-US" w:bidi="ar-SA"/>
      </w:rPr>
    </w:lvl>
    <w:lvl w:ilvl="6" w:tplc="560A1D7E">
      <w:numFmt w:val="bullet"/>
      <w:lvlText w:val="•"/>
      <w:lvlJc w:val="left"/>
      <w:pPr>
        <w:ind w:left="4505" w:hanging="360"/>
      </w:pPr>
      <w:rPr>
        <w:rFonts w:hint="default"/>
        <w:lang w:val="en-US" w:eastAsia="en-US" w:bidi="ar-SA"/>
      </w:rPr>
    </w:lvl>
    <w:lvl w:ilvl="7" w:tplc="AA9CA190">
      <w:numFmt w:val="bullet"/>
      <w:lvlText w:val="•"/>
      <w:lvlJc w:val="left"/>
      <w:pPr>
        <w:ind w:left="5156" w:hanging="360"/>
      </w:pPr>
      <w:rPr>
        <w:rFonts w:hint="default"/>
        <w:lang w:val="en-US" w:eastAsia="en-US" w:bidi="ar-SA"/>
      </w:rPr>
    </w:lvl>
    <w:lvl w:ilvl="8" w:tplc="94E83316">
      <w:numFmt w:val="bullet"/>
      <w:lvlText w:val="•"/>
      <w:lvlJc w:val="left"/>
      <w:pPr>
        <w:ind w:left="5807" w:hanging="360"/>
      </w:pPr>
      <w:rPr>
        <w:rFonts w:hint="default"/>
        <w:lang w:val="en-US" w:eastAsia="en-US" w:bidi="ar-SA"/>
      </w:rPr>
    </w:lvl>
  </w:abstractNum>
  <w:abstractNum w:abstractNumId="37" w15:restartNumberingAfterBreak="0">
    <w:nsid w:val="759E7F43"/>
    <w:multiLevelType w:val="multilevel"/>
    <w:tmpl w:val="F9DACE38"/>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8" w15:restartNumberingAfterBreak="0">
    <w:nsid w:val="75B33787"/>
    <w:multiLevelType w:val="multilevel"/>
    <w:tmpl w:val="CBFE6FD2"/>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9" w15:restartNumberingAfterBreak="0">
    <w:nsid w:val="79E939E1"/>
    <w:multiLevelType w:val="hybridMultilevel"/>
    <w:tmpl w:val="3EBC14BE"/>
    <w:lvl w:ilvl="0" w:tplc="406AB87A">
      <w:numFmt w:val="bullet"/>
      <w:lvlText w:val=""/>
      <w:lvlJc w:val="left"/>
      <w:pPr>
        <w:ind w:left="1145" w:hanging="415"/>
      </w:pPr>
      <w:rPr>
        <w:rFonts w:ascii="Wingdings" w:eastAsia="Wingdings" w:hAnsi="Wingdings" w:cs="Wingdings" w:hint="default"/>
        <w:w w:val="99"/>
        <w:sz w:val="20"/>
        <w:szCs w:val="20"/>
        <w:lang w:val="en-US" w:eastAsia="en-US" w:bidi="ar-SA"/>
      </w:rPr>
    </w:lvl>
    <w:lvl w:ilvl="1" w:tplc="C478CB3E">
      <w:numFmt w:val="bullet"/>
      <w:lvlText w:val="•"/>
      <w:lvlJc w:val="left"/>
      <w:pPr>
        <w:ind w:left="1768" w:hanging="415"/>
      </w:pPr>
      <w:rPr>
        <w:rFonts w:hint="default"/>
        <w:lang w:val="en-US" w:eastAsia="en-US" w:bidi="ar-SA"/>
      </w:rPr>
    </w:lvl>
    <w:lvl w:ilvl="2" w:tplc="8926010C">
      <w:numFmt w:val="bullet"/>
      <w:lvlText w:val="•"/>
      <w:lvlJc w:val="left"/>
      <w:pPr>
        <w:ind w:left="2397" w:hanging="415"/>
      </w:pPr>
      <w:rPr>
        <w:rFonts w:hint="default"/>
        <w:lang w:val="en-US" w:eastAsia="en-US" w:bidi="ar-SA"/>
      </w:rPr>
    </w:lvl>
    <w:lvl w:ilvl="3" w:tplc="694AAF22">
      <w:numFmt w:val="bullet"/>
      <w:lvlText w:val="•"/>
      <w:lvlJc w:val="left"/>
      <w:pPr>
        <w:ind w:left="3025" w:hanging="415"/>
      </w:pPr>
      <w:rPr>
        <w:rFonts w:hint="default"/>
        <w:lang w:val="en-US" w:eastAsia="en-US" w:bidi="ar-SA"/>
      </w:rPr>
    </w:lvl>
    <w:lvl w:ilvl="4" w:tplc="4F8C2C22">
      <w:numFmt w:val="bullet"/>
      <w:lvlText w:val="•"/>
      <w:lvlJc w:val="left"/>
      <w:pPr>
        <w:ind w:left="3654" w:hanging="415"/>
      </w:pPr>
      <w:rPr>
        <w:rFonts w:hint="default"/>
        <w:lang w:val="en-US" w:eastAsia="en-US" w:bidi="ar-SA"/>
      </w:rPr>
    </w:lvl>
    <w:lvl w:ilvl="5" w:tplc="89D06566">
      <w:numFmt w:val="bullet"/>
      <w:lvlText w:val="•"/>
      <w:lvlJc w:val="left"/>
      <w:pPr>
        <w:ind w:left="4282" w:hanging="415"/>
      </w:pPr>
      <w:rPr>
        <w:rFonts w:hint="default"/>
        <w:lang w:val="en-US" w:eastAsia="en-US" w:bidi="ar-SA"/>
      </w:rPr>
    </w:lvl>
    <w:lvl w:ilvl="6" w:tplc="73A26896">
      <w:numFmt w:val="bullet"/>
      <w:lvlText w:val="•"/>
      <w:lvlJc w:val="left"/>
      <w:pPr>
        <w:ind w:left="4911" w:hanging="415"/>
      </w:pPr>
      <w:rPr>
        <w:rFonts w:hint="default"/>
        <w:lang w:val="en-US" w:eastAsia="en-US" w:bidi="ar-SA"/>
      </w:rPr>
    </w:lvl>
    <w:lvl w:ilvl="7" w:tplc="A7F036B4">
      <w:numFmt w:val="bullet"/>
      <w:lvlText w:val="•"/>
      <w:lvlJc w:val="left"/>
      <w:pPr>
        <w:ind w:left="5539" w:hanging="415"/>
      </w:pPr>
      <w:rPr>
        <w:rFonts w:hint="default"/>
        <w:lang w:val="en-US" w:eastAsia="en-US" w:bidi="ar-SA"/>
      </w:rPr>
    </w:lvl>
    <w:lvl w:ilvl="8" w:tplc="16EE2618">
      <w:numFmt w:val="bullet"/>
      <w:lvlText w:val="•"/>
      <w:lvlJc w:val="left"/>
      <w:pPr>
        <w:ind w:left="6168" w:hanging="415"/>
      </w:pPr>
      <w:rPr>
        <w:rFonts w:hint="default"/>
        <w:lang w:val="en-US" w:eastAsia="en-US" w:bidi="ar-SA"/>
      </w:rPr>
    </w:lvl>
  </w:abstractNum>
  <w:abstractNum w:abstractNumId="40" w15:restartNumberingAfterBreak="0">
    <w:nsid w:val="7ACA6ABD"/>
    <w:multiLevelType w:val="hybridMultilevel"/>
    <w:tmpl w:val="45BCBB88"/>
    <w:lvl w:ilvl="0" w:tplc="EE7CCA02">
      <w:numFmt w:val="bullet"/>
      <w:lvlText w:val=""/>
      <w:lvlJc w:val="left"/>
      <w:pPr>
        <w:ind w:left="1099" w:hanging="322"/>
      </w:pPr>
      <w:rPr>
        <w:rFonts w:ascii="Wingdings" w:eastAsia="Wingdings" w:hAnsi="Wingdings" w:cs="Wingdings" w:hint="default"/>
        <w:w w:val="99"/>
        <w:sz w:val="20"/>
        <w:szCs w:val="20"/>
        <w:lang w:val="en-US" w:eastAsia="en-US" w:bidi="ar-SA"/>
      </w:rPr>
    </w:lvl>
    <w:lvl w:ilvl="1" w:tplc="3280A222">
      <w:numFmt w:val="bullet"/>
      <w:lvlText w:val="•"/>
      <w:lvlJc w:val="left"/>
      <w:pPr>
        <w:ind w:left="1751" w:hanging="322"/>
      </w:pPr>
      <w:rPr>
        <w:rFonts w:hint="default"/>
        <w:lang w:val="en-US" w:eastAsia="en-US" w:bidi="ar-SA"/>
      </w:rPr>
    </w:lvl>
    <w:lvl w:ilvl="2" w:tplc="67F83084">
      <w:numFmt w:val="bullet"/>
      <w:lvlText w:val="•"/>
      <w:lvlJc w:val="left"/>
      <w:pPr>
        <w:ind w:left="2403" w:hanging="322"/>
      </w:pPr>
      <w:rPr>
        <w:rFonts w:hint="default"/>
        <w:lang w:val="en-US" w:eastAsia="en-US" w:bidi="ar-SA"/>
      </w:rPr>
    </w:lvl>
    <w:lvl w:ilvl="3" w:tplc="8098AE3A">
      <w:numFmt w:val="bullet"/>
      <w:lvlText w:val="•"/>
      <w:lvlJc w:val="left"/>
      <w:pPr>
        <w:ind w:left="3054" w:hanging="322"/>
      </w:pPr>
      <w:rPr>
        <w:rFonts w:hint="default"/>
        <w:lang w:val="en-US" w:eastAsia="en-US" w:bidi="ar-SA"/>
      </w:rPr>
    </w:lvl>
    <w:lvl w:ilvl="4" w:tplc="54D878D4">
      <w:numFmt w:val="bullet"/>
      <w:lvlText w:val="•"/>
      <w:lvlJc w:val="left"/>
      <w:pPr>
        <w:ind w:left="3706" w:hanging="322"/>
      </w:pPr>
      <w:rPr>
        <w:rFonts w:hint="default"/>
        <w:lang w:val="en-US" w:eastAsia="en-US" w:bidi="ar-SA"/>
      </w:rPr>
    </w:lvl>
    <w:lvl w:ilvl="5" w:tplc="CD04CABE">
      <w:numFmt w:val="bullet"/>
      <w:lvlText w:val="•"/>
      <w:lvlJc w:val="left"/>
      <w:pPr>
        <w:ind w:left="4357" w:hanging="322"/>
      </w:pPr>
      <w:rPr>
        <w:rFonts w:hint="default"/>
        <w:lang w:val="en-US" w:eastAsia="en-US" w:bidi="ar-SA"/>
      </w:rPr>
    </w:lvl>
    <w:lvl w:ilvl="6" w:tplc="5104A166">
      <w:numFmt w:val="bullet"/>
      <w:lvlText w:val="•"/>
      <w:lvlJc w:val="left"/>
      <w:pPr>
        <w:ind w:left="5009" w:hanging="322"/>
      </w:pPr>
      <w:rPr>
        <w:rFonts w:hint="default"/>
        <w:lang w:val="en-US" w:eastAsia="en-US" w:bidi="ar-SA"/>
      </w:rPr>
    </w:lvl>
    <w:lvl w:ilvl="7" w:tplc="67E8ABAE">
      <w:numFmt w:val="bullet"/>
      <w:lvlText w:val="•"/>
      <w:lvlJc w:val="left"/>
      <w:pPr>
        <w:ind w:left="5660" w:hanging="322"/>
      </w:pPr>
      <w:rPr>
        <w:rFonts w:hint="default"/>
        <w:lang w:val="en-US" w:eastAsia="en-US" w:bidi="ar-SA"/>
      </w:rPr>
    </w:lvl>
    <w:lvl w:ilvl="8" w:tplc="BD026B40">
      <w:numFmt w:val="bullet"/>
      <w:lvlText w:val="•"/>
      <w:lvlJc w:val="left"/>
      <w:pPr>
        <w:ind w:left="6312" w:hanging="322"/>
      </w:pPr>
      <w:rPr>
        <w:rFonts w:hint="default"/>
        <w:lang w:val="en-US" w:eastAsia="en-US" w:bidi="ar-SA"/>
      </w:rPr>
    </w:lvl>
  </w:abstractNum>
  <w:num w:numId="1">
    <w:abstractNumId w:val="27"/>
  </w:num>
  <w:num w:numId="2">
    <w:abstractNumId w:val="28"/>
  </w:num>
  <w:num w:numId="3">
    <w:abstractNumId w:val="22"/>
  </w:num>
  <w:num w:numId="4">
    <w:abstractNumId w:val="4"/>
  </w:num>
  <w:num w:numId="5">
    <w:abstractNumId w:val="16"/>
  </w:num>
  <w:num w:numId="6">
    <w:abstractNumId w:val="36"/>
  </w:num>
  <w:num w:numId="7">
    <w:abstractNumId w:val="2"/>
  </w:num>
  <w:num w:numId="8">
    <w:abstractNumId w:val="20"/>
  </w:num>
  <w:num w:numId="9">
    <w:abstractNumId w:val="40"/>
  </w:num>
  <w:num w:numId="10">
    <w:abstractNumId w:val="31"/>
  </w:num>
  <w:num w:numId="11">
    <w:abstractNumId w:val="25"/>
  </w:num>
  <w:num w:numId="12">
    <w:abstractNumId w:val="39"/>
  </w:num>
  <w:num w:numId="13">
    <w:abstractNumId w:val="29"/>
  </w:num>
  <w:num w:numId="14">
    <w:abstractNumId w:val="34"/>
  </w:num>
  <w:num w:numId="15">
    <w:abstractNumId w:val="13"/>
  </w:num>
  <w:num w:numId="16">
    <w:abstractNumId w:val="7"/>
  </w:num>
  <w:num w:numId="17">
    <w:abstractNumId w:val="30"/>
  </w:num>
  <w:num w:numId="18">
    <w:abstractNumId w:val="24"/>
  </w:num>
  <w:num w:numId="19">
    <w:abstractNumId w:val="11"/>
  </w:num>
  <w:num w:numId="20">
    <w:abstractNumId w:val="26"/>
  </w:num>
  <w:num w:numId="21">
    <w:abstractNumId w:val="12"/>
  </w:num>
  <w:num w:numId="22">
    <w:abstractNumId w:val="3"/>
  </w:num>
  <w:num w:numId="23">
    <w:abstractNumId w:val="23"/>
  </w:num>
  <w:num w:numId="24">
    <w:abstractNumId w:val="18"/>
  </w:num>
  <w:num w:numId="25">
    <w:abstractNumId w:val="17"/>
  </w:num>
  <w:num w:numId="26">
    <w:abstractNumId w:val="6"/>
  </w:num>
  <w:num w:numId="27">
    <w:abstractNumId w:val="37"/>
  </w:num>
  <w:num w:numId="28">
    <w:abstractNumId w:val="35"/>
  </w:num>
  <w:num w:numId="29">
    <w:abstractNumId w:val="1"/>
  </w:num>
  <w:num w:numId="30">
    <w:abstractNumId w:val="33"/>
  </w:num>
  <w:num w:numId="31">
    <w:abstractNumId w:val="19"/>
  </w:num>
  <w:num w:numId="32">
    <w:abstractNumId w:val="15"/>
  </w:num>
  <w:num w:numId="33">
    <w:abstractNumId w:val="38"/>
  </w:num>
  <w:num w:numId="34">
    <w:abstractNumId w:val="8"/>
  </w:num>
  <w:num w:numId="35">
    <w:abstractNumId w:val="0"/>
  </w:num>
  <w:num w:numId="36">
    <w:abstractNumId w:val="5"/>
  </w:num>
  <w:num w:numId="37">
    <w:abstractNumId w:val="21"/>
  </w:num>
  <w:num w:numId="38">
    <w:abstractNumId w:val="10"/>
  </w:num>
  <w:num w:numId="39">
    <w:abstractNumId w:val="32"/>
  </w:num>
  <w:num w:numId="40">
    <w:abstractNumId w:val="1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81"/>
    <w:rsid w:val="0084127A"/>
    <w:rsid w:val="00C43462"/>
    <w:rsid w:val="00FE4B81"/>
    <w:rsid w:val="00FF5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C557A"/>
  <w15:docId w15:val="{E8B2E171-CC7A-44C7-89FF-7EA7B1E1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5"/>
      <w:ind w:left="1360" w:right="1172"/>
      <w:jc w:val="center"/>
      <w:outlineLvl w:val="0"/>
    </w:pPr>
    <w:rPr>
      <w:b/>
      <w:bCs/>
      <w:sz w:val="48"/>
      <w:szCs w:val="48"/>
    </w:rPr>
  </w:style>
  <w:style w:type="paragraph" w:styleId="Heading2">
    <w:name w:val="heading 2"/>
    <w:basedOn w:val="Normal"/>
    <w:uiPriority w:val="9"/>
    <w:unhideWhenUsed/>
    <w:qFormat/>
    <w:pPr>
      <w:ind w:left="977" w:hanging="803"/>
      <w:outlineLvl w:val="1"/>
    </w:pPr>
    <w:rPr>
      <w:b/>
      <w:bCs/>
      <w:sz w:val="40"/>
      <w:szCs w:val="40"/>
    </w:rPr>
  </w:style>
  <w:style w:type="paragraph" w:styleId="Heading3">
    <w:name w:val="heading 3"/>
    <w:basedOn w:val="Normal"/>
    <w:uiPriority w:val="9"/>
    <w:unhideWhenUsed/>
    <w:qFormat/>
    <w:pPr>
      <w:ind w:left="21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3910" w:hanging="32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5356"/>
    <w:pPr>
      <w:tabs>
        <w:tab w:val="center" w:pos="4513"/>
        <w:tab w:val="right" w:pos="9026"/>
      </w:tabs>
    </w:pPr>
  </w:style>
  <w:style w:type="character" w:customStyle="1" w:styleId="HeaderChar">
    <w:name w:val="Header Char"/>
    <w:basedOn w:val="DefaultParagraphFont"/>
    <w:link w:val="Header"/>
    <w:uiPriority w:val="99"/>
    <w:rsid w:val="00FF5356"/>
    <w:rPr>
      <w:rFonts w:ascii="Arial" w:eastAsia="Arial" w:hAnsi="Arial" w:cs="Arial"/>
    </w:rPr>
  </w:style>
  <w:style w:type="paragraph" w:styleId="Footer">
    <w:name w:val="footer"/>
    <w:basedOn w:val="Normal"/>
    <w:link w:val="FooterChar"/>
    <w:uiPriority w:val="99"/>
    <w:unhideWhenUsed/>
    <w:rsid w:val="00FF5356"/>
    <w:pPr>
      <w:tabs>
        <w:tab w:val="center" w:pos="4513"/>
        <w:tab w:val="right" w:pos="9026"/>
      </w:tabs>
    </w:pPr>
  </w:style>
  <w:style w:type="character" w:customStyle="1" w:styleId="FooterChar">
    <w:name w:val="Footer Char"/>
    <w:basedOn w:val="DefaultParagraphFont"/>
    <w:link w:val="Footer"/>
    <w:uiPriority w:val="99"/>
    <w:rsid w:val="00FF53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EA311-EAFA-4FD9-A0F2-9BEE9E42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1945</Words>
  <Characters>11093</Characters>
  <Application>Microsoft Office Word</Application>
  <DocSecurity>0</DocSecurity>
  <Lines>92</Lines>
  <Paragraphs>26</Paragraphs>
  <ScaleCrop>false</ScaleCrop>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HorseWorld Logo</dc:title>
  <dc:creator>longstreeth</dc:creator>
  <cp:lastModifiedBy>Lane, Liz</cp:lastModifiedBy>
  <cp:revision>2</cp:revision>
  <dcterms:created xsi:type="dcterms:W3CDTF">2022-03-03T12:57:00Z</dcterms:created>
  <dcterms:modified xsi:type="dcterms:W3CDTF">2022-03-03T12:57:00Z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Microsoft® Word 2019</vt:lpwstr>
  </property>
  <property fmtid="{D5CDD505-2E9C-101B-9397-08002B2CF9AE}" pid="4" name="LastSaved">
    <vt:filetime>2022-03-03T00:00:00Z</vt:filetime>
  </property>
</Properties>
</file>