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CAB7" w14:textId="77777777" w:rsidR="00246016" w:rsidRPr="00434800" w:rsidRDefault="00246016" w:rsidP="00246016">
      <w:pPr>
        <w:pStyle w:val="Subtitle"/>
        <w:rPr>
          <w:rFonts w:ascii="Century Gothic" w:hAnsi="Century Gothic" w:cs="Times New Roman"/>
          <w:szCs w:val="24"/>
        </w:rPr>
      </w:pPr>
    </w:p>
    <w:p w14:paraId="1E0A9DD5" w14:textId="543ED4D7" w:rsidR="00196E7C" w:rsidRDefault="00933809" w:rsidP="00246016">
      <w:pPr>
        <w:pStyle w:val="Subtitle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>PART</w:t>
      </w:r>
      <w:r w:rsidR="00434800" w:rsidRPr="00434800">
        <w:rPr>
          <w:rFonts w:ascii="Century Gothic" w:hAnsi="Century Gothic" w:cs="Times New Roman"/>
          <w:szCs w:val="24"/>
        </w:rPr>
        <w:t xml:space="preserve"> T</w:t>
      </w:r>
      <w:r w:rsidR="00C76C64">
        <w:rPr>
          <w:rFonts w:ascii="Century Gothic" w:hAnsi="Century Gothic" w:cs="Times New Roman"/>
          <w:szCs w:val="24"/>
        </w:rPr>
        <w:t xml:space="preserve">IME </w:t>
      </w:r>
      <w:r w:rsidR="00053C62">
        <w:rPr>
          <w:rFonts w:ascii="Century Gothic" w:hAnsi="Century Gothic" w:cs="Times New Roman"/>
          <w:szCs w:val="24"/>
        </w:rPr>
        <w:t xml:space="preserve">PEDIACTRIC </w:t>
      </w:r>
      <w:r w:rsidR="00C76C64">
        <w:rPr>
          <w:rFonts w:ascii="Century Gothic" w:hAnsi="Century Gothic" w:cs="Times New Roman"/>
          <w:szCs w:val="24"/>
        </w:rPr>
        <w:t>SPEECH &amp; LANGUAGE THERAPIST</w:t>
      </w:r>
    </w:p>
    <w:p w14:paraId="027F33BF" w14:textId="64F0CF4C" w:rsidR="00053C62" w:rsidRDefault="00053C62" w:rsidP="00246016">
      <w:pPr>
        <w:pStyle w:val="Subtitle"/>
        <w:rPr>
          <w:rFonts w:ascii="Century Gothic" w:hAnsi="Century Gothic" w:cs="Times New Roman"/>
          <w:szCs w:val="24"/>
        </w:rPr>
      </w:pPr>
    </w:p>
    <w:p w14:paraId="2B235691" w14:textId="053C5C6B" w:rsidR="00434800" w:rsidRPr="00434800" w:rsidRDefault="00053C62" w:rsidP="00053C62">
      <w:pPr>
        <w:pStyle w:val="Subtitle"/>
        <w:jc w:val="left"/>
        <w:rPr>
          <w:rFonts w:ascii="Century Gothic" w:hAnsi="Century Gothic" w:cs="Times New Roman"/>
          <w:szCs w:val="24"/>
        </w:rPr>
      </w:pPr>
      <w:r>
        <w:rPr>
          <w:rStyle w:val="Strong"/>
          <w:sz w:val="23"/>
          <w:szCs w:val="23"/>
          <w:shd w:val="clear" w:color="auto" w:fill="F8F8F8"/>
        </w:rPr>
        <w:t xml:space="preserve">Salary range from £30,000 </w:t>
      </w:r>
      <w:r w:rsidR="0061027F">
        <w:rPr>
          <w:rStyle w:val="Strong"/>
          <w:sz w:val="23"/>
          <w:szCs w:val="23"/>
          <w:shd w:val="clear" w:color="auto" w:fill="F8F8F8"/>
        </w:rPr>
        <w:t xml:space="preserve">Pro- Rata </w:t>
      </w:r>
      <w:r>
        <w:rPr>
          <w:rStyle w:val="Strong"/>
          <w:sz w:val="23"/>
          <w:szCs w:val="23"/>
          <w:shd w:val="clear" w:color="auto" w:fill="F8F8F8"/>
        </w:rPr>
        <w:t xml:space="preserve">(newly qualified) upwards dependent upon qualifications and </w:t>
      </w:r>
      <w:proofErr w:type="gramStart"/>
      <w:r>
        <w:rPr>
          <w:rStyle w:val="Strong"/>
          <w:sz w:val="23"/>
          <w:szCs w:val="23"/>
          <w:shd w:val="clear" w:color="auto" w:fill="F8F8F8"/>
        </w:rPr>
        <w:t xml:space="preserve">experience </w:t>
      </w:r>
      <w:r w:rsidR="00434800" w:rsidRPr="00434800">
        <w:rPr>
          <w:rFonts w:ascii="Century Gothic" w:hAnsi="Century Gothic" w:cs="Times New Roman"/>
          <w:szCs w:val="24"/>
        </w:rPr>
        <w:t xml:space="preserve"> </w:t>
      </w:r>
      <w:r w:rsidR="00434800">
        <w:rPr>
          <w:rFonts w:ascii="Century Gothic" w:hAnsi="Century Gothic" w:cs="Times New Roman"/>
          <w:szCs w:val="24"/>
        </w:rPr>
        <w:t>(</w:t>
      </w:r>
      <w:proofErr w:type="gramEnd"/>
      <w:r w:rsidR="00434800" w:rsidRPr="00434800">
        <w:rPr>
          <w:rFonts w:ascii="Century Gothic" w:hAnsi="Century Gothic" w:cs="Times New Roman"/>
          <w:szCs w:val="24"/>
        </w:rPr>
        <w:t>+ LWA 20% of basic salary, subject to a minimum payment of £4,400 and a maximum payment of £6,777</w:t>
      </w:r>
      <w:r w:rsidR="00434800">
        <w:rPr>
          <w:rFonts w:ascii="Century Gothic" w:hAnsi="Century Gothic" w:cs="Times New Roman"/>
          <w:szCs w:val="24"/>
        </w:rPr>
        <w:t>)</w:t>
      </w:r>
      <w:r w:rsidR="00F87943">
        <w:rPr>
          <w:rFonts w:ascii="Century Gothic" w:hAnsi="Century Gothic" w:cs="Times New Roman"/>
          <w:szCs w:val="24"/>
        </w:rPr>
        <w:t>- Full- time job will be considered.</w:t>
      </w:r>
    </w:p>
    <w:p w14:paraId="05BCB8D1" w14:textId="487B4365" w:rsidR="00434800" w:rsidRPr="00434800" w:rsidRDefault="00434800" w:rsidP="00434800">
      <w:pPr>
        <w:pStyle w:val="Subtitle"/>
        <w:jc w:val="left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Hours: </w:t>
      </w:r>
      <w:r w:rsidR="00053C62">
        <w:rPr>
          <w:rFonts w:ascii="Century Gothic" w:hAnsi="Century Gothic" w:cs="Times New Roman"/>
          <w:b w:val="0"/>
          <w:szCs w:val="24"/>
        </w:rPr>
        <w:t>3 days a week</w:t>
      </w:r>
      <w:r w:rsidRPr="00434800">
        <w:rPr>
          <w:rFonts w:ascii="Century Gothic" w:hAnsi="Century Gothic" w:cs="Times New Roman"/>
          <w:b w:val="0"/>
          <w:szCs w:val="24"/>
        </w:rPr>
        <w:t xml:space="preserve"> 8.15-3.45</w:t>
      </w:r>
      <w:r w:rsidR="00C76C64">
        <w:rPr>
          <w:rFonts w:ascii="Century Gothic" w:hAnsi="Century Gothic" w:cs="Times New Roman"/>
          <w:b w:val="0"/>
          <w:szCs w:val="24"/>
        </w:rPr>
        <w:t>pm</w:t>
      </w:r>
      <w:r w:rsidRPr="00434800">
        <w:rPr>
          <w:rFonts w:ascii="Century Gothic" w:hAnsi="Century Gothic" w:cs="Times New Roman"/>
          <w:szCs w:val="24"/>
        </w:rPr>
        <w:t xml:space="preserve"> </w:t>
      </w:r>
      <w:r w:rsidR="00C76C64">
        <w:rPr>
          <w:rFonts w:ascii="Century Gothic" w:hAnsi="Century Gothic" w:cs="Times New Roman"/>
          <w:szCs w:val="24"/>
        </w:rPr>
        <w:t xml:space="preserve">– </w:t>
      </w:r>
      <w:proofErr w:type="gramStart"/>
      <w:r w:rsidR="00053C62">
        <w:rPr>
          <w:rFonts w:ascii="Century Gothic" w:hAnsi="Century Gothic" w:cs="Times New Roman"/>
          <w:b w:val="0"/>
          <w:szCs w:val="24"/>
        </w:rPr>
        <w:t>(</w:t>
      </w:r>
      <w:r w:rsidR="00C76C64" w:rsidRPr="00C76C64">
        <w:rPr>
          <w:rFonts w:ascii="Century Gothic" w:hAnsi="Century Gothic" w:cs="Times New Roman"/>
          <w:b w:val="0"/>
          <w:szCs w:val="24"/>
        </w:rPr>
        <w:t xml:space="preserve"> flexibi</w:t>
      </w:r>
      <w:r w:rsidR="00C76C64">
        <w:rPr>
          <w:rFonts w:ascii="Century Gothic" w:hAnsi="Century Gothic" w:cs="Times New Roman"/>
          <w:b w:val="0"/>
          <w:szCs w:val="24"/>
        </w:rPr>
        <w:t>li</w:t>
      </w:r>
      <w:r w:rsidR="00C76C64" w:rsidRPr="00C76C64">
        <w:rPr>
          <w:rFonts w:ascii="Century Gothic" w:hAnsi="Century Gothic" w:cs="Times New Roman"/>
          <w:b w:val="0"/>
          <w:szCs w:val="24"/>
        </w:rPr>
        <w:t>ty</w:t>
      </w:r>
      <w:proofErr w:type="gramEnd"/>
      <w:r w:rsidR="00C76C64" w:rsidRPr="00C76C64">
        <w:rPr>
          <w:rFonts w:ascii="Century Gothic" w:hAnsi="Century Gothic" w:cs="Times New Roman"/>
          <w:b w:val="0"/>
          <w:szCs w:val="24"/>
        </w:rPr>
        <w:t xml:space="preserve"> on days.</w:t>
      </w:r>
      <w:r w:rsidR="00C76C64">
        <w:rPr>
          <w:rFonts w:ascii="Century Gothic" w:hAnsi="Century Gothic" w:cs="Times New Roman"/>
          <w:b w:val="0"/>
          <w:szCs w:val="24"/>
        </w:rPr>
        <w:t>)</w:t>
      </w:r>
    </w:p>
    <w:p w14:paraId="340AEFFC" w14:textId="77777777" w:rsidR="00434800" w:rsidRPr="00434800" w:rsidRDefault="00434800" w:rsidP="00434800">
      <w:pPr>
        <w:pStyle w:val="Subtitle"/>
        <w:jc w:val="left"/>
        <w:rPr>
          <w:rFonts w:ascii="Century Gothic" w:hAnsi="Century Gothic" w:cs="Times New Roman"/>
          <w:szCs w:val="24"/>
        </w:rPr>
      </w:pPr>
    </w:p>
    <w:p w14:paraId="16273DA1" w14:textId="77777777" w:rsidR="00B144FC" w:rsidRDefault="00B144FC" w:rsidP="00B144FC">
      <w:pPr>
        <w:rPr>
          <w:rFonts w:ascii="Century Gothic" w:hAnsi="Century Gothic" w:cs="Times New Roman"/>
          <w:sz w:val="24"/>
          <w:szCs w:val="24"/>
        </w:rPr>
      </w:pPr>
      <w:proofErr w:type="spellStart"/>
      <w:r w:rsidRPr="00434800">
        <w:rPr>
          <w:rFonts w:ascii="Century Gothic" w:hAnsi="Century Gothic" w:cs="Times New Roman"/>
          <w:b/>
          <w:sz w:val="24"/>
          <w:szCs w:val="24"/>
        </w:rPr>
        <w:t>Parayhouse</w:t>
      </w:r>
      <w:proofErr w:type="spellEnd"/>
      <w:r w:rsidRPr="00434800">
        <w:rPr>
          <w:rFonts w:ascii="Century Gothic" w:hAnsi="Century Gothic" w:cs="Times New Roman"/>
          <w:b/>
          <w:sz w:val="24"/>
          <w:szCs w:val="24"/>
        </w:rPr>
        <w:t xml:space="preserve"> School</w:t>
      </w:r>
      <w:r w:rsidRPr="00434800">
        <w:rPr>
          <w:rFonts w:ascii="Century Gothic" w:hAnsi="Century Gothic" w:cs="Times New Roman"/>
          <w:sz w:val="24"/>
          <w:szCs w:val="24"/>
        </w:rPr>
        <w:t xml:space="preserve"> is an independent non</w:t>
      </w:r>
      <w:r>
        <w:rPr>
          <w:rFonts w:ascii="Century Gothic" w:hAnsi="Century Gothic" w:cs="Times New Roman"/>
          <w:sz w:val="24"/>
          <w:szCs w:val="24"/>
        </w:rPr>
        <w:t>-</w:t>
      </w:r>
      <w:r w:rsidRPr="00434800">
        <w:rPr>
          <w:rFonts w:ascii="Century Gothic" w:hAnsi="Century Gothic" w:cs="Times New Roman"/>
          <w:sz w:val="24"/>
          <w:szCs w:val="24"/>
        </w:rPr>
        <w:t xml:space="preserve"> maintained special school which provides a highly specialised and individualised curriculum to children aged 7-16 with moderate learning disabilities and associated speech and language difficulties. </w:t>
      </w:r>
    </w:p>
    <w:p w14:paraId="22A56A05" w14:textId="77777777" w:rsidR="00434800" w:rsidRPr="00434800" w:rsidRDefault="00434800" w:rsidP="00246016">
      <w:pPr>
        <w:pStyle w:val="Subtitle"/>
        <w:rPr>
          <w:rFonts w:ascii="Century Gothic" w:hAnsi="Century Gothic" w:cs="Times New Roman"/>
          <w:szCs w:val="24"/>
        </w:rPr>
      </w:pPr>
    </w:p>
    <w:p w14:paraId="3EE102A1" w14:textId="62DD6F61" w:rsidR="00434800" w:rsidRPr="00434800" w:rsidRDefault="00F87943" w:rsidP="00434800">
      <w:pPr>
        <w:rPr>
          <w:rFonts w:ascii="Century Gothic" w:hAnsi="Century Gothic" w:cs="Microsoft Sans Serif"/>
          <w:sz w:val="24"/>
          <w:szCs w:val="24"/>
        </w:rPr>
      </w:pPr>
      <w:r>
        <w:rPr>
          <w:rFonts w:ascii="Century Gothic" w:hAnsi="Century Gothic" w:cs="Microsoft Sans Serif"/>
          <w:sz w:val="24"/>
          <w:szCs w:val="24"/>
        </w:rPr>
        <w:t>We are seeking an,</w:t>
      </w:r>
      <w:r w:rsidR="00434800" w:rsidRPr="00434800">
        <w:rPr>
          <w:rFonts w:ascii="Century Gothic" w:hAnsi="Century Gothic" w:cs="Microsoft Sans Serif"/>
          <w:sz w:val="24"/>
          <w:szCs w:val="24"/>
        </w:rPr>
        <w:t xml:space="preserve"> energetic and dedicate</w:t>
      </w:r>
      <w:r w:rsidR="00C76C64">
        <w:rPr>
          <w:rFonts w:ascii="Century Gothic" w:hAnsi="Century Gothic" w:cs="Microsoft Sans Serif"/>
          <w:sz w:val="24"/>
          <w:szCs w:val="24"/>
        </w:rPr>
        <w:t>d Speech and Language Therapist</w:t>
      </w:r>
      <w:r w:rsidR="00434800" w:rsidRPr="00434800">
        <w:rPr>
          <w:rFonts w:ascii="Century Gothic" w:hAnsi="Century Gothic" w:cs="Microsoft Sans Serif"/>
          <w:sz w:val="24"/>
          <w:szCs w:val="24"/>
        </w:rPr>
        <w:t xml:space="preserve"> to join a multi-disciplinary team in our small special needs school.</w:t>
      </w:r>
    </w:p>
    <w:p w14:paraId="592EB8E6" w14:textId="77777777" w:rsidR="007C0A33" w:rsidRPr="00434800" w:rsidRDefault="007C0A33" w:rsidP="00246016">
      <w:pPr>
        <w:pStyle w:val="Subtitle"/>
        <w:rPr>
          <w:rFonts w:ascii="Century Gothic" w:hAnsi="Century Gothic" w:cs="Times New Roman"/>
          <w:szCs w:val="24"/>
        </w:rPr>
      </w:pPr>
    </w:p>
    <w:p w14:paraId="4C156228" w14:textId="77777777" w:rsidR="00434800" w:rsidRDefault="00434800" w:rsidP="00443B10">
      <w:pPr>
        <w:rPr>
          <w:rFonts w:ascii="Century Gothic" w:hAnsi="Century Gothic" w:cs="Times New Roman"/>
          <w:sz w:val="24"/>
          <w:szCs w:val="24"/>
        </w:rPr>
      </w:pPr>
    </w:p>
    <w:p w14:paraId="6B637DC2" w14:textId="77777777" w:rsidR="00434800" w:rsidRPr="00434800" w:rsidRDefault="00434800" w:rsidP="00443B10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>The Role</w:t>
      </w:r>
    </w:p>
    <w:p w14:paraId="62DC6486" w14:textId="77777777" w:rsidR="00443B10" w:rsidRDefault="00443B10" w:rsidP="00443B10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We provide a collaborative approach whereby Speech and Language Therapists and teachers work together to ensure our students reach their highest potential.</w:t>
      </w:r>
    </w:p>
    <w:p w14:paraId="3C095BFF" w14:textId="77777777" w:rsidR="00443B10" w:rsidRPr="00434800" w:rsidRDefault="007C0A33" w:rsidP="00443B10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The </w:t>
      </w:r>
      <w:r w:rsidR="00443B10" w:rsidRPr="00434800">
        <w:rPr>
          <w:rFonts w:ascii="Century Gothic" w:hAnsi="Century Gothic" w:cs="Times New Roman"/>
          <w:sz w:val="24"/>
          <w:szCs w:val="24"/>
        </w:rPr>
        <w:t>Spe</w:t>
      </w:r>
      <w:r w:rsidRPr="00434800">
        <w:rPr>
          <w:rFonts w:ascii="Century Gothic" w:hAnsi="Century Gothic" w:cs="Times New Roman"/>
          <w:sz w:val="24"/>
          <w:szCs w:val="24"/>
        </w:rPr>
        <w:t xml:space="preserve">ech </w:t>
      </w:r>
      <w:r w:rsidR="004B492D" w:rsidRPr="00434800">
        <w:rPr>
          <w:rFonts w:ascii="Century Gothic" w:hAnsi="Century Gothic" w:cs="Times New Roman"/>
          <w:sz w:val="24"/>
          <w:szCs w:val="24"/>
        </w:rPr>
        <w:t>and Language Therapist</w:t>
      </w:r>
      <w:r w:rsidRPr="00434800">
        <w:rPr>
          <w:rFonts w:ascii="Century Gothic" w:hAnsi="Century Gothic" w:cs="Times New Roman"/>
          <w:sz w:val="24"/>
          <w:szCs w:val="24"/>
        </w:rPr>
        <w:t xml:space="preserve"> will be based in the classroom working with students to provide direct and indirect support e.g. small group work, whole group sessions and </w:t>
      </w:r>
      <w:r w:rsidR="004B492D" w:rsidRPr="00434800">
        <w:rPr>
          <w:rFonts w:ascii="Century Gothic" w:hAnsi="Century Gothic" w:cs="Times New Roman"/>
          <w:sz w:val="24"/>
          <w:szCs w:val="24"/>
        </w:rPr>
        <w:t xml:space="preserve">regularly </w:t>
      </w:r>
      <w:r w:rsidRPr="00434800">
        <w:rPr>
          <w:rFonts w:ascii="Century Gothic" w:hAnsi="Century Gothic" w:cs="Times New Roman"/>
          <w:sz w:val="24"/>
          <w:szCs w:val="24"/>
        </w:rPr>
        <w:t xml:space="preserve">discussing progress/planning and evaluating targets with teaching staff. </w:t>
      </w:r>
    </w:p>
    <w:p w14:paraId="4E1B0E04" w14:textId="77777777" w:rsidR="007C0A33" w:rsidRPr="00434800" w:rsidRDefault="00617373" w:rsidP="00443B10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As a team and individual you may </w:t>
      </w:r>
      <w:r w:rsidR="007C0A33" w:rsidRPr="00434800">
        <w:rPr>
          <w:rFonts w:ascii="Century Gothic" w:hAnsi="Century Gothic" w:cs="Times New Roman"/>
          <w:sz w:val="24"/>
          <w:szCs w:val="24"/>
        </w:rPr>
        <w:t xml:space="preserve">also be expected to provide in- house training and support to staff when and where </w:t>
      </w:r>
      <w:r w:rsidRPr="00434800">
        <w:rPr>
          <w:rFonts w:ascii="Century Gothic" w:hAnsi="Century Gothic" w:cs="Times New Roman"/>
          <w:sz w:val="24"/>
          <w:szCs w:val="24"/>
        </w:rPr>
        <w:t>required.</w:t>
      </w:r>
    </w:p>
    <w:p w14:paraId="7EF59B1F" w14:textId="77777777" w:rsidR="00443B10" w:rsidRPr="00434800" w:rsidRDefault="00443B10" w:rsidP="00443B10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>What we can offer you:</w:t>
      </w:r>
    </w:p>
    <w:p w14:paraId="2F4CF524" w14:textId="77777777" w:rsidR="00443B10" w:rsidRPr="00434800" w:rsidRDefault="00443B1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A comprehensive handover/transition </w:t>
      </w:r>
    </w:p>
    <w:p w14:paraId="366529BD" w14:textId="77777777" w:rsidR="00443B10" w:rsidRPr="00434800" w:rsidRDefault="00443B1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Regular supervision from one of our current Specialist Speech and Language Therapists.</w:t>
      </w:r>
    </w:p>
    <w:p w14:paraId="61FF1252" w14:textId="716215C7" w:rsidR="00443B10" w:rsidRDefault="00443B1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The opportunity to work with a multi-disciplinary team of 3 other full time Spe</w:t>
      </w:r>
      <w:r w:rsidR="00617373" w:rsidRPr="00434800">
        <w:rPr>
          <w:rFonts w:ascii="Century Gothic" w:hAnsi="Century Gothic" w:cs="Times New Roman"/>
          <w:sz w:val="24"/>
          <w:szCs w:val="24"/>
        </w:rPr>
        <w:t xml:space="preserve">ech and Language Therapists, </w:t>
      </w:r>
      <w:r w:rsidRPr="00434800">
        <w:rPr>
          <w:rFonts w:ascii="Century Gothic" w:hAnsi="Century Gothic" w:cs="Times New Roman"/>
          <w:sz w:val="24"/>
          <w:szCs w:val="24"/>
        </w:rPr>
        <w:t xml:space="preserve">part time Occupational Therapist, </w:t>
      </w:r>
      <w:r w:rsidR="00C76C64">
        <w:rPr>
          <w:rFonts w:ascii="Century Gothic" w:hAnsi="Century Gothic" w:cs="Times New Roman"/>
          <w:sz w:val="24"/>
          <w:szCs w:val="24"/>
        </w:rPr>
        <w:t>OT assistant and a part-time drama</w:t>
      </w:r>
      <w:r w:rsidRPr="00434800">
        <w:rPr>
          <w:rFonts w:ascii="Century Gothic" w:hAnsi="Century Gothic" w:cs="Times New Roman"/>
          <w:sz w:val="24"/>
          <w:szCs w:val="24"/>
        </w:rPr>
        <w:t xml:space="preserve"> Therapist.</w:t>
      </w:r>
    </w:p>
    <w:p w14:paraId="116ECBC1" w14:textId="77777777" w:rsidR="009C799C" w:rsidRPr="009C799C" w:rsidRDefault="009C799C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Segoe UI"/>
          <w:sz w:val="24"/>
          <w:shd w:val="clear" w:color="auto" w:fill="FFFFFF"/>
        </w:rPr>
        <w:t>M</w:t>
      </w:r>
      <w:r w:rsidRPr="009C799C">
        <w:rPr>
          <w:rFonts w:ascii="Century Gothic" w:hAnsi="Century Gothic" w:cs="Segoe UI"/>
          <w:sz w:val="24"/>
          <w:shd w:val="clear" w:color="auto" w:fill="FFFFFF"/>
        </w:rPr>
        <w:t>anageable caseload 1-2 classes</w:t>
      </w:r>
    </w:p>
    <w:p w14:paraId="628B572B" w14:textId="77777777" w:rsidR="00443B10" w:rsidRPr="00434800" w:rsidRDefault="00617373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lastRenderedPageBreak/>
        <w:t>O</w:t>
      </w:r>
      <w:r w:rsidR="00443B10" w:rsidRPr="00434800">
        <w:rPr>
          <w:rFonts w:ascii="Century Gothic" w:hAnsi="Century Gothic" w:cs="Times New Roman"/>
          <w:sz w:val="24"/>
          <w:szCs w:val="24"/>
        </w:rPr>
        <w:t xml:space="preserve">pportunities for CPD </w:t>
      </w:r>
      <w:r w:rsidR="00434800">
        <w:rPr>
          <w:rFonts w:ascii="Century Gothic" w:hAnsi="Century Gothic" w:cs="Times New Roman"/>
          <w:sz w:val="24"/>
          <w:szCs w:val="24"/>
        </w:rPr>
        <w:t>such as</w:t>
      </w:r>
      <w:r w:rsidR="00443B10" w:rsidRPr="00434800">
        <w:rPr>
          <w:rFonts w:ascii="Century Gothic" w:hAnsi="Century Gothic" w:cs="Times New Roman"/>
          <w:sz w:val="24"/>
          <w:szCs w:val="24"/>
        </w:rPr>
        <w:t xml:space="preserve"> external and internal courses, CENs as well as Speech and Language Therapy clinical team meetings.</w:t>
      </w:r>
    </w:p>
    <w:p w14:paraId="169C0555" w14:textId="77777777" w:rsidR="00443B10" w:rsidRPr="00434800" w:rsidRDefault="00443B1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Appropriate al</w:t>
      </w:r>
      <w:r w:rsidR="00434800">
        <w:rPr>
          <w:rFonts w:ascii="Century Gothic" w:hAnsi="Century Gothic" w:cs="Times New Roman"/>
          <w:sz w:val="24"/>
          <w:szCs w:val="24"/>
        </w:rPr>
        <w:t>location of planning/admin time</w:t>
      </w:r>
    </w:p>
    <w:p w14:paraId="7A855941" w14:textId="77777777" w:rsidR="00443B10" w:rsidRPr="00434800" w:rsidRDefault="0043480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Pension scheme</w:t>
      </w:r>
    </w:p>
    <w:p w14:paraId="68BE0879" w14:textId="77777777" w:rsidR="00443B10" w:rsidRPr="00434800" w:rsidRDefault="0043480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Paid holidays</w:t>
      </w:r>
    </w:p>
    <w:p w14:paraId="5D57FF85" w14:textId="77777777" w:rsidR="00443B10" w:rsidRPr="00434800" w:rsidRDefault="00443B1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Perf</w:t>
      </w:r>
      <w:r w:rsidR="00434800">
        <w:rPr>
          <w:rFonts w:ascii="Century Gothic" w:hAnsi="Century Gothic" w:cs="Times New Roman"/>
          <w:sz w:val="24"/>
          <w:szCs w:val="24"/>
        </w:rPr>
        <w:t>ormance based salary increments</w:t>
      </w:r>
    </w:p>
    <w:p w14:paraId="13F26AEF" w14:textId="77777777" w:rsidR="00443B10" w:rsidRPr="00434800" w:rsidRDefault="00434800" w:rsidP="00443B10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Bike to work scheme</w:t>
      </w:r>
    </w:p>
    <w:p w14:paraId="55FD0F97" w14:textId="77777777" w:rsidR="00443B10" w:rsidRPr="00434800" w:rsidRDefault="00443B10" w:rsidP="00443B10">
      <w:pPr>
        <w:ind w:left="360"/>
        <w:rPr>
          <w:rFonts w:ascii="Century Gothic" w:hAnsi="Century Gothic" w:cs="Times New Roman"/>
          <w:sz w:val="24"/>
          <w:szCs w:val="24"/>
        </w:rPr>
      </w:pPr>
    </w:p>
    <w:p w14:paraId="684BF99B" w14:textId="77777777" w:rsidR="00443B10" w:rsidRPr="00434800" w:rsidRDefault="00443B10" w:rsidP="00443B10">
      <w:pPr>
        <w:pStyle w:val="ListParagraph"/>
        <w:rPr>
          <w:rFonts w:ascii="Century Gothic" w:hAnsi="Century Gothic" w:cs="Times New Roman"/>
          <w:sz w:val="24"/>
          <w:szCs w:val="24"/>
        </w:rPr>
      </w:pPr>
      <w:bookmarkStart w:id="0" w:name="_GoBack"/>
    </w:p>
    <w:p w14:paraId="45B3A2C6" w14:textId="77777777" w:rsidR="00443B10" w:rsidRPr="00434800" w:rsidRDefault="00617373" w:rsidP="00443B10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>Person Specification:</w:t>
      </w:r>
    </w:p>
    <w:p w14:paraId="17785C40" w14:textId="77777777" w:rsidR="00617373" w:rsidRPr="00434800" w:rsidRDefault="00617373" w:rsidP="00443B10">
      <w:pPr>
        <w:rPr>
          <w:rFonts w:ascii="Century Gothic" w:hAnsi="Century Gothic" w:cs="Times New Roman"/>
          <w:sz w:val="24"/>
          <w:szCs w:val="24"/>
        </w:rPr>
      </w:pPr>
    </w:p>
    <w:p w14:paraId="7F77C050" w14:textId="77777777" w:rsidR="00DB2E8C" w:rsidRPr="00434800" w:rsidRDefault="00DB2E8C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>Qualification and Professional Standards</w:t>
      </w:r>
    </w:p>
    <w:p w14:paraId="3019BEB1" w14:textId="77777777" w:rsidR="00D431D6" w:rsidRPr="00434800" w:rsidRDefault="00CD504C" w:rsidP="003056FF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To </w:t>
      </w:r>
      <w:r w:rsidR="003015C7" w:rsidRPr="00434800">
        <w:rPr>
          <w:rFonts w:ascii="Century Gothic" w:hAnsi="Century Gothic" w:cs="Times New Roman"/>
          <w:sz w:val="24"/>
          <w:szCs w:val="24"/>
          <w:lang w:val="en-US"/>
        </w:rPr>
        <w:t>have</w:t>
      </w:r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 a </w:t>
      </w:r>
      <w:proofErr w:type="spellStart"/>
      <w:r w:rsidR="00DB2E8C" w:rsidRPr="00434800">
        <w:rPr>
          <w:rFonts w:ascii="Century Gothic" w:hAnsi="Century Gothic" w:cs="Times New Roman"/>
          <w:sz w:val="24"/>
          <w:szCs w:val="24"/>
          <w:lang w:val="en-US"/>
        </w:rPr>
        <w:t>recognised</w:t>
      </w:r>
      <w:proofErr w:type="spellEnd"/>
      <w:r w:rsidR="00DB2E8C" w:rsidRPr="00434800">
        <w:rPr>
          <w:rFonts w:ascii="Century Gothic" w:hAnsi="Century Gothic" w:cs="Times New Roman"/>
          <w:sz w:val="24"/>
          <w:szCs w:val="24"/>
          <w:lang w:val="en-US"/>
        </w:rPr>
        <w:t xml:space="preserve"> Speech &amp; Lang</w:t>
      </w:r>
      <w:r w:rsidR="00276739" w:rsidRPr="00434800">
        <w:rPr>
          <w:rFonts w:ascii="Century Gothic" w:hAnsi="Century Gothic" w:cs="Times New Roman"/>
          <w:sz w:val="24"/>
          <w:szCs w:val="24"/>
          <w:lang w:val="en-US"/>
        </w:rPr>
        <w:t>uage Therapy</w:t>
      </w:r>
      <w:r w:rsidR="00DB2E8C" w:rsidRPr="00434800">
        <w:rPr>
          <w:rFonts w:ascii="Century Gothic" w:hAnsi="Century Gothic" w:cs="Times New Roman"/>
          <w:sz w:val="24"/>
          <w:szCs w:val="24"/>
          <w:lang w:val="en-US"/>
        </w:rPr>
        <w:t xml:space="preserve"> qualification, full HCPC registration and RCSLT membership. </w:t>
      </w:r>
    </w:p>
    <w:p w14:paraId="66B54911" w14:textId="77777777" w:rsidR="00C0759C" w:rsidRPr="00434800" w:rsidRDefault="00C0759C" w:rsidP="00C0759C">
      <w:pPr>
        <w:tabs>
          <w:tab w:val="left" w:pos="2880"/>
        </w:tabs>
        <w:spacing w:before="100" w:beforeAutospacing="1" w:after="100" w:afterAutospacing="1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To </w:t>
      </w:r>
      <w:r w:rsidR="001C706A" w:rsidRPr="00434800">
        <w:rPr>
          <w:rFonts w:ascii="Century Gothic" w:hAnsi="Century Gothic" w:cs="Times New Roman"/>
          <w:sz w:val="24"/>
          <w:szCs w:val="24"/>
        </w:rPr>
        <w:t>c</w:t>
      </w:r>
      <w:r w:rsidRPr="00434800">
        <w:rPr>
          <w:rFonts w:ascii="Century Gothic" w:hAnsi="Century Gothic" w:cs="Times New Roman"/>
          <w:sz w:val="24"/>
          <w:szCs w:val="24"/>
        </w:rPr>
        <w:t>omply with the policies, procedures and safe professional practice of the profession and by adhering to relevant legislation, regulations and standards</w:t>
      </w:r>
      <w:r w:rsidR="00CB60E4" w:rsidRPr="00434800">
        <w:rPr>
          <w:rFonts w:ascii="Century Gothic" w:hAnsi="Century Gothic" w:cs="Times New Roman"/>
          <w:sz w:val="24"/>
          <w:szCs w:val="24"/>
        </w:rPr>
        <w:t xml:space="preserve"> as outlined</w:t>
      </w:r>
      <w:r w:rsidRPr="00434800">
        <w:rPr>
          <w:rFonts w:ascii="Century Gothic" w:hAnsi="Century Gothic" w:cs="Times New Roman"/>
          <w:sz w:val="24"/>
          <w:szCs w:val="24"/>
        </w:rPr>
        <w:t xml:space="preserve"> by the HCPC and RCSLT.</w:t>
      </w:r>
    </w:p>
    <w:p w14:paraId="53C0F6ED" w14:textId="77777777" w:rsidR="00BB5379" w:rsidRPr="00434800" w:rsidRDefault="00BB5379" w:rsidP="003056FF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To </w:t>
      </w:r>
      <w:r w:rsidR="00F91DE5" w:rsidRPr="00434800">
        <w:rPr>
          <w:rFonts w:ascii="Century Gothic" w:hAnsi="Century Gothic" w:cs="Times New Roman"/>
          <w:sz w:val="24"/>
          <w:szCs w:val="24"/>
        </w:rPr>
        <w:t>p</w:t>
      </w:r>
      <w:r w:rsidRPr="00434800">
        <w:rPr>
          <w:rFonts w:ascii="Century Gothic" w:hAnsi="Century Gothic" w:cs="Times New Roman"/>
          <w:sz w:val="24"/>
          <w:szCs w:val="24"/>
        </w:rPr>
        <w:t>romote and safeguard the welfare of children and young</w:t>
      </w:r>
      <w:r w:rsidR="00682802" w:rsidRPr="00434800">
        <w:rPr>
          <w:rFonts w:ascii="Century Gothic" w:hAnsi="Century Gothic" w:cs="Times New Roman"/>
          <w:sz w:val="24"/>
          <w:szCs w:val="24"/>
        </w:rPr>
        <w:t xml:space="preserve"> people s/he is responsible for.</w:t>
      </w:r>
    </w:p>
    <w:p w14:paraId="2CCDD590" w14:textId="77777777" w:rsidR="00F91DE5" w:rsidRPr="00434800" w:rsidRDefault="00F91DE5" w:rsidP="003056FF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unders</w:t>
      </w:r>
      <w:r w:rsidR="00D11749" w:rsidRPr="00434800">
        <w:rPr>
          <w:rFonts w:ascii="Century Gothic" w:hAnsi="Century Gothic" w:cs="Times New Roman"/>
          <w:sz w:val="24"/>
          <w:szCs w:val="24"/>
        </w:rPr>
        <w:t>tand and comply with Parayhouse S</w:t>
      </w:r>
      <w:r w:rsidRPr="00434800">
        <w:rPr>
          <w:rFonts w:ascii="Century Gothic" w:hAnsi="Century Gothic" w:cs="Times New Roman"/>
          <w:sz w:val="24"/>
          <w:szCs w:val="24"/>
        </w:rPr>
        <w:t xml:space="preserve">chool’s policies and ensure they are </w:t>
      </w:r>
      <w:r w:rsidR="001A298B" w:rsidRPr="00434800">
        <w:rPr>
          <w:rFonts w:ascii="Century Gothic" w:hAnsi="Century Gothic" w:cs="Times New Roman"/>
          <w:sz w:val="24"/>
          <w:szCs w:val="24"/>
        </w:rPr>
        <w:t xml:space="preserve">adhered to at all times in his/her </w:t>
      </w:r>
      <w:r w:rsidRPr="00434800">
        <w:rPr>
          <w:rFonts w:ascii="Century Gothic" w:hAnsi="Century Gothic" w:cs="Times New Roman"/>
          <w:sz w:val="24"/>
          <w:szCs w:val="24"/>
        </w:rPr>
        <w:t xml:space="preserve">practice. </w:t>
      </w:r>
    </w:p>
    <w:bookmarkEnd w:id="0"/>
    <w:p w14:paraId="6F86CBA1" w14:textId="77777777" w:rsidR="00246016" w:rsidRPr="00434800" w:rsidRDefault="00246016" w:rsidP="00246016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 xml:space="preserve">Experience and Skills </w:t>
      </w:r>
    </w:p>
    <w:p w14:paraId="213EC2EC" w14:textId="77777777" w:rsidR="00443B10" w:rsidRPr="00434800" w:rsidRDefault="00443B10" w:rsidP="00443B10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Experience of working/ placements in a range of paediatric settings including children with learning disabilities.</w:t>
      </w:r>
    </w:p>
    <w:p w14:paraId="7FC88CB5" w14:textId="77777777" w:rsidR="00443B10" w:rsidRPr="00434800" w:rsidRDefault="00443B10" w:rsidP="00246016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Experience of working with children and families, carers and other professionals. </w:t>
      </w:r>
    </w:p>
    <w:p w14:paraId="4BCAE5B4" w14:textId="77777777" w:rsidR="00DA256B" w:rsidRPr="00434800" w:rsidRDefault="00DA256B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demonstrate knowledge of, and experience in, using, a range of assessments associated with children with developmental language disorders, delays and complex communication needs.</w:t>
      </w:r>
    </w:p>
    <w:p w14:paraId="41DAFE3C" w14:textId="77777777" w:rsidR="00DA256B" w:rsidRPr="00434800" w:rsidRDefault="00DA256B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demonstrate knowledge of, and experience in, the delivery of specialised, evidence based therapeutic interventions.</w:t>
      </w:r>
    </w:p>
    <w:p w14:paraId="09582775" w14:textId="77777777" w:rsidR="00DA256B" w:rsidRPr="00434800" w:rsidRDefault="00DA256B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lastRenderedPageBreak/>
        <w:t>To provide speech and language therapy with professionally-informed clinical decision making and case-management, and when necessary, in consultation with the team working with the young person.</w:t>
      </w:r>
    </w:p>
    <w:p w14:paraId="15EE56F3" w14:textId="77777777" w:rsidR="007C0A33" w:rsidRPr="00434800" w:rsidRDefault="007C0A33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Has experience </w:t>
      </w:r>
      <w:r w:rsidR="00617373" w:rsidRPr="00434800">
        <w:rPr>
          <w:rFonts w:ascii="Century Gothic" w:hAnsi="Century Gothic" w:cs="Times New Roman"/>
          <w:sz w:val="24"/>
          <w:szCs w:val="24"/>
        </w:rPr>
        <w:t>and/</w:t>
      </w:r>
      <w:r w:rsidRPr="00434800">
        <w:rPr>
          <w:rFonts w:ascii="Century Gothic" w:hAnsi="Century Gothic" w:cs="Times New Roman"/>
          <w:sz w:val="24"/>
          <w:szCs w:val="24"/>
        </w:rPr>
        <w:t>or knowledge of AAC use including unaided and aided AAC.</w:t>
      </w:r>
    </w:p>
    <w:p w14:paraId="738A5887" w14:textId="77777777" w:rsidR="00443B10" w:rsidRPr="00434800" w:rsidRDefault="00443B10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Understands the communication and swallowing needs of a paediatric population.</w:t>
      </w:r>
    </w:p>
    <w:p w14:paraId="1D733259" w14:textId="77777777" w:rsidR="00443B10" w:rsidRPr="00434800" w:rsidRDefault="00443B10" w:rsidP="00DA256B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Able to use evidence base to inform clinical practice. </w:t>
      </w:r>
    </w:p>
    <w:p w14:paraId="675F4B2F" w14:textId="77777777" w:rsidR="00DA256B" w:rsidRPr="00434800" w:rsidRDefault="00DA256B" w:rsidP="00DA256B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>To have experience of collaborative practice in a school and/or an understanding of, and empathy with, the principles of collaborative practice.</w:t>
      </w:r>
    </w:p>
    <w:p w14:paraId="4DD43585" w14:textId="77777777" w:rsidR="00DA256B" w:rsidRPr="00434800" w:rsidRDefault="00DA256B" w:rsidP="00DA256B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To have experience in working with a range of professionals and an ability to </w:t>
      </w:r>
      <w:r w:rsidRPr="00434800">
        <w:rPr>
          <w:rFonts w:ascii="Century Gothic" w:hAnsi="Century Gothic" w:cs="Times New Roman"/>
          <w:sz w:val="24"/>
          <w:szCs w:val="24"/>
        </w:rPr>
        <w:t>adapt to the communication styles and diverse backgrounds of students, parents, caregivers and relevant professionals.</w:t>
      </w:r>
    </w:p>
    <w:p w14:paraId="61161B49" w14:textId="77777777" w:rsidR="00DA256B" w:rsidRPr="00434800" w:rsidRDefault="00DA256B" w:rsidP="00DA256B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To have an ability to plan, deliver and evaluate group therapy sessions and whole class </w:t>
      </w:r>
      <w:proofErr w:type="spellStart"/>
      <w:r w:rsidRPr="00434800">
        <w:rPr>
          <w:rFonts w:ascii="Century Gothic" w:hAnsi="Century Gothic" w:cs="Times New Roman"/>
          <w:sz w:val="24"/>
          <w:szCs w:val="24"/>
          <w:lang w:val="en-US"/>
        </w:rPr>
        <w:t>SaLT</w:t>
      </w:r>
      <w:proofErr w:type="spellEnd"/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 -based lessons. </w:t>
      </w:r>
    </w:p>
    <w:p w14:paraId="2821B5E8" w14:textId="77777777" w:rsidR="00DA256B" w:rsidRPr="00434800" w:rsidRDefault="00DA256B" w:rsidP="00DA256B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</w:rPr>
        <w:t>To provide specialist advice to all members of school staff, parents/caregivers, members of other agencies and professions with whom we work.</w:t>
      </w:r>
    </w:p>
    <w:p w14:paraId="304C5ED2" w14:textId="77777777" w:rsidR="00DA256B" w:rsidRPr="00434800" w:rsidRDefault="00DA256B" w:rsidP="00DA256B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positively contribute to the development of an effective whole school approach to maximising the students’ communication and the development of our school as a whole.</w:t>
      </w:r>
    </w:p>
    <w:p w14:paraId="7CDE7A73" w14:textId="77777777" w:rsidR="00DA256B" w:rsidRPr="00434800" w:rsidRDefault="00DA256B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 xml:space="preserve">To </w:t>
      </w:r>
      <w:r w:rsidRPr="00434800">
        <w:rPr>
          <w:rFonts w:ascii="Century Gothic" w:hAnsi="Century Gothic" w:cs="Times New Roman"/>
          <w:iCs/>
          <w:sz w:val="24"/>
          <w:szCs w:val="24"/>
        </w:rPr>
        <w:t>demonstrate an a</w:t>
      </w:r>
      <w:r w:rsidRPr="00434800">
        <w:rPr>
          <w:rFonts w:ascii="Century Gothic" w:hAnsi="Century Gothic" w:cs="Times New Roman"/>
          <w:sz w:val="24"/>
          <w:szCs w:val="24"/>
        </w:rPr>
        <w:t>bility to manage and develop self and others in a busy working environment.</w:t>
      </w:r>
    </w:p>
    <w:p w14:paraId="7E0C77A6" w14:textId="77777777" w:rsidR="00DA256B" w:rsidRPr="00434800" w:rsidRDefault="00DA256B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3F570E78" w14:textId="77777777" w:rsidR="00617373" w:rsidRPr="00434800" w:rsidRDefault="00617373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To use highly developed communication skills to explain complex condition related information from assessment /therapy plan to clients/carers and multidisciplinary team members. </w:t>
      </w:r>
    </w:p>
    <w:p w14:paraId="09D2F27B" w14:textId="77777777" w:rsidR="00617373" w:rsidRPr="00434800" w:rsidRDefault="00617373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CAD06D6" w14:textId="77777777" w:rsidR="00617373" w:rsidRPr="00434800" w:rsidRDefault="00617373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write reports containing highly complex, confide</w:t>
      </w:r>
      <w:r w:rsidR="00C37943" w:rsidRPr="00434800">
        <w:rPr>
          <w:rFonts w:ascii="Century Gothic" w:hAnsi="Century Gothic" w:cs="Times New Roman"/>
          <w:sz w:val="24"/>
          <w:szCs w:val="24"/>
        </w:rPr>
        <w:t>ntial and sensitive information.</w:t>
      </w:r>
    </w:p>
    <w:p w14:paraId="14EC3BC0" w14:textId="77777777" w:rsidR="00C37943" w:rsidRPr="00434800" w:rsidRDefault="00C37943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45BCFFE7" w14:textId="77777777" w:rsidR="00617373" w:rsidRPr="00434800" w:rsidRDefault="00617373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record and maintain up-to-date clinical case notes in line with professional standards and school policies.</w:t>
      </w:r>
    </w:p>
    <w:p w14:paraId="7EB221DF" w14:textId="77777777" w:rsidR="00F62C5A" w:rsidRPr="00434800" w:rsidRDefault="00F62C5A" w:rsidP="00DA256B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2CA69DE" w14:textId="77777777" w:rsidR="00DA256B" w:rsidRPr="00434800" w:rsidRDefault="00F62C5A" w:rsidP="00F62C5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participate in Clinical Governance / audit projects regarding the ongoing development &amp; quality of the service.</w:t>
      </w:r>
    </w:p>
    <w:p w14:paraId="7A4C14E1" w14:textId="77777777" w:rsidR="00F62C5A" w:rsidRPr="00434800" w:rsidRDefault="00F62C5A" w:rsidP="00F62C5A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3C9F486" w14:textId="77777777" w:rsidR="00F62C5A" w:rsidRPr="00434800" w:rsidRDefault="00617373" w:rsidP="00F62C5A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lastRenderedPageBreak/>
        <w:t xml:space="preserve">To have </w:t>
      </w:r>
      <w:r w:rsidR="00DA256B" w:rsidRPr="00434800">
        <w:rPr>
          <w:rFonts w:ascii="Century Gothic" w:hAnsi="Century Gothic" w:cs="Times New Roman"/>
          <w:sz w:val="24"/>
          <w:szCs w:val="24"/>
        </w:rPr>
        <w:t>knowledge of the cultural, religious and social issues arising in a large diverse city population.</w:t>
      </w:r>
    </w:p>
    <w:p w14:paraId="05B68B08" w14:textId="77777777" w:rsidR="004B492D" w:rsidRPr="00434800" w:rsidRDefault="004B492D" w:rsidP="00F62C5A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contribute to EHCPs i.e. assessing, devising SMART outcomes and attending annual reviews/EHCP reviews.</w:t>
      </w:r>
    </w:p>
    <w:p w14:paraId="470056EC" w14:textId="77777777" w:rsidR="00F62C5A" w:rsidRPr="00434800" w:rsidRDefault="00F62C5A" w:rsidP="00F62C5A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To adhere to safeguarding guidelines. </w:t>
      </w:r>
    </w:p>
    <w:p w14:paraId="73136B3B" w14:textId="77777777" w:rsidR="00DA256B" w:rsidRPr="00434800" w:rsidRDefault="00617373" w:rsidP="006A5235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have</w:t>
      </w:r>
      <w:r w:rsidR="00DA256B" w:rsidRPr="00434800">
        <w:rPr>
          <w:rFonts w:ascii="Century Gothic" w:hAnsi="Century Gothic" w:cs="Times New Roman"/>
          <w:sz w:val="24"/>
          <w:szCs w:val="24"/>
        </w:rPr>
        <w:t xml:space="preserve"> excellent communication and interpersonal skills and is able to overcome barriers to communication.</w:t>
      </w:r>
    </w:p>
    <w:p w14:paraId="4B05ABEC" w14:textId="77777777" w:rsidR="00DA256B" w:rsidRPr="00434800" w:rsidRDefault="00C37943" w:rsidP="006A5235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D</w:t>
      </w:r>
      <w:r w:rsidR="00DA256B" w:rsidRPr="00434800">
        <w:rPr>
          <w:rFonts w:ascii="Century Gothic" w:hAnsi="Century Gothic" w:cs="Times New Roman"/>
          <w:sz w:val="24"/>
          <w:szCs w:val="24"/>
        </w:rPr>
        <w:t>emonstrates good team working a</w:t>
      </w:r>
      <w:r w:rsidRPr="00434800">
        <w:rPr>
          <w:rFonts w:ascii="Century Gothic" w:hAnsi="Century Gothic" w:cs="Times New Roman"/>
          <w:sz w:val="24"/>
          <w:szCs w:val="24"/>
        </w:rPr>
        <w:t>nd effective negotiation skills.</w:t>
      </w:r>
    </w:p>
    <w:p w14:paraId="33A14F62" w14:textId="77777777" w:rsidR="00DA256B" w:rsidRPr="00434800" w:rsidRDefault="00DA256B" w:rsidP="006A5235">
      <w:pPr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 xml:space="preserve">Is IT literate and able to use basic software </w:t>
      </w:r>
      <w:r w:rsidR="00F62C5A" w:rsidRPr="00434800">
        <w:rPr>
          <w:rFonts w:ascii="Century Gothic" w:hAnsi="Century Gothic" w:cs="Times New Roman"/>
          <w:sz w:val="24"/>
          <w:szCs w:val="24"/>
        </w:rPr>
        <w:t>e.g.</w:t>
      </w:r>
      <w:r w:rsidRPr="00434800">
        <w:rPr>
          <w:rFonts w:ascii="Century Gothic" w:hAnsi="Century Gothic" w:cs="Times New Roman"/>
          <w:sz w:val="24"/>
          <w:szCs w:val="24"/>
        </w:rPr>
        <w:t xml:space="preserve"> Outlook. </w:t>
      </w:r>
      <w:r w:rsidR="00C37943" w:rsidRPr="00434800">
        <w:rPr>
          <w:rFonts w:ascii="Century Gothic" w:hAnsi="Century Gothic" w:cs="Times New Roman"/>
          <w:sz w:val="24"/>
          <w:szCs w:val="24"/>
        </w:rPr>
        <w:t>Knowledge of symbol software like “Communicate in Print” would be advantageous.</w:t>
      </w:r>
    </w:p>
    <w:p w14:paraId="4E6F237D" w14:textId="77777777" w:rsidR="00DA256B" w:rsidRPr="00434800" w:rsidRDefault="00DA256B" w:rsidP="00246016">
      <w:pPr>
        <w:rPr>
          <w:rFonts w:ascii="Century Gothic" w:hAnsi="Century Gothic" w:cs="Times New Roman"/>
          <w:b/>
          <w:sz w:val="24"/>
          <w:szCs w:val="24"/>
        </w:rPr>
      </w:pPr>
    </w:p>
    <w:p w14:paraId="18B157CA" w14:textId="77777777" w:rsidR="003F54C7" w:rsidRPr="00434800" w:rsidRDefault="001C25AE">
      <w:pPr>
        <w:rPr>
          <w:rFonts w:ascii="Century Gothic" w:hAnsi="Century Gothic" w:cs="Times New Roman"/>
          <w:b/>
          <w:sz w:val="24"/>
          <w:szCs w:val="24"/>
        </w:rPr>
      </w:pPr>
      <w:r w:rsidRPr="00434800">
        <w:rPr>
          <w:rFonts w:ascii="Century Gothic" w:hAnsi="Century Gothic" w:cs="Times New Roman"/>
          <w:b/>
          <w:sz w:val="24"/>
          <w:szCs w:val="24"/>
        </w:rPr>
        <w:t xml:space="preserve">Personal </w:t>
      </w:r>
      <w:r w:rsidR="00303AA8" w:rsidRPr="00434800">
        <w:rPr>
          <w:rFonts w:ascii="Century Gothic" w:hAnsi="Century Gothic" w:cs="Times New Roman"/>
          <w:b/>
          <w:sz w:val="24"/>
          <w:szCs w:val="24"/>
        </w:rPr>
        <w:t>Qualities</w:t>
      </w:r>
    </w:p>
    <w:p w14:paraId="6681B101" w14:textId="77777777" w:rsidR="001C25AE" w:rsidRPr="00434800" w:rsidRDefault="006D2064" w:rsidP="001C25AE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  <w:lang w:val="en-US"/>
        </w:rPr>
        <w:t>To have an a</w:t>
      </w:r>
      <w:r w:rsidR="001C25AE" w:rsidRPr="00434800">
        <w:rPr>
          <w:rFonts w:ascii="Century Gothic" w:hAnsi="Century Gothic" w:cs="Times New Roman"/>
          <w:sz w:val="24"/>
          <w:szCs w:val="24"/>
          <w:lang w:val="en-US"/>
        </w:rPr>
        <w:t xml:space="preserve">bility to work as an effective and positive team member in a whole staff team where you will be required to </w:t>
      </w:r>
      <w:r w:rsidR="00443B10" w:rsidRPr="00434800">
        <w:rPr>
          <w:rFonts w:ascii="Century Gothic" w:hAnsi="Century Gothic" w:cs="Times New Roman"/>
          <w:sz w:val="24"/>
          <w:szCs w:val="24"/>
          <w:lang w:val="en-US"/>
        </w:rPr>
        <w:t>contribute and share knowledge</w:t>
      </w:r>
      <w:r w:rsidR="001C25AE" w:rsidRPr="00434800">
        <w:rPr>
          <w:rFonts w:ascii="Century Gothic" w:hAnsi="Century Gothic" w:cs="Times New Roman"/>
          <w:sz w:val="24"/>
          <w:szCs w:val="24"/>
          <w:lang w:val="en-US"/>
        </w:rPr>
        <w:t xml:space="preserve"> and support colleagues.</w:t>
      </w:r>
    </w:p>
    <w:p w14:paraId="18705E4A" w14:textId="77777777" w:rsidR="001C25AE" w:rsidRPr="00434800" w:rsidRDefault="006D2064" w:rsidP="001C25AE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</w:rPr>
      </w:pPr>
      <w:r w:rsidRPr="00434800">
        <w:rPr>
          <w:rFonts w:ascii="Century Gothic" w:hAnsi="Century Gothic" w:cs="Times New Roman"/>
          <w:sz w:val="24"/>
          <w:szCs w:val="24"/>
        </w:rPr>
        <w:t>To demonstrate e</w:t>
      </w:r>
      <w:r w:rsidR="001C25AE" w:rsidRPr="00434800">
        <w:rPr>
          <w:rFonts w:ascii="Century Gothic" w:hAnsi="Century Gothic" w:cs="Times New Roman"/>
          <w:sz w:val="24"/>
          <w:szCs w:val="24"/>
        </w:rPr>
        <w:t xml:space="preserve">xcellent organisational skills, punctuality and attendance. </w:t>
      </w:r>
    </w:p>
    <w:p w14:paraId="29DDF814" w14:textId="77777777" w:rsidR="002D1EC9" w:rsidRPr="00434800" w:rsidRDefault="008C2037" w:rsidP="002D1EC9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sz w:val="24"/>
          <w:szCs w:val="24"/>
        </w:rPr>
        <w:t>To engage in reflective practice</w:t>
      </w:r>
      <w:r w:rsidR="00FA5790" w:rsidRPr="00434800">
        <w:rPr>
          <w:rFonts w:ascii="Century Gothic" w:hAnsi="Century Gothic" w:cs="Times New Roman"/>
          <w:sz w:val="24"/>
          <w:szCs w:val="24"/>
        </w:rPr>
        <w:t xml:space="preserve"> and demonstrate a belief in</w:t>
      </w:r>
      <w:r w:rsidRPr="00434800">
        <w:rPr>
          <w:rFonts w:ascii="Century Gothic" w:hAnsi="Century Gothic" w:cs="Times New Roman"/>
          <w:sz w:val="24"/>
          <w:szCs w:val="24"/>
        </w:rPr>
        <w:t xml:space="preserve"> continual professional development, as an individual and as part of the therapy team. </w:t>
      </w:r>
    </w:p>
    <w:p w14:paraId="4382DDC6" w14:textId="77777777" w:rsidR="004F372E" w:rsidRPr="00434800" w:rsidRDefault="004F372E" w:rsidP="002D1EC9">
      <w:pPr>
        <w:autoSpaceDE w:val="0"/>
        <w:autoSpaceDN w:val="0"/>
        <w:adjustRightInd w:val="0"/>
        <w:rPr>
          <w:rFonts w:ascii="Century Gothic" w:hAnsi="Century Gothic" w:cs="Times New Roman"/>
          <w:sz w:val="24"/>
          <w:szCs w:val="24"/>
          <w:lang w:val="en-US"/>
        </w:rPr>
      </w:pPr>
    </w:p>
    <w:p w14:paraId="0E82CBDA" w14:textId="77777777" w:rsidR="004F372E" w:rsidRPr="00434800" w:rsidRDefault="004F372E" w:rsidP="002D1EC9">
      <w:pPr>
        <w:autoSpaceDE w:val="0"/>
        <w:autoSpaceDN w:val="0"/>
        <w:adjustRightInd w:val="0"/>
        <w:rPr>
          <w:rFonts w:ascii="Century Gothic" w:hAnsi="Century Gothic" w:cs="Times New Roman"/>
          <w:b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b/>
          <w:sz w:val="24"/>
          <w:szCs w:val="24"/>
          <w:lang w:val="en-US"/>
        </w:rPr>
        <w:t xml:space="preserve">Key role in </w:t>
      </w:r>
      <w:proofErr w:type="spellStart"/>
      <w:r w:rsidRPr="00434800">
        <w:rPr>
          <w:rFonts w:ascii="Century Gothic" w:hAnsi="Century Gothic" w:cs="Times New Roman"/>
          <w:b/>
          <w:sz w:val="24"/>
          <w:szCs w:val="24"/>
          <w:lang w:val="en-US"/>
        </w:rPr>
        <w:t>Parayhouse</w:t>
      </w:r>
      <w:proofErr w:type="spellEnd"/>
      <w:r w:rsidRPr="00434800">
        <w:rPr>
          <w:rFonts w:ascii="Century Gothic" w:hAnsi="Century Gothic" w:cs="Times New Roman"/>
          <w:b/>
          <w:sz w:val="24"/>
          <w:szCs w:val="24"/>
          <w:lang w:val="en-US"/>
        </w:rPr>
        <w:t xml:space="preserve"> School</w:t>
      </w:r>
    </w:p>
    <w:p w14:paraId="4AD31248" w14:textId="77777777" w:rsidR="002C01C3" w:rsidRPr="00434800" w:rsidRDefault="002C01C3" w:rsidP="002C01C3">
      <w:pPr>
        <w:rPr>
          <w:rFonts w:ascii="Century Gothic" w:hAnsi="Century Gothic" w:cs="Times New Roman"/>
          <w:bCs/>
          <w:sz w:val="24"/>
          <w:szCs w:val="24"/>
          <w:lang w:val="en-US"/>
        </w:rPr>
      </w:pPr>
      <w:r w:rsidRPr="00434800">
        <w:rPr>
          <w:rFonts w:ascii="Century Gothic" w:hAnsi="Century Gothic" w:cs="Times New Roman"/>
          <w:bCs/>
          <w:sz w:val="24"/>
          <w:szCs w:val="24"/>
          <w:lang w:val="en-US"/>
        </w:rPr>
        <w:t>Like all our staff, the speech &amp; language therapists are an integral part of the School’s life</w:t>
      </w:r>
      <w:r w:rsidR="002359E5" w:rsidRPr="00434800">
        <w:rPr>
          <w:rFonts w:ascii="Century Gothic" w:hAnsi="Century Gothic" w:cs="Times New Roman"/>
          <w:bCs/>
          <w:sz w:val="24"/>
          <w:szCs w:val="24"/>
          <w:lang w:val="en-US"/>
        </w:rPr>
        <w:t xml:space="preserve">. They </w:t>
      </w:r>
      <w:r w:rsidRPr="00434800">
        <w:rPr>
          <w:rFonts w:ascii="Century Gothic" w:hAnsi="Century Gothic" w:cs="Times New Roman"/>
          <w:bCs/>
          <w:sz w:val="24"/>
          <w:szCs w:val="24"/>
          <w:lang w:val="en-US"/>
        </w:rPr>
        <w:t>attend Open Evenings, Annual Reviews, Staff and Curriculum Development meetings and extra-curricular events as well as undertaking break &amp; lunch supervision duties and attending residential trips.  This means that they can observe language &amp; communication skills and lifeskills in a range of real life settings and, through this and their regular curriculum observation and support, advise staff on how best to facilitate students’ access to the curriculum.</w:t>
      </w:r>
    </w:p>
    <w:p w14:paraId="1E7134D1" w14:textId="77777777" w:rsidR="00B40FBD" w:rsidRPr="00434800" w:rsidRDefault="00B40FBD" w:rsidP="002C01C3">
      <w:pPr>
        <w:rPr>
          <w:rFonts w:ascii="Century Gothic" w:hAnsi="Century Gothic" w:cs="Times New Roman"/>
          <w:bCs/>
          <w:sz w:val="24"/>
          <w:szCs w:val="24"/>
          <w:lang w:val="en-US"/>
        </w:rPr>
      </w:pPr>
    </w:p>
    <w:p w14:paraId="676DC98B" w14:textId="77777777" w:rsidR="00053C62" w:rsidRPr="00434800" w:rsidRDefault="00053C62" w:rsidP="00053C62">
      <w:pPr>
        <w:rPr>
          <w:rFonts w:ascii="Century Gothic" w:hAnsi="Century Gothic" w:cs="Times New Roman"/>
          <w:bCs/>
          <w:sz w:val="24"/>
          <w:szCs w:val="24"/>
          <w:lang w:val="en-US"/>
        </w:rPr>
      </w:pPr>
      <w:r>
        <w:rPr>
          <w:rFonts w:ascii="Century Gothic" w:hAnsi="Century Gothic" w:cs="Times New Roman"/>
          <w:bCs/>
          <w:sz w:val="24"/>
          <w:szCs w:val="24"/>
          <w:lang w:val="en-US"/>
        </w:rPr>
        <w:t xml:space="preserve">If you are interested, please come and visit, we’d love to meet you.  To arrange this or apply for the post, please contact </w:t>
      </w:r>
      <w:hyperlink r:id="rId7" w:history="1">
        <w:r w:rsidRPr="006D4C71">
          <w:rPr>
            <w:rStyle w:val="Hyperlink"/>
            <w:rFonts w:ascii="Century Gothic" w:hAnsi="Century Gothic" w:cs="Times New Roman"/>
            <w:sz w:val="24"/>
            <w:szCs w:val="24"/>
            <w:lang w:val="en-US"/>
          </w:rPr>
          <w:t>H.Bristow@parayhouse.com</w:t>
        </w:r>
      </w:hyperlink>
      <w:r>
        <w:rPr>
          <w:rFonts w:ascii="Century Gothic" w:hAnsi="Century Gothic" w:cs="Times New Roman"/>
          <w:bCs/>
          <w:sz w:val="24"/>
          <w:szCs w:val="24"/>
          <w:lang w:val="en-US"/>
        </w:rPr>
        <w:t xml:space="preserve"> or </w:t>
      </w:r>
      <w:hyperlink r:id="rId8" w:history="1">
        <w:r w:rsidRPr="006D4C71">
          <w:rPr>
            <w:rStyle w:val="Hyperlink"/>
            <w:rFonts w:ascii="Century Gothic" w:hAnsi="Century Gothic" w:cs="Times New Roman"/>
            <w:sz w:val="24"/>
            <w:szCs w:val="24"/>
            <w:lang w:val="en-US"/>
          </w:rPr>
          <w:t>L.Morgan@parayhouse.com</w:t>
        </w:r>
      </w:hyperlink>
      <w:r>
        <w:rPr>
          <w:rFonts w:ascii="Century Gothic" w:hAnsi="Century Gothic" w:cs="Times New Roman"/>
          <w:bCs/>
          <w:sz w:val="24"/>
          <w:szCs w:val="24"/>
          <w:lang w:val="en-US"/>
        </w:rPr>
        <w:t xml:space="preserve"> for an application form.</w:t>
      </w:r>
    </w:p>
    <w:p w14:paraId="7803F589" w14:textId="77777777" w:rsidR="00B40FBD" w:rsidRPr="00434800" w:rsidRDefault="00B40FBD" w:rsidP="002C01C3">
      <w:pPr>
        <w:rPr>
          <w:rFonts w:ascii="Century Gothic" w:hAnsi="Century Gothic" w:cs="Times New Roman"/>
          <w:bCs/>
          <w:sz w:val="24"/>
          <w:szCs w:val="24"/>
          <w:lang w:val="en-US"/>
        </w:rPr>
      </w:pPr>
    </w:p>
    <w:p w14:paraId="4AEF9124" w14:textId="77777777" w:rsidR="00443B10" w:rsidRPr="00434800" w:rsidRDefault="00443B10">
      <w:pPr>
        <w:rPr>
          <w:rFonts w:ascii="Century Gothic" w:hAnsi="Century Gothic" w:cs="Times New Roman"/>
          <w:b/>
          <w:sz w:val="24"/>
          <w:szCs w:val="24"/>
        </w:rPr>
      </w:pPr>
    </w:p>
    <w:sectPr w:rsidR="00443B10" w:rsidRPr="0043480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D1C53" w14:textId="77777777" w:rsidR="00C11672" w:rsidRDefault="00C11672" w:rsidP="00617373">
      <w:pPr>
        <w:spacing w:after="0" w:line="240" w:lineRule="auto"/>
      </w:pPr>
      <w:r>
        <w:separator/>
      </w:r>
    </w:p>
  </w:endnote>
  <w:endnote w:type="continuationSeparator" w:id="0">
    <w:p w14:paraId="3E0AC152" w14:textId="77777777" w:rsidR="00C11672" w:rsidRDefault="00C11672" w:rsidP="0061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FDC08" w14:textId="77777777" w:rsidR="00C11672" w:rsidRDefault="00C11672" w:rsidP="00617373">
      <w:pPr>
        <w:spacing w:after="0" w:line="240" w:lineRule="auto"/>
      </w:pPr>
      <w:r>
        <w:separator/>
      </w:r>
    </w:p>
  </w:footnote>
  <w:footnote w:type="continuationSeparator" w:id="0">
    <w:p w14:paraId="68969690" w14:textId="77777777" w:rsidR="00C11672" w:rsidRDefault="00C11672" w:rsidP="0061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D6E48" w14:textId="77777777" w:rsidR="00617373" w:rsidRPr="00617373" w:rsidRDefault="00617373" w:rsidP="00617373">
    <w:pPr>
      <w:pStyle w:val="Header"/>
      <w:jc w:val="center"/>
    </w:pPr>
    <w:r>
      <w:rPr>
        <w:noProof/>
        <w:sz w:val="24"/>
        <w:szCs w:val="24"/>
        <w:lang w:eastAsia="en-GB"/>
      </w:rPr>
      <w:drawing>
        <wp:inline distT="0" distB="0" distL="0" distR="0" wp14:anchorId="045A1637" wp14:editId="0F12F441">
          <wp:extent cx="3418840" cy="1113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5E28"/>
    <w:multiLevelType w:val="hybridMultilevel"/>
    <w:tmpl w:val="E3CC9A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7D4B6A"/>
    <w:multiLevelType w:val="hybridMultilevel"/>
    <w:tmpl w:val="B2A85CF4"/>
    <w:lvl w:ilvl="0" w:tplc="42947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14EA"/>
    <w:multiLevelType w:val="hybridMultilevel"/>
    <w:tmpl w:val="0EEE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2326"/>
    <w:multiLevelType w:val="hybridMultilevel"/>
    <w:tmpl w:val="D1F09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77CCA"/>
    <w:multiLevelType w:val="hybridMultilevel"/>
    <w:tmpl w:val="690E9D70"/>
    <w:lvl w:ilvl="0" w:tplc="695672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16"/>
    <w:rsid w:val="00053C62"/>
    <w:rsid w:val="000826F6"/>
    <w:rsid w:val="0017357F"/>
    <w:rsid w:val="00196E7C"/>
    <w:rsid w:val="001A298B"/>
    <w:rsid w:val="001C25AE"/>
    <w:rsid w:val="001C706A"/>
    <w:rsid w:val="001E5485"/>
    <w:rsid w:val="002359E5"/>
    <w:rsid w:val="00246016"/>
    <w:rsid w:val="00276739"/>
    <w:rsid w:val="002B2886"/>
    <w:rsid w:val="002C01C3"/>
    <w:rsid w:val="002D1EC9"/>
    <w:rsid w:val="003015C7"/>
    <w:rsid w:val="00303AA8"/>
    <w:rsid w:val="003056FF"/>
    <w:rsid w:val="00326F4B"/>
    <w:rsid w:val="0034068B"/>
    <w:rsid w:val="00371653"/>
    <w:rsid w:val="003C7D4B"/>
    <w:rsid w:val="003F54C7"/>
    <w:rsid w:val="003F69B2"/>
    <w:rsid w:val="00434800"/>
    <w:rsid w:val="00443B10"/>
    <w:rsid w:val="004B492D"/>
    <w:rsid w:val="004F372E"/>
    <w:rsid w:val="00583D8F"/>
    <w:rsid w:val="005A1F49"/>
    <w:rsid w:val="005F76E8"/>
    <w:rsid w:val="00607771"/>
    <w:rsid w:val="0061027F"/>
    <w:rsid w:val="00617373"/>
    <w:rsid w:val="00682802"/>
    <w:rsid w:val="006A5235"/>
    <w:rsid w:val="006D2064"/>
    <w:rsid w:val="00704A47"/>
    <w:rsid w:val="00775FFB"/>
    <w:rsid w:val="007C0A33"/>
    <w:rsid w:val="008054E7"/>
    <w:rsid w:val="008C0DCD"/>
    <w:rsid w:val="008C2037"/>
    <w:rsid w:val="0092541F"/>
    <w:rsid w:val="00933809"/>
    <w:rsid w:val="00976E3C"/>
    <w:rsid w:val="009C799C"/>
    <w:rsid w:val="00AB42B4"/>
    <w:rsid w:val="00AD37AA"/>
    <w:rsid w:val="00AF51C3"/>
    <w:rsid w:val="00B144FC"/>
    <w:rsid w:val="00B40FBD"/>
    <w:rsid w:val="00B5275D"/>
    <w:rsid w:val="00B55A8E"/>
    <w:rsid w:val="00BB5379"/>
    <w:rsid w:val="00BF584E"/>
    <w:rsid w:val="00C03E4E"/>
    <w:rsid w:val="00C0759C"/>
    <w:rsid w:val="00C11672"/>
    <w:rsid w:val="00C37943"/>
    <w:rsid w:val="00C739AE"/>
    <w:rsid w:val="00C76C64"/>
    <w:rsid w:val="00C81535"/>
    <w:rsid w:val="00C911CD"/>
    <w:rsid w:val="00C91B36"/>
    <w:rsid w:val="00CB60E4"/>
    <w:rsid w:val="00CD504C"/>
    <w:rsid w:val="00D11749"/>
    <w:rsid w:val="00D431D6"/>
    <w:rsid w:val="00DA256B"/>
    <w:rsid w:val="00DB2E8C"/>
    <w:rsid w:val="00E06D72"/>
    <w:rsid w:val="00EB151A"/>
    <w:rsid w:val="00F16C34"/>
    <w:rsid w:val="00F62C5A"/>
    <w:rsid w:val="00F73B19"/>
    <w:rsid w:val="00F87943"/>
    <w:rsid w:val="00F91DE5"/>
    <w:rsid w:val="00FA5790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69BE"/>
  <w15:docId w15:val="{30856AC6-84C8-454E-8783-AA994389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4601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016"/>
    <w:rPr>
      <w:rFonts w:ascii="Arial" w:eastAsia="Times New Roman" w:hAnsi="Arial" w:cs="Arial"/>
      <w:b/>
      <w:bCs/>
      <w:sz w:val="24"/>
      <w:lang w:val="en-US"/>
    </w:rPr>
  </w:style>
  <w:style w:type="paragraph" w:styleId="Header">
    <w:name w:val="header"/>
    <w:basedOn w:val="Normal"/>
    <w:link w:val="HeaderChar"/>
    <w:rsid w:val="001C25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C25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256B"/>
    <w:pPr>
      <w:ind w:left="720"/>
      <w:contextualSpacing/>
    </w:pPr>
  </w:style>
  <w:style w:type="character" w:customStyle="1" w:styleId="pointsymspan">
    <w:name w:val="point_sym_span"/>
    <w:basedOn w:val="DefaultParagraphFont"/>
    <w:rsid w:val="00443B10"/>
  </w:style>
  <w:style w:type="paragraph" w:styleId="Footer">
    <w:name w:val="footer"/>
    <w:basedOn w:val="Normal"/>
    <w:link w:val="FooterChar"/>
    <w:uiPriority w:val="99"/>
    <w:unhideWhenUsed/>
    <w:rsid w:val="00617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73"/>
  </w:style>
  <w:style w:type="paragraph" w:styleId="BalloonText">
    <w:name w:val="Balloon Text"/>
    <w:basedOn w:val="Normal"/>
    <w:link w:val="BalloonTextChar"/>
    <w:uiPriority w:val="99"/>
    <w:semiHidden/>
    <w:unhideWhenUsed/>
    <w:rsid w:val="0061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7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53C62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organ@parayhous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Bristow@parayhou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Holly Bristow</cp:lastModifiedBy>
  <cp:revision>2</cp:revision>
  <dcterms:created xsi:type="dcterms:W3CDTF">2023-05-17T14:56:00Z</dcterms:created>
  <dcterms:modified xsi:type="dcterms:W3CDTF">2023-05-17T14:56:00Z</dcterms:modified>
</cp:coreProperties>
</file>