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36687" w14:textId="23801395" w:rsidR="003B44A8" w:rsidRPr="00727760" w:rsidRDefault="003B44A8" w:rsidP="003B44A8">
      <w:pPr>
        <w:jc w:val="center"/>
        <w:rPr>
          <w:rFonts w:ascii="Arial" w:hAnsi="Arial" w:cs="Arial"/>
          <w:b/>
          <w:sz w:val="22"/>
          <w:szCs w:val="22"/>
        </w:rPr>
      </w:pPr>
      <w:r w:rsidRPr="00727760">
        <w:rPr>
          <w:rFonts w:ascii="Arial" w:hAnsi="Arial" w:cs="Arial"/>
          <w:b/>
          <w:sz w:val="22"/>
          <w:szCs w:val="22"/>
        </w:rPr>
        <w:t>JOB DESCRIPTION</w:t>
      </w:r>
    </w:p>
    <w:p w14:paraId="037C089C" w14:textId="4862F51B" w:rsidR="00342FF7" w:rsidRPr="00727760" w:rsidRDefault="00342FF7" w:rsidP="003B44A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572"/>
        <w:gridCol w:w="6095"/>
      </w:tblGrid>
      <w:tr w:rsidR="00342FF7" w:rsidRPr="00727760" w14:paraId="1FD361BB" w14:textId="77777777" w:rsidTr="00342FF7">
        <w:trPr>
          <w:trHeight w:val="567"/>
        </w:trPr>
        <w:tc>
          <w:tcPr>
            <w:tcW w:w="4106" w:type="dxa"/>
            <w:gridSpan w:val="2"/>
            <w:vAlign w:val="center"/>
          </w:tcPr>
          <w:p w14:paraId="2F14FED7" w14:textId="32F134B6" w:rsidR="00342FF7" w:rsidRPr="00727760" w:rsidRDefault="00342FF7" w:rsidP="00342FF7">
            <w:pPr>
              <w:rPr>
                <w:rFonts w:ascii="Arial" w:hAnsi="Arial" w:cs="Arial"/>
                <w:b/>
              </w:rPr>
            </w:pPr>
            <w:r w:rsidRPr="00727760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095" w:type="dxa"/>
            <w:vAlign w:val="center"/>
          </w:tcPr>
          <w:p w14:paraId="53813B79" w14:textId="73DE4617" w:rsidR="00342FF7" w:rsidRPr="00727760" w:rsidRDefault="00D35EEF" w:rsidP="00573D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Staffing</w:t>
            </w:r>
            <w:r w:rsidR="0097093C" w:rsidRPr="00727760">
              <w:rPr>
                <w:rFonts w:ascii="Arial" w:hAnsi="Arial" w:cs="Arial"/>
              </w:rPr>
              <w:t xml:space="preserve"> Administrator</w:t>
            </w:r>
          </w:p>
        </w:tc>
      </w:tr>
      <w:tr w:rsidR="00342FF7" w:rsidRPr="00727760" w14:paraId="27CFC90D" w14:textId="77777777" w:rsidTr="00342FF7">
        <w:trPr>
          <w:trHeight w:val="567"/>
        </w:trPr>
        <w:tc>
          <w:tcPr>
            <w:tcW w:w="4106" w:type="dxa"/>
            <w:gridSpan w:val="2"/>
            <w:vAlign w:val="center"/>
          </w:tcPr>
          <w:p w14:paraId="0B59156F" w14:textId="4A9AD165" w:rsidR="00342FF7" w:rsidRPr="00727760" w:rsidRDefault="00342FF7" w:rsidP="00342FF7">
            <w:pPr>
              <w:rPr>
                <w:rFonts w:ascii="Arial" w:hAnsi="Arial" w:cs="Arial"/>
                <w:b/>
              </w:rPr>
            </w:pPr>
            <w:r w:rsidRPr="00727760">
              <w:rPr>
                <w:rFonts w:ascii="Arial" w:hAnsi="Arial" w:cs="Arial"/>
                <w:b/>
              </w:rPr>
              <w:t>EMPLOYER</w:t>
            </w:r>
          </w:p>
        </w:tc>
        <w:tc>
          <w:tcPr>
            <w:tcW w:w="6095" w:type="dxa"/>
            <w:vAlign w:val="center"/>
          </w:tcPr>
          <w:p w14:paraId="7397F646" w14:textId="305FDE38" w:rsidR="00342FF7" w:rsidRPr="00727760" w:rsidRDefault="00342FF7" w:rsidP="00342FF7">
            <w:pPr>
              <w:rPr>
                <w:rFonts w:ascii="Arial" w:hAnsi="Arial" w:cs="Arial"/>
                <w:b/>
              </w:rPr>
            </w:pPr>
            <w:r w:rsidRPr="00727760">
              <w:rPr>
                <w:rFonts w:ascii="Arial" w:hAnsi="Arial" w:cs="Arial"/>
              </w:rPr>
              <w:t>University of Brighton Academies Trust</w:t>
            </w:r>
          </w:p>
        </w:tc>
      </w:tr>
      <w:tr w:rsidR="00342FF7" w:rsidRPr="00727760" w14:paraId="5BB1CD5E" w14:textId="77777777" w:rsidTr="00342FF7">
        <w:trPr>
          <w:trHeight w:val="567"/>
        </w:trPr>
        <w:tc>
          <w:tcPr>
            <w:tcW w:w="4106" w:type="dxa"/>
            <w:gridSpan w:val="2"/>
            <w:vAlign w:val="center"/>
          </w:tcPr>
          <w:p w14:paraId="6960C7AB" w14:textId="68DCCB9B" w:rsidR="00342FF7" w:rsidRPr="00727760" w:rsidRDefault="00342FF7" w:rsidP="00342FF7">
            <w:pPr>
              <w:rPr>
                <w:rFonts w:ascii="Arial" w:hAnsi="Arial" w:cs="Arial"/>
                <w:b/>
              </w:rPr>
            </w:pPr>
            <w:r w:rsidRPr="00727760">
              <w:rPr>
                <w:rFonts w:ascii="Arial" w:hAnsi="Arial" w:cs="Arial"/>
                <w:b/>
              </w:rPr>
              <w:t>LOCATION (Academy)</w:t>
            </w:r>
          </w:p>
        </w:tc>
        <w:tc>
          <w:tcPr>
            <w:tcW w:w="6095" w:type="dxa"/>
            <w:vAlign w:val="center"/>
          </w:tcPr>
          <w:p w14:paraId="40D8E40E" w14:textId="797BDB29" w:rsidR="00342FF7" w:rsidRPr="00727760" w:rsidRDefault="00342FF7" w:rsidP="00342FF7">
            <w:pPr>
              <w:rPr>
                <w:rFonts w:ascii="Arial" w:hAnsi="Arial" w:cs="Arial"/>
                <w:b/>
              </w:rPr>
            </w:pPr>
            <w:r w:rsidRPr="00727760">
              <w:rPr>
                <w:rFonts w:ascii="Arial" w:hAnsi="Arial" w:cs="Arial"/>
              </w:rPr>
              <w:t>The Burgess Hill Academy</w:t>
            </w:r>
          </w:p>
        </w:tc>
      </w:tr>
      <w:tr w:rsidR="00342FF7" w:rsidRPr="00727760" w14:paraId="310937AB" w14:textId="77777777" w:rsidTr="00342FF7">
        <w:trPr>
          <w:trHeight w:val="567"/>
        </w:trPr>
        <w:tc>
          <w:tcPr>
            <w:tcW w:w="4106" w:type="dxa"/>
            <w:gridSpan w:val="2"/>
            <w:vAlign w:val="center"/>
          </w:tcPr>
          <w:p w14:paraId="4F2078A6" w14:textId="1F93BCA4" w:rsidR="00342FF7" w:rsidRPr="00727760" w:rsidRDefault="00342FF7" w:rsidP="00342FF7">
            <w:pPr>
              <w:rPr>
                <w:rFonts w:ascii="Arial" w:hAnsi="Arial" w:cs="Arial"/>
                <w:b/>
              </w:rPr>
            </w:pPr>
            <w:r w:rsidRPr="00727760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6095" w:type="dxa"/>
            <w:vAlign w:val="center"/>
          </w:tcPr>
          <w:p w14:paraId="2BC1488E" w14:textId="316B08D5" w:rsidR="00342FF7" w:rsidRPr="00727760" w:rsidRDefault="00B32E79" w:rsidP="00342F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Academy Business</w:t>
            </w:r>
            <w:r w:rsidR="0039272E" w:rsidRPr="00727760">
              <w:rPr>
                <w:rFonts w:ascii="Arial" w:hAnsi="Arial" w:cs="Arial"/>
              </w:rPr>
              <w:t xml:space="preserve"> Manager</w:t>
            </w:r>
          </w:p>
        </w:tc>
      </w:tr>
      <w:tr w:rsidR="00342FF7" w:rsidRPr="00727760" w14:paraId="1FE992AD" w14:textId="77777777" w:rsidTr="00342FF7">
        <w:trPr>
          <w:trHeight w:val="567"/>
        </w:trPr>
        <w:tc>
          <w:tcPr>
            <w:tcW w:w="4106" w:type="dxa"/>
            <w:gridSpan w:val="2"/>
            <w:vAlign w:val="center"/>
          </w:tcPr>
          <w:p w14:paraId="49A96AEB" w14:textId="23C870E9" w:rsidR="00342FF7" w:rsidRPr="00727760" w:rsidRDefault="00342FF7" w:rsidP="00342FF7">
            <w:pPr>
              <w:rPr>
                <w:rFonts w:ascii="Arial" w:hAnsi="Arial" w:cs="Arial"/>
                <w:b/>
              </w:rPr>
            </w:pPr>
            <w:r w:rsidRPr="00727760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6095" w:type="dxa"/>
            <w:vAlign w:val="center"/>
          </w:tcPr>
          <w:p w14:paraId="0377A45F" w14:textId="7C26BE1F" w:rsidR="00573D47" w:rsidRPr="00727760" w:rsidRDefault="001E7FCE" w:rsidP="00342FF7">
            <w:pPr>
              <w:rPr>
                <w:rFonts w:ascii="Arial" w:hAnsi="Arial" w:cs="Arial"/>
                <w:b/>
              </w:rPr>
            </w:pPr>
            <w:r w:rsidRPr="00727760">
              <w:rPr>
                <w:rFonts w:ascii="Arial" w:hAnsi="Arial" w:cs="Arial"/>
              </w:rPr>
              <w:t>-</w:t>
            </w:r>
          </w:p>
        </w:tc>
      </w:tr>
      <w:tr w:rsidR="00342FF7" w:rsidRPr="00727760" w14:paraId="10CEDF49" w14:textId="77777777" w:rsidTr="00E9640E">
        <w:trPr>
          <w:trHeight w:val="1928"/>
        </w:trPr>
        <w:tc>
          <w:tcPr>
            <w:tcW w:w="4106" w:type="dxa"/>
            <w:gridSpan w:val="2"/>
            <w:vAlign w:val="center"/>
          </w:tcPr>
          <w:p w14:paraId="5EACB93C" w14:textId="1B275119" w:rsidR="00342FF7" w:rsidRPr="00727760" w:rsidRDefault="00342FF7" w:rsidP="00342FF7">
            <w:pPr>
              <w:rPr>
                <w:rFonts w:ascii="Arial" w:hAnsi="Arial" w:cs="Arial"/>
                <w:b/>
              </w:rPr>
            </w:pPr>
            <w:r w:rsidRPr="00727760">
              <w:rPr>
                <w:rFonts w:ascii="Arial" w:hAnsi="Arial" w:cs="Arial"/>
                <w:b/>
              </w:rPr>
              <w:t>MAIN PURPOSE OF THE JOB</w:t>
            </w:r>
          </w:p>
        </w:tc>
        <w:tc>
          <w:tcPr>
            <w:tcW w:w="6095" w:type="dxa"/>
            <w:vAlign w:val="center"/>
          </w:tcPr>
          <w:p w14:paraId="604DF848" w14:textId="47BC48B7" w:rsidR="007A39EA" w:rsidRPr="007A39EA" w:rsidRDefault="00927DD0" w:rsidP="00F32184">
            <w:pPr>
              <w:rPr>
                <w:rFonts w:ascii="Arial" w:hAnsi="Arial" w:cs="Arial"/>
              </w:rPr>
            </w:pPr>
            <w:r w:rsidRPr="007A39EA">
              <w:rPr>
                <w:rFonts w:ascii="Arial" w:hAnsi="Arial" w:cs="Arial"/>
              </w:rPr>
              <w:t xml:space="preserve">To provide administrative </w:t>
            </w:r>
            <w:r w:rsidR="0039272E" w:rsidRPr="007A39EA">
              <w:rPr>
                <w:rFonts w:ascii="Arial" w:hAnsi="Arial" w:cs="Arial"/>
              </w:rPr>
              <w:t xml:space="preserve">support </w:t>
            </w:r>
            <w:r w:rsidR="00FF3B28" w:rsidRPr="007A39EA">
              <w:rPr>
                <w:rFonts w:ascii="Arial" w:hAnsi="Arial" w:cs="Arial"/>
              </w:rPr>
              <w:t xml:space="preserve">to the </w:t>
            </w:r>
            <w:r w:rsidRPr="007A39EA">
              <w:rPr>
                <w:rFonts w:ascii="Arial" w:hAnsi="Arial" w:cs="Arial"/>
              </w:rPr>
              <w:t xml:space="preserve">Academy with </w:t>
            </w:r>
            <w:r w:rsidR="007A39EA" w:rsidRPr="007A39EA">
              <w:rPr>
                <w:rFonts w:ascii="Arial" w:hAnsi="Arial" w:cs="Arial"/>
              </w:rPr>
              <w:t xml:space="preserve">staffing, </w:t>
            </w:r>
            <w:r w:rsidR="007A39EA" w:rsidRPr="007A39EA">
              <w:rPr>
                <w:rFonts w:ascii="Arial" w:hAnsi="Arial" w:cs="Arial"/>
                <w:color w:val="000000"/>
                <w:shd w:val="clear" w:color="auto" w:fill="FFFFFF"/>
              </w:rPr>
              <w:t xml:space="preserve">providing a professional, confidential and customer focussed support to the Academy Business Manager, </w:t>
            </w:r>
            <w:r w:rsidR="007A39EA">
              <w:rPr>
                <w:rFonts w:ascii="Arial" w:hAnsi="Arial" w:cs="Arial"/>
                <w:color w:val="000000"/>
                <w:shd w:val="clear" w:color="auto" w:fill="FFFFFF"/>
              </w:rPr>
              <w:t xml:space="preserve">Academy </w:t>
            </w:r>
            <w:r w:rsidR="00D35EEF">
              <w:rPr>
                <w:rFonts w:ascii="Arial" w:hAnsi="Arial" w:cs="Arial"/>
                <w:color w:val="000000"/>
                <w:shd w:val="clear" w:color="auto" w:fill="FFFFFF"/>
              </w:rPr>
              <w:t xml:space="preserve">staff </w:t>
            </w:r>
            <w:r w:rsidR="007A39EA" w:rsidRPr="007A39EA">
              <w:rPr>
                <w:rFonts w:ascii="Arial" w:hAnsi="Arial" w:cs="Arial"/>
                <w:color w:val="000000"/>
                <w:shd w:val="clear" w:color="auto" w:fill="FFFFFF"/>
              </w:rPr>
              <w:t>and candidates.</w:t>
            </w:r>
          </w:p>
          <w:p w14:paraId="7CC86C8E" w14:textId="77777777" w:rsidR="000A0121" w:rsidRPr="007A39EA" w:rsidRDefault="000A0121" w:rsidP="00F32184">
            <w:pPr>
              <w:rPr>
                <w:rFonts w:ascii="Arial" w:hAnsi="Arial" w:cs="Arial"/>
              </w:rPr>
            </w:pPr>
          </w:p>
          <w:p w14:paraId="234B0A17" w14:textId="018D485A" w:rsidR="00AE377D" w:rsidRPr="00727760" w:rsidRDefault="000A0121" w:rsidP="000A0121">
            <w:pPr>
              <w:rPr>
                <w:rFonts w:ascii="Arial" w:hAnsi="Arial" w:cs="Arial"/>
              </w:rPr>
            </w:pPr>
            <w:r w:rsidRPr="007A39EA">
              <w:rPr>
                <w:rFonts w:ascii="Arial" w:hAnsi="Arial" w:cs="Arial"/>
              </w:rPr>
              <w:t>To ensure that the S</w:t>
            </w:r>
            <w:r w:rsidR="00D35EEF">
              <w:rPr>
                <w:rFonts w:ascii="Arial" w:hAnsi="Arial" w:cs="Arial"/>
              </w:rPr>
              <w:t>ingle Central Record (S</w:t>
            </w:r>
            <w:r w:rsidRPr="007A39EA">
              <w:rPr>
                <w:rFonts w:ascii="Arial" w:hAnsi="Arial" w:cs="Arial"/>
              </w:rPr>
              <w:t>CR</w:t>
            </w:r>
            <w:r w:rsidR="00D35EEF">
              <w:rPr>
                <w:rFonts w:ascii="Arial" w:hAnsi="Arial" w:cs="Arial"/>
              </w:rPr>
              <w:t>)</w:t>
            </w:r>
            <w:r w:rsidRPr="007A39EA">
              <w:rPr>
                <w:rFonts w:ascii="Arial" w:hAnsi="Arial" w:cs="Arial"/>
              </w:rPr>
              <w:t xml:space="preserve"> is kept up to date at all times.</w:t>
            </w:r>
          </w:p>
        </w:tc>
      </w:tr>
      <w:tr w:rsidR="003B44A8" w:rsidRPr="00727760" w14:paraId="68C3A212" w14:textId="77777777" w:rsidTr="00342FF7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9B68" w14:textId="77777777" w:rsidR="003B44A8" w:rsidRPr="00727760" w:rsidRDefault="003B44A8">
            <w:pPr>
              <w:spacing w:before="240" w:after="240"/>
              <w:rPr>
                <w:rFonts w:ascii="Arial" w:hAnsi="Arial" w:cs="Arial"/>
              </w:rPr>
            </w:pPr>
            <w:r w:rsidRPr="00727760">
              <w:rPr>
                <w:rFonts w:ascii="Arial" w:hAnsi="Arial" w:cs="Arial"/>
                <w:b/>
              </w:rPr>
              <w:t>MAIN TASKS / KEY RESPONSIBILITIES</w:t>
            </w:r>
          </w:p>
        </w:tc>
      </w:tr>
      <w:tr w:rsidR="00B32E79" w:rsidRPr="00727760" w14:paraId="5FB58E18" w14:textId="77777777" w:rsidTr="00727760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9CFA" w14:textId="58B32D20" w:rsidR="00B32E79" w:rsidRPr="00727760" w:rsidRDefault="00587099" w:rsidP="0039272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38B" w14:textId="76F80BA7" w:rsidR="00B32E79" w:rsidRPr="00587099" w:rsidRDefault="00B32E79" w:rsidP="007277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87099">
              <w:rPr>
                <w:rFonts w:ascii="Arial" w:hAnsi="Arial" w:cs="Arial"/>
                <w:b/>
                <w:bCs/>
              </w:rPr>
              <w:t>Provide administrative support to the recruitment process ensuring that jobs are filled in a timely manner and that the process adhere</w:t>
            </w:r>
            <w:r w:rsidR="00CC67D2">
              <w:rPr>
                <w:rFonts w:ascii="Arial" w:hAnsi="Arial" w:cs="Arial"/>
                <w:b/>
                <w:bCs/>
              </w:rPr>
              <w:t>s</w:t>
            </w:r>
            <w:r w:rsidRPr="00587099">
              <w:rPr>
                <w:rFonts w:ascii="Arial" w:hAnsi="Arial" w:cs="Arial"/>
                <w:b/>
                <w:bCs/>
              </w:rPr>
              <w:t xml:space="preserve"> to KCSIE and other relevant employment legislation.</w:t>
            </w:r>
          </w:p>
        </w:tc>
      </w:tr>
      <w:tr w:rsidR="003B44A8" w:rsidRPr="00727760" w14:paraId="7765CF73" w14:textId="77777777" w:rsidTr="0058709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7CB5" w14:textId="10E6D625" w:rsidR="003B44A8" w:rsidRPr="00727760" w:rsidRDefault="003B44A8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025F" w14:textId="18339BC9" w:rsidR="000F75F4" w:rsidRPr="00727760" w:rsidRDefault="00587099" w:rsidP="0058709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</w:t>
            </w:r>
            <w:r w:rsidR="00927DD0" w:rsidRPr="00727760">
              <w:rPr>
                <w:rFonts w:ascii="Arial" w:hAnsi="Arial" w:cs="Arial"/>
                <w:bCs/>
              </w:rPr>
              <w:t>andl</w:t>
            </w:r>
            <w:r>
              <w:rPr>
                <w:rFonts w:ascii="Arial" w:hAnsi="Arial" w:cs="Arial"/>
                <w:bCs/>
              </w:rPr>
              <w:t>e</w:t>
            </w:r>
            <w:r w:rsidR="00927DD0" w:rsidRPr="00727760">
              <w:rPr>
                <w:rFonts w:ascii="Arial" w:hAnsi="Arial" w:cs="Arial"/>
                <w:bCs/>
              </w:rPr>
              <w:t xml:space="preserve"> queries</w:t>
            </w:r>
            <w:r w:rsidR="00B32E79">
              <w:rPr>
                <w:rFonts w:ascii="Arial" w:hAnsi="Arial" w:cs="Arial"/>
                <w:bCs/>
              </w:rPr>
              <w:t xml:space="preserve"> from candidates and recruiting managers</w:t>
            </w:r>
            <w:r w:rsidR="00F32184" w:rsidRPr="00727760">
              <w:rPr>
                <w:rFonts w:ascii="Arial" w:hAnsi="Arial" w:cs="Arial"/>
                <w:bCs/>
              </w:rPr>
              <w:t xml:space="preserve">, </w:t>
            </w:r>
          </w:p>
        </w:tc>
      </w:tr>
      <w:tr w:rsidR="00587099" w:rsidRPr="00727760" w14:paraId="311E69A5" w14:textId="77777777" w:rsidTr="00587099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CD67" w14:textId="77777777" w:rsidR="00587099" w:rsidRPr="00727760" w:rsidRDefault="00587099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B332" w14:textId="19EDF3EB" w:rsidR="00587099" w:rsidRDefault="00587099" w:rsidP="0058709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Send</w:t>
            </w:r>
            <w:r w:rsidRPr="00727760">
              <w:rPr>
                <w:rFonts w:ascii="Arial" w:hAnsi="Arial" w:cs="Arial"/>
                <w:bCs/>
              </w:rPr>
              <w:t xml:space="preserve"> relevant paperwork to People Ops, uploading documents into </w:t>
            </w:r>
            <w:r>
              <w:rPr>
                <w:rFonts w:ascii="Arial" w:hAnsi="Arial" w:cs="Arial"/>
                <w:bCs/>
              </w:rPr>
              <w:t>the recruitment portal (</w:t>
            </w:r>
            <w:proofErr w:type="spellStart"/>
            <w:r w:rsidRPr="00727760">
              <w:rPr>
                <w:rFonts w:ascii="Arial" w:hAnsi="Arial" w:cs="Arial"/>
                <w:bCs/>
              </w:rPr>
              <w:t>Jobtrain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  <w:r w:rsidRPr="00727760">
              <w:rPr>
                <w:rFonts w:ascii="Arial" w:hAnsi="Arial" w:cs="Arial"/>
                <w:bCs/>
              </w:rPr>
              <w:t xml:space="preserve"> and ensuring that recruitment / candidate status on </w:t>
            </w:r>
            <w:proofErr w:type="spellStart"/>
            <w:r w:rsidRPr="00727760">
              <w:rPr>
                <w:rFonts w:ascii="Arial" w:hAnsi="Arial" w:cs="Arial"/>
                <w:bCs/>
              </w:rPr>
              <w:t>Jobtrain</w:t>
            </w:r>
            <w:proofErr w:type="spellEnd"/>
            <w:r w:rsidRPr="00727760">
              <w:rPr>
                <w:rFonts w:ascii="Arial" w:hAnsi="Arial" w:cs="Arial"/>
                <w:bCs/>
              </w:rPr>
              <w:t xml:space="preserve"> is kept up to date</w:t>
            </w:r>
          </w:p>
        </w:tc>
      </w:tr>
      <w:tr w:rsidR="00F32184" w:rsidRPr="00727760" w14:paraId="36909CE8" w14:textId="77777777" w:rsidTr="00587099">
        <w:trPr>
          <w:trHeight w:val="1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06F7" w14:textId="19BCD394" w:rsidR="00F32184" w:rsidRPr="00727760" w:rsidRDefault="00F32184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F28C" w14:textId="2C632986" w:rsidR="00F32184" w:rsidRPr="00727760" w:rsidRDefault="00B32E79" w:rsidP="000A01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32184" w:rsidRPr="00727760">
              <w:rPr>
                <w:rFonts w:ascii="Arial" w:hAnsi="Arial" w:cs="Arial"/>
              </w:rPr>
              <w:t xml:space="preserve">rrange interviews with candidates, </w:t>
            </w:r>
            <w:proofErr w:type="spellStart"/>
            <w:r w:rsidR="00F32184" w:rsidRPr="00727760">
              <w:rPr>
                <w:rFonts w:ascii="Arial" w:hAnsi="Arial" w:cs="Arial"/>
              </w:rPr>
              <w:t>liasing</w:t>
            </w:r>
            <w:proofErr w:type="spellEnd"/>
            <w:r w:rsidR="00F32184" w:rsidRPr="00727760">
              <w:rPr>
                <w:rFonts w:ascii="Arial" w:hAnsi="Arial" w:cs="Arial"/>
              </w:rPr>
              <w:t xml:space="preserve"> with managers and sending invites through </w:t>
            </w:r>
            <w:proofErr w:type="spellStart"/>
            <w:r w:rsidR="00F32184" w:rsidRPr="00727760">
              <w:rPr>
                <w:rFonts w:ascii="Arial" w:hAnsi="Arial" w:cs="Arial"/>
              </w:rPr>
              <w:t>Jobtrain</w:t>
            </w:r>
            <w:proofErr w:type="spellEnd"/>
            <w:r w:rsidR="00F32184" w:rsidRPr="00727760">
              <w:rPr>
                <w:rFonts w:ascii="Arial" w:hAnsi="Arial" w:cs="Arial"/>
              </w:rPr>
              <w:t xml:space="preserve">.  Ensure that pre-employment references are completed </w:t>
            </w:r>
            <w:r w:rsidR="000A0121">
              <w:rPr>
                <w:rFonts w:ascii="Arial" w:hAnsi="Arial" w:cs="Arial"/>
              </w:rPr>
              <w:t>prior to interview, c</w:t>
            </w:r>
            <w:r w:rsidR="00F32184" w:rsidRPr="00727760">
              <w:rPr>
                <w:rFonts w:ascii="Arial" w:hAnsi="Arial" w:cs="Arial"/>
              </w:rPr>
              <w:t>riminal record f</w:t>
            </w:r>
            <w:r w:rsidR="00587099">
              <w:rPr>
                <w:rFonts w:ascii="Arial" w:hAnsi="Arial" w:cs="Arial"/>
              </w:rPr>
              <w:t xml:space="preserve">orms are </w:t>
            </w:r>
            <w:r w:rsidR="000A0121">
              <w:rPr>
                <w:rFonts w:ascii="Arial" w:hAnsi="Arial" w:cs="Arial"/>
              </w:rPr>
              <w:t xml:space="preserve">completed at interview, and </w:t>
            </w:r>
            <w:r w:rsidR="00587099">
              <w:rPr>
                <w:rFonts w:ascii="Arial" w:hAnsi="Arial" w:cs="Arial"/>
              </w:rPr>
              <w:t>all interview forms and paperwork are returned after interviews are completed</w:t>
            </w:r>
          </w:p>
        </w:tc>
      </w:tr>
      <w:tr w:rsidR="003B44A8" w:rsidRPr="00727760" w14:paraId="4D183962" w14:textId="77777777" w:rsidTr="00727760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5987" w14:textId="4DB9F24F" w:rsidR="003B44A8" w:rsidRPr="00727760" w:rsidRDefault="003B44A8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6DDB" w14:textId="707ECC9F" w:rsidR="003B44A8" w:rsidRPr="00727760" w:rsidRDefault="00927DD0" w:rsidP="00727760">
            <w:pPr>
              <w:spacing w:line="276" w:lineRule="auto"/>
              <w:rPr>
                <w:rFonts w:ascii="Arial" w:hAnsi="Arial" w:cs="Arial"/>
              </w:rPr>
            </w:pPr>
            <w:r w:rsidRPr="00727760">
              <w:rPr>
                <w:rFonts w:ascii="Arial" w:hAnsi="Arial" w:cs="Arial"/>
              </w:rPr>
              <w:t>Carry out pre-employment checks</w:t>
            </w:r>
            <w:r w:rsidR="00F32184" w:rsidRPr="00727760">
              <w:rPr>
                <w:rFonts w:ascii="Arial" w:hAnsi="Arial" w:cs="Arial"/>
              </w:rPr>
              <w:t xml:space="preserve"> for new staff</w:t>
            </w:r>
            <w:r w:rsidR="00B32E79">
              <w:rPr>
                <w:rFonts w:ascii="Arial" w:hAnsi="Arial" w:cs="Arial"/>
              </w:rPr>
              <w:t xml:space="preserve"> in line with KCSIE regulations</w:t>
            </w:r>
            <w:r w:rsidRPr="00727760">
              <w:rPr>
                <w:rFonts w:ascii="Arial" w:hAnsi="Arial" w:cs="Arial"/>
              </w:rPr>
              <w:t>, including collecting relevant evid</w:t>
            </w:r>
            <w:r w:rsidR="00F32184" w:rsidRPr="00727760">
              <w:rPr>
                <w:rFonts w:ascii="Arial" w:hAnsi="Arial" w:cs="Arial"/>
              </w:rPr>
              <w:t>ence from candidates, ensuring</w:t>
            </w:r>
            <w:r w:rsidRPr="00727760">
              <w:rPr>
                <w:rFonts w:ascii="Arial" w:hAnsi="Arial" w:cs="Arial"/>
              </w:rPr>
              <w:t xml:space="preserve"> references</w:t>
            </w:r>
            <w:r w:rsidR="00F32184" w:rsidRPr="00727760">
              <w:rPr>
                <w:rFonts w:ascii="Arial" w:hAnsi="Arial" w:cs="Arial"/>
              </w:rPr>
              <w:t xml:space="preserve"> are obtained</w:t>
            </w:r>
            <w:r w:rsidRPr="00727760">
              <w:rPr>
                <w:rFonts w:ascii="Arial" w:hAnsi="Arial" w:cs="Arial"/>
              </w:rPr>
              <w:t>, completing DBS checks and updating the recruitment checklist accordingly</w:t>
            </w:r>
          </w:p>
        </w:tc>
      </w:tr>
      <w:tr w:rsidR="00587099" w:rsidRPr="00727760" w14:paraId="63F5308A" w14:textId="77777777" w:rsidTr="0058709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111B" w14:textId="2216DA2E" w:rsidR="00587099" w:rsidRPr="00587099" w:rsidRDefault="00587099" w:rsidP="0039272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6BC" w14:textId="733CD191" w:rsidR="00587099" w:rsidRPr="00587099" w:rsidRDefault="00587099" w:rsidP="0072776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87099">
              <w:rPr>
                <w:rFonts w:ascii="Arial" w:hAnsi="Arial" w:cs="Arial"/>
                <w:b/>
                <w:bCs/>
              </w:rPr>
              <w:t>Co-ordinate the induction of new staff in line with</w:t>
            </w:r>
            <w:r w:rsidR="00CC67D2">
              <w:rPr>
                <w:rFonts w:ascii="Arial" w:hAnsi="Arial" w:cs="Arial"/>
                <w:b/>
                <w:bCs/>
              </w:rPr>
              <w:t xml:space="preserve"> academy policies and provide new staff with a</w:t>
            </w:r>
            <w:r w:rsidR="000A0121">
              <w:rPr>
                <w:rFonts w:ascii="Arial" w:hAnsi="Arial" w:cs="Arial"/>
                <w:b/>
                <w:bCs/>
              </w:rPr>
              <w:t>n</w:t>
            </w:r>
            <w:r w:rsidR="00CC67D2">
              <w:rPr>
                <w:rFonts w:ascii="Arial" w:hAnsi="Arial" w:cs="Arial"/>
                <w:b/>
                <w:bCs/>
              </w:rPr>
              <w:t xml:space="preserve"> effective introduction to the academy</w:t>
            </w:r>
          </w:p>
        </w:tc>
      </w:tr>
      <w:tr w:rsidR="003B44A8" w:rsidRPr="00727760" w14:paraId="7D1EA963" w14:textId="77777777" w:rsidTr="00587099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84CE" w14:textId="33EB3C85" w:rsidR="003B44A8" w:rsidRPr="00727760" w:rsidRDefault="003B44A8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A40E" w14:textId="7CA8B6BE" w:rsidR="003B44A8" w:rsidRPr="00727760" w:rsidRDefault="00587099" w:rsidP="0058709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F32184" w:rsidRPr="00727760">
              <w:rPr>
                <w:rFonts w:ascii="Arial" w:hAnsi="Arial" w:cs="Arial"/>
                <w:bCs/>
              </w:rPr>
              <w:t>end induction paperwork t</w:t>
            </w:r>
            <w:r>
              <w:rPr>
                <w:rFonts w:ascii="Arial" w:hAnsi="Arial" w:cs="Arial"/>
                <w:bCs/>
              </w:rPr>
              <w:t>o manager and staff and provide</w:t>
            </w:r>
            <w:r w:rsidR="00F32184" w:rsidRPr="00727760">
              <w:rPr>
                <w:rFonts w:ascii="Arial" w:hAnsi="Arial" w:cs="Arial"/>
                <w:bCs/>
              </w:rPr>
              <w:t xml:space="preserve"> new starters with</w:t>
            </w:r>
            <w:r w:rsidR="000A0121">
              <w:rPr>
                <w:rFonts w:ascii="Arial" w:hAnsi="Arial" w:cs="Arial"/>
                <w:bCs/>
              </w:rPr>
              <w:t xml:space="preserve"> links to the required </w:t>
            </w:r>
            <w:r w:rsidR="007A39EA">
              <w:rPr>
                <w:rFonts w:ascii="Arial" w:hAnsi="Arial" w:cs="Arial"/>
                <w:bCs/>
              </w:rPr>
              <w:t xml:space="preserve">induction </w:t>
            </w:r>
            <w:r w:rsidR="000A0121">
              <w:rPr>
                <w:rFonts w:ascii="Arial" w:hAnsi="Arial" w:cs="Arial"/>
                <w:bCs/>
              </w:rPr>
              <w:t xml:space="preserve">training, </w:t>
            </w:r>
          </w:p>
        </w:tc>
      </w:tr>
      <w:tr w:rsidR="00587099" w:rsidRPr="00727760" w14:paraId="4FCF3101" w14:textId="77777777" w:rsidTr="00587099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C0F" w14:textId="77777777" w:rsidR="00587099" w:rsidRDefault="00587099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4399" w14:textId="41645777" w:rsidR="00587099" w:rsidRDefault="000A0121" w:rsidP="0058709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Diarise dates for completion of </w:t>
            </w:r>
            <w:r w:rsidRPr="00727760">
              <w:rPr>
                <w:rFonts w:ascii="Arial" w:hAnsi="Arial" w:cs="Arial"/>
                <w:bCs/>
              </w:rPr>
              <w:t xml:space="preserve">induction and probation </w:t>
            </w:r>
            <w:r>
              <w:rPr>
                <w:rFonts w:ascii="Arial" w:hAnsi="Arial" w:cs="Arial"/>
                <w:bCs/>
              </w:rPr>
              <w:t xml:space="preserve">meetings and ensure that </w:t>
            </w:r>
            <w:r w:rsidRPr="00727760">
              <w:rPr>
                <w:rFonts w:ascii="Arial" w:hAnsi="Arial" w:cs="Arial"/>
                <w:bCs/>
              </w:rPr>
              <w:t xml:space="preserve">paperwork is returned </w:t>
            </w:r>
            <w:r>
              <w:rPr>
                <w:rFonts w:ascii="Arial" w:hAnsi="Arial" w:cs="Arial"/>
                <w:bCs/>
              </w:rPr>
              <w:t xml:space="preserve">and logged </w:t>
            </w:r>
            <w:r w:rsidRPr="00727760">
              <w:rPr>
                <w:rFonts w:ascii="Arial" w:hAnsi="Arial" w:cs="Arial"/>
                <w:bCs/>
              </w:rPr>
              <w:t>on time.</w:t>
            </w:r>
          </w:p>
        </w:tc>
      </w:tr>
      <w:tr w:rsidR="00587099" w:rsidRPr="00727760" w14:paraId="09808533" w14:textId="77777777" w:rsidTr="00587099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3FCA" w14:textId="77777777" w:rsidR="00587099" w:rsidRDefault="00587099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E719" w14:textId="6D8C5EF5" w:rsidR="00587099" w:rsidRDefault="00587099" w:rsidP="0058709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Request staff ID badges for new staff</w:t>
            </w:r>
          </w:p>
        </w:tc>
      </w:tr>
      <w:tr w:rsidR="00587099" w:rsidRPr="00727760" w14:paraId="7C20BE97" w14:textId="77777777" w:rsidTr="000A0121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3F7D" w14:textId="7F67148A" w:rsidR="00587099" w:rsidRPr="006D2675" w:rsidRDefault="006D2675" w:rsidP="0039272E">
            <w:pPr>
              <w:spacing w:before="120" w:after="120"/>
              <w:rPr>
                <w:rFonts w:ascii="Arial" w:hAnsi="Arial" w:cs="Arial"/>
                <w:b/>
              </w:rPr>
            </w:pPr>
            <w:r w:rsidRPr="006D267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799A" w14:textId="56AB2995" w:rsidR="00587099" w:rsidRPr="006D2675" w:rsidRDefault="006D2675" w:rsidP="006D26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675">
              <w:rPr>
                <w:rFonts w:ascii="Arial" w:hAnsi="Arial" w:cs="Arial"/>
                <w:b/>
                <w:bCs/>
              </w:rPr>
              <w:t xml:space="preserve">Keep the </w:t>
            </w:r>
            <w:r w:rsidRPr="006D2675">
              <w:rPr>
                <w:rFonts w:ascii="Arial" w:hAnsi="Arial" w:cs="Arial"/>
                <w:b/>
              </w:rPr>
              <w:t>Single Central Record up to date in line with KCSIE regulations, ensuring that the information held within is accurate at all times.</w:t>
            </w:r>
          </w:p>
        </w:tc>
      </w:tr>
      <w:tr w:rsidR="00590C7E" w:rsidRPr="00727760" w14:paraId="78E8D4AB" w14:textId="77777777" w:rsidTr="00727760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FB" w14:textId="3094A7CF" w:rsidR="00590C7E" w:rsidRPr="00727760" w:rsidRDefault="00590C7E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A383" w14:textId="413C22D9" w:rsidR="00590C7E" w:rsidRPr="00727760" w:rsidRDefault="006D2675" w:rsidP="006D2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the</w:t>
            </w:r>
            <w:r w:rsidR="00525286" w:rsidRPr="00727760">
              <w:rPr>
                <w:rFonts w:ascii="Arial" w:hAnsi="Arial" w:cs="Arial"/>
              </w:rPr>
              <w:t xml:space="preserve"> Single Central Record </w:t>
            </w:r>
            <w:r>
              <w:rPr>
                <w:rFonts w:ascii="Arial" w:hAnsi="Arial" w:cs="Arial"/>
              </w:rPr>
              <w:t xml:space="preserve">is updated in a timely manner with all </w:t>
            </w:r>
            <w:r w:rsidR="00525286" w:rsidRPr="00727760">
              <w:rPr>
                <w:rFonts w:ascii="Arial" w:hAnsi="Arial" w:cs="Arial"/>
              </w:rPr>
              <w:t xml:space="preserve">starters, leavers and changes, ensuring compliance with </w:t>
            </w:r>
            <w:r>
              <w:rPr>
                <w:rFonts w:ascii="Arial" w:hAnsi="Arial" w:cs="Arial"/>
              </w:rPr>
              <w:t xml:space="preserve">relevant </w:t>
            </w:r>
            <w:r w:rsidR="00525286" w:rsidRPr="00727760">
              <w:rPr>
                <w:rFonts w:ascii="Arial" w:hAnsi="Arial" w:cs="Arial"/>
              </w:rPr>
              <w:t xml:space="preserve">regulations.  </w:t>
            </w:r>
          </w:p>
        </w:tc>
      </w:tr>
      <w:tr w:rsidR="00525286" w:rsidRPr="00727760" w14:paraId="711D17A0" w14:textId="77777777" w:rsidTr="00727760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B633" w14:textId="2903FF50" w:rsidR="00525286" w:rsidRPr="00727760" w:rsidRDefault="00525286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BF48" w14:textId="180A8297" w:rsidR="00525286" w:rsidRPr="00727760" w:rsidRDefault="006D2675" w:rsidP="006D2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25286" w:rsidRPr="00727760">
              <w:rPr>
                <w:rFonts w:ascii="Arial" w:hAnsi="Arial" w:cs="Arial"/>
              </w:rPr>
              <w:t xml:space="preserve">o-ordinate annual safeguarding training for all current and new staff, </w:t>
            </w:r>
            <w:r>
              <w:rPr>
                <w:rFonts w:ascii="Arial" w:hAnsi="Arial" w:cs="Arial"/>
              </w:rPr>
              <w:t>sending out details of what is required of staff</w:t>
            </w:r>
            <w:r w:rsidR="00525286" w:rsidRPr="00727760">
              <w:rPr>
                <w:rFonts w:ascii="Arial" w:hAnsi="Arial" w:cs="Arial"/>
              </w:rPr>
              <w:t xml:space="preserve"> and chasing outstanding training.  This includes online </w:t>
            </w:r>
            <w:proofErr w:type="spellStart"/>
            <w:r w:rsidR="00525286" w:rsidRPr="00727760">
              <w:rPr>
                <w:rFonts w:ascii="Arial" w:hAnsi="Arial" w:cs="Arial"/>
              </w:rPr>
              <w:t>Educare</w:t>
            </w:r>
            <w:proofErr w:type="spellEnd"/>
            <w:r w:rsidR="00525286" w:rsidRPr="00727760">
              <w:rPr>
                <w:rFonts w:ascii="Arial" w:hAnsi="Arial" w:cs="Arial"/>
              </w:rPr>
              <w:t xml:space="preserve"> courses and M</w:t>
            </w:r>
            <w:r>
              <w:rPr>
                <w:rFonts w:ascii="Arial" w:hAnsi="Arial" w:cs="Arial"/>
              </w:rPr>
              <w:t>icrosoft Forms</w:t>
            </w:r>
            <w:r w:rsidR="00525286" w:rsidRPr="00727760">
              <w:rPr>
                <w:rFonts w:ascii="Arial" w:hAnsi="Arial" w:cs="Arial"/>
              </w:rPr>
              <w:t xml:space="preserve"> for safeguarding</w:t>
            </w:r>
            <w:r>
              <w:rPr>
                <w:rFonts w:ascii="Arial" w:hAnsi="Arial" w:cs="Arial"/>
              </w:rPr>
              <w:t xml:space="preserve"> and</w:t>
            </w:r>
            <w:r w:rsidR="00525286" w:rsidRPr="00727760">
              <w:rPr>
                <w:rFonts w:ascii="Arial" w:hAnsi="Arial" w:cs="Arial"/>
              </w:rPr>
              <w:t xml:space="preserve"> policies</w:t>
            </w:r>
            <w:r w:rsidR="00727760">
              <w:rPr>
                <w:rFonts w:ascii="Arial" w:hAnsi="Arial" w:cs="Arial"/>
              </w:rPr>
              <w:t>.</w:t>
            </w:r>
          </w:p>
        </w:tc>
      </w:tr>
      <w:tr w:rsidR="006D2675" w:rsidRPr="00727760" w14:paraId="5254040B" w14:textId="77777777" w:rsidTr="006D2675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DA27" w14:textId="77777777" w:rsidR="006D2675" w:rsidRDefault="006D2675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EC53" w14:textId="1387E5F2" w:rsidR="006D2675" w:rsidRPr="00727760" w:rsidRDefault="006D2675" w:rsidP="006D2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 all relevant training records on the Single Central Record and advise staff when their training needs to be renewed.</w:t>
            </w:r>
          </w:p>
        </w:tc>
      </w:tr>
      <w:tr w:rsidR="006D2675" w:rsidRPr="00727760" w14:paraId="614F06F3" w14:textId="77777777" w:rsidTr="00727760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F35" w14:textId="6AC6FEE4" w:rsidR="006D2675" w:rsidRDefault="00CC67D2" w:rsidP="0039272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8390" w14:textId="30102538" w:rsidR="006D2675" w:rsidRPr="001E4DFD" w:rsidRDefault="000A0121" w:rsidP="00727760">
            <w:pPr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Li</w:t>
            </w:r>
            <w:r w:rsidRPr="000A0121">
              <w:rPr>
                <w:rFonts w:ascii="Arial" w:hAnsi="Arial" w:cs="Arial"/>
                <w:b/>
              </w:rPr>
              <w:t>aise</w:t>
            </w:r>
            <w:r w:rsidR="00CC67D2" w:rsidRPr="000A0121">
              <w:rPr>
                <w:rFonts w:ascii="Arial" w:hAnsi="Arial" w:cs="Arial"/>
                <w:b/>
              </w:rPr>
              <w:t xml:space="preserve"> with People Ops regarding any changes in contract and any all staff communications which need to be sent out.</w:t>
            </w:r>
          </w:p>
        </w:tc>
      </w:tr>
      <w:tr w:rsidR="00525286" w:rsidRPr="00727760" w14:paraId="4685BE3A" w14:textId="77777777" w:rsidTr="000A0121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F3EC" w14:textId="16B7D2C3" w:rsidR="00525286" w:rsidRPr="00727760" w:rsidRDefault="00525286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919A" w14:textId="4AC0B327" w:rsidR="00525286" w:rsidRPr="00727760" w:rsidRDefault="006D2675" w:rsidP="006D2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</w:t>
            </w:r>
            <w:r w:rsidR="00727760">
              <w:rPr>
                <w:rFonts w:ascii="Arial" w:hAnsi="Arial" w:cs="Arial"/>
              </w:rPr>
              <w:t xml:space="preserve"> contract change forms and leaver form</w:t>
            </w:r>
            <w:r w:rsidR="001E4DF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</w:t>
            </w:r>
            <w:r w:rsidR="00727760">
              <w:rPr>
                <w:rFonts w:ascii="Arial" w:hAnsi="Arial" w:cs="Arial"/>
              </w:rPr>
              <w:t xml:space="preserve"> </w:t>
            </w:r>
            <w:r w:rsidR="00525286" w:rsidRPr="00727760">
              <w:rPr>
                <w:rFonts w:ascii="Arial" w:hAnsi="Arial" w:cs="Arial"/>
              </w:rPr>
              <w:t>People Ops</w:t>
            </w:r>
            <w:r w:rsidR="00727760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respond to any queries</w:t>
            </w:r>
          </w:p>
        </w:tc>
      </w:tr>
      <w:tr w:rsidR="006D2675" w:rsidRPr="00727760" w14:paraId="7365C6C0" w14:textId="77777777" w:rsidTr="006D2675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3E7B" w14:textId="77777777" w:rsidR="006D2675" w:rsidRDefault="006D2675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DB09" w14:textId="152E56EA" w:rsidR="006D2675" w:rsidRDefault="006D2675" w:rsidP="007277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out letters to staff related to changes in contract, annual pay review etc.</w:t>
            </w:r>
          </w:p>
        </w:tc>
      </w:tr>
      <w:tr w:rsidR="001E4DFD" w:rsidRPr="00727760" w14:paraId="67DBDE8A" w14:textId="77777777" w:rsidTr="001E4DFD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839B" w14:textId="77777777" w:rsidR="001E4DFD" w:rsidRDefault="001E4DFD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9AE3" w14:textId="235C280D" w:rsidR="001E4DFD" w:rsidRDefault="001E4DFD" w:rsidP="007277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the first port of call for queries from staff regarding staffing, providing them with the required information or directing them to the correct department</w:t>
            </w:r>
          </w:p>
        </w:tc>
      </w:tr>
      <w:tr w:rsidR="001E4DFD" w:rsidRPr="00727760" w14:paraId="14821DF7" w14:textId="77777777" w:rsidTr="000A0121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3477" w14:textId="77777777" w:rsidR="001E4DFD" w:rsidRDefault="001E4DFD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8835" w14:textId="51ADEE96" w:rsidR="001E4DFD" w:rsidRDefault="001E4DFD" w:rsidP="007277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reference requests, providing relevant information for mortgage / letting references and completing employment information on employment references before forwarding to the relevant manager for completion.</w:t>
            </w:r>
          </w:p>
        </w:tc>
      </w:tr>
      <w:tr w:rsidR="006D2675" w:rsidRPr="00727760" w14:paraId="13FAD8C3" w14:textId="77777777" w:rsidTr="006D2675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A3DE" w14:textId="6F2D5514" w:rsidR="006D2675" w:rsidRDefault="00CC67D2" w:rsidP="0039272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CC3" w14:textId="4EEB4ADC" w:rsidR="006D2675" w:rsidRPr="006D2675" w:rsidRDefault="006D2675" w:rsidP="00727760">
            <w:pPr>
              <w:spacing w:line="276" w:lineRule="auto"/>
              <w:rPr>
                <w:rFonts w:ascii="Arial" w:hAnsi="Arial" w:cs="Arial"/>
                <w:b/>
              </w:rPr>
            </w:pPr>
            <w:r w:rsidRPr="006D2675">
              <w:rPr>
                <w:rFonts w:ascii="Arial" w:hAnsi="Arial" w:cs="Arial"/>
                <w:b/>
              </w:rPr>
              <w:t>Ensure that staff files, paper and electronic, are maintained in line with GDPR, and provide relevant management information when required.</w:t>
            </w:r>
          </w:p>
        </w:tc>
      </w:tr>
      <w:tr w:rsidR="00590C7E" w:rsidRPr="00727760" w14:paraId="5668F1AD" w14:textId="77777777" w:rsidTr="000A0121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1BBA" w14:textId="251D326C" w:rsidR="00590C7E" w:rsidRPr="00727760" w:rsidRDefault="00590C7E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8ACE" w14:textId="0DFC5683" w:rsidR="00590C7E" w:rsidRPr="00727760" w:rsidRDefault="006D2675" w:rsidP="00CC67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27DD0" w:rsidRPr="00727760">
              <w:rPr>
                <w:rFonts w:ascii="Arial" w:hAnsi="Arial" w:cs="Arial"/>
              </w:rPr>
              <w:t>et up and mainta</w:t>
            </w:r>
            <w:r w:rsidR="00525286" w:rsidRPr="00727760">
              <w:rPr>
                <w:rFonts w:ascii="Arial" w:hAnsi="Arial" w:cs="Arial"/>
              </w:rPr>
              <w:t xml:space="preserve">in staff </w:t>
            </w:r>
            <w:r>
              <w:rPr>
                <w:rFonts w:ascii="Arial" w:hAnsi="Arial" w:cs="Arial"/>
              </w:rPr>
              <w:t xml:space="preserve">paper </w:t>
            </w:r>
            <w:r w:rsidR="00525286" w:rsidRPr="00727760">
              <w:rPr>
                <w:rFonts w:ascii="Arial" w:hAnsi="Arial" w:cs="Arial"/>
              </w:rPr>
              <w:t xml:space="preserve">files </w:t>
            </w:r>
            <w:r>
              <w:rPr>
                <w:rFonts w:ascii="Arial" w:hAnsi="Arial" w:cs="Arial"/>
              </w:rPr>
              <w:t xml:space="preserve">ensuring that all relevant </w:t>
            </w:r>
            <w:r w:rsidR="00CC67D2">
              <w:rPr>
                <w:rFonts w:ascii="Arial" w:hAnsi="Arial" w:cs="Arial"/>
              </w:rPr>
              <w:t>information in contained within and that</w:t>
            </w:r>
            <w:r w:rsidR="00525286" w:rsidRPr="00727760">
              <w:rPr>
                <w:rFonts w:ascii="Arial" w:hAnsi="Arial" w:cs="Arial"/>
              </w:rPr>
              <w:t xml:space="preserve"> ensuring that </w:t>
            </w:r>
            <w:r w:rsidR="00CC67D2">
              <w:rPr>
                <w:rFonts w:ascii="Arial" w:hAnsi="Arial" w:cs="Arial"/>
              </w:rPr>
              <w:t xml:space="preserve">both </w:t>
            </w:r>
            <w:r w:rsidR="00525286" w:rsidRPr="00727760">
              <w:rPr>
                <w:rFonts w:ascii="Arial" w:hAnsi="Arial" w:cs="Arial"/>
              </w:rPr>
              <w:t>staff and recruitment files are destroyed within the correct timescales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590C7E" w:rsidRPr="00727760" w14:paraId="3E3DAF71" w14:textId="77777777" w:rsidTr="00727760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D73B" w14:textId="477148B7" w:rsidR="00590C7E" w:rsidRPr="00727760" w:rsidRDefault="00590C7E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B738" w14:textId="71816539" w:rsidR="00590C7E" w:rsidRPr="00727760" w:rsidRDefault="00CC67D2" w:rsidP="00CC67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25286" w:rsidRPr="00727760">
              <w:rPr>
                <w:rFonts w:ascii="Arial" w:hAnsi="Arial" w:cs="Arial"/>
              </w:rPr>
              <w:t>nsure electronic staff details are kept up to date on SIMS with starters</w:t>
            </w:r>
            <w:r w:rsidR="00727760" w:rsidRPr="00727760">
              <w:rPr>
                <w:rFonts w:ascii="Arial" w:hAnsi="Arial" w:cs="Arial"/>
              </w:rPr>
              <w:t>, leavers</w:t>
            </w:r>
            <w:r w:rsidR="00525286" w:rsidRPr="00727760">
              <w:rPr>
                <w:rFonts w:ascii="Arial" w:hAnsi="Arial" w:cs="Arial"/>
              </w:rPr>
              <w:t xml:space="preserve"> and contract changes</w:t>
            </w:r>
            <w:r w:rsidR="00727760" w:rsidRPr="00727760">
              <w:rPr>
                <w:rFonts w:ascii="Arial" w:hAnsi="Arial" w:cs="Arial"/>
              </w:rPr>
              <w:t xml:space="preserve">.  </w:t>
            </w:r>
          </w:p>
        </w:tc>
      </w:tr>
      <w:tr w:rsidR="00590C7E" w:rsidRPr="00727760" w14:paraId="5982EFC1" w14:textId="77777777" w:rsidTr="000A0121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D728" w14:textId="5FFF5E82" w:rsidR="00590C7E" w:rsidRPr="00727760" w:rsidRDefault="00590C7E" w:rsidP="0039272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091A" w14:textId="1C9D84F1" w:rsidR="00590C7E" w:rsidRPr="00727760" w:rsidRDefault="00CC67D2" w:rsidP="00727760">
            <w:pPr>
              <w:spacing w:line="276" w:lineRule="auto"/>
              <w:rPr>
                <w:rFonts w:ascii="Arial" w:hAnsi="Arial" w:cs="Arial"/>
              </w:rPr>
            </w:pPr>
            <w:r w:rsidRPr="00727760">
              <w:rPr>
                <w:rFonts w:ascii="Arial" w:hAnsi="Arial" w:cs="Arial"/>
              </w:rPr>
              <w:t xml:space="preserve">Design and run reports from SIMs and </w:t>
            </w:r>
            <w:proofErr w:type="spellStart"/>
            <w:r w:rsidRPr="00727760">
              <w:rPr>
                <w:rFonts w:ascii="Arial" w:hAnsi="Arial" w:cs="Arial"/>
              </w:rPr>
              <w:t>iTrent</w:t>
            </w:r>
            <w:proofErr w:type="spellEnd"/>
            <w:r w:rsidRPr="00727760">
              <w:rPr>
                <w:rFonts w:ascii="Arial" w:hAnsi="Arial" w:cs="Arial"/>
              </w:rPr>
              <w:t>, as required.</w:t>
            </w:r>
          </w:p>
        </w:tc>
      </w:tr>
      <w:tr w:rsidR="00DC2D30" w:rsidRPr="00727760" w14:paraId="1B8964F4" w14:textId="77777777" w:rsidTr="000A0121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9933" w14:textId="3925E1F8" w:rsidR="00DC2D30" w:rsidRDefault="00DC2D30" w:rsidP="00DC2D3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E177" w14:textId="18B107A6" w:rsidR="00DC2D30" w:rsidRDefault="00DC2D30" w:rsidP="00DC2D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As </w:t>
            </w:r>
            <w:r w:rsidRPr="00282696">
              <w:rPr>
                <w:rFonts w:ascii="Arial" w:hAnsi="Arial" w:cs="Arial"/>
                <w:b/>
              </w:rPr>
              <w:t>part of the wider admin</w:t>
            </w:r>
            <w:r>
              <w:rPr>
                <w:rFonts w:ascii="Arial" w:hAnsi="Arial" w:cs="Arial"/>
                <w:b/>
              </w:rPr>
              <w:t>istration</w:t>
            </w:r>
            <w:r w:rsidRPr="00282696">
              <w:rPr>
                <w:rFonts w:ascii="Arial" w:hAnsi="Arial" w:cs="Arial"/>
                <w:b/>
              </w:rPr>
              <w:t xml:space="preserve"> team, provide support to administrators at busy times and to cover absence.</w:t>
            </w:r>
          </w:p>
        </w:tc>
      </w:tr>
      <w:tr w:rsidR="00DC2D30" w:rsidRPr="00727760" w14:paraId="023966A9" w14:textId="77777777" w:rsidTr="000A0121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F195" w14:textId="77777777" w:rsidR="00DC2D30" w:rsidRDefault="00DC2D30" w:rsidP="00DC2D3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E442" w14:textId="5ADDC40A" w:rsidR="00DC2D30" w:rsidRDefault="00DC2D30" w:rsidP="00DC2D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roles of the wider administration team and provide support when required.  The administration team also support cover, data, trips and finance administration.</w:t>
            </w:r>
          </w:p>
        </w:tc>
      </w:tr>
      <w:tr w:rsidR="003B44A8" w:rsidRPr="00727760" w14:paraId="5709ADC0" w14:textId="77777777" w:rsidTr="0039272E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478C2" w14:textId="77777777" w:rsidR="003B44A8" w:rsidRPr="00727760" w:rsidRDefault="003B44A8" w:rsidP="0039272E">
            <w:pPr>
              <w:spacing w:before="120" w:after="120"/>
              <w:rPr>
                <w:rFonts w:ascii="Arial" w:hAnsi="Arial" w:cs="Arial"/>
              </w:rPr>
            </w:pPr>
            <w:r w:rsidRPr="00727760">
              <w:rPr>
                <w:rFonts w:ascii="Arial" w:hAnsi="Arial" w:cs="Arial"/>
              </w:rPr>
              <w:t>This Job Description is correct at the time of print and gives the main responsibilities and tasks of the role.  These may however be changed or added to as appropriate.</w:t>
            </w:r>
          </w:p>
        </w:tc>
      </w:tr>
      <w:tr w:rsidR="003B44A8" w:rsidRPr="00727760" w14:paraId="3686FB02" w14:textId="77777777" w:rsidTr="0039272E">
        <w:tc>
          <w:tcPr>
            <w:tcW w:w="10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8195" w14:textId="77777777" w:rsidR="003B44A8" w:rsidRPr="00727760" w:rsidRDefault="003B44A8" w:rsidP="0039272E">
            <w:pPr>
              <w:spacing w:after="120"/>
              <w:rPr>
                <w:rFonts w:ascii="Arial" w:hAnsi="Arial" w:cs="Arial"/>
              </w:rPr>
            </w:pPr>
            <w:r w:rsidRPr="00727760">
              <w:rPr>
                <w:rFonts w:ascii="Arial" w:hAnsi="Arial" w:cs="Arial"/>
              </w:rPr>
              <w:t>There may also be the need for staff to undertake additional duties from time to time, appropriate to the level of the post.  Should these additional tasks become a frequent part of the role, the job description will be revised through consultation with the post holder.</w:t>
            </w:r>
          </w:p>
        </w:tc>
      </w:tr>
      <w:tr w:rsidR="003B44A8" w:rsidRPr="00727760" w14:paraId="1F6726E2" w14:textId="77777777" w:rsidTr="00342FF7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594F" w14:textId="265E80AC" w:rsidR="003B44A8" w:rsidRPr="00727760" w:rsidRDefault="003B44A8" w:rsidP="00D35EEF">
            <w:pPr>
              <w:spacing w:before="120" w:after="120"/>
              <w:rPr>
                <w:rFonts w:ascii="Arial" w:hAnsi="Arial" w:cs="Arial"/>
                <w:b/>
              </w:rPr>
            </w:pPr>
            <w:r w:rsidRPr="00727760">
              <w:rPr>
                <w:rFonts w:ascii="Arial" w:hAnsi="Arial" w:cs="Arial"/>
                <w:b/>
              </w:rPr>
              <w:t xml:space="preserve">Date: </w:t>
            </w:r>
            <w:r w:rsidR="00D35EEF">
              <w:rPr>
                <w:rFonts w:ascii="Arial" w:hAnsi="Arial" w:cs="Arial"/>
                <w:b/>
              </w:rPr>
              <w:t>01.04.22</w:t>
            </w:r>
          </w:p>
        </w:tc>
      </w:tr>
      <w:tr w:rsidR="003B44A8" w:rsidRPr="00727760" w14:paraId="112AD993" w14:textId="77777777" w:rsidTr="00342FF7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7741" w14:textId="77777777" w:rsidR="003B44A8" w:rsidRPr="00727760" w:rsidRDefault="003B44A8">
            <w:pPr>
              <w:spacing w:before="120" w:after="120"/>
              <w:rPr>
                <w:rFonts w:ascii="Arial" w:hAnsi="Arial" w:cs="Arial"/>
                <w:b/>
              </w:rPr>
            </w:pPr>
            <w:r w:rsidRPr="00727760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3B44A8" w:rsidRPr="00727760" w14:paraId="3D26B775" w14:textId="77777777" w:rsidTr="00342FF7">
        <w:tc>
          <w:tcPr>
            <w:tcW w:w="102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BBB21" w14:textId="77777777" w:rsidR="003B44A8" w:rsidRPr="00727760" w:rsidRDefault="003B44A8" w:rsidP="003B44A8">
            <w:pPr>
              <w:pStyle w:val="ListParagraph"/>
              <w:numPr>
                <w:ilvl w:val="0"/>
                <w:numId w:val="23"/>
              </w:numPr>
              <w:spacing w:before="120"/>
              <w:ind w:left="306" w:hanging="306"/>
              <w:rPr>
                <w:rFonts w:ascii="Arial" w:hAnsi="Arial" w:cs="Arial"/>
              </w:rPr>
            </w:pPr>
            <w:r w:rsidRPr="00727760">
              <w:rPr>
                <w:rFonts w:ascii="Arial" w:hAnsi="Arial" w:cs="Arial"/>
              </w:rPr>
              <w:t>This post is subject to an Enhanced Criminal Record Check</w:t>
            </w:r>
          </w:p>
        </w:tc>
      </w:tr>
      <w:tr w:rsidR="003B44A8" w:rsidRPr="00727760" w14:paraId="16F72440" w14:textId="77777777" w:rsidTr="00342FF7">
        <w:tc>
          <w:tcPr>
            <w:tcW w:w="10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CE83" w14:textId="77777777" w:rsidR="003B44A8" w:rsidRPr="00727760" w:rsidRDefault="003B44A8" w:rsidP="003B44A8">
            <w:pPr>
              <w:pStyle w:val="ListParagraph"/>
              <w:numPr>
                <w:ilvl w:val="0"/>
                <w:numId w:val="23"/>
              </w:numPr>
              <w:spacing w:before="120"/>
              <w:ind w:left="306" w:hanging="306"/>
              <w:rPr>
                <w:rFonts w:ascii="Arial" w:hAnsi="Arial" w:cs="Arial"/>
              </w:rPr>
            </w:pPr>
            <w:r w:rsidRPr="00727760">
              <w:rPr>
                <w:rFonts w:ascii="Arial" w:hAnsi="Arial" w:cs="Arial"/>
              </w:rPr>
              <w:lastRenderedPageBreak/>
              <w:t>This post is exempt from the Rehabilitation of Offenders Act (1974) – applicants must be prepared to disclose all criminal convictions and cautions including those that would otherwise be spent under the Act.</w:t>
            </w:r>
          </w:p>
        </w:tc>
      </w:tr>
      <w:tr w:rsidR="003B44A8" w:rsidRPr="00727760" w14:paraId="1C58462C" w14:textId="77777777" w:rsidTr="00342FF7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689E" w14:textId="107E1E97" w:rsidR="003B44A8" w:rsidRPr="00727760" w:rsidRDefault="003B44A8" w:rsidP="00FF7CE9">
            <w:pPr>
              <w:spacing w:before="240" w:after="240"/>
              <w:rPr>
                <w:rFonts w:ascii="Arial" w:hAnsi="Arial" w:cs="Arial"/>
                <w:b/>
              </w:rPr>
            </w:pPr>
            <w:r w:rsidRPr="00727760">
              <w:rPr>
                <w:rFonts w:ascii="Arial" w:hAnsi="Arial" w:cs="Arial"/>
                <w:b/>
              </w:rPr>
              <w:t>University of Brighton Academies Trust is committed to safeguarding and promoting the welfare of children and young people, and expects all staff and volunteers to share this commitment.</w:t>
            </w:r>
          </w:p>
        </w:tc>
      </w:tr>
    </w:tbl>
    <w:p w14:paraId="446B0483" w14:textId="77777777" w:rsidR="00B868A9" w:rsidRPr="00727760" w:rsidRDefault="00B868A9" w:rsidP="003B44A8">
      <w:pPr>
        <w:jc w:val="center"/>
        <w:rPr>
          <w:rFonts w:ascii="Arial" w:hAnsi="Arial" w:cs="Arial"/>
          <w:b/>
          <w:sz w:val="22"/>
          <w:szCs w:val="22"/>
        </w:rPr>
      </w:pPr>
    </w:p>
    <w:p w14:paraId="7E14E168" w14:textId="77777777" w:rsidR="00B868A9" w:rsidRPr="00727760" w:rsidRDefault="00B868A9" w:rsidP="003B44A8">
      <w:pPr>
        <w:jc w:val="center"/>
        <w:rPr>
          <w:rFonts w:ascii="Arial" w:hAnsi="Arial" w:cs="Arial"/>
          <w:b/>
          <w:sz w:val="22"/>
          <w:szCs w:val="22"/>
        </w:rPr>
      </w:pPr>
    </w:p>
    <w:p w14:paraId="7817F79B" w14:textId="77777777" w:rsidR="00B868A9" w:rsidRPr="00727760" w:rsidRDefault="00B868A9" w:rsidP="003B44A8">
      <w:pPr>
        <w:jc w:val="center"/>
        <w:rPr>
          <w:rFonts w:ascii="Arial" w:hAnsi="Arial" w:cs="Arial"/>
          <w:b/>
          <w:sz w:val="22"/>
          <w:szCs w:val="22"/>
        </w:rPr>
      </w:pPr>
    </w:p>
    <w:p w14:paraId="7E038741" w14:textId="021844E7" w:rsidR="003B44A8" w:rsidRPr="00727760" w:rsidRDefault="003B44A8" w:rsidP="003B44A8">
      <w:pPr>
        <w:jc w:val="center"/>
        <w:rPr>
          <w:rFonts w:ascii="Arial" w:hAnsi="Arial" w:cs="Arial"/>
          <w:b/>
          <w:sz w:val="22"/>
          <w:szCs w:val="22"/>
        </w:rPr>
      </w:pPr>
      <w:r w:rsidRPr="00727760">
        <w:rPr>
          <w:rFonts w:ascii="Arial" w:hAnsi="Arial" w:cs="Arial"/>
          <w:b/>
          <w:sz w:val="22"/>
          <w:szCs w:val="22"/>
        </w:rPr>
        <w:t>PERSON SPECIFICATION</w:t>
      </w:r>
    </w:p>
    <w:p w14:paraId="52AAF3D3" w14:textId="77777777" w:rsidR="00756A97" w:rsidRPr="00727760" w:rsidRDefault="00756A97" w:rsidP="005E262C">
      <w:pPr>
        <w:shd w:val="clear" w:color="auto" w:fill="FFFFFF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8120"/>
      </w:tblGrid>
      <w:tr w:rsidR="00FF3B28" w:rsidRPr="00727760" w14:paraId="64D85987" w14:textId="77777777" w:rsidTr="00B868A9">
        <w:trPr>
          <w:trHeight w:val="907"/>
        </w:trPr>
        <w:tc>
          <w:tcPr>
            <w:tcW w:w="1803" w:type="dxa"/>
            <w:vAlign w:val="center"/>
          </w:tcPr>
          <w:p w14:paraId="383F3535" w14:textId="77777777" w:rsidR="00FF3B28" w:rsidRPr="00727760" w:rsidRDefault="00FF3B28" w:rsidP="001430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27760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8120" w:type="dxa"/>
            <w:vAlign w:val="center"/>
          </w:tcPr>
          <w:p w14:paraId="6BE90100" w14:textId="1658F396" w:rsidR="00FF3B28" w:rsidRPr="00727760" w:rsidRDefault="00B868A9" w:rsidP="00B868A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727760">
              <w:rPr>
                <w:rFonts w:ascii="Arial" w:hAnsi="Arial" w:cs="Arial"/>
                <w:sz w:val="22"/>
                <w:szCs w:val="22"/>
              </w:rPr>
              <w:t>M</w:t>
            </w:r>
            <w:r w:rsidR="00FF3B28" w:rsidRPr="00727760">
              <w:rPr>
                <w:rFonts w:ascii="Arial" w:hAnsi="Arial" w:cs="Arial"/>
                <w:sz w:val="22"/>
                <w:szCs w:val="22"/>
              </w:rPr>
              <w:t xml:space="preserve">inimum of GCSE level </w:t>
            </w:r>
            <w:proofErr w:type="spellStart"/>
            <w:r w:rsidR="00FF3B28" w:rsidRPr="00727760">
              <w:rPr>
                <w:rFonts w:ascii="Arial" w:hAnsi="Arial" w:cs="Arial"/>
                <w:sz w:val="22"/>
                <w:szCs w:val="22"/>
              </w:rPr>
              <w:t>Maths</w:t>
            </w:r>
            <w:proofErr w:type="spellEnd"/>
            <w:r w:rsidR="00FF3B28" w:rsidRPr="00727760">
              <w:rPr>
                <w:rFonts w:ascii="Arial" w:hAnsi="Arial" w:cs="Arial"/>
                <w:sz w:val="22"/>
                <w:szCs w:val="22"/>
              </w:rPr>
              <w:t xml:space="preserve"> and English at Grades A* - C (or equivalent)</w:t>
            </w:r>
          </w:p>
        </w:tc>
      </w:tr>
      <w:tr w:rsidR="00FF3B28" w:rsidRPr="00727760" w14:paraId="5D234E77" w14:textId="77777777" w:rsidTr="00B868A9">
        <w:trPr>
          <w:trHeight w:val="1757"/>
        </w:trPr>
        <w:tc>
          <w:tcPr>
            <w:tcW w:w="1803" w:type="dxa"/>
            <w:vAlign w:val="center"/>
          </w:tcPr>
          <w:p w14:paraId="5AEF8C0C" w14:textId="77777777" w:rsidR="00FF3B28" w:rsidRPr="00727760" w:rsidRDefault="00FF3B28" w:rsidP="001430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27760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8120" w:type="dxa"/>
            <w:vAlign w:val="center"/>
          </w:tcPr>
          <w:p w14:paraId="32DC99CD" w14:textId="127B0C2C" w:rsidR="00FF3B28" w:rsidRDefault="00E9640E" w:rsidP="00FF3B2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administration and dealing with internal and</w:t>
            </w:r>
            <w:r w:rsidR="00380B33">
              <w:rPr>
                <w:rFonts w:ascii="Arial" w:hAnsi="Arial" w:cs="Arial"/>
                <w:sz w:val="22"/>
                <w:szCs w:val="22"/>
              </w:rPr>
              <w:t xml:space="preserve">/or </w:t>
            </w:r>
            <w:r>
              <w:rPr>
                <w:rFonts w:ascii="Arial" w:hAnsi="Arial" w:cs="Arial"/>
                <w:sz w:val="22"/>
                <w:szCs w:val="22"/>
              </w:rPr>
              <w:t>external customer</w:t>
            </w:r>
            <w:r w:rsidR="00D35EE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FF3B28" w:rsidRPr="00727760">
              <w:rPr>
                <w:rFonts w:ascii="Arial" w:hAnsi="Arial" w:cs="Arial"/>
                <w:sz w:val="22"/>
                <w:szCs w:val="22"/>
              </w:rPr>
              <w:t xml:space="preserve"> essential </w:t>
            </w:r>
          </w:p>
          <w:p w14:paraId="7F9BCC40" w14:textId="36FAA9A5" w:rsidR="00CC67D2" w:rsidRPr="00727760" w:rsidRDefault="00CC67D2" w:rsidP="00FF3B2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in HR or recruitment </w:t>
            </w:r>
            <w:r w:rsidR="00E9640E">
              <w:rPr>
                <w:rFonts w:ascii="Arial" w:hAnsi="Arial" w:cs="Arial"/>
                <w:sz w:val="22"/>
                <w:szCs w:val="22"/>
              </w:rPr>
              <w:t xml:space="preserve">and a basic understanding of employment laws and safeguarding regulations </w:t>
            </w:r>
            <w:r>
              <w:rPr>
                <w:rFonts w:ascii="Arial" w:hAnsi="Arial" w:cs="Arial"/>
                <w:sz w:val="22"/>
                <w:szCs w:val="22"/>
              </w:rPr>
              <w:t xml:space="preserve">would be </w:t>
            </w:r>
            <w:r w:rsidR="000270CE">
              <w:rPr>
                <w:rFonts w:ascii="Arial" w:hAnsi="Arial" w:cs="Arial"/>
                <w:sz w:val="22"/>
                <w:szCs w:val="22"/>
              </w:rPr>
              <w:t>an advantage</w:t>
            </w:r>
          </w:p>
          <w:p w14:paraId="64C7B979" w14:textId="60D54D8C" w:rsidR="00FF3B28" w:rsidRPr="007A39EA" w:rsidRDefault="00FF3B28" w:rsidP="007A39E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27760">
              <w:rPr>
                <w:rFonts w:ascii="Arial" w:hAnsi="Arial" w:cs="Arial"/>
                <w:sz w:val="22"/>
                <w:szCs w:val="22"/>
              </w:rPr>
              <w:t>IT skills, including Microsoft Office (Word, Excel) are essential</w:t>
            </w:r>
          </w:p>
        </w:tc>
      </w:tr>
      <w:tr w:rsidR="00FF3B28" w:rsidRPr="00727760" w14:paraId="08219FB1" w14:textId="77777777" w:rsidTr="003A5398">
        <w:trPr>
          <w:trHeight w:val="4479"/>
        </w:trPr>
        <w:tc>
          <w:tcPr>
            <w:tcW w:w="1803" w:type="dxa"/>
            <w:vAlign w:val="center"/>
          </w:tcPr>
          <w:p w14:paraId="2E862092" w14:textId="77777777" w:rsidR="00FF3B28" w:rsidRPr="00727760" w:rsidRDefault="00FF3B28" w:rsidP="001430F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27760">
              <w:rPr>
                <w:rFonts w:ascii="Arial" w:hAnsi="Arial" w:cs="Arial"/>
                <w:b/>
                <w:sz w:val="22"/>
                <w:szCs w:val="22"/>
              </w:rPr>
              <w:t>Skills &amp; Knowledge</w:t>
            </w:r>
          </w:p>
        </w:tc>
        <w:tc>
          <w:tcPr>
            <w:tcW w:w="8120" w:type="dxa"/>
            <w:vAlign w:val="center"/>
          </w:tcPr>
          <w:p w14:paraId="1870464E" w14:textId="68DAB3CF" w:rsidR="00A40026" w:rsidRDefault="00C84F45" w:rsidP="007A39EA">
            <w:pPr>
              <w:numPr>
                <w:ilvl w:val="0"/>
                <w:numId w:val="47"/>
              </w:numPr>
              <w:shd w:val="clear" w:color="auto" w:fill="FFFFFF"/>
              <w:spacing w:line="252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Good</w:t>
            </w:r>
            <w:r w:rsidR="00A40026" w:rsidRPr="001E4DF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A40026" w:rsidRPr="001E4DF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organisational</w:t>
            </w:r>
            <w:proofErr w:type="spellEnd"/>
            <w:r w:rsidR="00A40026" w:rsidRPr="001E4DF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skills with proven ability to </w:t>
            </w:r>
            <w:r w:rsidR="001E4DFD" w:rsidRPr="001E4DF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work </w:t>
            </w:r>
            <w:r w:rsidR="00A40026" w:rsidRPr="001E4DF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under strict time </w:t>
            </w:r>
            <w:r w:rsidR="001E4DFD" w:rsidRPr="001E4DF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constraints and </w:t>
            </w:r>
            <w:r w:rsidR="00A40026" w:rsidRPr="001E4DF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multi-tasking on a daily basis </w:t>
            </w:r>
          </w:p>
          <w:p w14:paraId="45E86124" w14:textId="77777777" w:rsidR="005725D7" w:rsidRPr="00A16D7E" w:rsidRDefault="005725D7" w:rsidP="007A39EA">
            <w:pPr>
              <w:numPr>
                <w:ilvl w:val="0"/>
                <w:numId w:val="47"/>
              </w:numPr>
              <w:shd w:val="clear" w:color="auto" w:fill="FFFFFF"/>
              <w:spacing w:line="252" w:lineRule="auto"/>
              <w:rPr>
                <w:rFonts w:ascii="OpenSans-Light" w:eastAsia="Times New Roman" w:hAnsi="OpenSans-Light" w:cs="Times New Roman"/>
                <w:sz w:val="22"/>
                <w:szCs w:val="22"/>
                <w:lang w:eastAsia="en-GB"/>
              </w:rPr>
            </w:pPr>
            <w:r w:rsidRPr="00A16D7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Ability to demonstrate a high level of accuracy in input and proof checking with enhanced attention to detail.  </w:t>
            </w:r>
          </w:p>
          <w:p w14:paraId="3247695D" w14:textId="799B6E7C" w:rsidR="005725D7" w:rsidRPr="001E4DFD" w:rsidRDefault="005725D7" w:rsidP="007A39EA">
            <w:pPr>
              <w:numPr>
                <w:ilvl w:val="0"/>
                <w:numId w:val="47"/>
              </w:numPr>
              <w:shd w:val="clear" w:color="auto" w:fill="FFFFFF"/>
              <w:spacing w:line="252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Understanding of relevant </w:t>
            </w:r>
            <w:r w:rsidR="007A39E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employment and safeguarding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legislatio</w:t>
            </w:r>
            <w:r w:rsidR="007A39E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 and the implications on the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how this impacts on the tasks completed</w:t>
            </w:r>
          </w:p>
          <w:p w14:paraId="2645DE8D" w14:textId="2ED2F165" w:rsidR="00A40026" w:rsidRPr="00A16D7E" w:rsidRDefault="00C84F45" w:rsidP="007A39EA">
            <w:pPr>
              <w:numPr>
                <w:ilvl w:val="0"/>
                <w:numId w:val="47"/>
              </w:numPr>
              <w:shd w:val="clear" w:color="auto" w:fill="FFFFFF"/>
              <w:spacing w:line="252" w:lineRule="auto"/>
              <w:rPr>
                <w:rFonts w:ascii="OpenSans-Light" w:eastAsia="Times New Roman" w:hAnsi="OpenSans-Light" w:cs="Times New Roman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Good</w:t>
            </w:r>
            <w:r w:rsidR="00A40026" w:rsidRPr="00A16D7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 problem solving skills with evidence of working analytically whilst under pressure to form practical solutions to complex problems.  </w:t>
            </w:r>
          </w:p>
          <w:p w14:paraId="6177943F" w14:textId="0938CD26" w:rsidR="00A40026" w:rsidRPr="00A16D7E" w:rsidRDefault="005725D7" w:rsidP="007A39EA">
            <w:pPr>
              <w:numPr>
                <w:ilvl w:val="0"/>
                <w:numId w:val="47"/>
              </w:numPr>
              <w:shd w:val="clear" w:color="auto" w:fill="FFFFFF"/>
              <w:spacing w:line="252" w:lineRule="auto"/>
              <w:rPr>
                <w:rFonts w:ascii="OpenSans-Light" w:eastAsia="Times New Roman" w:hAnsi="OpenSans-Light" w:cs="Times New Roman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Strong </w:t>
            </w:r>
            <w:r w:rsidR="00A40026" w:rsidRPr="00A16D7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Interpersonal, team and networking skills and the ability to form effective working relationships across the Academy. </w:t>
            </w:r>
          </w:p>
          <w:p w14:paraId="79239C14" w14:textId="77777777" w:rsidR="00A40026" w:rsidRPr="007A39EA" w:rsidRDefault="00A40026" w:rsidP="007A39EA">
            <w:pPr>
              <w:pStyle w:val="ListParagraph"/>
              <w:numPr>
                <w:ilvl w:val="0"/>
                <w:numId w:val="47"/>
              </w:num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7A39E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Ability to work in a discreet and sensitive manner demonstrating sensitivity with a pro-active attitude and not to be just reactive. To possess tact and an extreme sense of confidentiality.</w:t>
            </w:r>
          </w:p>
          <w:p w14:paraId="29FDC956" w14:textId="740F84EE" w:rsidR="0003704C" w:rsidRPr="003A5398" w:rsidRDefault="007A39EA" w:rsidP="003A5398">
            <w:pPr>
              <w:pStyle w:val="ListParagraph"/>
              <w:numPr>
                <w:ilvl w:val="0"/>
                <w:numId w:val="47"/>
              </w:num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 w:rsidRPr="007A39EA">
              <w:rPr>
                <w:rFonts w:ascii="Arial" w:hAnsi="Arial" w:cs="Arial"/>
                <w:sz w:val="22"/>
                <w:szCs w:val="22"/>
              </w:rPr>
              <w:t>Ability to work as part of a team as well as un</w:t>
            </w:r>
            <w:r>
              <w:rPr>
                <w:rFonts w:ascii="Arial" w:hAnsi="Arial" w:cs="Arial"/>
                <w:sz w:val="22"/>
                <w:szCs w:val="22"/>
              </w:rPr>
              <w:t>su</w:t>
            </w:r>
            <w:r w:rsidRPr="007A39EA">
              <w:rPr>
                <w:rFonts w:ascii="Arial" w:hAnsi="Arial" w:cs="Arial"/>
                <w:sz w:val="22"/>
                <w:szCs w:val="22"/>
              </w:rPr>
              <w:t>pervised</w:t>
            </w:r>
          </w:p>
        </w:tc>
      </w:tr>
    </w:tbl>
    <w:p w14:paraId="765DFFAE" w14:textId="502F9954" w:rsidR="001A5B30" w:rsidRPr="00727760" w:rsidRDefault="001A5B30" w:rsidP="00756A97">
      <w:pPr>
        <w:rPr>
          <w:rFonts w:ascii="Arial" w:hAnsi="Arial" w:cs="Arial"/>
          <w:sz w:val="22"/>
          <w:szCs w:val="22"/>
        </w:rPr>
      </w:pPr>
    </w:p>
    <w:sectPr w:rsidR="001A5B30" w:rsidRPr="00727760" w:rsidSect="001A5B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8" w:right="720" w:bottom="202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39801" w14:textId="77777777" w:rsidR="00DA47AE" w:rsidRDefault="00DA47AE" w:rsidP="007F1ED1">
      <w:r>
        <w:separator/>
      </w:r>
    </w:p>
  </w:endnote>
  <w:endnote w:type="continuationSeparator" w:id="0">
    <w:p w14:paraId="5851211B" w14:textId="77777777" w:rsidR="00DA47AE" w:rsidRDefault="00DA47AE" w:rsidP="007F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F558" w14:textId="77777777" w:rsidR="008E358C" w:rsidRDefault="008E3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6502" w14:textId="25382096" w:rsidR="0008001F" w:rsidRDefault="0008001F" w:rsidP="007953D3">
    <w:pPr>
      <w:pStyle w:val="Footer"/>
      <w:jc w:val="center"/>
      <w:rPr>
        <w:lang w:val="en-GB"/>
      </w:rPr>
    </w:pPr>
  </w:p>
  <w:p w14:paraId="794BB115" w14:textId="77777777" w:rsidR="00086912" w:rsidRDefault="00086912" w:rsidP="007953D3">
    <w:pPr>
      <w:pStyle w:val="Footer"/>
      <w:jc w:val="center"/>
      <w:rPr>
        <w:lang w:val="en-GB"/>
      </w:rPr>
    </w:pPr>
  </w:p>
  <w:p w14:paraId="67D55E26" w14:textId="77777777" w:rsidR="00086912" w:rsidRDefault="00086912" w:rsidP="007953D3">
    <w:pPr>
      <w:pStyle w:val="Footer"/>
      <w:jc w:val="center"/>
      <w:rPr>
        <w:lang w:val="en-GB"/>
      </w:rPr>
    </w:pPr>
  </w:p>
  <w:p w14:paraId="7F89CAD1" w14:textId="77777777" w:rsidR="00086912" w:rsidRPr="0008001F" w:rsidRDefault="00086912" w:rsidP="007953D3">
    <w:pPr>
      <w:pStyle w:val="Footer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63FE" w14:textId="77777777" w:rsidR="001A5B30" w:rsidRDefault="001A5B30">
    <w:pPr>
      <w:pStyle w:val="Footer"/>
      <w:rPr>
        <w:lang w:val="en-GB"/>
      </w:rPr>
    </w:pPr>
  </w:p>
  <w:p w14:paraId="3C615796" w14:textId="77777777" w:rsidR="001A5B30" w:rsidRDefault="001A5B30">
    <w:pPr>
      <w:pStyle w:val="Footer"/>
      <w:rPr>
        <w:lang w:val="en-GB"/>
      </w:rPr>
    </w:pPr>
  </w:p>
  <w:p w14:paraId="7D69E690" w14:textId="77777777" w:rsidR="001A5B30" w:rsidRDefault="001A5B30">
    <w:pPr>
      <w:pStyle w:val="Footer"/>
      <w:rPr>
        <w:lang w:val="en-GB"/>
      </w:rPr>
    </w:pPr>
  </w:p>
  <w:p w14:paraId="62BF10AE" w14:textId="77777777" w:rsidR="001A5B30" w:rsidRPr="001A5B30" w:rsidRDefault="001A5B3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2701" w14:textId="77777777" w:rsidR="00DA47AE" w:rsidRDefault="00DA47AE" w:rsidP="007F1ED1">
      <w:r>
        <w:separator/>
      </w:r>
    </w:p>
  </w:footnote>
  <w:footnote w:type="continuationSeparator" w:id="0">
    <w:p w14:paraId="6FCCCA73" w14:textId="77777777" w:rsidR="00DA47AE" w:rsidRDefault="00DA47AE" w:rsidP="007F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29D74" w14:textId="77777777" w:rsidR="008E358C" w:rsidRDefault="008E3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9A82B" w14:textId="2D81C473" w:rsidR="00324F77" w:rsidRPr="001A5B30" w:rsidRDefault="00F86AFF" w:rsidP="001A5B30">
    <w:pPr>
      <w:pStyle w:val="Header"/>
      <w:tabs>
        <w:tab w:val="clear" w:pos="9026"/>
        <w:tab w:val="right" w:pos="9020"/>
      </w:tabs>
      <w:rPr>
        <w:rFonts w:ascii="Arial" w:hAnsi="Arial" w:cs="Arial"/>
        <w:b/>
        <w:bCs/>
        <w:color w:val="FFFFFF" w:themeColor="background1"/>
        <w:sz w:val="44"/>
        <w:szCs w:val="4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26A140E" wp14:editId="6BF36BC7">
          <wp:simplePos x="0" y="0"/>
          <wp:positionH relativeFrom="column">
            <wp:posOffset>-482600</wp:posOffset>
          </wp:positionH>
          <wp:positionV relativeFrom="paragraph">
            <wp:posOffset>38101</wp:posOffset>
          </wp:positionV>
          <wp:extent cx="7543207" cy="10669987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207" cy="10669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53876" w14:textId="2EF9B354" w:rsidR="001A5B30" w:rsidRDefault="001A5B30" w:rsidP="001A5B30">
    <w:pPr>
      <w:pStyle w:val="Header"/>
      <w:tabs>
        <w:tab w:val="clear" w:pos="4513"/>
        <w:tab w:val="clear" w:pos="9026"/>
        <w:tab w:val="left" w:pos="1020"/>
        <w:tab w:val="left" w:pos="4060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7BBA15C" wp14:editId="2214AD16">
          <wp:simplePos x="0" y="0"/>
          <wp:positionH relativeFrom="column">
            <wp:posOffset>-508000</wp:posOffset>
          </wp:positionH>
          <wp:positionV relativeFrom="paragraph">
            <wp:posOffset>0</wp:posOffset>
          </wp:positionV>
          <wp:extent cx="7597831" cy="107472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831" cy="1074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69EDABFB" w14:textId="23E0C5BC" w:rsidR="001A5B30" w:rsidRPr="00086912" w:rsidRDefault="008B15E8" w:rsidP="008B15E8">
    <w:pPr>
      <w:pStyle w:val="p1"/>
      <w:tabs>
        <w:tab w:val="left" w:pos="3160"/>
      </w:tabs>
      <w:rPr>
        <w:rFonts w:ascii="Arial" w:hAnsi="Arial" w:cs="Arial"/>
        <w:b/>
        <w:bCs/>
        <w:color w:val="FFFFFF" w:themeColor="background1"/>
        <w:sz w:val="24"/>
        <w:szCs w:val="24"/>
      </w:rPr>
    </w:pPr>
    <w:r>
      <w:rPr>
        <w:rFonts w:ascii="Arial" w:hAnsi="Arial" w:cs="Arial"/>
        <w:b/>
        <w:bCs/>
        <w:color w:val="FFFFFF" w:themeColor="background1"/>
        <w:sz w:val="24"/>
        <w:szCs w:val="24"/>
      </w:rPr>
      <w:tab/>
    </w:r>
  </w:p>
  <w:p w14:paraId="4CF05DA3" w14:textId="77777777" w:rsidR="0008184C" w:rsidRDefault="0008184C" w:rsidP="0008184C">
    <w:pPr>
      <w:pStyle w:val="p1"/>
      <w:rPr>
        <w:rFonts w:ascii="Arial" w:hAnsi="Arial" w:cs="Arial"/>
        <w:b/>
        <w:bCs/>
        <w:color w:val="00A09A"/>
        <w:sz w:val="32"/>
        <w:szCs w:val="48"/>
      </w:rPr>
    </w:pPr>
    <w:r>
      <w:rPr>
        <w:rFonts w:ascii="Arial" w:hAnsi="Arial" w:cs="Arial"/>
        <w:b/>
        <w:bCs/>
        <w:color w:val="00A09A"/>
        <w:sz w:val="32"/>
        <w:szCs w:val="48"/>
      </w:rPr>
      <w:t>Job Description and Person Specification</w:t>
    </w:r>
  </w:p>
  <w:p w14:paraId="3C45233C" w14:textId="72C4C3D8" w:rsidR="0008184C" w:rsidRDefault="00A52B74" w:rsidP="0008184C">
    <w:pPr>
      <w:pStyle w:val="p1"/>
      <w:rPr>
        <w:rFonts w:ascii="Arial" w:hAnsi="Arial" w:cs="Arial"/>
        <w:b/>
        <w:bCs/>
        <w:color w:val="00A09A"/>
        <w:sz w:val="44"/>
        <w:szCs w:val="48"/>
      </w:rPr>
    </w:pPr>
    <w:r>
      <w:rPr>
        <w:rFonts w:ascii="Arial" w:hAnsi="Arial" w:cs="Arial"/>
        <w:b/>
        <w:bCs/>
        <w:color w:val="00A09A"/>
        <w:sz w:val="44"/>
        <w:szCs w:val="48"/>
      </w:rPr>
      <w:t>Staffing</w:t>
    </w:r>
    <w:r w:rsidR="0092674F">
      <w:rPr>
        <w:rFonts w:ascii="Arial" w:hAnsi="Arial" w:cs="Arial"/>
        <w:b/>
        <w:bCs/>
        <w:color w:val="00A09A"/>
        <w:sz w:val="44"/>
        <w:szCs w:val="48"/>
      </w:rPr>
      <w:t xml:space="preserve"> </w:t>
    </w:r>
    <w:r w:rsidR="008E358C">
      <w:rPr>
        <w:rFonts w:ascii="Arial" w:hAnsi="Arial" w:cs="Arial"/>
        <w:b/>
        <w:bCs/>
        <w:color w:val="00A09A"/>
        <w:sz w:val="44"/>
        <w:szCs w:val="48"/>
      </w:rPr>
      <w:t>Administrator</w:t>
    </w:r>
  </w:p>
  <w:p w14:paraId="496A8868" w14:textId="7E48E118" w:rsidR="001A5B30" w:rsidRDefault="001A5B30" w:rsidP="005C5A75">
    <w:pPr>
      <w:pStyle w:val="p1"/>
      <w:rPr>
        <w:rFonts w:ascii="Arial" w:hAnsi="Arial" w:cs="Arial"/>
        <w:b/>
        <w:bCs/>
        <w:color w:val="00A09A"/>
        <w:sz w:val="44"/>
        <w:szCs w:val="48"/>
      </w:rPr>
    </w:pPr>
  </w:p>
  <w:p w14:paraId="18645F93" w14:textId="77777777" w:rsidR="005C5A75" w:rsidRPr="005C5A75" w:rsidRDefault="005C5A75" w:rsidP="005C5A75">
    <w:pPr>
      <w:pStyle w:val="p1"/>
      <w:rPr>
        <w:rFonts w:ascii="Arial" w:hAnsi="Arial" w:cs="Arial"/>
        <w:b/>
        <w:bCs/>
        <w:color w:val="00A09A"/>
        <w:sz w:val="44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5FA7"/>
    <w:multiLevelType w:val="hybridMultilevel"/>
    <w:tmpl w:val="7B68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4575"/>
    <w:multiLevelType w:val="hybridMultilevel"/>
    <w:tmpl w:val="CC28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397D"/>
    <w:multiLevelType w:val="hybridMultilevel"/>
    <w:tmpl w:val="7C5E9E4A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0FA03132"/>
    <w:multiLevelType w:val="hybridMultilevel"/>
    <w:tmpl w:val="BD0AC1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07F5"/>
    <w:multiLevelType w:val="hybridMultilevel"/>
    <w:tmpl w:val="CDFE0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04046"/>
    <w:multiLevelType w:val="hybridMultilevel"/>
    <w:tmpl w:val="DD94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6350"/>
    <w:multiLevelType w:val="hybridMultilevel"/>
    <w:tmpl w:val="5AC8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347C4"/>
    <w:multiLevelType w:val="hybridMultilevel"/>
    <w:tmpl w:val="E958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20355"/>
    <w:multiLevelType w:val="hybridMultilevel"/>
    <w:tmpl w:val="FEEC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005C4"/>
    <w:multiLevelType w:val="hybridMultilevel"/>
    <w:tmpl w:val="CE8A3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B53DBD"/>
    <w:multiLevelType w:val="hybridMultilevel"/>
    <w:tmpl w:val="B6FA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07968"/>
    <w:multiLevelType w:val="hybridMultilevel"/>
    <w:tmpl w:val="AE6042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453BB"/>
    <w:multiLevelType w:val="hybridMultilevel"/>
    <w:tmpl w:val="F9DAC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182C04"/>
    <w:multiLevelType w:val="hybridMultilevel"/>
    <w:tmpl w:val="9CC0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0A1F"/>
    <w:multiLevelType w:val="multilevel"/>
    <w:tmpl w:val="E1F4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971A1"/>
    <w:multiLevelType w:val="hybridMultilevel"/>
    <w:tmpl w:val="DCE4DAFA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3B3101F3"/>
    <w:multiLevelType w:val="hybridMultilevel"/>
    <w:tmpl w:val="03669C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32DFE"/>
    <w:multiLevelType w:val="hybridMultilevel"/>
    <w:tmpl w:val="6EE48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20AE3"/>
    <w:multiLevelType w:val="hybridMultilevel"/>
    <w:tmpl w:val="8C2A8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51147"/>
    <w:multiLevelType w:val="hybridMultilevel"/>
    <w:tmpl w:val="1CCE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D64FB"/>
    <w:multiLevelType w:val="hybridMultilevel"/>
    <w:tmpl w:val="708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D4681"/>
    <w:multiLevelType w:val="hybridMultilevel"/>
    <w:tmpl w:val="0D9A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97E01"/>
    <w:multiLevelType w:val="hybridMultilevel"/>
    <w:tmpl w:val="A654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628F2"/>
    <w:multiLevelType w:val="hybridMultilevel"/>
    <w:tmpl w:val="B408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21DB9"/>
    <w:multiLevelType w:val="hybridMultilevel"/>
    <w:tmpl w:val="6592F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D157C"/>
    <w:multiLevelType w:val="hybridMultilevel"/>
    <w:tmpl w:val="EC5E5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F52CC"/>
    <w:multiLevelType w:val="hybridMultilevel"/>
    <w:tmpl w:val="5C52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42A9F"/>
    <w:multiLevelType w:val="hybridMultilevel"/>
    <w:tmpl w:val="B0B6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C1A6C"/>
    <w:multiLevelType w:val="hybridMultilevel"/>
    <w:tmpl w:val="8B0C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B029B"/>
    <w:multiLevelType w:val="hybridMultilevel"/>
    <w:tmpl w:val="25F23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BF3715"/>
    <w:multiLevelType w:val="hybridMultilevel"/>
    <w:tmpl w:val="BFE093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80D13"/>
    <w:multiLevelType w:val="multilevel"/>
    <w:tmpl w:val="A658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415BC7"/>
    <w:multiLevelType w:val="hybridMultilevel"/>
    <w:tmpl w:val="7194C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1600F5"/>
    <w:multiLevelType w:val="hybridMultilevel"/>
    <w:tmpl w:val="42229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676A00"/>
    <w:multiLevelType w:val="hybridMultilevel"/>
    <w:tmpl w:val="AEAC9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62670"/>
    <w:multiLevelType w:val="hybridMultilevel"/>
    <w:tmpl w:val="C1B4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47BE6"/>
    <w:multiLevelType w:val="hybridMultilevel"/>
    <w:tmpl w:val="D67E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84728"/>
    <w:multiLevelType w:val="hybridMultilevel"/>
    <w:tmpl w:val="1A00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446A9"/>
    <w:multiLevelType w:val="hybridMultilevel"/>
    <w:tmpl w:val="0C3241D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77AE126C"/>
    <w:multiLevelType w:val="hybridMultilevel"/>
    <w:tmpl w:val="BF0E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814B9"/>
    <w:multiLevelType w:val="hybridMultilevel"/>
    <w:tmpl w:val="0DE424C0"/>
    <w:lvl w:ilvl="0" w:tplc="DA7EA67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1" w15:restartNumberingAfterBreak="0">
    <w:nsid w:val="78511C4A"/>
    <w:multiLevelType w:val="hybridMultilevel"/>
    <w:tmpl w:val="EE805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E161AC"/>
    <w:multiLevelType w:val="hybridMultilevel"/>
    <w:tmpl w:val="AE78D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FE2A8C"/>
    <w:multiLevelType w:val="hybridMultilevel"/>
    <w:tmpl w:val="95B6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33C19"/>
    <w:multiLevelType w:val="hybridMultilevel"/>
    <w:tmpl w:val="3028B426"/>
    <w:lvl w:ilvl="0" w:tplc="A7F024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86705"/>
    <w:multiLevelType w:val="hybridMultilevel"/>
    <w:tmpl w:val="D324C5EE"/>
    <w:lvl w:ilvl="0" w:tplc="0809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num w:numId="1" w16cid:durableId="351298562">
    <w:abstractNumId w:val="38"/>
  </w:num>
  <w:num w:numId="2" w16cid:durableId="1214585997">
    <w:abstractNumId w:val="1"/>
  </w:num>
  <w:num w:numId="3" w16cid:durableId="226109988">
    <w:abstractNumId w:val="7"/>
  </w:num>
  <w:num w:numId="4" w16cid:durableId="678242919">
    <w:abstractNumId w:val="34"/>
  </w:num>
  <w:num w:numId="5" w16cid:durableId="597060594">
    <w:abstractNumId w:val="0"/>
  </w:num>
  <w:num w:numId="6" w16cid:durableId="220022179">
    <w:abstractNumId w:val="42"/>
  </w:num>
  <w:num w:numId="7" w16cid:durableId="1776755036">
    <w:abstractNumId w:val="33"/>
  </w:num>
  <w:num w:numId="8" w16cid:durableId="73362925">
    <w:abstractNumId w:val="13"/>
  </w:num>
  <w:num w:numId="9" w16cid:durableId="1127894260">
    <w:abstractNumId w:val="24"/>
  </w:num>
  <w:num w:numId="10" w16cid:durableId="1384404223">
    <w:abstractNumId w:val="20"/>
  </w:num>
  <w:num w:numId="11" w16cid:durableId="1412893323">
    <w:abstractNumId w:val="22"/>
  </w:num>
  <w:num w:numId="12" w16cid:durableId="1304580726">
    <w:abstractNumId w:val="29"/>
  </w:num>
  <w:num w:numId="13" w16cid:durableId="1513255361">
    <w:abstractNumId w:val="12"/>
  </w:num>
  <w:num w:numId="14" w16cid:durableId="685792159">
    <w:abstractNumId w:val="28"/>
  </w:num>
  <w:num w:numId="15" w16cid:durableId="892928442">
    <w:abstractNumId w:val="9"/>
  </w:num>
  <w:num w:numId="16" w16cid:durableId="425004741">
    <w:abstractNumId w:val="41"/>
  </w:num>
  <w:num w:numId="17" w16cid:durableId="18049711">
    <w:abstractNumId w:val="19"/>
  </w:num>
  <w:num w:numId="18" w16cid:durableId="1117066522">
    <w:abstractNumId w:val="3"/>
  </w:num>
  <w:num w:numId="19" w16cid:durableId="480080227">
    <w:abstractNumId w:val="11"/>
  </w:num>
  <w:num w:numId="20" w16cid:durableId="868882646">
    <w:abstractNumId w:val="44"/>
  </w:num>
  <w:num w:numId="21" w16cid:durableId="281964827">
    <w:abstractNumId w:val="35"/>
  </w:num>
  <w:num w:numId="22" w16cid:durableId="1379280672">
    <w:abstractNumId w:val="35"/>
  </w:num>
  <w:num w:numId="23" w16cid:durableId="817771579">
    <w:abstractNumId w:val="10"/>
  </w:num>
  <w:num w:numId="24" w16cid:durableId="325481864">
    <w:abstractNumId w:val="32"/>
  </w:num>
  <w:num w:numId="25" w16cid:durableId="1145050115">
    <w:abstractNumId w:val="45"/>
  </w:num>
  <w:num w:numId="26" w16cid:durableId="1092357269">
    <w:abstractNumId w:val="43"/>
  </w:num>
  <w:num w:numId="27" w16cid:durableId="1375035835">
    <w:abstractNumId w:val="40"/>
  </w:num>
  <w:num w:numId="28" w16cid:durableId="49616528">
    <w:abstractNumId w:val="15"/>
  </w:num>
  <w:num w:numId="29" w16cid:durableId="567768940">
    <w:abstractNumId w:val="16"/>
  </w:num>
  <w:num w:numId="30" w16cid:durableId="1569851005">
    <w:abstractNumId w:val="30"/>
  </w:num>
  <w:num w:numId="31" w16cid:durableId="35586945">
    <w:abstractNumId w:val="25"/>
  </w:num>
  <w:num w:numId="32" w16cid:durableId="966352213">
    <w:abstractNumId w:val="4"/>
  </w:num>
  <w:num w:numId="33" w16cid:durableId="420684530">
    <w:abstractNumId w:val="39"/>
  </w:num>
  <w:num w:numId="34" w16cid:durableId="1702782173">
    <w:abstractNumId w:val="36"/>
  </w:num>
  <w:num w:numId="35" w16cid:durableId="1734768368">
    <w:abstractNumId w:val="23"/>
  </w:num>
  <w:num w:numId="36" w16cid:durableId="1549949783">
    <w:abstractNumId w:val="17"/>
  </w:num>
  <w:num w:numId="37" w16cid:durableId="1564827859">
    <w:abstractNumId w:val="26"/>
  </w:num>
  <w:num w:numId="38" w16cid:durableId="810102569">
    <w:abstractNumId w:val="31"/>
  </w:num>
  <w:num w:numId="39" w16cid:durableId="1328707560">
    <w:abstractNumId w:val="2"/>
  </w:num>
  <w:num w:numId="40" w16cid:durableId="1361053535">
    <w:abstractNumId w:val="8"/>
  </w:num>
  <w:num w:numId="41" w16cid:durableId="1291089740">
    <w:abstractNumId w:val="5"/>
  </w:num>
  <w:num w:numId="42" w16cid:durableId="862742061">
    <w:abstractNumId w:val="18"/>
  </w:num>
  <w:num w:numId="43" w16cid:durableId="1380933489">
    <w:abstractNumId w:val="21"/>
  </w:num>
  <w:num w:numId="44" w16cid:durableId="460271362">
    <w:abstractNumId w:val="37"/>
  </w:num>
  <w:num w:numId="45" w16cid:durableId="1986280289">
    <w:abstractNumId w:val="27"/>
  </w:num>
  <w:num w:numId="46" w16cid:durableId="177546602">
    <w:abstractNumId w:val="14"/>
  </w:num>
  <w:num w:numId="47" w16cid:durableId="1773427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D1"/>
    <w:rsid w:val="0000525A"/>
    <w:rsid w:val="000270CE"/>
    <w:rsid w:val="0003354D"/>
    <w:rsid w:val="0003704C"/>
    <w:rsid w:val="0005015F"/>
    <w:rsid w:val="00066C19"/>
    <w:rsid w:val="00071674"/>
    <w:rsid w:val="0008001F"/>
    <w:rsid w:val="0008184C"/>
    <w:rsid w:val="00086912"/>
    <w:rsid w:val="000A0121"/>
    <w:rsid w:val="000F75F4"/>
    <w:rsid w:val="001931C0"/>
    <w:rsid w:val="001A5621"/>
    <w:rsid w:val="001A5B30"/>
    <w:rsid w:val="001C6A93"/>
    <w:rsid w:val="001E4DFD"/>
    <w:rsid w:val="001E7FCE"/>
    <w:rsid w:val="00201D86"/>
    <w:rsid w:val="00270A95"/>
    <w:rsid w:val="00286720"/>
    <w:rsid w:val="002B557B"/>
    <w:rsid w:val="002C6AF1"/>
    <w:rsid w:val="002D2F2E"/>
    <w:rsid w:val="002F53C8"/>
    <w:rsid w:val="00311680"/>
    <w:rsid w:val="00324F77"/>
    <w:rsid w:val="00332D5C"/>
    <w:rsid w:val="00342FF7"/>
    <w:rsid w:val="00360ADE"/>
    <w:rsid w:val="00380B33"/>
    <w:rsid w:val="0039272E"/>
    <w:rsid w:val="003945ED"/>
    <w:rsid w:val="003A3F3E"/>
    <w:rsid w:val="003A5398"/>
    <w:rsid w:val="003B44A8"/>
    <w:rsid w:val="003D1A58"/>
    <w:rsid w:val="003D23D4"/>
    <w:rsid w:val="003D5B53"/>
    <w:rsid w:val="00405A7D"/>
    <w:rsid w:val="00406355"/>
    <w:rsid w:val="004151A4"/>
    <w:rsid w:val="00485212"/>
    <w:rsid w:val="004B7DB9"/>
    <w:rsid w:val="004E726D"/>
    <w:rsid w:val="005150A8"/>
    <w:rsid w:val="00525286"/>
    <w:rsid w:val="0056450E"/>
    <w:rsid w:val="00564D11"/>
    <w:rsid w:val="005725D7"/>
    <w:rsid w:val="00573D47"/>
    <w:rsid w:val="00587099"/>
    <w:rsid w:val="00590C7E"/>
    <w:rsid w:val="005A012A"/>
    <w:rsid w:val="005C37D9"/>
    <w:rsid w:val="005C3B37"/>
    <w:rsid w:val="005C5A75"/>
    <w:rsid w:val="005C615F"/>
    <w:rsid w:val="005E262C"/>
    <w:rsid w:val="00630893"/>
    <w:rsid w:val="00652F12"/>
    <w:rsid w:val="006A11BD"/>
    <w:rsid w:val="006D2675"/>
    <w:rsid w:val="006E3089"/>
    <w:rsid w:val="007131D9"/>
    <w:rsid w:val="00727760"/>
    <w:rsid w:val="0073061B"/>
    <w:rsid w:val="0073187C"/>
    <w:rsid w:val="00756A97"/>
    <w:rsid w:val="0076434C"/>
    <w:rsid w:val="00773876"/>
    <w:rsid w:val="00785FB1"/>
    <w:rsid w:val="007953D3"/>
    <w:rsid w:val="007A39EA"/>
    <w:rsid w:val="007F1ED1"/>
    <w:rsid w:val="007F61F8"/>
    <w:rsid w:val="0080414D"/>
    <w:rsid w:val="008103B1"/>
    <w:rsid w:val="00841453"/>
    <w:rsid w:val="00854F07"/>
    <w:rsid w:val="008801D9"/>
    <w:rsid w:val="00883A32"/>
    <w:rsid w:val="00886735"/>
    <w:rsid w:val="00897122"/>
    <w:rsid w:val="008A5EB5"/>
    <w:rsid w:val="008B15E8"/>
    <w:rsid w:val="008B559B"/>
    <w:rsid w:val="008C00B0"/>
    <w:rsid w:val="008E20A6"/>
    <w:rsid w:val="008E3290"/>
    <w:rsid w:val="008E358C"/>
    <w:rsid w:val="008F5406"/>
    <w:rsid w:val="00917709"/>
    <w:rsid w:val="0092674F"/>
    <w:rsid w:val="00927DD0"/>
    <w:rsid w:val="009625FC"/>
    <w:rsid w:val="0097093C"/>
    <w:rsid w:val="00974A0C"/>
    <w:rsid w:val="009C7655"/>
    <w:rsid w:val="009E00C7"/>
    <w:rsid w:val="009E6CD2"/>
    <w:rsid w:val="009F0E3A"/>
    <w:rsid w:val="00A00458"/>
    <w:rsid w:val="00A130F1"/>
    <w:rsid w:val="00A2357D"/>
    <w:rsid w:val="00A32868"/>
    <w:rsid w:val="00A40026"/>
    <w:rsid w:val="00A46104"/>
    <w:rsid w:val="00A514B9"/>
    <w:rsid w:val="00A52B74"/>
    <w:rsid w:val="00A762D9"/>
    <w:rsid w:val="00A95061"/>
    <w:rsid w:val="00AC0231"/>
    <w:rsid w:val="00AC3A95"/>
    <w:rsid w:val="00AC510E"/>
    <w:rsid w:val="00AC6359"/>
    <w:rsid w:val="00AE377D"/>
    <w:rsid w:val="00B01AC3"/>
    <w:rsid w:val="00B32E79"/>
    <w:rsid w:val="00B335C3"/>
    <w:rsid w:val="00B868A9"/>
    <w:rsid w:val="00B91C0A"/>
    <w:rsid w:val="00BA6B6D"/>
    <w:rsid w:val="00BB7BA6"/>
    <w:rsid w:val="00C10858"/>
    <w:rsid w:val="00C21FB3"/>
    <w:rsid w:val="00C52EBF"/>
    <w:rsid w:val="00C55A87"/>
    <w:rsid w:val="00C84F45"/>
    <w:rsid w:val="00CA36DE"/>
    <w:rsid w:val="00CC67D2"/>
    <w:rsid w:val="00CE16DE"/>
    <w:rsid w:val="00D35EEF"/>
    <w:rsid w:val="00D77051"/>
    <w:rsid w:val="00D807FC"/>
    <w:rsid w:val="00D932FB"/>
    <w:rsid w:val="00D979D3"/>
    <w:rsid w:val="00DA47AE"/>
    <w:rsid w:val="00DA54B9"/>
    <w:rsid w:val="00DA7B2C"/>
    <w:rsid w:val="00DC2D30"/>
    <w:rsid w:val="00DF4551"/>
    <w:rsid w:val="00DF53B2"/>
    <w:rsid w:val="00E044F0"/>
    <w:rsid w:val="00E10F85"/>
    <w:rsid w:val="00E40A7B"/>
    <w:rsid w:val="00E73B0E"/>
    <w:rsid w:val="00E74F78"/>
    <w:rsid w:val="00E77F12"/>
    <w:rsid w:val="00E84855"/>
    <w:rsid w:val="00E9640E"/>
    <w:rsid w:val="00ED3B52"/>
    <w:rsid w:val="00EF3297"/>
    <w:rsid w:val="00F1459E"/>
    <w:rsid w:val="00F27C74"/>
    <w:rsid w:val="00F27EF9"/>
    <w:rsid w:val="00F31D4B"/>
    <w:rsid w:val="00F32184"/>
    <w:rsid w:val="00F4295C"/>
    <w:rsid w:val="00F4665A"/>
    <w:rsid w:val="00F61591"/>
    <w:rsid w:val="00F655A0"/>
    <w:rsid w:val="00F8158F"/>
    <w:rsid w:val="00F86AFF"/>
    <w:rsid w:val="00FC3DB3"/>
    <w:rsid w:val="00FF3B28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7C46D0"/>
  <w14:defaultImageDpi w14:val="32767"/>
  <w15:docId w15:val="{689DE95F-98B7-4346-A5F6-61B4A9F5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D1"/>
  </w:style>
  <w:style w:type="paragraph" w:styleId="Footer">
    <w:name w:val="footer"/>
    <w:basedOn w:val="Normal"/>
    <w:link w:val="Foot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D1"/>
  </w:style>
  <w:style w:type="paragraph" w:styleId="ListParagraph">
    <w:name w:val="List Paragraph"/>
    <w:basedOn w:val="Normal"/>
    <w:uiPriority w:val="34"/>
    <w:qFormat/>
    <w:rsid w:val="007F1ED1"/>
    <w:pPr>
      <w:ind w:left="720"/>
      <w:contextualSpacing/>
    </w:pPr>
  </w:style>
  <w:style w:type="paragraph" w:customStyle="1" w:styleId="p1">
    <w:name w:val="p1"/>
    <w:basedOn w:val="Normal"/>
    <w:rsid w:val="00086912"/>
    <w:rPr>
      <w:rFonts w:ascii="Lato" w:hAnsi="Lato" w:cs="Times New Roman"/>
      <w:sz w:val="36"/>
      <w:szCs w:val="36"/>
      <w:lang w:val="en-GB" w:eastAsia="en-GB"/>
    </w:rPr>
  </w:style>
  <w:style w:type="table" w:styleId="TableGrid">
    <w:name w:val="Table Grid"/>
    <w:basedOn w:val="TableNormal"/>
    <w:uiPriority w:val="59"/>
    <w:rsid w:val="006A11B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44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0052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8895428DBA34388CC6228775C7770" ma:contentTypeVersion="13" ma:contentTypeDescription="Create a new document." ma:contentTypeScope="" ma:versionID="a79be2f35800537ccc803ae99d1f6c10">
  <xsd:schema xmlns:xsd="http://www.w3.org/2001/XMLSchema" xmlns:xs="http://www.w3.org/2001/XMLSchema" xmlns:p="http://schemas.microsoft.com/office/2006/metadata/properties" xmlns:ns3="446bfeb2-bf14-4abf-a35c-31c76b0fac79" xmlns:ns4="e6037d6c-dad1-42d2-ae96-b38463ad5684" targetNamespace="http://schemas.microsoft.com/office/2006/metadata/properties" ma:root="true" ma:fieldsID="7774cd8f0355f13d806f592d185b774e" ns3:_="" ns4:_="">
    <xsd:import namespace="446bfeb2-bf14-4abf-a35c-31c76b0fac79"/>
    <xsd:import namespace="e6037d6c-dad1-42d2-ae96-b38463ad5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bfeb2-bf14-4abf-a35c-31c76b0fa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37d6c-dad1-42d2-ae96-b38463ad56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0A2E6-3122-4B56-B07C-28BF5ECE6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444BB-1794-4326-A76F-3158472399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10816E-9297-4D51-B358-3F064251F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bfeb2-bf14-4abf-a35c-31c76b0fac79"/>
    <ds:schemaRef ds:uri="e6037d6c-dad1-42d2-ae96-b38463ad5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0AC44-2E56-470A-84CC-414220E691C2}">
  <ds:schemaRefs>
    <ds:schemaRef ds:uri="http://purl.org/dc/elements/1.1/"/>
    <ds:schemaRef ds:uri="446bfeb2-bf14-4abf-a35c-31c76b0fac7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6037d6c-dad1-42d2-ae96-b38463ad568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Howard</dc:creator>
  <cp:lastModifiedBy>Emma Richings</cp:lastModifiedBy>
  <cp:revision>2</cp:revision>
  <cp:lastPrinted>2018-06-26T11:03:00Z</cp:lastPrinted>
  <dcterms:created xsi:type="dcterms:W3CDTF">2024-09-23T11:05:00Z</dcterms:created>
  <dcterms:modified xsi:type="dcterms:W3CDTF">2024-09-23T11:05:00Z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0x010100ABA8895428DBA34388CC6228775C7770</vt:lpwstr>
  </property>
</Properties>
</file>