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FFE" w:rsidRPr="003B2F92" w:rsidRDefault="00D02FFE" w:rsidP="00D02FFE">
      <w:pPr>
        <w:pStyle w:val="paragraph"/>
        <w:shd w:val="clear" w:color="auto" w:fill="FFFFFF"/>
        <w:spacing w:before="0" w:beforeAutospacing="0" w:after="0" w:afterAutospacing="0"/>
        <w:jc w:val="both"/>
        <w:textAlignment w:val="baseline"/>
        <w:rPr>
          <w:rStyle w:val="normaltextrun"/>
          <w:rFonts w:ascii="Calibri" w:hAnsi="Calibri" w:cs="Calibri"/>
          <w:color w:val="000000"/>
          <w:sz w:val="22"/>
          <w:szCs w:val="22"/>
          <w:lang w:val="en-US"/>
        </w:rPr>
      </w:pPr>
    </w:p>
    <w:p w:rsidR="00D02FFE" w:rsidRPr="003B2F92" w:rsidRDefault="00D02FFE" w:rsidP="00D02FFE">
      <w:pPr>
        <w:pStyle w:val="paragraph"/>
        <w:shd w:val="clear" w:color="auto" w:fill="FFFFFF"/>
        <w:spacing w:before="0" w:beforeAutospacing="0" w:after="0" w:afterAutospacing="0"/>
        <w:jc w:val="both"/>
        <w:textAlignment w:val="baseline"/>
        <w:rPr>
          <w:rStyle w:val="normaltextrun"/>
          <w:rFonts w:ascii="Calibri" w:hAnsi="Calibri" w:cs="Calibri"/>
          <w:color w:val="000000"/>
          <w:sz w:val="22"/>
          <w:szCs w:val="22"/>
          <w:lang w:val="en-US"/>
        </w:rPr>
      </w:pPr>
    </w:p>
    <w:p w:rsidR="00473C55" w:rsidRPr="003B2F92" w:rsidRDefault="00473C55" w:rsidP="00D02FFE">
      <w:pPr>
        <w:pStyle w:val="paragraph"/>
        <w:shd w:val="clear" w:color="auto" w:fill="FFFFFF"/>
        <w:spacing w:before="0" w:beforeAutospacing="0" w:after="0" w:afterAutospacing="0"/>
        <w:jc w:val="both"/>
        <w:textAlignment w:val="baseline"/>
        <w:rPr>
          <w:rStyle w:val="normaltextrun"/>
          <w:rFonts w:ascii="Calibri" w:hAnsi="Calibri" w:cs="Calibri"/>
          <w:color w:val="000000"/>
          <w:sz w:val="22"/>
          <w:szCs w:val="22"/>
          <w:lang w:val="en-US"/>
        </w:rPr>
      </w:pPr>
    </w:p>
    <w:p w:rsidR="00473C55" w:rsidRPr="003B2F92" w:rsidRDefault="00473C55" w:rsidP="00473C55">
      <w:pPr>
        <w:rPr>
          <w:rFonts w:ascii="Calibri" w:hAnsi="Calibri" w:cs="Calibri"/>
          <w:lang w:eastAsia="en-GB"/>
        </w:rPr>
      </w:pPr>
    </w:p>
    <w:p w:rsidR="00473C55" w:rsidRPr="003B2F92" w:rsidRDefault="00235042" w:rsidP="00292D85">
      <w:pPr>
        <w:spacing w:after="0"/>
        <w:jc w:val="center"/>
        <w:rPr>
          <w:rFonts w:ascii="Calibri" w:hAnsi="Calibri" w:cs="Calibri"/>
          <w:b/>
          <w:bCs/>
          <w:sz w:val="28"/>
          <w:szCs w:val="28"/>
        </w:rPr>
      </w:pPr>
      <w:r w:rsidRPr="003B2F92">
        <w:rPr>
          <w:rFonts w:ascii="Calibri" w:hAnsi="Calibri" w:cs="Calibri"/>
          <w:b/>
          <w:bCs/>
          <w:sz w:val="28"/>
          <w:szCs w:val="28"/>
        </w:rPr>
        <w:t xml:space="preserve">Student </w:t>
      </w:r>
      <w:r w:rsidR="004B0822">
        <w:rPr>
          <w:rFonts w:ascii="Calibri" w:hAnsi="Calibri" w:cs="Calibri"/>
          <w:b/>
          <w:bCs/>
          <w:sz w:val="28"/>
          <w:szCs w:val="28"/>
        </w:rPr>
        <w:t>Intervention</w:t>
      </w:r>
      <w:r w:rsidRPr="003B2F92">
        <w:rPr>
          <w:rFonts w:ascii="Calibri" w:hAnsi="Calibri" w:cs="Calibri"/>
          <w:b/>
          <w:bCs/>
          <w:sz w:val="28"/>
          <w:szCs w:val="28"/>
        </w:rPr>
        <w:t xml:space="preserve"> Officer</w:t>
      </w:r>
      <w:r w:rsidR="005868EA">
        <w:rPr>
          <w:rFonts w:ascii="Calibri" w:hAnsi="Calibri" w:cs="Calibri"/>
          <w:b/>
          <w:bCs/>
          <w:sz w:val="28"/>
          <w:szCs w:val="28"/>
        </w:rPr>
        <w:t xml:space="preserve"> (Maternity Cover)</w:t>
      </w:r>
    </w:p>
    <w:p w:rsidR="00292D85" w:rsidRPr="003B2F92" w:rsidRDefault="00292D85" w:rsidP="00292D85">
      <w:pPr>
        <w:spacing w:after="0"/>
        <w:jc w:val="center"/>
        <w:rPr>
          <w:rFonts w:ascii="Calibri" w:hAnsi="Calibri" w:cs="Calibri"/>
          <w:b/>
          <w:bCs/>
        </w:rPr>
      </w:pPr>
    </w:p>
    <w:p w:rsidR="00235042" w:rsidRPr="003B2F92" w:rsidRDefault="00235042" w:rsidP="00235042">
      <w:pPr>
        <w:widowControl w:val="0"/>
        <w:autoSpaceDE w:val="0"/>
        <w:autoSpaceDN w:val="0"/>
        <w:adjustRightInd w:val="0"/>
        <w:spacing w:after="0"/>
        <w:jc w:val="center"/>
        <w:rPr>
          <w:rFonts w:ascii="Calibri" w:eastAsia="Times New Roman" w:hAnsi="Calibri" w:cs="Calibri"/>
          <w:b/>
          <w:sz w:val="22"/>
          <w:szCs w:val="22"/>
        </w:rPr>
      </w:pPr>
      <w:r w:rsidRPr="003B2F92">
        <w:rPr>
          <w:rFonts w:ascii="Calibri" w:hAnsi="Calibri" w:cs="Calibri"/>
          <w:b/>
          <w:sz w:val="22"/>
          <w:szCs w:val="22"/>
        </w:rPr>
        <w:t xml:space="preserve">Permanent contract to start </w:t>
      </w:r>
      <w:r w:rsidR="005868EA">
        <w:rPr>
          <w:rFonts w:ascii="Calibri" w:hAnsi="Calibri" w:cs="Calibri"/>
          <w:b/>
          <w:sz w:val="22"/>
          <w:szCs w:val="22"/>
        </w:rPr>
        <w:t>9 March 2026 until 18 December 2026</w:t>
      </w:r>
      <w:r w:rsidRPr="003B2F92">
        <w:rPr>
          <w:rFonts w:ascii="Calibri" w:hAnsi="Calibri" w:cs="Calibri"/>
          <w:b/>
          <w:sz w:val="22"/>
          <w:szCs w:val="22"/>
        </w:rPr>
        <w:t xml:space="preserve">.  33.75 hours per week Monday to Friday 08:15-15:30 less 30 minutes for lunch. Term time (38 weeks) plus two training days to be agreed with your line manager, Grade 13 (points 6-11) starting salary £19,988 (£13.47 per hour). </w:t>
      </w:r>
      <w:r w:rsidRPr="003B2F92">
        <w:rPr>
          <w:rFonts w:ascii="Calibri" w:eastAsia="Times New Roman" w:hAnsi="Calibri" w:cs="Calibri"/>
          <w:b/>
          <w:sz w:val="22"/>
          <w:szCs w:val="22"/>
        </w:rPr>
        <w:t>This post attracts membership to the Local Government Pension Scheme.  In addition to your contribution to the pension scheme we also currently contribute 24.4% of your gross pay into the scheme.</w:t>
      </w:r>
    </w:p>
    <w:p w:rsidR="004617B8" w:rsidRPr="003B2F92" w:rsidRDefault="004617B8" w:rsidP="00292D85">
      <w:pPr>
        <w:widowControl w:val="0"/>
        <w:spacing w:after="0" w:line="300" w:lineRule="auto"/>
        <w:jc w:val="center"/>
        <w:rPr>
          <w:rFonts w:ascii="Calibri" w:hAnsi="Calibri" w:cs="Calibri"/>
          <w:b/>
          <w:sz w:val="22"/>
          <w:szCs w:val="22"/>
        </w:rPr>
      </w:pPr>
    </w:p>
    <w:p w:rsidR="00235042" w:rsidRPr="003B2F92" w:rsidRDefault="00235042" w:rsidP="00235042">
      <w:pPr>
        <w:widowControl w:val="0"/>
        <w:spacing w:after="0" w:line="300" w:lineRule="auto"/>
        <w:jc w:val="both"/>
        <w:rPr>
          <w:rFonts w:ascii="Calibri" w:hAnsi="Calibri" w:cs="Calibri"/>
          <w:sz w:val="22"/>
          <w:szCs w:val="22"/>
        </w:rPr>
      </w:pPr>
      <w:r w:rsidRPr="003B2F92">
        <w:rPr>
          <w:rFonts w:ascii="Calibri" w:hAnsi="Calibri" w:cs="Calibri"/>
          <w:sz w:val="22"/>
          <w:szCs w:val="22"/>
        </w:rPr>
        <w:t xml:space="preserve">This is a fantastic opportunity to work as a Student </w:t>
      </w:r>
      <w:r w:rsidR="004B0822" w:rsidRPr="004B0822">
        <w:rPr>
          <w:rFonts w:ascii="Calibri" w:hAnsi="Calibri" w:cs="Calibri"/>
          <w:sz w:val="22"/>
          <w:szCs w:val="22"/>
        </w:rPr>
        <w:t xml:space="preserve">Intervention </w:t>
      </w:r>
      <w:r w:rsidRPr="003B2F92">
        <w:rPr>
          <w:rFonts w:ascii="Calibri" w:hAnsi="Calibri" w:cs="Calibri"/>
          <w:sz w:val="22"/>
          <w:szCs w:val="22"/>
        </w:rPr>
        <w:t xml:space="preserve">Officer in a collaborative, supportive team. To be part of a cohesive, forward thinking </w:t>
      </w:r>
      <w:r w:rsidR="00B76A55">
        <w:rPr>
          <w:rFonts w:ascii="Calibri" w:hAnsi="Calibri" w:cs="Calibri"/>
          <w:sz w:val="22"/>
          <w:szCs w:val="22"/>
        </w:rPr>
        <w:t>i</w:t>
      </w:r>
      <w:r w:rsidR="00B76A55" w:rsidRPr="004B0822">
        <w:rPr>
          <w:rFonts w:ascii="Calibri" w:hAnsi="Calibri" w:cs="Calibri"/>
          <w:sz w:val="22"/>
          <w:szCs w:val="22"/>
        </w:rPr>
        <w:t xml:space="preserve">ntervention </w:t>
      </w:r>
      <w:r w:rsidRPr="003B2F92">
        <w:rPr>
          <w:rFonts w:ascii="Calibri" w:hAnsi="Calibri" w:cs="Calibri"/>
          <w:sz w:val="22"/>
          <w:szCs w:val="22"/>
        </w:rPr>
        <w:t>team, led by the Intervention Manager. Are you driven by the desire to ensure students’ progress as well as possible? If so then we would love to hear from you.</w:t>
      </w:r>
      <w:bookmarkStart w:id="0" w:name="_GoBack"/>
      <w:bookmarkEnd w:id="0"/>
    </w:p>
    <w:p w:rsidR="004617B8" w:rsidRPr="003B2F92" w:rsidRDefault="004617B8" w:rsidP="00A346CC">
      <w:pPr>
        <w:widowControl w:val="0"/>
        <w:spacing w:after="0"/>
        <w:jc w:val="both"/>
        <w:rPr>
          <w:rFonts w:ascii="Calibri" w:hAnsi="Calibri" w:cs="Calibri"/>
          <w:bCs/>
          <w:sz w:val="22"/>
          <w:szCs w:val="22"/>
        </w:rPr>
      </w:pPr>
    </w:p>
    <w:p w:rsidR="004617B8" w:rsidRPr="003B2F92" w:rsidRDefault="004617B8" w:rsidP="00A346CC">
      <w:pPr>
        <w:widowControl w:val="0"/>
        <w:spacing w:after="0"/>
        <w:jc w:val="both"/>
        <w:rPr>
          <w:rFonts w:ascii="Calibri" w:hAnsi="Calibri" w:cs="Calibri"/>
          <w:b/>
          <w:sz w:val="22"/>
          <w:szCs w:val="22"/>
        </w:rPr>
      </w:pPr>
      <w:r w:rsidRPr="003B2F92">
        <w:rPr>
          <w:rFonts w:ascii="Calibri" w:hAnsi="Calibri" w:cs="Calibri"/>
          <w:b/>
          <w:sz w:val="22"/>
          <w:szCs w:val="22"/>
        </w:rPr>
        <w:t>Candidates will need to demonstrate:</w:t>
      </w:r>
    </w:p>
    <w:p w:rsidR="004617B8" w:rsidRPr="003B2F92" w:rsidRDefault="00235042" w:rsidP="00A346CC">
      <w:pPr>
        <w:widowControl w:val="0"/>
        <w:numPr>
          <w:ilvl w:val="0"/>
          <w:numId w:val="19"/>
        </w:numPr>
        <w:spacing w:after="0"/>
        <w:jc w:val="both"/>
        <w:rPr>
          <w:rFonts w:ascii="Calibri" w:hAnsi="Calibri" w:cs="Calibri"/>
          <w:bCs/>
          <w:sz w:val="22"/>
          <w:szCs w:val="22"/>
        </w:rPr>
      </w:pPr>
      <w:r w:rsidRPr="003B2F92">
        <w:rPr>
          <w:rFonts w:ascii="Calibri" w:hAnsi="Calibri" w:cs="Calibri"/>
          <w:bCs/>
          <w:sz w:val="22"/>
          <w:szCs w:val="22"/>
        </w:rPr>
        <w:t xml:space="preserve">Commitment to </w:t>
      </w:r>
      <w:r w:rsidRPr="003B2F92">
        <w:rPr>
          <w:rFonts w:ascii="Calibri" w:hAnsi="Calibri" w:cs="Calibri"/>
          <w:sz w:val="22"/>
          <w:szCs w:val="22"/>
        </w:rPr>
        <w:t>safeguarding and child protection across the school.</w:t>
      </w:r>
    </w:p>
    <w:p w:rsidR="004617B8" w:rsidRPr="003B2F92" w:rsidRDefault="00235042" w:rsidP="00A346CC">
      <w:pPr>
        <w:widowControl w:val="0"/>
        <w:numPr>
          <w:ilvl w:val="0"/>
          <w:numId w:val="19"/>
        </w:numPr>
        <w:spacing w:after="0"/>
        <w:jc w:val="both"/>
        <w:rPr>
          <w:rFonts w:ascii="Calibri" w:hAnsi="Calibri" w:cs="Calibri"/>
          <w:bCs/>
          <w:sz w:val="22"/>
          <w:szCs w:val="22"/>
        </w:rPr>
      </w:pPr>
      <w:r w:rsidRPr="003B2F92">
        <w:rPr>
          <w:rFonts w:ascii="Calibri" w:hAnsi="Calibri" w:cs="Calibri"/>
          <w:bCs/>
          <w:sz w:val="22"/>
          <w:szCs w:val="22"/>
        </w:rPr>
        <w:t>Strong o</w:t>
      </w:r>
      <w:r w:rsidR="004617B8" w:rsidRPr="003B2F92">
        <w:rPr>
          <w:rFonts w:ascii="Calibri" w:hAnsi="Calibri" w:cs="Calibri"/>
          <w:bCs/>
          <w:sz w:val="22"/>
          <w:szCs w:val="22"/>
        </w:rPr>
        <w:t>rganis</w:t>
      </w:r>
      <w:r w:rsidRPr="003B2F92">
        <w:rPr>
          <w:rFonts w:ascii="Calibri" w:hAnsi="Calibri" w:cs="Calibri"/>
          <w:bCs/>
          <w:sz w:val="22"/>
          <w:szCs w:val="22"/>
        </w:rPr>
        <w:t>ational</w:t>
      </w:r>
      <w:r w:rsidR="004617B8" w:rsidRPr="003B2F92">
        <w:rPr>
          <w:rFonts w:ascii="Calibri" w:hAnsi="Calibri" w:cs="Calibri"/>
          <w:bCs/>
          <w:sz w:val="22"/>
          <w:szCs w:val="22"/>
        </w:rPr>
        <w:t xml:space="preserve"> </w:t>
      </w:r>
      <w:r w:rsidRPr="003B2F92">
        <w:rPr>
          <w:rFonts w:ascii="Calibri" w:hAnsi="Calibri" w:cs="Calibri"/>
          <w:bCs/>
          <w:sz w:val="22"/>
          <w:szCs w:val="22"/>
        </w:rPr>
        <w:t xml:space="preserve">skills </w:t>
      </w:r>
      <w:r w:rsidR="004617B8" w:rsidRPr="003B2F92">
        <w:rPr>
          <w:rFonts w:ascii="Calibri" w:hAnsi="Calibri" w:cs="Calibri"/>
          <w:bCs/>
          <w:sz w:val="22"/>
          <w:szCs w:val="22"/>
        </w:rPr>
        <w:t>and have excellent communication skills.</w:t>
      </w:r>
    </w:p>
    <w:p w:rsidR="004617B8" w:rsidRPr="003B2F92" w:rsidRDefault="00235042" w:rsidP="00A346CC">
      <w:pPr>
        <w:widowControl w:val="0"/>
        <w:numPr>
          <w:ilvl w:val="0"/>
          <w:numId w:val="19"/>
        </w:numPr>
        <w:spacing w:after="0"/>
        <w:jc w:val="both"/>
        <w:rPr>
          <w:rFonts w:ascii="Calibri" w:hAnsi="Calibri" w:cs="Calibri"/>
          <w:bCs/>
          <w:sz w:val="22"/>
          <w:szCs w:val="22"/>
        </w:rPr>
      </w:pPr>
      <w:r w:rsidRPr="003B2F92">
        <w:rPr>
          <w:rFonts w:ascii="Calibri" w:hAnsi="Calibri" w:cs="Calibri"/>
          <w:bCs/>
          <w:sz w:val="22"/>
          <w:szCs w:val="22"/>
        </w:rPr>
        <w:t xml:space="preserve">The ability to </w:t>
      </w:r>
      <w:r w:rsidRPr="003B2F92">
        <w:rPr>
          <w:rFonts w:ascii="Calibri" w:hAnsi="Calibri" w:cs="Calibri"/>
          <w:sz w:val="22"/>
          <w:szCs w:val="22"/>
        </w:rPr>
        <w:t>promote positive student behaviour in line with school policy and keep students on task</w:t>
      </w:r>
    </w:p>
    <w:p w:rsidR="004617B8" w:rsidRPr="003B2F92" w:rsidRDefault="004617B8" w:rsidP="00A346CC">
      <w:pPr>
        <w:widowControl w:val="0"/>
        <w:spacing w:after="0"/>
        <w:jc w:val="both"/>
        <w:rPr>
          <w:rFonts w:ascii="Calibri" w:hAnsi="Calibri" w:cs="Calibri"/>
          <w:bCs/>
          <w:sz w:val="22"/>
          <w:szCs w:val="22"/>
        </w:rPr>
      </w:pPr>
    </w:p>
    <w:p w:rsidR="004617B8" w:rsidRPr="003B2F92" w:rsidRDefault="004617B8" w:rsidP="00A346CC">
      <w:pPr>
        <w:widowControl w:val="0"/>
        <w:spacing w:after="0"/>
        <w:jc w:val="both"/>
        <w:rPr>
          <w:rFonts w:ascii="Calibri" w:hAnsi="Calibri" w:cs="Calibri"/>
          <w:b/>
          <w:sz w:val="22"/>
          <w:szCs w:val="22"/>
        </w:rPr>
      </w:pPr>
      <w:r w:rsidRPr="003B2F92">
        <w:rPr>
          <w:rFonts w:ascii="Calibri" w:hAnsi="Calibri" w:cs="Calibri"/>
          <w:b/>
          <w:sz w:val="22"/>
          <w:szCs w:val="22"/>
        </w:rPr>
        <w:t>We can offer you:</w:t>
      </w:r>
    </w:p>
    <w:p w:rsidR="004617B8" w:rsidRPr="003B2F92" w:rsidRDefault="004617B8" w:rsidP="00A346CC">
      <w:pPr>
        <w:widowControl w:val="0"/>
        <w:numPr>
          <w:ilvl w:val="0"/>
          <w:numId w:val="20"/>
        </w:numPr>
        <w:spacing w:after="0"/>
        <w:jc w:val="both"/>
        <w:rPr>
          <w:rFonts w:ascii="Calibri" w:hAnsi="Calibri" w:cs="Calibri"/>
          <w:bCs/>
          <w:sz w:val="22"/>
          <w:szCs w:val="22"/>
        </w:rPr>
      </w:pPr>
      <w:r w:rsidRPr="003B2F92">
        <w:rPr>
          <w:rFonts w:ascii="Calibri" w:hAnsi="Calibri" w:cs="Calibri"/>
          <w:bCs/>
          <w:sz w:val="22"/>
          <w:szCs w:val="22"/>
        </w:rPr>
        <w:t>The full support of a dedicated committed team of staff.</w:t>
      </w:r>
    </w:p>
    <w:p w:rsidR="004617B8" w:rsidRPr="003B2F92" w:rsidRDefault="004617B8" w:rsidP="00A346CC">
      <w:pPr>
        <w:widowControl w:val="0"/>
        <w:numPr>
          <w:ilvl w:val="0"/>
          <w:numId w:val="20"/>
        </w:numPr>
        <w:spacing w:after="0"/>
        <w:jc w:val="both"/>
        <w:rPr>
          <w:rFonts w:ascii="Calibri" w:hAnsi="Calibri" w:cs="Calibri"/>
          <w:bCs/>
          <w:sz w:val="22"/>
          <w:szCs w:val="22"/>
        </w:rPr>
      </w:pPr>
      <w:r w:rsidRPr="003B2F92">
        <w:rPr>
          <w:rFonts w:ascii="Calibri" w:hAnsi="Calibri" w:cs="Calibri"/>
          <w:bCs/>
          <w:sz w:val="22"/>
          <w:szCs w:val="22"/>
        </w:rPr>
        <w:t>The benefit of working in an innovative and forward-thinking Trust.</w:t>
      </w:r>
    </w:p>
    <w:p w:rsidR="004617B8" w:rsidRPr="003B2F92" w:rsidRDefault="004617B8" w:rsidP="00A346CC">
      <w:pPr>
        <w:widowControl w:val="0"/>
        <w:numPr>
          <w:ilvl w:val="0"/>
          <w:numId w:val="20"/>
        </w:numPr>
        <w:spacing w:after="0"/>
        <w:jc w:val="both"/>
        <w:rPr>
          <w:rFonts w:ascii="Calibri" w:hAnsi="Calibri" w:cs="Calibri"/>
          <w:bCs/>
          <w:sz w:val="22"/>
          <w:szCs w:val="22"/>
        </w:rPr>
      </w:pPr>
      <w:r w:rsidRPr="003B2F92">
        <w:rPr>
          <w:rFonts w:ascii="Calibri" w:hAnsi="Calibri" w:cs="Calibri"/>
          <w:bCs/>
          <w:sz w:val="22"/>
          <w:szCs w:val="22"/>
        </w:rPr>
        <w:t>The opportunity to work with our wonderful young learners and supportive parents</w:t>
      </w:r>
      <w:r w:rsidR="00235042" w:rsidRPr="003B2F92">
        <w:rPr>
          <w:rFonts w:ascii="Calibri" w:hAnsi="Calibri" w:cs="Calibri"/>
          <w:bCs/>
          <w:sz w:val="22"/>
          <w:szCs w:val="22"/>
        </w:rPr>
        <w:t>/carers</w:t>
      </w:r>
      <w:r w:rsidRPr="003B2F92">
        <w:rPr>
          <w:rFonts w:ascii="Calibri" w:hAnsi="Calibri" w:cs="Calibri"/>
          <w:bCs/>
          <w:sz w:val="22"/>
          <w:szCs w:val="22"/>
        </w:rPr>
        <w:t>.</w:t>
      </w:r>
    </w:p>
    <w:p w:rsidR="004617B8" w:rsidRPr="003B2F92" w:rsidRDefault="004617B8" w:rsidP="00A346CC">
      <w:pPr>
        <w:widowControl w:val="0"/>
        <w:numPr>
          <w:ilvl w:val="0"/>
          <w:numId w:val="20"/>
        </w:numPr>
        <w:spacing w:after="0"/>
        <w:jc w:val="both"/>
        <w:rPr>
          <w:rFonts w:ascii="Calibri" w:hAnsi="Calibri" w:cs="Calibri"/>
          <w:bCs/>
          <w:sz w:val="22"/>
          <w:szCs w:val="22"/>
        </w:rPr>
      </w:pPr>
      <w:r w:rsidRPr="003B2F92">
        <w:rPr>
          <w:rFonts w:ascii="Calibri" w:hAnsi="Calibri" w:cs="Calibri"/>
          <w:bCs/>
          <w:sz w:val="22"/>
          <w:szCs w:val="22"/>
        </w:rPr>
        <w:t>A commitment to offering excellent CPD opportunities.</w:t>
      </w:r>
    </w:p>
    <w:p w:rsidR="004617B8" w:rsidRPr="003B2F92" w:rsidRDefault="004617B8" w:rsidP="00A346CC">
      <w:pPr>
        <w:widowControl w:val="0"/>
        <w:numPr>
          <w:ilvl w:val="0"/>
          <w:numId w:val="20"/>
        </w:numPr>
        <w:spacing w:after="0"/>
        <w:jc w:val="both"/>
        <w:rPr>
          <w:rFonts w:ascii="Calibri" w:hAnsi="Calibri" w:cs="Calibri"/>
          <w:bCs/>
          <w:sz w:val="22"/>
          <w:szCs w:val="22"/>
        </w:rPr>
      </w:pPr>
      <w:r w:rsidRPr="003B2F92">
        <w:rPr>
          <w:rFonts w:ascii="Calibri" w:hAnsi="Calibri" w:cs="Calibri"/>
          <w:bCs/>
          <w:sz w:val="22"/>
          <w:szCs w:val="22"/>
        </w:rPr>
        <w:t>Staff benefits, including discounted gym membership and a cycle to work scheme.</w:t>
      </w:r>
    </w:p>
    <w:p w:rsidR="004617B8" w:rsidRPr="003B2F92" w:rsidRDefault="004617B8" w:rsidP="00A346CC">
      <w:pPr>
        <w:widowControl w:val="0"/>
        <w:numPr>
          <w:ilvl w:val="0"/>
          <w:numId w:val="20"/>
        </w:numPr>
        <w:spacing w:after="0"/>
        <w:jc w:val="both"/>
        <w:rPr>
          <w:rFonts w:ascii="Calibri" w:hAnsi="Calibri" w:cs="Calibri"/>
          <w:bCs/>
          <w:sz w:val="22"/>
          <w:szCs w:val="22"/>
        </w:rPr>
      </w:pPr>
      <w:r w:rsidRPr="003B2F92">
        <w:rPr>
          <w:rFonts w:ascii="Calibri" w:hAnsi="Calibri" w:cs="Calibri"/>
          <w:bCs/>
          <w:sz w:val="22"/>
          <w:szCs w:val="22"/>
        </w:rPr>
        <w:t>Teacher Pension Scheme with a generous employer contribution in excess of 20%, subject to pension eligibility criteria.</w:t>
      </w:r>
    </w:p>
    <w:p w:rsidR="004617B8" w:rsidRPr="003B2F92" w:rsidRDefault="004617B8" w:rsidP="00A346CC">
      <w:pPr>
        <w:widowControl w:val="0"/>
        <w:numPr>
          <w:ilvl w:val="0"/>
          <w:numId w:val="20"/>
        </w:numPr>
        <w:spacing w:after="0"/>
        <w:jc w:val="both"/>
        <w:rPr>
          <w:rFonts w:ascii="Calibri" w:hAnsi="Calibri" w:cs="Calibri"/>
          <w:bCs/>
          <w:sz w:val="22"/>
          <w:szCs w:val="22"/>
        </w:rPr>
      </w:pPr>
      <w:r w:rsidRPr="003B2F92">
        <w:rPr>
          <w:rFonts w:ascii="Calibri" w:hAnsi="Calibri" w:cs="Calibri"/>
          <w:bCs/>
          <w:sz w:val="22"/>
          <w:szCs w:val="22"/>
        </w:rPr>
        <w:t xml:space="preserve">A staff assistance programme with specialist provider, </w:t>
      </w:r>
      <w:r w:rsidR="00235042" w:rsidRPr="003B2F92">
        <w:rPr>
          <w:rFonts w:ascii="Calibri" w:hAnsi="Calibri" w:cs="Calibri"/>
          <w:bCs/>
          <w:sz w:val="22"/>
          <w:szCs w:val="22"/>
        </w:rPr>
        <w:t>Optima Health</w:t>
      </w:r>
      <w:r w:rsidRPr="003B2F92">
        <w:rPr>
          <w:rFonts w:ascii="Calibri" w:hAnsi="Calibri" w:cs="Calibri"/>
          <w:bCs/>
          <w:sz w:val="22"/>
          <w:szCs w:val="22"/>
        </w:rPr>
        <w:t xml:space="preserve"> who provide a 24/7 free phone helpline, or face-to-face counselling for every employee in the Wessex family.</w:t>
      </w:r>
    </w:p>
    <w:p w:rsidR="004617B8" w:rsidRPr="003B2F92" w:rsidRDefault="004617B8" w:rsidP="00A346CC">
      <w:pPr>
        <w:widowControl w:val="0"/>
        <w:spacing w:after="0"/>
        <w:jc w:val="both"/>
        <w:rPr>
          <w:rFonts w:ascii="Calibri" w:hAnsi="Calibri" w:cs="Calibri"/>
          <w:bCs/>
          <w:sz w:val="22"/>
          <w:szCs w:val="22"/>
        </w:rPr>
      </w:pPr>
    </w:p>
    <w:p w:rsidR="004617B8" w:rsidRPr="003B2F92" w:rsidRDefault="004617B8" w:rsidP="00A346CC">
      <w:pPr>
        <w:widowControl w:val="0"/>
        <w:spacing w:after="0"/>
        <w:jc w:val="both"/>
        <w:rPr>
          <w:rFonts w:ascii="Calibri" w:hAnsi="Calibri" w:cs="Calibri"/>
          <w:bCs/>
          <w:sz w:val="22"/>
          <w:szCs w:val="22"/>
        </w:rPr>
      </w:pPr>
      <w:r w:rsidRPr="003B2F92">
        <w:rPr>
          <w:rFonts w:ascii="Calibri" w:hAnsi="Calibri" w:cs="Calibri"/>
          <w:bCs/>
          <w:sz w:val="22"/>
          <w:szCs w:val="22"/>
        </w:rPr>
        <w:t>At the Wessex Learning Trust collaboration is key, we work together to share knowledge, grow and develop through professional learning communities.</w:t>
      </w:r>
    </w:p>
    <w:p w:rsidR="004617B8" w:rsidRPr="003B2F92" w:rsidRDefault="004617B8" w:rsidP="00A346CC">
      <w:pPr>
        <w:widowControl w:val="0"/>
        <w:spacing w:after="0"/>
        <w:jc w:val="both"/>
        <w:rPr>
          <w:rFonts w:ascii="Calibri" w:hAnsi="Calibri" w:cs="Calibri"/>
          <w:bCs/>
          <w:sz w:val="22"/>
          <w:szCs w:val="22"/>
        </w:rPr>
      </w:pPr>
    </w:p>
    <w:p w:rsidR="004617B8" w:rsidRPr="003B2F92" w:rsidRDefault="004617B8" w:rsidP="00A346CC">
      <w:pPr>
        <w:widowControl w:val="0"/>
        <w:spacing w:after="0"/>
        <w:jc w:val="both"/>
        <w:rPr>
          <w:rFonts w:ascii="Calibri" w:hAnsi="Calibri" w:cs="Calibri"/>
          <w:bCs/>
          <w:sz w:val="22"/>
          <w:szCs w:val="22"/>
        </w:rPr>
      </w:pPr>
      <w:r w:rsidRPr="003B2F92">
        <w:rPr>
          <w:rFonts w:ascii="Calibri" w:hAnsi="Calibri" w:cs="Calibri"/>
          <w:bCs/>
          <w:sz w:val="22"/>
          <w:szCs w:val="22"/>
        </w:rPr>
        <w:t xml:space="preserve">To apply for this position, please complete a </w:t>
      </w:r>
      <w:r w:rsidR="00235042" w:rsidRPr="003B2F92">
        <w:rPr>
          <w:rFonts w:ascii="Calibri" w:hAnsi="Calibri" w:cs="Calibri"/>
          <w:bCs/>
          <w:sz w:val="22"/>
          <w:szCs w:val="22"/>
        </w:rPr>
        <w:t>support staff</w:t>
      </w:r>
      <w:r w:rsidRPr="003B2F92">
        <w:rPr>
          <w:rFonts w:ascii="Calibri" w:hAnsi="Calibri" w:cs="Calibri"/>
          <w:bCs/>
          <w:sz w:val="22"/>
          <w:szCs w:val="22"/>
        </w:rPr>
        <w:t xml:space="preserve"> application form, (available on The Wessex Learning Trust website), together with a letter of application for the attention of the Acting Headteacher, Mr Lee Cornwall.  Your letter should be no more than two pages, detailing your experience to date and why you are the best candidate for the position.  Completed applications sho</w:t>
      </w:r>
      <w:r w:rsidR="00235042" w:rsidRPr="003B2F92">
        <w:rPr>
          <w:rFonts w:ascii="Calibri" w:hAnsi="Calibri" w:cs="Calibri"/>
          <w:bCs/>
          <w:sz w:val="22"/>
          <w:szCs w:val="22"/>
        </w:rPr>
        <w:t>uld be returned by email to People and HR Officer</w:t>
      </w:r>
      <w:r w:rsidRPr="003B2F92">
        <w:rPr>
          <w:rFonts w:ascii="Calibri" w:hAnsi="Calibri" w:cs="Calibri"/>
          <w:bCs/>
          <w:sz w:val="22"/>
          <w:szCs w:val="22"/>
        </w:rPr>
        <w:t xml:space="preserve">, </w:t>
      </w:r>
      <w:r w:rsidR="00235042" w:rsidRPr="003B2F92">
        <w:rPr>
          <w:rFonts w:ascii="Calibri" w:hAnsi="Calibri" w:cs="Calibri"/>
          <w:bCs/>
          <w:sz w:val="22"/>
          <w:szCs w:val="22"/>
        </w:rPr>
        <w:t>Sophie Hopkins</w:t>
      </w:r>
      <w:r w:rsidRPr="003B2F92">
        <w:rPr>
          <w:rFonts w:ascii="Calibri" w:hAnsi="Calibri" w:cs="Calibri"/>
          <w:bCs/>
          <w:sz w:val="22"/>
          <w:szCs w:val="22"/>
        </w:rPr>
        <w:t xml:space="preserve"> </w:t>
      </w:r>
      <w:hyperlink r:id="rId7" w:history="1">
        <w:r w:rsidR="00235042" w:rsidRPr="003B2F92">
          <w:rPr>
            <w:rStyle w:val="Hyperlink"/>
            <w:rFonts w:ascii="Calibri" w:hAnsi="Calibri" w:cs="Calibri"/>
            <w:bCs/>
            <w:sz w:val="22"/>
            <w:szCs w:val="22"/>
          </w:rPr>
          <w:t>SHopkins@crispinschool.co.uk</w:t>
        </w:r>
      </w:hyperlink>
      <w:r w:rsidR="00A346CC" w:rsidRPr="003B2F92">
        <w:rPr>
          <w:rFonts w:ascii="Calibri" w:hAnsi="Calibri" w:cs="Calibri"/>
          <w:bCs/>
          <w:sz w:val="22"/>
          <w:szCs w:val="22"/>
        </w:rPr>
        <w:t xml:space="preserve"> </w:t>
      </w:r>
    </w:p>
    <w:p w:rsidR="00A346CC" w:rsidRPr="003B2F92" w:rsidRDefault="00A346CC" w:rsidP="00A346CC">
      <w:pPr>
        <w:widowControl w:val="0"/>
        <w:spacing w:after="0"/>
        <w:jc w:val="center"/>
        <w:rPr>
          <w:rFonts w:ascii="Calibri" w:hAnsi="Calibri" w:cs="Calibri"/>
          <w:bCs/>
          <w:sz w:val="22"/>
          <w:szCs w:val="22"/>
        </w:rPr>
      </w:pPr>
    </w:p>
    <w:p w:rsidR="00A346CC" w:rsidRPr="003B2F92" w:rsidRDefault="00A346CC" w:rsidP="00A346CC">
      <w:pPr>
        <w:widowControl w:val="0"/>
        <w:spacing w:after="0"/>
        <w:jc w:val="center"/>
        <w:rPr>
          <w:rFonts w:ascii="Calibri" w:hAnsi="Calibri" w:cs="Calibri"/>
          <w:b/>
          <w:sz w:val="22"/>
          <w:szCs w:val="22"/>
        </w:rPr>
      </w:pPr>
      <w:r w:rsidRPr="003B2F92">
        <w:rPr>
          <w:rFonts w:ascii="Calibri" w:hAnsi="Calibri" w:cs="Calibri"/>
          <w:b/>
          <w:sz w:val="22"/>
          <w:szCs w:val="22"/>
        </w:rPr>
        <w:t>Closing date</w:t>
      </w:r>
      <w:r w:rsidR="000059CB" w:rsidRPr="003B2F92">
        <w:rPr>
          <w:rFonts w:ascii="Calibri" w:hAnsi="Calibri" w:cs="Calibri"/>
          <w:b/>
          <w:sz w:val="22"/>
          <w:szCs w:val="22"/>
        </w:rPr>
        <w:t>: 09</w:t>
      </w:r>
      <w:r w:rsidRPr="003B2F92">
        <w:rPr>
          <w:rFonts w:ascii="Calibri" w:hAnsi="Calibri" w:cs="Calibri"/>
          <w:b/>
          <w:sz w:val="22"/>
          <w:szCs w:val="22"/>
        </w:rPr>
        <w:t xml:space="preserve">:00 </w:t>
      </w:r>
      <w:r w:rsidR="006300B7" w:rsidRPr="003B2F92">
        <w:rPr>
          <w:rFonts w:ascii="Calibri" w:hAnsi="Calibri" w:cs="Calibri"/>
          <w:b/>
          <w:sz w:val="22"/>
          <w:szCs w:val="22"/>
        </w:rPr>
        <w:t xml:space="preserve">Monday </w:t>
      </w:r>
      <w:r w:rsidR="0052676C" w:rsidRPr="003B2F92">
        <w:rPr>
          <w:rFonts w:ascii="Calibri" w:hAnsi="Calibri" w:cs="Calibri"/>
          <w:b/>
          <w:sz w:val="22"/>
          <w:szCs w:val="22"/>
        </w:rPr>
        <w:t>23</w:t>
      </w:r>
      <w:r w:rsidRPr="003B2F92">
        <w:rPr>
          <w:rFonts w:ascii="Calibri" w:hAnsi="Calibri" w:cs="Calibri"/>
          <w:b/>
          <w:sz w:val="22"/>
          <w:szCs w:val="22"/>
        </w:rPr>
        <w:t xml:space="preserve"> </w:t>
      </w:r>
      <w:r w:rsidR="0052676C" w:rsidRPr="003B2F92">
        <w:rPr>
          <w:rFonts w:ascii="Calibri" w:hAnsi="Calibri" w:cs="Calibri"/>
          <w:b/>
          <w:sz w:val="22"/>
          <w:szCs w:val="22"/>
        </w:rPr>
        <w:t>February</w:t>
      </w:r>
      <w:r w:rsidRPr="003B2F92">
        <w:rPr>
          <w:rFonts w:ascii="Calibri" w:hAnsi="Calibri" w:cs="Calibri"/>
          <w:b/>
          <w:sz w:val="22"/>
          <w:szCs w:val="22"/>
        </w:rPr>
        <w:t xml:space="preserve"> 202</w:t>
      </w:r>
      <w:r w:rsidR="0052676C" w:rsidRPr="003B2F92">
        <w:rPr>
          <w:rFonts w:ascii="Calibri" w:hAnsi="Calibri" w:cs="Calibri"/>
          <w:b/>
          <w:sz w:val="22"/>
          <w:szCs w:val="22"/>
        </w:rPr>
        <w:t>6</w:t>
      </w:r>
    </w:p>
    <w:p w:rsidR="00A346CC" w:rsidRPr="003B2F92" w:rsidRDefault="00A346CC" w:rsidP="00A346CC">
      <w:pPr>
        <w:widowControl w:val="0"/>
        <w:spacing w:after="0"/>
        <w:jc w:val="center"/>
        <w:rPr>
          <w:rFonts w:ascii="Calibri" w:hAnsi="Calibri" w:cs="Calibri"/>
          <w:bCs/>
          <w:sz w:val="22"/>
          <w:szCs w:val="22"/>
        </w:rPr>
      </w:pPr>
    </w:p>
    <w:p w:rsidR="00A346CC" w:rsidRPr="003B2F92" w:rsidRDefault="00A346CC" w:rsidP="00A346CC">
      <w:pPr>
        <w:widowControl w:val="0"/>
        <w:spacing w:after="0"/>
        <w:jc w:val="center"/>
        <w:rPr>
          <w:rFonts w:ascii="Calibri" w:hAnsi="Calibri" w:cs="Calibri"/>
          <w:bCs/>
          <w:sz w:val="22"/>
          <w:szCs w:val="22"/>
        </w:rPr>
      </w:pPr>
      <w:r w:rsidRPr="003B2F92">
        <w:rPr>
          <w:rFonts w:ascii="Calibri" w:hAnsi="Calibri" w:cs="Calibri"/>
          <w:bCs/>
          <w:sz w:val="22"/>
          <w:szCs w:val="22"/>
        </w:rPr>
        <w:t xml:space="preserve">Early applications are encouraged; we reserve the right to close this advert prior to the closing date.  </w:t>
      </w:r>
    </w:p>
    <w:p w:rsidR="00292D85" w:rsidRPr="003B2F92" w:rsidRDefault="00A346CC" w:rsidP="00235042">
      <w:pPr>
        <w:widowControl w:val="0"/>
        <w:spacing w:after="0"/>
        <w:jc w:val="center"/>
        <w:rPr>
          <w:rFonts w:ascii="Calibri" w:hAnsi="Calibri" w:cs="Calibri"/>
          <w:bCs/>
          <w:sz w:val="22"/>
          <w:szCs w:val="22"/>
        </w:rPr>
      </w:pPr>
      <w:r w:rsidRPr="003B2F92">
        <w:rPr>
          <w:rFonts w:ascii="Calibri" w:hAnsi="Calibri" w:cs="Calibri"/>
          <w:bCs/>
          <w:sz w:val="22"/>
          <w:szCs w:val="22"/>
        </w:rPr>
        <w:t>The Wessex Learning Trust is committed to safeguarding young people and promoting the welfare of children, and all staff appointed will undergo online checks and will be required to undertake an enhanced Disclosure and Barring Service Check.</w:t>
      </w:r>
      <w:r w:rsidR="006300B7" w:rsidRPr="003B2F92">
        <w:rPr>
          <w:rFonts w:ascii="Calibri" w:hAnsi="Calibri" w:cs="Calibri"/>
          <w:bCs/>
          <w:sz w:val="22"/>
          <w:szCs w:val="22"/>
        </w:rPr>
        <w:t xml:space="preserve">  </w:t>
      </w:r>
      <w:r w:rsidR="006300B7" w:rsidRPr="003B2F92">
        <w:rPr>
          <w:rFonts w:ascii="Calibri" w:hAnsi="Calibri" w:cs="Calibri"/>
          <w:bCs/>
          <w:sz w:val="22"/>
          <w:szCs w:val="22"/>
          <w:lang w:val="en-GB"/>
        </w:rPr>
        <w:t>This post is covered by Part 7 of the Immigration Act (2016) and therefore the ability to speak fluent spoken English is an essential requirement of the role.</w:t>
      </w:r>
    </w:p>
    <w:sectPr w:rsidR="00292D85" w:rsidRPr="003B2F92" w:rsidSect="00883087">
      <w:headerReference w:type="default" r:id="rId8"/>
      <w:footerReference w:type="default" r:id="rId9"/>
      <w:headerReference w:type="first" r:id="rId10"/>
      <w:footerReference w:type="first" r:id="rId11"/>
      <w:pgSz w:w="11900" w:h="16840"/>
      <w:pgMar w:top="993" w:right="1127" w:bottom="1135" w:left="1134" w:header="57" w:footer="176"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2F4E" w:rsidRDefault="00D62F4E">
      <w:pPr>
        <w:spacing w:after="0"/>
      </w:pPr>
      <w:r>
        <w:separator/>
      </w:r>
    </w:p>
  </w:endnote>
  <w:endnote w:type="continuationSeparator" w:id="0">
    <w:p w:rsidR="00D62F4E" w:rsidRDefault="00D62F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Gothic"/>
    <w:panose1 w:val="00000000000000000000"/>
    <w:charset w:val="80"/>
    <w:family w:val="roman"/>
    <w:notTrueType/>
    <w:pitch w:val="fixed"/>
    <w:sig w:usb0="00000000" w:usb1="08070000" w:usb2="00000010" w:usb3="00000000" w:csb0="00020000" w:csb1="00000000"/>
  </w:font>
  <w:font w:name="Lucida Grande">
    <w:altName w:val="Segoe UI"/>
    <w:charset w:val="00"/>
    <w:family w:val="auto"/>
    <w:pitch w:val="variable"/>
    <w:sig w:usb0="E1000AEF"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no Pro">
    <w:altName w:val="Constantia"/>
    <w:charset w:val="00"/>
    <w:family w:val="auto"/>
    <w:pitch w:val="variable"/>
    <w:sig w:usb0="00000001"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291" w:rsidRDefault="00A71291">
    <w:pPr>
      <w:pStyle w:val="Footer"/>
      <w:ind w:left="-284" w:right="-205"/>
      <w:jc w:val="center"/>
      <w:rPr>
        <w:rFonts w:ascii="Garamond" w:hAnsi="Garamond"/>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291" w:rsidRPr="00473C55" w:rsidRDefault="00B76A55" w:rsidP="003738E1">
    <w:pPr>
      <w:pStyle w:val="Footer"/>
      <w:ind w:left="2880" w:right="-567"/>
    </w:pPr>
    <w:r>
      <w:rPr>
        <w:noProof/>
        <w:lang w:val="en-GB" w:eastAsia="en-GB"/>
      </w:rPr>
      <w:drawing>
        <wp:anchor distT="0" distB="0" distL="114300" distR="114300" simplePos="0" relativeHeight="251658240" behindDoc="0" locked="0" layoutInCell="1" allowOverlap="1">
          <wp:simplePos x="0" y="0"/>
          <wp:positionH relativeFrom="column">
            <wp:posOffset>-462915</wp:posOffset>
          </wp:positionH>
          <wp:positionV relativeFrom="paragraph">
            <wp:posOffset>43180</wp:posOffset>
          </wp:positionV>
          <wp:extent cx="2133600" cy="381000"/>
          <wp:effectExtent l="0" t="0" r="0" b="0"/>
          <wp:wrapNone/>
          <wp:docPr id="7"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l="1010" r="-1010"/>
                  <a:stretch>
                    <a:fillRect/>
                  </a:stretch>
                </pic:blipFill>
                <pic:spPr bwMode="auto">
                  <a:xfrm>
                    <a:off x="0" y="0"/>
                    <a:ext cx="21336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473C55">
      <w:tab/>
    </w:r>
    <w:r w:rsidR="00473C55" w:rsidRPr="00951F25">
      <w:rPr>
        <w:rFonts w:ascii="Open Sans" w:hAnsi="Open Sans" w:cs="Open Sans"/>
        <w:b/>
        <w:color w:val="DDA94A"/>
        <w:sz w:val="18"/>
        <w:szCs w:val="18"/>
      </w:rPr>
      <w:t>A:</w:t>
    </w:r>
    <w:r w:rsidR="00473C55" w:rsidRPr="00951F25">
      <w:rPr>
        <w:rFonts w:ascii="Open Sans" w:hAnsi="Open Sans" w:cs="Open Sans"/>
        <w:sz w:val="18"/>
        <w:szCs w:val="18"/>
      </w:rPr>
      <w:t xml:space="preserve"> Crispin Academy, Church Road, Street, Somerset, BA16 0AD</w:t>
    </w:r>
    <w:r w:rsidR="00473C55">
      <w:rPr>
        <w:rFonts w:ascii="Open Sans" w:hAnsi="Open Sans" w:cs="Open Sans"/>
        <w:sz w:val="18"/>
        <w:szCs w:val="18"/>
      </w:rPr>
      <w:br/>
    </w:r>
    <w:r w:rsidR="00473C55" w:rsidRPr="00951F25">
      <w:rPr>
        <w:rFonts w:ascii="Open Sans" w:hAnsi="Open Sans" w:cs="Open Sans"/>
        <w:b/>
        <w:color w:val="DDA94A"/>
        <w:sz w:val="18"/>
        <w:szCs w:val="18"/>
      </w:rPr>
      <w:t>E:</w:t>
    </w:r>
    <w:r w:rsidR="00473C55" w:rsidRPr="00951F25">
      <w:rPr>
        <w:rFonts w:ascii="Open Sans" w:hAnsi="Open Sans" w:cs="Open Sans"/>
        <w:color w:val="F2904E"/>
        <w:sz w:val="18"/>
        <w:szCs w:val="18"/>
      </w:rPr>
      <w:t xml:space="preserve"> </w:t>
    </w:r>
    <w:r w:rsidR="00473C55" w:rsidRPr="00951F25">
      <w:rPr>
        <w:rFonts w:ascii="Open Sans" w:hAnsi="Open Sans" w:cs="Open Sans"/>
        <w:sz w:val="18"/>
        <w:szCs w:val="18"/>
      </w:rPr>
      <w:t xml:space="preserve">office@crispinschool.co.uk   |   </w:t>
    </w:r>
    <w:r w:rsidR="00473C55" w:rsidRPr="00951F25">
      <w:rPr>
        <w:rFonts w:ascii="Open Sans" w:hAnsi="Open Sans" w:cs="Open Sans"/>
        <w:b/>
        <w:color w:val="DDA94A"/>
        <w:sz w:val="18"/>
        <w:szCs w:val="18"/>
      </w:rPr>
      <w:t>W:</w:t>
    </w:r>
    <w:r w:rsidR="00473C55" w:rsidRPr="00951F25">
      <w:rPr>
        <w:rFonts w:ascii="Open Sans" w:hAnsi="Open Sans" w:cs="Open Sans"/>
        <w:color w:val="F49823"/>
        <w:sz w:val="18"/>
        <w:szCs w:val="18"/>
      </w:rPr>
      <w:t xml:space="preserve"> </w:t>
    </w:r>
    <w:r w:rsidR="00473C55" w:rsidRPr="00951F25">
      <w:rPr>
        <w:rFonts w:ascii="Open Sans" w:hAnsi="Open Sans" w:cs="Open Sans"/>
        <w:sz w:val="18"/>
        <w:szCs w:val="18"/>
      </w:rPr>
      <w:t xml:space="preserve">www.crispinschool.co.uk   | </w:t>
    </w:r>
    <w:r w:rsidR="00473C55" w:rsidRPr="00951F25">
      <w:rPr>
        <w:rFonts w:ascii="Open Sans" w:hAnsi="Open Sans" w:cs="Open Sans"/>
        <w:color w:val="0097D9"/>
        <w:sz w:val="18"/>
        <w:szCs w:val="18"/>
      </w:rPr>
      <w:t xml:space="preserve">  </w:t>
    </w:r>
    <w:r w:rsidR="00473C55" w:rsidRPr="00951F25">
      <w:rPr>
        <w:rFonts w:ascii="Open Sans" w:hAnsi="Open Sans" w:cs="Open Sans"/>
        <w:b/>
        <w:color w:val="DDA94A"/>
        <w:sz w:val="18"/>
        <w:szCs w:val="18"/>
      </w:rPr>
      <w:t>T:</w:t>
    </w:r>
    <w:r w:rsidR="00473C55" w:rsidRPr="00951F25">
      <w:rPr>
        <w:rFonts w:ascii="Open Sans" w:hAnsi="Open Sans" w:cs="Open Sans"/>
        <w:b/>
        <w:color w:val="0097D9"/>
        <w:sz w:val="18"/>
        <w:szCs w:val="18"/>
      </w:rPr>
      <w:t xml:space="preserve"> </w:t>
    </w:r>
    <w:r w:rsidR="00473C55" w:rsidRPr="00951F25">
      <w:rPr>
        <w:rFonts w:ascii="Open Sans" w:hAnsi="Open Sans" w:cs="Open Sans"/>
        <w:sz w:val="18"/>
        <w:szCs w:val="18"/>
      </w:rPr>
      <w:t>01458 442714</w:t>
    </w:r>
    <w:r w:rsidR="00473C55">
      <w:rPr>
        <w:rFonts w:ascii="Open Sans" w:hAnsi="Open Sans" w:cs="Open Sans"/>
        <w:sz w:val="18"/>
        <w:szCs w:val="18"/>
      </w:rPr>
      <w:t xml:space="preserve">  </w:t>
    </w:r>
    <w:r w:rsidR="00473C55" w:rsidRPr="00473C55">
      <w:rPr>
        <w:rFonts w:ascii="Open Sans" w:hAnsi="Open Sans" w:cs="Open Sans"/>
        <w:b/>
        <w:color w:val="DDA94A"/>
        <w:sz w:val="18"/>
        <w:szCs w:val="18"/>
      </w:rPr>
      <w:t xml:space="preserve"> </w:t>
    </w:r>
    <w:r w:rsidR="00473C55">
      <w:rPr>
        <w:rFonts w:ascii="Open Sans" w:hAnsi="Open Sans" w:cs="Open Sans"/>
        <w:b/>
        <w:color w:val="DDA94A"/>
        <w:sz w:val="18"/>
        <w:szCs w:val="18"/>
      </w:rPr>
      <w:t xml:space="preserve">          </w:t>
    </w:r>
    <w:r w:rsidR="0096054B">
      <w:rPr>
        <w:rFonts w:ascii="Open Sans" w:hAnsi="Open Sans" w:cs="Open Sans"/>
        <w:b/>
        <w:color w:val="DDA94A"/>
        <w:sz w:val="18"/>
        <w:szCs w:val="18"/>
      </w:rPr>
      <w:t xml:space="preserve">Acting </w:t>
    </w:r>
    <w:r w:rsidR="00473C55" w:rsidRPr="00951F25">
      <w:rPr>
        <w:rFonts w:ascii="Open Sans" w:hAnsi="Open Sans" w:cs="Open Sans"/>
        <w:b/>
        <w:color w:val="DDA94A"/>
        <w:sz w:val="18"/>
        <w:szCs w:val="18"/>
      </w:rPr>
      <w:t>Headteacher:</w:t>
    </w:r>
    <w:r w:rsidR="00473C55" w:rsidRPr="00951F25">
      <w:rPr>
        <w:rFonts w:ascii="Open Sans" w:hAnsi="Open Sans" w:cs="Open Sans"/>
        <w:sz w:val="18"/>
        <w:szCs w:val="18"/>
      </w:rPr>
      <w:t xml:space="preserve"> </w:t>
    </w:r>
    <w:r w:rsidR="0096054B">
      <w:rPr>
        <w:rFonts w:ascii="Open Sans" w:hAnsi="Open Sans" w:cs="Open Sans"/>
        <w:sz w:val="18"/>
        <w:szCs w:val="18"/>
      </w:rPr>
      <w:t>Lee Cornwall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2F4E" w:rsidRDefault="00D62F4E">
      <w:pPr>
        <w:spacing w:after="0"/>
      </w:pPr>
      <w:r>
        <w:separator/>
      </w:r>
    </w:p>
  </w:footnote>
  <w:footnote w:type="continuationSeparator" w:id="0">
    <w:p w:rsidR="00D62F4E" w:rsidRDefault="00D62F4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291" w:rsidRDefault="00A71291">
    <w:pPr>
      <w:pStyle w:val="Header"/>
      <w:rPr>
        <w:rFonts w:ascii="Arno Pro" w:hAnsi="Arno Pro"/>
        <w:sz w:val="12"/>
        <w:szCs w:val="18"/>
      </w:rPr>
    </w:pPr>
  </w:p>
  <w:p w:rsidR="00A71291" w:rsidRDefault="00A71291">
    <w:pPr>
      <w:pStyle w:val="Header"/>
      <w:rPr>
        <w:rFonts w:ascii="Arno Pro" w:hAnsi="Arno Pro"/>
        <w:sz w:val="12"/>
        <w:szCs w:val="18"/>
      </w:rPr>
    </w:pPr>
  </w:p>
  <w:p w:rsidR="00A71291" w:rsidRDefault="00A71291">
    <w:pPr>
      <w:pStyle w:val="Header"/>
      <w:rPr>
        <w:rFonts w:ascii="Arno Pro" w:hAnsi="Arno Pro"/>
        <w:sz w:val="20"/>
        <w:szCs w:val="52"/>
      </w:rPr>
    </w:pPr>
    <w:r>
      <w:rPr>
        <w:rFonts w:ascii="Arno Pro" w:hAnsi="Arno Pro"/>
        <w:sz w:val="40"/>
        <w:szCs w:val="52"/>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291" w:rsidRDefault="00B76A55">
    <w:pPr>
      <w:pStyle w:val="Header"/>
    </w:pPr>
    <w:r>
      <w:rPr>
        <w:noProof/>
        <w:lang w:val="en-GB" w:eastAsia="en-GB"/>
      </w:rPr>
      <w:drawing>
        <wp:anchor distT="0" distB="0" distL="114300" distR="114300" simplePos="0" relativeHeight="251657216" behindDoc="0" locked="0" layoutInCell="1" allowOverlap="1">
          <wp:simplePos x="0" y="0"/>
          <wp:positionH relativeFrom="column">
            <wp:posOffset>-5715</wp:posOffset>
          </wp:positionH>
          <wp:positionV relativeFrom="paragraph">
            <wp:posOffset>246380</wp:posOffset>
          </wp:positionV>
          <wp:extent cx="3152775" cy="115760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2775" cy="11576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E2B56"/>
    <w:multiLevelType w:val="hybridMultilevel"/>
    <w:tmpl w:val="C74A0B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0DF6894"/>
    <w:multiLevelType w:val="hybridMultilevel"/>
    <w:tmpl w:val="998628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12852FC3"/>
    <w:multiLevelType w:val="hybridMultilevel"/>
    <w:tmpl w:val="246A75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8B3407C"/>
    <w:multiLevelType w:val="hybridMultilevel"/>
    <w:tmpl w:val="2C4E0C20"/>
    <w:lvl w:ilvl="0" w:tplc="A4B07542">
      <w:start w:val="1"/>
      <w:numFmt w:val="bullet"/>
      <w:lvlText w:val=""/>
      <w:lvlJc w:val="left"/>
      <w:pPr>
        <w:ind w:left="720" w:hanging="360"/>
      </w:pPr>
      <w:rPr>
        <w:rFonts w:ascii="Symbol" w:hAnsi="Symbol"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94714C"/>
    <w:multiLevelType w:val="hybridMultilevel"/>
    <w:tmpl w:val="B15E08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81B5E81"/>
    <w:multiLevelType w:val="hybridMultilevel"/>
    <w:tmpl w:val="7532650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45618C"/>
    <w:multiLevelType w:val="hybridMultilevel"/>
    <w:tmpl w:val="A65A4C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893235E"/>
    <w:multiLevelType w:val="hybridMultilevel"/>
    <w:tmpl w:val="AD5C37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BC06D64"/>
    <w:multiLevelType w:val="hybridMultilevel"/>
    <w:tmpl w:val="C910F5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5D12168"/>
    <w:multiLevelType w:val="hybridMultilevel"/>
    <w:tmpl w:val="BE76393C"/>
    <w:lvl w:ilvl="0" w:tplc="ED3001F8">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0" w15:restartNumberingAfterBreak="0">
    <w:nsid w:val="5BDD7CE2"/>
    <w:multiLevelType w:val="hybridMultilevel"/>
    <w:tmpl w:val="6CE2714A"/>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1" w15:restartNumberingAfterBreak="0">
    <w:nsid w:val="609B6CEF"/>
    <w:multiLevelType w:val="hybridMultilevel"/>
    <w:tmpl w:val="CE8C4C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B487372"/>
    <w:multiLevelType w:val="hybridMultilevel"/>
    <w:tmpl w:val="964697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C427C9D"/>
    <w:multiLevelType w:val="hybridMultilevel"/>
    <w:tmpl w:val="534CDC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DAA5124"/>
    <w:multiLevelType w:val="hybridMultilevel"/>
    <w:tmpl w:val="1E88C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017808"/>
    <w:multiLevelType w:val="hybridMultilevel"/>
    <w:tmpl w:val="369AFFEE"/>
    <w:lvl w:ilvl="0" w:tplc="E2C2B73E">
      <w:start w:val="1"/>
      <w:numFmt w:val="bullet"/>
      <w:lvlText w:val=""/>
      <w:lvlJc w:val="left"/>
      <w:pPr>
        <w:ind w:left="720" w:hanging="360"/>
      </w:pPr>
      <w:rPr>
        <w:rFonts w:ascii="Symbol" w:hAnsi="Symbol"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B6300F"/>
    <w:multiLevelType w:val="hybridMultilevel"/>
    <w:tmpl w:val="EA8207C2"/>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7" w15:restartNumberingAfterBreak="0">
    <w:nsid w:val="79200108"/>
    <w:multiLevelType w:val="hybridMultilevel"/>
    <w:tmpl w:val="8F345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10"/>
  </w:num>
  <w:num w:numId="4">
    <w:abstractNumId w:val="5"/>
    <w:lvlOverride w:ilvl="0"/>
    <w:lvlOverride w:ilvl="1"/>
    <w:lvlOverride w:ilvl="2"/>
    <w:lvlOverride w:ilvl="3"/>
    <w:lvlOverride w:ilvl="4"/>
    <w:lvlOverride w:ilvl="5"/>
    <w:lvlOverride w:ilvl="6"/>
    <w:lvlOverride w:ilvl="7"/>
    <w:lvlOverride w:ilvl="8"/>
  </w:num>
  <w:num w:numId="5">
    <w:abstractNumId w:val="11"/>
    <w:lvlOverride w:ilvl="0"/>
    <w:lvlOverride w:ilvl="1"/>
    <w:lvlOverride w:ilvl="2"/>
    <w:lvlOverride w:ilvl="3"/>
    <w:lvlOverride w:ilvl="4"/>
    <w:lvlOverride w:ilvl="5"/>
    <w:lvlOverride w:ilvl="6"/>
    <w:lvlOverride w:ilvl="7"/>
    <w:lvlOverride w:ilvl="8"/>
  </w:num>
  <w:num w:numId="6">
    <w:abstractNumId w:val="8"/>
    <w:lvlOverride w:ilvl="0"/>
    <w:lvlOverride w:ilvl="1"/>
    <w:lvlOverride w:ilvl="2"/>
    <w:lvlOverride w:ilvl="3"/>
    <w:lvlOverride w:ilvl="4"/>
    <w:lvlOverride w:ilvl="5"/>
    <w:lvlOverride w:ilvl="6"/>
    <w:lvlOverride w:ilvl="7"/>
    <w:lvlOverride w:ilvl="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lvlOverride w:ilvl="2"/>
    <w:lvlOverride w:ilvl="3"/>
    <w:lvlOverride w:ilvl="4"/>
    <w:lvlOverride w:ilvl="5"/>
    <w:lvlOverride w:ilvl="6"/>
    <w:lvlOverride w:ilvl="7"/>
    <w:lvlOverride w:ilvl="8"/>
  </w:num>
  <w:num w:numId="9">
    <w:abstractNumId w:val="4"/>
    <w:lvlOverride w:ilvl="0"/>
    <w:lvlOverride w:ilvl="1"/>
    <w:lvlOverride w:ilvl="2"/>
    <w:lvlOverride w:ilvl="3"/>
    <w:lvlOverride w:ilvl="4"/>
    <w:lvlOverride w:ilvl="5"/>
    <w:lvlOverride w:ilvl="6"/>
    <w:lvlOverride w:ilvl="7"/>
    <w:lvlOverride w:ilvl="8"/>
  </w:num>
  <w:num w:numId="10">
    <w:abstractNumId w:val="12"/>
    <w:lvlOverride w:ilvl="0"/>
    <w:lvlOverride w:ilvl="1"/>
    <w:lvlOverride w:ilvl="2"/>
    <w:lvlOverride w:ilvl="3"/>
    <w:lvlOverride w:ilvl="4"/>
    <w:lvlOverride w:ilvl="5"/>
    <w:lvlOverride w:ilvl="6"/>
    <w:lvlOverride w:ilvl="7"/>
    <w:lvlOverride w:ilvl="8"/>
  </w:num>
  <w:num w:numId="11">
    <w:abstractNumId w:val="16"/>
    <w:lvlOverride w:ilvl="0"/>
    <w:lvlOverride w:ilvl="1"/>
    <w:lvlOverride w:ilvl="2"/>
    <w:lvlOverride w:ilvl="3"/>
    <w:lvlOverride w:ilvl="4"/>
    <w:lvlOverride w:ilvl="5"/>
    <w:lvlOverride w:ilvl="6"/>
    <w:lvlOverride w:ilvl="7"/>
    <w:lvlOverride w:ilvl="8"/>
  </w:num>
  <w:num w:numId="12">
    <w:abstractNumId w:val="7"/>
    <w:lvlOverride w:ilvl="0"/>
    <w:lvlOverride w:ilvl="1"/>
    <w:lvlOverride w:ilvl="2"/>
    <w:lvlOverride w:ilvl="3"/>
    <w:lvlOverride w:ilvl="4"/>
    <w:lvlOverride w:ilvl="5"/>
    <w:lvlOverride w:ilvl="6"/>
    <w:lvlOverride w:ilvl="7"/>
    <w:lvlOverride w:ilvl="8"/>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lvlOverride w:ilvl="1"/>
    <w:lvlOverride w:ilvl="2"/>
    <w:lvlOverride w:ilvl="3"/>
    <w:lvlOverride w:ilvl="4"/>
    <w:lvlOverride w:ilvl="5"/>
    <w:lvlOverride w:ilvl="6"/>
    <w:lvlOverride w:ilvl="7"/>
    <w:lvlOverride w:ilvl="8"/>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lvlOverride w:ilvl="1"/>
    <w:lvlOverride w:ilvl="2"/>
    <w:lvlOverride w:ilvl="3"/>
    <w:lvlOverride w:ilvl="4"/>
    <w:lvlOverride w:ilvl="5"/>
    <w:lvlOverride w:ilvl="6"/>
    <w:lvlOverride w:ilvl="7"/>
    <w:lvlOverride w:ilvl="8"/>
  </w:num>
  <w:num w:numId="17">
    <w:abstractNumId w:val="0"/>
  </w:num>
  <w:num w:numId="18">
    <w:abstractNumId w:val="2"/>
  </w:num>
  <w:num w:numId="19">
    <w:abstractNumId w:val="1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131078" w:nlCheck="1" w:checkStyle="0"/>
  <w:activeWritingStyle w:appName="MSWord" w:lang="en-GB" w:vendorID="64" w:dllVersion="131078" w:nlCheck="1" w:checkStyle="0"/>
  <w:activeWritingStyle w:appName="MSWord" w:lang="en-US" w:vendorID="64" w:dllVersion="0" w:nlCheck="1" w:checkStyle="0"/>
  <w:activeWritingStyle w:appName="MSWord" w:lang="en-GB" w:vendorID="64" w:dllVersion="0" w:nlCheck="1" w:checkStyle="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EE6"/>
    <w:rsid w:val="000059CB"/>
    <w:rsid w:val="000B7212"/>
    <w:rsid w:val="000D0606"/>
    <w:rsid w:val="000D75AC"/>
    <w:rsid w:val="0014114F"/>
    <w:rsid w:val="0015243E"/>
    <w:rsid w:val="001A6760"/>
    <w:rsid w:val="00235042"/>
    <w:rsid w:val="00292D85"/>
    <w:rsid w:val="003061C6"/>
    <w:rsid w:val="00341FB3"/>
    <w:rsid w:val="003738E1"/>
    <w:rsid w:val="003B2F92"/>
    <w:rsid w:val="004617B8"/>
    <w:rsid w:val="00473C55"/>
    <w:rsid w:val="004B0822"/>
    <w:rsid w:val="004C556B"/>
    <w:rsid w:val="004E0083"/>
    <w:rsid w:val="0052676C"/>
    <w:rsid w:val="005526BF"/>
    <w:rsid w:val="005570E6"/>
    <w:rsid w:val="005868EA"/>
    <w:rsid w:val="006300B7"/>
    <w:rsid w:val="0070570B"/>
    <w:rsid w:val="007B6D85"/>
    <w:rsid w:val="00883087"/>
    <w:rsid w:val="0096054B"/>
    <w:rsid w:val="00967F5D"/>
    <w:rsid w:val="00A346CC"/>
    <w:rsid w:val="00A71291"/>
    <w:rsid w:val="00B47460"/>
    <w:rsid w:val="00B76A55"/>
    <w:rsid w:val="00B95010"/>
    <w:rsid w:val="00BE12F5"/>
    <w:rsid w:val="00BE507A"/>
    <w:rsid w:val="00C57980"/>
    <w:rsid w:val="00D01D79"/>
    <w:rsid w:val="00D02FFE"/>
    <w:rsid w:val="00D05EE6"/>
    <w:rsid w:val="00D14B11"/>
    <w:rsid w:val="00D62F4E"/>
    <w:rsid w:val="00D943D3"/>
    <w:rsid w:val="00DB7595"/>
    <w:rsid w:val="00E947C3"/>
    <w:rsid w:val="00EC55E7"/>
    <w:rsid w:val="00EE0814"/>
    <w:rsid w:val="00F62842"/>
    <w:rsid w:val="00FF67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A09DEA"/>
  <w14:defaultImageDpi w14:val="300"/>
  <w15:chartTrackingRefBased/>
  <w15:docId w15:val="{18B70728-1B05-4D9B-8FA0-F35596B83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ngs" w:hAnsi="Cambria"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sz w:val="24"/>
      <w:szCs w:val="24"/>
      <w:lang w:val="en-US"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spacing w:after="0"/>
    </w:pPr>
  </w:style>
  <w:style w:type="character" w:customStyle="1" w:styleId="HeaderChar">
    <w:name w:val="Header Char"/>
    <w:link w:val="Header"/>
    <w:uiPriority w:val="99"/>
    <w:locked/>
    <w:rPr>
      <w:rFonts w:cs="Times New Roman"/>
    </w:rPr>
  </w:style>
  <w:style w:type="paragraph" w:styleId="Footer">
    <w:name w:val="footer"/>
    <w:basedOn w:val="Normal"/>
    <w:link w:val="FooterChar"/>
    <w:uiPriority w:val="99"/>
    <w:pPr>
      <w:tabs>
        <w:tab w:val="center" w:pos="4320"/>
        <w:tab w:val="right" w:pos="8640"/>
      </w:tabs>
      <w:spacing w:after="0"/>
    </w:pPr>
  </w:style>
  <w:style w:type="character" w:customStyle="1" w:styleId="FooterChar">
    <w:name w:val="Footer Char"/>
    <w:link w:val="Footer"/>
    <w:uiPriority w:val="99"/>
    <w:locked/>
    <w:rPr>
      <w:rFonts w:cs="Times New Roman"/>
    </w:rPr>
  </w:style>
  <w:style w:type="paragraph" w:styleId="BalloonText">
    <w:name w:val="Balloon Text"/>
    <w:basedOn w:val="Normal"/>
    <w:link w:val="BalloonTextChar"/>
    <w:uiPriority w:val="99"/>
    <w:semiHidden/>
    <w:pPr>
      <w:spacing w:after="0"/>
    </w:pPr>
    <w:rPr>
      <w:rFonts w:ascii="Lucida Grande" w:hAnsi="Lucida Grande"/>
      <w:sz w:val="18"/>
      <w:szCs w:val="18"/>
    </w:rPr>
  </w:style>
  <w:style w:type="character" w:customStyle="1" w:styleId="BalloonTextChar">
    <w:name w:val="Balloon Text Char"/>
    <w:link w:val="BalloonText"/>
    <w:uiPriority w:val="99"/>
    <w:semiHidden/>
    <w:locked/>
    <w:rPr>
      <w:rFonts w:ascii="Lucida Grande" w:hAnsi="Lucida Grande" w:cs="Times New Roman"/>
      <w:sz w:val="18"/>
      <w:szCs w:val="18"/>
    </w:rPr>
  </w:style>
  <w:style w:type="paragraph" w:customStyle="1" w:styleId="BasicParagraph">
    <w:name w:val="[Basic Paragraph]"/>
    <w:basedOn w:val="Normal"/>
    <w:uiPriority w:val="99"/>
    <w:pPr>
      <w:widowControl w:val="0"/>
      <w:suppressAutoHyphens/>
      <w:autoSpaceDE w:val="0"/>
      <w:autoSpaceDN w:val="0"/>
      <w:adjustRightInd w:val="0"/>
      <w:spacing w:after="0" w:line="288" w:lineRule="auto"/>
      <w:textAlignment w:val="center"/>
    </w:pPr>
    <w:rPr>
      <w:rFonts w:ascii="MinionPro-Regular" w:hAnsi="MinionPro-Regular" w:cs="MinionPro-Regular"/>
      <w:color w:val="000000"/>
      <w:lang w:val="en-GB" w:eastAsia="en-GB"/>
    </w:rPr>
  </w:style>
  <w:style w:type="character" w:styleId="Hyperlink">
    <w:name w:val="Hyperlink"/>
    <w:uiPriority w:val="99"/>
    <w:unhideWhenUsed/>
    <w:rPr>
      <w:color w:val="0563C1"/>
      <w:u w:val="single"/>
    </w:rPr>
  </w:style>
  <w:style w:type="paragraph" w:styleId="ListParagraph">
    <w:name w:val="List Paragraph"/>
    <w:basedOn w:val="Normal"/>
    <w:uiPriority w:val="34"/>
    <w:qFormat/>
    <w:pPr>
      <w:spacing w:line="276" w:lineRule="auto"/>
      <w:ind w:left="720"/>
      <w:contextualSpacing/>
    </w:pPr>
    <w:rPr>
      <w:rFonts w:ascii="Calibri" w:eastAsia="Calibri" w:hAnsi="Calibri"/>
      <w:sz w:val="22"/>
      <w:szCs w:val="22"/>
      <w:lang w:val="en-GB" w:eastAsia="en-US"/>
    </w:rPr>
  </w:style>
  <w:style w:type="paragraph" w:customStyle="1" w:styleId="paragraph">
    <w:name w:val="paragraph"/>
    <w:basedOn w:val="Normal"/>
    <w:rsid w:val="00D02FFE"/>
    <w:pPr>
      <w:spacing w:before="100" w:beforeAutospacing="1" w:after="100" w:afterAutospacing="1"/>
    </w:pPr>
    <w:rPr>
      <w:rFonts w:ascii="Times New Roman" w:eastAsia="Times New Roman" w:hAnsi="Times New Roman"/>
      <w:lang w:val="en-GB" w:eastAsia="en-GB"/>
    </w:rPr>
  </w:style>
  <w:style w:type="character" w:customStyle="1" w:styleId="normaltextrun">
    <w:name w:val="normaltextrun"/>
    <w:rsid w:val="00D02FFE"/>
  </w:style>
  <w:style w:type="character" w:customStyle="1" w:styleId="eop">
    <w:name w:val="eop"/>
    <w:rsid w:val="00D02FFE"/>
  </w:style>
  <w:style w:type="character" w:customStyle="1" w:styleId="scxw73736898">
    <w:name w:val="scxw73736898"/>
    <w:rsid w:val="00D02FFE"/>
  </w:style>
  <w:style w:type="character" w:customStyle="1" w:styleId="UnresolvedMention">
    <w:name w:val="Unresolved Mention"/>
    <w:uiPriority w:val="99"/>
    <w:semiHidden/>
    <w:unhideWhenUsed/>
    <w:rsid w:val="00A346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877282">
      <w:bodyDiv w:val="1"/>
      <w:marLeft w:val="0"/>
      <w:marRight w:val="0"/>
      <w:marTop w:val="0"/>
      <w:marBottom w:val="0"/>
      <w:divBdr>
        <w:top w:val="none" w:sz="0" w:space="0" w:color="auto"/>
        <w:left w:val="none" w:sz="0" w:space="0" w:color="auto"/>
        <w:bottom w:val="none" w:sz="0" w:space="0" w:color="auto"/>
        <w:right w:val="none" w:sz="0" w:space="0" w:color="auto"/>
      </w:divBdr>
    </w:div>
    <w:div w:id="565919703">
      <w:bodyDiv w:val="1"/>
      <w:marLeft w:val="0"/>
      <w:marRight w:val="0"/>
      <w:marTop w:val="0"/>
      <w:marBottom w:val="0"/>
      <w:divBdr>
        <w:top w:val="none" w:sz="0" w:space="0" w:color="auto"/>
        <w:left w:val="none" w:sz="0" w:space="0" w:color="auto"/>
        <w:bottom w:val="none" w:sz="0" w:space="0" w:color="auto"/>
        <w:right w:val="none" w:sz="0" w:space="0" w:color="auto"/>
      </w:divBdr>
    </w:div>
    <w:div w:id="782917479">
      <w:bodyDiv w:val="1"/>
      <w:marLeft w:val="0"/>
      <w:marRight w:val="0"/>
      <w:marTop w:val="0"/>
      <w:marBottom w:val="0"/>
      <w:divBdr>
        <w:top w:val="none" w:sz="0" w:space="0" w:color="auto"/>
        <w:left w:val="none" w:sz="0" w:space="0" w:color="auto"/>
        <w:bottom w:val="none" w:sz="0" w:space="0" w:color="auto"/>
        <w:right w:val="none" w:sz="0" w:space="0" w:color="auto"/>
      </w:divBdr>
    </w:div>
    <w:div w:id="783306433">
      <w:bodyDiv w:val="1"/>
      <w:marLeft w:val="0"/>
      <w:marRight w:val="0"/>
      <w:marTop w:val="0"/>
      <w:marBottom w:val="0"/>
      <w:divBdr>
        <w:top w:val="none" w:sz="0" w:space="0" w:color="auto"/>
        <w:left w:val="none" w:sz="0" w:space="0" w:color="auto"/>
        <w:bottom w:val="none" w:sz="0" w:space="0" w:color="auto"/>
        <w:right w:val="none" w:sz="0" w:space="0" w:color="auto"/>
      </w:divBdr>
    </w:div>
    <w:div w:id="1003509295">
      <w:bodyDiv w:val="1"/>
      <w:marLeft w:val="0"/>
      <w:marRight w:val="0"/>
      <w:marTop w:val="0"/>
      <w:marBottom w:val="0"/>
      <w:divBdr>
        <w:top w:val="none" w:sz="0" w:space="0" w:color="auto"/>
        <w:left w:val="none" w:sz="0" w:space="0" w:color="auto"/>
        <w:bottom w:val="none" w:sz="0" w:space="0" w:color="auto"/>
        <w:right w:val="none" w:sz="0" w:space="0" w:color="auto"/>
      </w:divBdr>
    </w:div>
    <w:div w:id="1055008494">
      <w:bodyDiv w:val="1"/>
      <w:marLeft w:val="0"/>
      <w:marRight w:val="0"/>
      <w:marTop w:val="0"/>
      <w:marBottom w:val="0"/>
      <w:divBdr>
        <w:top w:val="none" w:sz="0" w:space="0" w:color="auto"/>
        <w:left w:val="none" w:sz="0" w:space="0" w:color="auto"/>
        <w:bottom w:val="none" w:sz="0" w:space="0" w:color="auto"/>
        <w:right w:val="none" w:sz="0" w:space="0" w:color="auto"/>
      </w:divBdr>
    </w:div>
    <w:div w:id="1174418274">
      <w:bodyDiv w:val="1"/>
      <w:marLeft w:val="0"/>
      <w:marRight w:val="0"/>
      <w:marTop w:val="0"/>
      <w:marBottom w:val="0"/>
      <w:divBdr>
        <w:top w:val="none" w:sz="0" w:space="0" w:color="auto"/>
        <w:left w:val="none" w:sz="0" w:space="0" w:color="auto"/>
        <w:bottom w:val="none" w:sz="0" w:space="0" w:color="auto"/>
        <w:right w:val="none" w:sz="0" w:space="0" w:color="auto"/>
      </w:divBdr>
      <w:divsChild>
        <w:div w:id="105974900">
          <w:marLeft w:val="0"/>
          <w:marRight w:val="0"/>
          <w:marTop w:val="0"/>
          <w:marBottom w:val="0"/>
          <w:divBdr>
            <w:top w:val="none" w:sz="0" w:space="0" w:color="auto"/>
            <w:left w:val="none" w:sz="0" w:space="0" w:color="auto"/>
            <w:bottom w:val="none" w:sz="0" w:space="0" w:color="auto"/>
            <w:right w:val="none" w:sz="0" w:space="0" w:color="auto"/>
          </w:divBdr>
        </w:div>
        <w:div w:id="155462974">
          <w:marLeft w:val="0"/>
          <w:marRight w:val="0"/>
          <w:marTop w:val="0"/>
          <w:marBottom w:val="0"/>
          <w:divBdr>
            <w:top w:val="none" w:sz="0" w:space="0" w:color="auto"/>
            <w:left w:val="none" w:sz="0" w:space="0" w:color="auto"/>
            <w:bottom w:val="none" w:sz="0" w:space="0" w:color="auto"/>
            <w:right w:val="none" w:sz="0" w:space="0" w:color="auto"/>
          </w:divBdr>
        </w:div>
        <w:div w:id="444273940">
          <w:marLeft w:val="0"/>
          <w:marRight w:val="0"/>
          <w:marTop w:val="0"/>
          <w:marBottom w:val="0"/>
          <w:divBdr>
            <w:top w:val="none" w:sz="0" w:space="0" w:color="auto"/>
            <w:left w:val="none" w:sz="0" w:space="0" w:color="auto"/>
            <w:bottom w:val="none" w:sz="0" w:space="0" w:color="auto"/>
            <w:right w:val="none" w:sz="0" w:space="0" w:color="auto"/>
          </w:divBdr>
        </w:div>
        <w:div w:id="610938556">
          <w:marLeft w:val="0"/>
          <w:marRight w:val="0"/>
          <w:marTop w:val="0"/>
          <w:marBottom w:val="0"/>
          <w:divBdr>
            <w:top w:val="none" w:sz="0" w:space="0" w:color="auto"/>
            <w:left w:val="none" w:sz="0" w:space="0" w:color="auto"/>
            <w:bottom w:val="none" w:sz="0" w:space="0" w:color="auto"/>
            <w:right w:val="none" w:sz="0" w:space="0" w:color="auto"/>
          </w:divBdr>
        </w:div>
        <w:div w:id="669140513">
          <w:marLeft w:val="0"/>
          <w:marRight w:val="0"/>
          <w:marTop w:val="0"/>
          <w:marBottom w:val="0"/>
          <w:divBdr>
            <w:top w:val="none" w:sz="0" w:space="0" w:color="auto"/>
            <w:left w:val="none" w:sz="0" w:space="0" w:color="auto"/>
            <w:bottom w:val="none" w:sz="0" w:space="0" w:color="auto"/>
            <w:right w:val="none" w:sz="0" w:space="0" w:color="auto"/>
          </w:divBdr>
        </w:div>
        <w:div w:id="772744572">
          <w:marLeft w:val="0"/>
          <w:marRight w:val="0"/>
          <w:marTop w:val="0"/>
          <w:marBottom w:val="0"/>
          <w:divBdr>
            <w:top w:val="none" w:sz="0" w:space="0" w:color="auto"/>
            <w:left w:val="none" w:sz="0" w:space="0" w:color="auto"/>
            <w:bottom w:val="none" w:sz="0" w:space="0" w:color="auto"/>
            <w:right w:val="none" w:sz="0" w:space="0" w:color="auto"/>
          </w:divBdr>
        </w:div>
        <w:div w:id="813256364">
          <w:marLeft w:val="0"/>
          <w:marRight w:val="0"/>
          <w:marTop w:val="0"/>
          <w:marBottom w:val="0"/>
          <w:divBdr>
            <w:top w:val="none" w:sz="0" w:space="0" w:color="auto"/>
            <w:left w:val="none" w:sz="0" w:space="0" w:color="auto"/>
            <w:bottom w:val="none" w:sz="0" w:space="0" w:color="auto"/>
            <w:right w:val="none" w:sz="0" w:space="0" w:color="auto"/>
          </w:divBdr>
        </w:div>
        <w:div w:id="1282417413">
          <w:marLeft w:val="0"/>
          <w:marRight w:val="0"/>
          <w:marTop w:val="0"/>
          <w:marBottom w:val="0"/>
          <w:divBdr>
            <w:top w:val="none" w:sz="0" w:space="0" w:color="auto"/>
            <w:left w:val="none" w:sz="0" w:space="0" w:color="auto"/>
            <w:bottom w:val="none" w:sz="0" w:space="0" w:color="auto"/>
            <w:right w:val="none" w:sz="0" w:space="0" w:color="auto"/>
          </w:divBdr>
        </w:div>
        <w:div w:id="1922835812">
          <w:marLeft w:val="0"/>
          <w:marRight w:val="0"/>
          <w:marTop w:val="0"/>
          <w:marBottom w:val="0"/>
          <w:divBdr>
            <w:top w:val="none" w:sz="0" w:space="0" w:color="auto"/>
            <w:left w:val="none" w:sz="0" w:space="0" w:color="auto"/>
            <w:bottom w:val="none" w:sz="0" w:space="0" w:color="auto"/>
            <w:right w:val="none" w:sz="0" w:space="0" w:color="auto"/>
          </w:divBdr>
        </w:div>
        <w:div w:id="1928725732">
          <w:marLeft w:val="0"/>
          <w:marRight w:val="0"/>
          <w:marTop w:val="0"/>
          <w:marBottom w:val="0"/>
          <w:divBdr>
            <w:top w:val="none" w:sz="0" w:space="0" w:color="auto"/>
            <w:left w:val="none" w:sz="0" w:space="0" w:color="auto"/>
            <w:bottom w:val="none" w:sz="0" w:space="0" w:color="auto"/>
            <w:right w:val="none" w:sz="0" w:space="0" w:color="auto"/>
          </w:divBdr>
        </w:div>
      </w:divsChild>
    </w:div>
    <w:div w:id="1421098727">
      <w:bodyDiv w:val="1"/>
      <w:marLeft w:val="0"/>
      <w:marRight w:val="0"/>
      <w:marTop w:val="0"/>
      <w:marBottom w:val="0"/>
      <w:divBdr>
        <w:top w:val="none" w:sz="0" w:space="0" w:color="auto"/>
        <w:left w:val="none" w:sz="0" w:space="0" w:color="auto"/>
        <w:bottom w:val="none" w:sz="0" w:space="0" w:color="auto"/>
        <w:right w:val="none" w:sz="0" w:space="0" w:color="auto"/>
      </w:divBdr>
    </w:div>
    <w:div w:id="1511602060">
      <w:bodyDiv w:val="1"/>
      <w:marLeft w:val="0"/>
      <w:marRight w:val="0"/>
      <w:marTop w:val="0"/>
      <w:marBottom w:val="0"/>
      <w:divBdr>
        <w:top w:val="none" w:sz="0" w:space="0" w:color="auto"/>
        <w:left w:val="none" w:sz="0" w:space="0" w:color="auto"/>
        <w:bottom w:val="none" w:sz="0" w:space="0" w:color="auto"/>
        <w:right w:val="none" w:sz="0" w:space="0" w:color="auto"/>
      </w:divBdr>
    </w:div>
    <w:div w:id="1929845048">
      <w:bodyDiv w:val="1"/>
      <w:marLeft w:val="0"/>
      <w:marRight w:val="0"/>
      <w:marTop w:val="0"/>
      <w:marBottom w:val="0"/>
      <w:divBdr>
        <w:top w:val="none" w:sz="0" w:space="0" w:color="auto"/>
        <w:left w:val="none" w:sz="0" w:space="0" w:color="auto"/>
        <w:bottom w:val="none" w:sz="0" w:space="0" w:color="auto"/>
        <w:right w:val="none" w:sz="0" w:space="0" w:color="auto"/>
      </w:divBdr>
    </w:div>
    <w:div w:id="2076513786">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Hopkins@crispinschool.co.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455</Words>
  <Characters>2596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xxx</Company>
  <LinksUpToDate>false</LinksUpToDate>
  <CharactersWithSpaces>3045</CharactersWithSpaces>
  <SharedDoc>false</SharedDoc>
  <HLinks>
    <vt:vector size="6" baseType="variant">
      <vt:variant>
        <vt:i4>1245297</vt:i4>
      </vt:variant>
      <vt:variant>
        <vt:i4>0</vt:i4>
      </vt:variant>
      <vt:variant>
        <vt:i4>0</vt:i4>
      </vt:variant>
      <vt:variant>
        <vt:i4>5</vt:i4>
      </vt:variant>
      <vt:variant>
        <vt:lpwstr>mailto:SHopkins@crispinschool.co.uk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Paterson</dc:creator>
  <cp:keywords/>
  <dc:description/>
  <cp:lastModifiedBy>Sophie Hopkins</cp:lastModifiedBy>
  <cp:revision>2</cp:revision>
  <cp:lastPrinted>2026-02-12T09:31:00Z</cp:lastPrinted>
  <dcterms:created xsi:type="dcterms:W3CDTF">2026-02-12T16:13:00Z</dcterms:created>
  <dcterms:modified xsi:type="dcterms:W3CDTF">2026-02-12T16:13:00Z</dcterms:modified>
</cp:coreProperties>
</file>