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902E" w14:textId="77777777" w:rsidR="00E47A87" w:rsidRDefault="00E47A87" w:rsidP="006E521D">
      <w:pPr>
        <w:tabs>
          <w:tab w:val="left" w:pos="2370"/>
        </w:tabs>
        <w:spacing w:after="0"/>
        <w:ind w:right="6"/>
        <w:rPr>
          <w:rFonts w:ascii="Arial" w:hAnsi="Arial" w:cs="Arial"/>
          <w:b/>
          <w:bCs/>
        </w:rPr>
      </w:pPr>
    </w:p>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6464FE" w:rsidRDefault="006E521D" w:rsidP="006E521D">
      <w:pPr>
        <w:tabs>
          <w:tab w:val="left" w:pos="2370"/>
        </w:tabs>
        <w:spacing w:after="0"/>
        <w:ind w:right="6"/>
        <w:rPr>
          <w:rFonts w:ascii="Lato Black" w:hAnsi="Lato Black" w:cs="Arial"/>
          <w:b/>
          <w:bCs/>
        </w:rPr>
      </w:pPr>
      <w:r w:rsidRPr="006464FE">
        <w:rPr>
          <w:rFonts w:ascii="Lato Black" w:hAnsi="Lato Black" w:cs="Arial"/>
          <w:b/>
          <w:bCs/>
        </w:rPr>
        <w:t>JOB DESCRIPTION</w:t>
      </w:r>
    </w:p>
    <w:p w14:paraId="2750156D" w14:textId="77777777" w:rsidR="006E521D" w:rsidRPr="006464FE" w:rsidRDefault="006E521D" w:rsidP="006E521D">
      <w:pPr>
        <w:tabs>
          <w:tab w:val="left" w:pos="2370"/>
        </w:tabs>
        <w:spacing w:after="0"/>
        <w:ind w:right="6"/>
        <w:rPr>
          <w:rFonts w:ascii="Arial" w:hAnsi="Arial" w:cs="Arial"/>
          <w:b/>
          <w:bCs/>
        </w:rPr>
      </w:pPr>
    </w:p>
    <w:p w14:paraId="4652AC79" w14:textId="77777777" w:rsidR="006E521D" w:rsidRPr="006464FE" w:rsidRDefault="006E521D" w:rsidP="006E521D">
      <w:pPr>
        <w:tabs>
          <w:tab w:val="left" w:pos="2370"/>
        </w:tabs>
        <w:spacing w:after="0"/>
        <w:ind w:right="6"/>
        <w:rPr>
          <w:rFonts w:ascii="Arial" w:hAnsi="Arial" w:cs="Arial"/>
          <w:b/>
          <w:bCs/>
        </w:rPr>
      </w:pPr>
    </w:p>
    <w:tbl>
      <w:tblPr>
        <w:tblW w:w="0" w:type="auto"/>
        <w:tblLook w:val="04A0" w:firstRow="1" w:lastRow="0" w:firstColumn="1" w:lastColumn="0" w:noHBand="0" w:noVBand="1"/>
      </w:tblPr>
      <w:tblGrid>
        <w:gridCol w:w="4015"/>
        <w:gridCol w:w="5011"/>
      </w:tblGrid>
      <w:tr w:rsidR="006E521D" w:rsidRPr="006464FE" w14:paraId="13C2237F" w14:textId="77777777" w:rsidTr="005F3B72">
        <w:tc>
          <w:tcPr>
            <w:tcW w:w="4015" w:type="dxa"/>
            <w:shd w:val="clear" w:color="auto" w:fill="auto"/>
          </w:tcPr>
          <w:p w14:paraId="6CAF686F" w14:textId="77777777" w:rsidR="006E521D" w:rsidRPr="006464FE" w:rsidRDefault="006E521D" w:rsidP="005F3B72">
            <w:pPr>
              <w:spacing w:after="0"/>
              <w:ind w:left="-110"/>
              <w:rPr>
                <w:rFonts w:ascii="Lato Black" w:eastAsia="Calibri" w:hAnsi="Lato Black" w:cs="Arial"/>
                <w:b/>
              </w:rPr>
            </w:pPr>
            <w:r w:rsidRPr="006464FE">
              <w:rPr>
                <w:rFonts w:ascii="Lato Black" w:eastAsia="Calibri" w:hAnsi="Lato Black" w:cs="Arial"/>
                <w:b/>
              </w:rPr>
              <w:t xml:space="preserve">POST TITLE:  </w:t>
            </w:r>
          </w:p>
          <w:p w14:paraId="2046594C" w14:textId="77777777" w:rsidR="006E521D" w:rsidRPr="006464FE" w:rsidRDefault="006E521D" w:rsidP="005F3B72">
            <w:pPr>
              <w:spacing w:after="0"/>
              <w:ind w:left="-110"/>
              <w:rPr>
                <w:rFonts w:ascii="Lato Black" w:eastAsia="Calibri" w:hAnsi="Lato Black" w:cs="Arial"/>
                <w:b/>
              </w:rPr>
            </w:pPr>
          </w:p>
        </w:tc>
        <w:tc>
          <w:tcPr>
            <w:tcW w:w="5011" w:type="dxa"/>
            <w:shd w:val="clear" w:color="auto" w:fill="auto"/>
          </w:tcPr>
          <w:p w14:paraId="45DC6C89" w14:textId="2C3B0AA9" w:rsidR="006E521D" w:rsidRPr="006464FE" w:rsidRDefault="00FE5C12" w:rsidP="005F3B72">
            <w:pPr>
              <w:spacing w:after="0"/>
              <w:rPr>
                <w:rFonts w:ascii="Lato Black" w:eastAsia="Calibri" w:hAnsi="Lato Black" w:cs="Arial"/>
                <w:b/>
              </w:rPr>
            </w:pPr>
            <w:r w:rsidRPr="006464FE">
              <w:rPr>
                <w:rFonts w:ascii="Lato Black" w:eastAsia="Calibri" w:hAnsi="Lato Black" w:cs="Arial"/>
                <w:b/>
              </w:rPr>
              <w:t>STUDENT RECRUITMENT, LIAISON &amp; MARKETING MANAGER</w:t>
            </w:r>
          </w:p>
          <w:p w14:paraId="343C98E4" w14:textId="77777777" w:rsidR="006E521D" w:rsidRPr="006464FE" w:rsidRDefault="006E521D" w:rsidP="005F3B72">
            <w:pPr>
              <w:spacing w:after="0"/>
              <w:rPr>
                <w:rFonts w:ascii="Lato Black" w:eastAsia="Calibri" w:hAnsi="Lato Black" w:cs="Arial"/>
                <w:b/>
              </w:rPr>
            </w:pPr>
          </w:p>
        </w:tc>
      </w:tr>
      <w:tr w:rsidR="006E521D" w:rsidRPr="006464FE" w14:paraId="2815F753" w14:textId="77777777" w:rsidTr="005F3B72">
        <w:tc>
          <w:tcPr>
            <w:tcW w:w="4015" w:type="dxa"/>
            <w:shd w:val="clear" w:color="auto" w:fill="auto"/>
          </w:tcPr>
          <w:p w14:paraId="19D86940" w14:textId="77777777" w:rsidR="006E521D" w:rsidRPr="006464FE" w:rsidRDefault="006E521D" w:rsidP="005F3B72">
            <w:pPr>
              <w:spacing w:after="0"/>
              <w:ind w:left="-110"/>
              <w:rPr>
                <w:rFonts w:ascii="Lato Black" w:eastAsia="Calibri" w:hAnsi="Lato Black" w:cs="Arial"/>
                <w:b/>
              </w:rPr>
            </w:pPr>
            <w:r w:rsidRPr="006464FE">
              <w:rPr>
                <w:rFonts w:ascii="Lato Black" w:eastAsia="Calibri" w:hAnsi="Lato Black" w:cs="Arial"/>
                <w:b/>
              </w:rPr>
              <w:t>RESPONSIBLE TO:</w:t>
            </w:r>
          </w:p>
          <w:p w14:paraId="1E4A72E0" w14:textId="77777777" w:rsidR="006E521D" w:rsidRPr="006464FE" w:rsidRDefault="006E521D" w:rsidP="005F3B72">
            <w:pPr>
              <w:spacing w:after="0"/>
              <w:rPr>
                <w:rFonts w:ascii="Lato Black" w:eastAsia="Calibri" w:hAnsi="Lato Black" w:cs="Arial"/>
                <w:b/>
              </w:rPr>
            </w:pPr>
          </w:p>
        </w:tc>
        <w:tc>
          <w:tcPr>
            <w:tcW w:w="5011" w:type="dxa"/>
            <w:shd w:val="clear" w:color="auto" w:fill="auto"/>
          </w:tcPr>
          <w:p w14:paraId="2925BED0" w14:textId="5DAAD3FF" w:rsidR="006E521D" w:rsidRPr="006464FE" w:rsidRDefault="00FE5C12" w:rsidP="005F3B72">
            <w:pPr>
              <w:spacing w:after="0"/>
              <w:rPr>
                <w:rFonts w:ascii="Lato Black" w:eastAsia="Calibri" w:hAnsi="Lato Black" w:cs="Arial"/>
                <w:b/>
              </w:rPr>
            </w:pPr>
            <w:r w:rsidRPr="006464FE">
              <w:rPr>
                <w:rFonts w:ascii="Lato Black" w:eastAsia="Calibri" w:hAnsi="Lato Black" w:cs="Arial"/>
                <w:b/>
              </w:rPr>
              <w:t xml:space="preserve">Vice Principal </w:t>
            </w:r>
          </w:p>
        </w:tc>
      </w:tr>
      <w:tr w:rsidR="006E521D" w:rsidRPr="006464FE" w14:paraId="10EB77C5" w14:textId="77777777" w:rsidTr="005F3B72">
        <w:tc>
          <w:tcPr>
            <w:tcW w:w="4015" w:type="dxa"/>
            <w:shd w:val="clear" w:color="auto" w:fill="auto"/>
          </w:tcPr>
          <w:p w14:paraId="6DBDE2BF" w14:textId="77777777" w:rsidR="006E521D" w:rsidRPr="006464FE" w:rsidRDefault="006E521D" w:rsidP="005F3B72">
            <w:pPr>
              <w:spacing w:after="0"/>
              <w:ind w:hanging="120"/>
              <w:rPr>
                <w:rFonts w:ascii="Lato Black" w:eastAsia="Calibri" w:hAnsi="Lato Black" w:cs="Arial"/>
                <w:b/>
              </w:rPr>
            </w:pPr>
            <w:r w:rsidRPr="006464FE">
              <w:rPr>
                <w:rFonts w:ascii="Lato Black" w:eastAsia="Calibri" w:hAnsi="Lato Black" w:cs="Arial"/>
                <w:b/>
              </w:rPr>
              <w:t>GRADE:</w:t>
            </w:r>
          </w:p>
          <w:p w14:paraId="28B0B10D" w14:textId="77777777" w:rsidR="006E521D" w:rsidRPr="006464FE" w:rsidRDefault="006E521D" w:rsidP="005F3B72">
            <w:pPr>
              <w:spacing w:after="0"/>
              <w:rPr>
                <w:rFonts w:ascii="Lato Black" w:eastAsia="Calibri" w:hAnsi="Lato Black" w:cs="Arial"/>
                <w:b/>
              </w:rPr>
            </w:pPr>
          </w:p>
        </w:tc>
        <w:tc>
          <w:tcPr>
            <w:tcW w:w="5011" w:type="dxa"/>
            <w:shd w:val="clear" w:color="auto" w:fill="auto"/>
          </w:tcPr>
          <w:p w14:paraId="7397C485" w14:textId="7D0346FB" w:rsidR="006E521D" w:rsidRPr="006464FE" w:rsidRDefault="00FE5C12" w:rsidP="005F3B72">
            <w:pPr>
              <w:spacing w:after="0"/>
              <w:rPr>
                <w:rFonts w:ascii="Lato Black" w:eastAsia="Calibri" w:hAnsi="Lato Black" w:cs="Arial"/>
                <w:b/>
              </w:rPr>
            </w:pPr>
            <w:r w:rsidRPr="006464FE">
              <w:rPr>
                <w:rFonts w:ascii="Lato Black" w:eastAsia="Calibri" w:hAnsi="Lato Black" w:cs="Arial"/>
                <w:b/>
              </w:rPr>
              <w:t>SFCA Support Staff Pts: 20 – 24</w:t>
            </w:r>
          </w:p>
          <w:p w14:paraId="72D74CF8" w14:textId="01C717D4" w:rsidR="00FE5C12" w:rsidRPr="006464FE" w:rsidRDefault="00FE5C12" w:rsidP="005F3B72">
            <w:pPr>
              <w:spacing w:after="0"/>
              <w:rPr>
                <w:rFonts w:ascii="Lato Black" w:eastAsia="Calibri" w:hAnsi="Lato Black" w:cs="Arial"/>
                <w:b/>
              </w:rPr>
            </w:pPr>
            <w:r w:rsidRPr="006464FE">
              <w:rPr>
                <w:rFonts w:ascii="Lato Black" w:eastAsia="Calibri" w:hAnsi="Lato Black" w:cs="Arial"/>
                <w:b/>
              </w:rPr>
              <w:t>(£37,734 - £42,081 per annum)</w:t>
            </w:r>
          </w:p>
          <w:p w14:paraId="1D84F659" w14:textId="7A10D564" w:rsidR="00FE5C12" w:rsidRPr="006464FE" w:rsidRDefault="00FE5C12" w:rsidP="005F3B72">
            <w:pPr>
              <w:spacing w:after="0"/>
              <w:rPr>
                <w:rFonts w:ascii="Lato Black" w:eastAsia="Calibri" w:hAnsi="Lato Black" w:cs="Arial"/>
                <w:b/>
              </w:rPr>
            </w:pPr>
          </w:p>
        </w:tc>
      </w:tr>
      <w:tr w:rsidR="006E521D" w:rsidRPr="006464FE" w14:paraId="424EBEB7" w14:textId="77777777" w:rsidTr="005F3B72">
        <w:tc>
          <w:tcPr>
            <w:tcW w:w="4015" w:type="dxa"/>
            <w:shd w:val="clear" w:color="auto" w:fill="auto"/>
          </w:tcPr>
          <w:p w14:paraId="345E8653" w14:textId="77777777" w:rsidR="006E521D" w:rsidRPr="006464FE" w:rsidRDefault="006E521D" w:rsidP="005F3B72">
            <w:pPr>
              <w:spacing w:after="0"/>
              <w:ind w:hanging="120"/>
              <w:rPr>
                <w:rFonts w:ascii="Lato Black" w:eastAsia="Calibri" w:hAnsi="Lato Black" w:cs="Arial"/>
                <w:b/>
              </w:rPr>
            </w:pPr>
            <w:r w:rsidRPr="006464FE">
              <w:rPr>
                <w:rFonts w:ascii="Lato Black" w:eastAsia="Calibri" w:hAnsi="Lato Black" w:cs="Arial"/>
                <w:b/>
              </w:rPr>
              <w:t>WORKING WEEKS:</w:t>
            </w:r>
          </w:p>
          <w:p w14:paraId="2953FC1D" w14:textId="77777777" w:rsidR="006E521D" w:rsidRPr="006464FE" w:rsidRDefault="006E521D" w:rsidP="005F3B72">
            <w:pPr>
              <w:spacing w:after="0"/>
              <w:rPr>
                <w:rFonts w:ascii="Lato Black" w:eastAsia="Calibri" w:hAnsi="Lato Black" w:cs="Arial"/>
                <w:b/>
              </w:rPr>
            </w:pPr>
          </w:p>
        </w:tc>
        <w:tc>
          <w:tcPr>
            <w:tcW w:w="5011" w:type="dxa"/>
            <w:shd w:val="clear" w:color="auto" w:fill="auto"/>
          </w:tcPr>
          <w:p w14:paraId="747B894A" w14:textId="41CF15A0" w:rsidR="006E521D" w:rsidRPr="006464FE" w:rsidRDefault="00FE5C12" w:rsidP="00FE5C12">
            <w:pPr>
              <w:spacing w:after="0" w:line="240" w:lineRule="auto"/>
              <w:jc w:val="both"/>
              <w:rPr>
                <w:rFonts w:ascii="Athiti" w:eastAsia="Calibri" w:hAnsi="Athiti" w:cs="Athiti"/>
                <w:b/>
              </w:rPr>
            </w:pPr>
            <w:r w:rsidRPr="006464FE">
              <w:rPr>
                <w:rFonts w:ascii="Athiti" w:eastAsia="Calibri" w:hAnsi="Athiti" w:cs="Athiti"/>
                <w:b/>
              </w:rPr>
              <w:t>All year</w:t>
            </w:r>
          </w:p>
        </w:tc>
      </w:tr>
      <w:tr w:rsidR="006E521D" w:rsidRPr="006464FE" w14:paraId="3C69DB61" w14:textId="77777777" w:rsidTr="005F3B72">
        <w:tc>
          <w:tcPr>
            <w:tcW w:w="4015" w:type="dxa"/>
            <w:shd w:val="clear" w:color="auto" w:fill="auto"/>
          </w:tcPr>
          <w:p w14:paraId="61F73C6F" w14:textId="77777777" w:rsidR="006E521D" w:rsidRPr="006464FE" w:rsidRDefault="006E521D" w:rsidP="005F3B72">
            <w:pPr>
              <w:spacing w:after="0"/>
              <w:ind w:hanging="120"/>
              <w:rPr>
                <w:rFonts w:ascii="Lato Black" w:eastAsia="Calibri" w:hAnsi="Lato Black" w:cs="Arial"/>
                <w:b/>
              </w:rPr>
            </w:pPr>
            <w:r w:rsidRPr="006464FE">
              <w:rPr>
                <w:rFonts w:ascii="Lato Black" w:eastAsia="Calibri" w:hAnsi="Lato Black" w:cs="Arial"/>
                <w:b/>
              </w:rPr>
              <w:t>PURPOSE OF POST:</w:t>
            </w:r>
          </w:p>
          <w:p w14:paraId="64D652E0" w14:textId="77777777" w:rsidR="006E521D" w:rsidRPr="006464FE" w:rsidRDefault="006E521D" w:rsidP="005F3B72">
            <w:pPr>
              <w:spacing w:after="0"/>
              <w:rPr>
                <w:rFonts w:ascii="Lato Black" w:eastAsia="Calibri" w:hAnsi="Lato Black" w:cs="Arial"/>
                <w:b/>
              </w:rPr>
            </w:pPr>
          </w:p>
        </w:tc>
        <w:tc>
          <w:tcPr>
            <w:tcW w:w="5011" w:type="dxa"/>
            <w:shd w:val="clear" w:color="auto" w:fill="auto"/>
          </w:tcPr>
          <w:p w14:paraId="68666CD3" w14:textId="737A42DB" w:rsidR="006E521D" w:rsidRPr="006464FE" w:rsidRDefault="00FE5C12" w:rsidP="00FE5C12">
            <w:pPr>
              <w:spacing w:after="0" w:line="240" w:lineRule="auto"/>
              <w:jc w:val="both"/>
              <w:rPr>
                <w:rFonts w:eastAsia="Calibri" w:cstheme="minorHAnsi"/>
                <w:b/>
                <w:sz w:val="24"/>
                <w:szCs w:val="24"/>
              </w:rPr>
            </w:pPr>
            <w:r w:rsidRPr="006464FE">
              <w:rPr>
                <w:rFonts w:eastAsia="Times New Roman" w:cstheme="minorHAnsi"/>
                <w:sz w:val="24"/>
                <w:szCs w:val="24"/>
              </w:rPr>
              <w:t>You will ensure high numbers of students choose to study at QE by making them aware of the benefits of attending the College. Your role will include planning, co-ordinating and implementing key aspects of recruitment, liaison and marketing for the College. You will work closely with other colleagues including QE’s Vice Principal (Curriculum). You will line manage QE’s Liaison and Recruitment Co-ordinator, and QE’s Student Liaison and Recruitment Officer.</w:t>
            </w:r>
          </w:p>
        </w:tc>
      </w:tr>
    </w:tbl>
    <w:p w14:paraId="4411FFCA" w14:textId="3E2FC744" w:rsidR="006E521D" w:rsidRPr="006464FE" w:rsidRDefault="006E521D" w:rsidP="006E521D">
      <w:pPr>
        <w:tabs>
          <w:tab w:val="left" w:pos="2370"/>
        </w:tabs>
        <w:spacing w:after="0"/>
        <w:ind w:right="6"/>
        <w:rPr>
          <w:rFonts w:ascii="Arial" w:hAnsi="Arial" w:cs="Arial"/>
          <w:b/>
          <w:bCs/>
        </w:rPr>
      </w:pPr>
    </w:p>
    <w:p w14:paraId="49FC5C96" w14:textId="7178BB02" w:rsidR="00FE5C12" w:rsidRPr="006464FE" w:rsidRDefault="00FE5C12" w:rsidP="006E521D">
      <w:pPr>
        <w:tabs>
          <w:tab w:val="left" w:pos="2370"/>
        </w:tabs>
        <w:spacing w:after="0"/>
        <w:ind w:right="6"/>
        <w:rPr>
          <w:rFonts w:ascii="Arial" w:hAnsi="Arial" w:cs="Arial"/>
          <w:b/>
          <w:bCs/>
        </w:rPr>
      </w:pPr>
    </w:p>
    <w:p w14:paraId="42CE1900" w14:textId="77777777" w:rsidR="008E1D92" w:rsidRPr="006464FE" w:rsidRDefault="008E1D92" w:rsidP="008E1D92">
      <w:pPr>
        <w:spacing w:before="100" w:beforeAutospacing="1" w:after="100" w:afterAutospacing="1" w:line="240" w:lineRule="auto"/>
        <w:ind w:left="456" w:hanging="456"/>
        <w:rPr>
          <w:rFonts w:ascii="Calibri" w:eastAsia="Times New Roman" w:hAnsi="Calibri" w:cs="Calibri"/>
          <w:b/>
          <w:bCs/>
          <w:sz w:val="24"/>
          <w:szCs w:val="24"/>
        </w:rPr>
      </w:pPr>
      <w:r w:rsidRPr="006464FE">
        <w:rPr>
          <w:rFonts w:ascii="Calibri" w:eastAsia="Times New Roman" w:hAnsi="Calibri" w:cs="Calibri"/>
          <w:b/>
          <w:bCs/>
          <w:sz w:val="24"/>
          <w:szCs w:val="24"/>
        </w:rPr>
        <w:t>1.</w:t>
      </w:r>
      <w:r w:rsidRPr="006464FE">
        <w:rPr>
          <w:rFonts w:ascii="Calibri" w:eastAsia="Times New Roman" w:hAnsi="Calibri" w:cs="Calibri"/>
          <w:b/>
          <w:bCs/>
          <w:sz w:val="24"/>
          <w:szCs w:val="24"/>
        </w:rPr>
        <w:tab/>
        <w:t xml:space="preserve">Strategic Planning and information gathering  </w:t>
      </w:r>
    </w:p>
    <w:p w14:paraId="057E3EDE" w14:textId="5E223561" w:rsidR="008E1D92" w:rsidRPr="006464FE" w:rsidRDefault="008E1D92" w:rsidP="008E1D92">
      <w:pPr>
        <w:spacing w:before="100" w:beforeAutospacing="1" w:after="100" w:afterAutospacing="1" w:line="240" w:lineRule="auto"/>
        <w:ind w:left="456"/>
        <w:rPr>
          <w:rFonts w:ascii="Calibri" w:eastAsia="Times New Roman" w:hAnsi="Calibri" w:cs="Calibri"/>
          <w:b/>
          <w:bCs/>
        </w:rPr>
      </w:pPr>
      <w:r w:rsidRPr="006464FE">
        <w:rPr>
          <w:rFonts w:ascii="Calibri" w:eastAsia="Times New Roman" w:hAnsi="Calibri" w:cs="Calibri"/>
        </w:rPr>
        <w:t>Working with QE’s Vice Principal (Curriculum) and N</w:t>
      </w:r>
      <w:r w:rsidR="00713361" w:rsidRPr="006464FE">
        <w:rPr>
          <w:rFonts w:ascii="Calibri" w:eastAsia="Times New Roman" w:hAnsi="Calibri" w:cs="Calibri"/>
        </w:rPr>
        <w:t xml:space="preserve">orthern </w:t>
      </w:r>
      <w:r w:rsidRPr="006464FE">
        <w:rPr>
          <w:rFonts w:ascii="Calibri" w:eastAsia="Times New Roman" w:hAnsi="Calibri" w:cs="Calibri"/>
        </w:rPr>
        <w:t>A</w:t>
      </w:r>
      <w:r w:rsidR="00713361" w:rsidRPr="006464FE">
        <w:rPr>
          <w:rFonts w:ascii="Calibri" w:eastAsia="Times New Roman" w:hAnsi="Calibri" w:cs="Calibri"/>
        </w:rPr>
        <w:t xml:space="preserve">rch </w:t>
      </w:r>
      <w:r w:rsidRPr="006464FE">
        <w:rPr>
          <w:rFonts w:ascii="Calibri" w:eastAsia="Times New Roman" w:hAnsi="Calibri" w:cs="Calibri"/>
        </w:rPr>
        <w:t>L</w:t>
      </w:r>
      <w:r w:rsidR="00713361" w:rsidRPr="006464FE">
        <w:rPr>
          <w:rFonts w:ascii="Calibri" w:eastAsia="Times New Roman" w:hAnsi="Calibri" w:cs="Calibri"/>
        </w:rPr>
        <w:t xml:space="preserve">earning </w:t>
      </w:r>
      <w:r w:rsidRPr="006464FE">
        <w:rPr>
          <w:rFonts w:ascii="Calibri" w:eastAsia="Times New Roman" w:hAnsi="Calibri" w:cs="Calibri"/>
        </w:rPr>
        <w:t>P</w:t>
      </w:r>
      <w:r w:rsidR="00713361" w:rsidRPr="006464FE">
        <w:rPr>
          <w:rFonts w:ascii="Calibri" w:eastAsia="Times New Roman" w:hAnsi="Calibri" w:cs="Calibri"/>
        </w:rPr>
        <w:t>artnership</w:t>
      </w:r>
      <w:r w:rsidRPr="006464FE">
        <w:rPr>
          <w:rFonts w:ascii="Calibri" w:eastAsia="Times New Roman" w:hAnsi="Calibri" w:cs="Calibri"/>
        </w:rPr>
        <w:t>’s Marketing and Admissions Manager:</w:t>
      </w:r>
    </w:p>
    <w:p w14:paraId="11F834A1" w14:textId="024E6006" w:rsidR="008E1D92" w:rsidRPr="006464FE" w:rsidRDefault="008E1D92" w:rsidP="008E1D92">
      <w:pPr>
        <w:pStyle w:val="ListParagraph"/>
        <w:numPr>
          <w:ilvl w:val="0"/>
          <w:numId w:val="3"/>
        </w:numPr>
        <w:spacing w:after="0" w:line="240" w:lineRule="auto"/>
        <w:jc w:val="left"/>
        <w:rPr>
          <w:rFonts w:ascii="Calibri" w:hAnsi="Calibri" w:cs="Calibri"/>
        </w:rPr>
      </w:pPr>
      <w:r w:rsidRPr="006464FE">
        <w:rPr>
          <w:rFonts w:ascii="Calibri" w:hAnsi="Calibri" w:cs="Calibri"/>
        </w:rPr>
        <w:t xml:space="preserve">advise on the design of the College curriculum </w:t>
      </w:r>
      <w:r w:rsidR="00D90FBB" w:rsidRPr="006464FE">
        <w:rPr>
          <w:rFonts w:ascii="Calibri" w:hAnsi="Calibri" w:cs="Calibri"/>
        </w:rPr>
        <w:t>to meet the needs of the local and wider community by considering</w:t>
      </w:r>
      <w:r w:rsidRPr="006464FE">
        <w:rPr>
          <w:rFonts w:ascii="Calibri" w:hAnsi="Calibri" w:cs="Calibri"/>
        </w:rPr>
        <w:t xml:space="preserve"> current and emerging interests and </w:t>
      </w:r>
      <w:r w:rsidR="00D90FBB" w:rsidRPr="006464FE">
        <w:rPr>
          <w:rFonts w:ascii="Calibri" w:hAnsi="Calibri" w:cs="Calibri"/>
        </w:rPr>
        <w:t>aspirations</w:t>
      </w:r>
    </w:p>
    <w:p w14:paraId="175CB70F" w14:textId="77777777" w:rsidR="008E1D92" w:rsidRPr="006464FE" w:rsidRDefault="008E1D92" w:rsidP="008E1D92">
      <w:pPr>
        <w:pStyle w:val="ListParagraph"/>
        <w:numPr>
          <w:ilvl w:val="0"/>
          <w:numId w:val="3"/>
        </w:numPr>
        <w:spacing w:after="0" w:line="240" w:lineRule="auto"/>
        <w:jc w:val="left"/>
        <w:rPr>
          <w:rFonts w:ascii="Calibri" w:hAnsi="Calibri" w:cs="Calibri"/>
        </w:rPr>
      </w:pPr>
      <w:r w:rsidRPr="006464FE">
        <w:rPr>
          <w:rFonts w:ascii="Calibri" w:hAnsi="Calibri" w:cs="Calibri"/>
        </w:rPr>
        <w:t xml:space="preserve">ensure that the College’s admissions procedure meets the needs of those wishing to continue their education </w:t>
      </w:r>
    </w:p>
    <w:p w14:paraId="7B14F2E8" w14:textId="72F5BCAD" w:rsidR="008E1D92" w:rsidRPr="006464FE" w:rsidRDefault="008E1D92" w:rsidP="008E1D92">
      <w:pPr>
        <w:pStyle w:val="ListParagraph"/>
        <w:numPr>
          <w:ilvl w:val="0"/>
          <w:numId w:val="3"/>
        </w:numPr>
        <w:spacing w:after="0" w:line="240" w:lineRule="auto"/>
        <w:jc w:val="left"/>
        <w:rPr>
          <w:rFonts w:ascii="Calibri" w:hAnsi="Calibri" w:cs="Calibri"/>
        </w:rPr>
      </w:pPr>
      <w:r w:rsidRPr="006464FE">
        <w:rPr>
          <w:rFonts w:ascii="Calibri" w:hAnsi="Calibri" w:cs="Calibri"/>
        </w:rPr>
        <w:t>draw up, co-ordinate and evaluate the College’s marketing and recruitment strategy to encourage students to make applications to the College. This strategy</w:t>
      </w:r>
      <w:r w:rsidR="005F2FD6" w:rsidRPr="006464FE">
        <w:rPr>
          <w:rFonts w:ascii="Calibri" w:hAnsi="Calibri" w:cs="Calibri"/>
        </w:rPr>
        <w:t xml:space="preserve">, including short </w:t>
      </w:r>
      <w:r w:rsidR="005C291C" w:rsidRPr="006464FE">
        <w:rPr>
          <w:rFonts w:ascii="Calibri" w:hAnsi="Calibri" w:cs="Calibri"/>
        </w:rPr>
        <w:t>term, m</w:t>
      </w:r>
      <w:r w:rsidR="006464FE" w:rsidRPr="006464FE">
        <w:rPr>
          <w:rFonts w:ascii="Calibri" w:hAnsi="Calibri" w:cs="Calibri"/>
        </w:rPr>
        <w:t>edium</w:t>
      </w:r>
      <w:r w:rsidR="005C291C" w:rsidRPr="006464FE">
        <w:rPr>
          <w:rFonts w:ascii="Calibri" w:hAnsi="Calibri" w:cs="Calibri"/>
        </w:rPr>
        <w:t xml:space="preserve"> term </w:t>
      </w:r>
      <w:r w:rsidR="005F2FD6" w:rsidRPr="006464FE">
        <w:rPr>
          <w:rFonts w:ascii="Calibri" w:hAnsi="Calibri" w:cs="Calibri"/>
        </w:rPr>
        <w:t xml:space="preserve">and </w:t>
      </w:r>
      <w:proofErr w:type="gramStart"/>
      <w:r w:rsidR="005F2FD6" w:rsidRPr="006464FE">
        <w:rPr>
          <w:rFonts w:ascii="Calibri" w:hAnsi="Calibri" w:cs="Calibri"/>
        </w:rPr>
        <w:t>longer term</w:t>
      </w:r>
      <w:proofErr w:type="gramEnd"/>
      <w:r w:rsidR="005F2FD6" w:rsidRPr="006464FE">
        <w:rPr>
          <w:rFonts w:ascii="Calibri" w:hAnsi="Calibri" w:cs="Calibri"/>
        </w:rPr>
        <w:t xml:space="preserve"> actions,</w:t>
      </w:r>
      <w:r w:rsidRPr="006464FE">
        <w:rPr>
          <w:rFonts w:ascii="Calibri" w:hAnsi="Calibri" w:cs="Calibri"/>
        </w:rPr>
        <w:t xml:space="preserve"> will appeal to different audiences/demographics and will support the Vision and Values of QE and NALP</w:t>
      </w:r>
    </w:p>
    <w:p w14:paraId="376082D1" w14:textId="77777777" w:rsidR="008E1D92" w:rsidRPr="006464FE" w:rsidRDefault="008E1D92" w:rsidP="008E1D92">
      <w:pPr>
        <w:pStyle w:val="ListParagraph"/>
        <w:numPr>
          <w:ilvl w:val="0"/>
          <w:numId w:val="3"/>
        </w:numPr>
        <w:spacing w:after="0" w:line="240" w:lineRule="auto"/>
        <w:jc w:val="left"/>
        <w:rPr>
          <w:rFonts w:ascii="Calibri" w:hAnsi="Calibri" w:cs="Calibri"/>
        </w:rPr>
      </w:pPr>
      <w:r w:rsidRPr="006464FE">
        <w:rPr>
          <w:rFonts w:ascii="Calibri" w:hAnsi="Calibri" w:cs="Calibri"/>
        </w:rPr>
        <w:lastRenderedPageBreak/>
        <w:t>research and be aware of emerging developments in government policy, in schools, local areas and other contextual factors that might inform the College’s marketing and recruitment strategy</w:t>
      </w:r>
    </w:p>
    <w:p w14:paraId="0C875C54" w14:textId="77777777" w:rsidR="008E1D92" w:rsidRPr="006464FE" w:rsidRDefault="008E1D92" w:rsidP="008E1D92">
      <w:pPr>
        <w:rPr>
          <w:rFonts w:ascii="Calibri" w:eastAsia="Times New Roman" w:hAnsi="Calibri" w:cs="Calibri"/>
        </w:rPr>
      </w:pPr>
    </w:p>
    <w:p w14:paraId="3FEDB22C" w14:textId="2002459C" w:rsidR="008E1D92" w:rsidRPr="006464FE" w:rsidRDefault="008E1D92" w:rsidP="008E1D92">
      <w:pPr>
        <w:pStyle w:val="ListParagraph"/>
        <w:numPr>
          <w:ilvl w:val="0"/>
          <w:numId w:val="3"/>
        </w:numPr>
        <w:spacing w:after="0" w:line="240" w:lineRule="auto"/>
        <w:jc w:val="left"/>
        <w:rPr>
          <w:rFonts w:ascii="Calibri" w:hAnsi="Calibri" w:cs="Calibri"/>
        </w:rPr>
      </w:pPr>
      <w:r w:rsidRPr="006464FE">
        <w:rPr>
          <w:rFonts w:ascii="Calibri" w:hAnsi="Calibri" w:cs="Calibri"/>
        </w:rPr>
        <w:t xml:space="preserve">develop a system of gathering views of students, parents/carers and schools to inform recruitment strategies </w:t>
      </w:r>
    </w:p>
    <w:p w14:paraId="1BF31393" w14:textId="77777777" w:rsidR="008F6C0D" w:rsidRPr="006464FE" w:rsidRDefault="008F6C0D" w:rsidP="008F6C0D">
      <w:pPr>
        <w:pStyle w:val="ListParagraph"/>
        <w:rPr>
          <w:rFonts w:ascii="Calibri" w:hAnsi="Calibri" w:cs="Calibri"/>
        </w:rPr>
      </w:pPr>
    </w:p>
    <w:p w14:paraId="123525AD" w14:textId="28CCDF95" w:rsidR="008F6C0D" w:rsidRPr="006464FE" w:rsidRDefault="008F6C0D" w:rsidP="008E1D92">
      <w:pPr>
        <w:pStyle w:val="ListParagraph"/>
        <w:numPr>
          <w:ilvl w:val="0"/>
          <w:numId w:val="3"/>
        </w:numPr>
        <w:spacing w:after="0" w:line="240" w:lineRule="auto"/>
        <w:jc w:val="left"/>
        <w:rPr>
          <w:rFonts w:ascii="Calibri" w:hAnsi="Calibri" w:cs="Calibri"/>
        </w:rPr>
      </w:pPr>
      <w:r w:rsidRPr="006464FE">
        <w:rPr>
          <w:rFonts w:ascii="Calibri" w:hAnsi="Calibri" w:cs="Calibri"/>
        </w:rPr>
        <w:t xml:space="preserve">plan and manage an annual programme of recruitment, liaison and marketing activities for members of staff, prospective students and parents/carers, schools and the wider community </w:t>
      </w:r>
    </w:p>
    <w:p w14:paraId="563D18C5" w14:textId="77777777" w:rsidR="008F6C0D" w:rsidRPr="006464FE" w:rsidRDefault="008F6C0D" w:rsidP="008F6C0D">
      <w:pPr>
        <w:pStyle w:val="ListParagraph"/>
        <w:rPr>
          <w:rFonts w:ascii="Calibri" w:hAnsi="Calibri" w:cs="Calibri"/>
        </w:rPr>
      </w:pPr>
    </w:p>
    <w:p w14:paraId="56AA16E4" w14:textId="53024A05" w:rsidR="008F6C0D" w:rsidRPr="006464FE" w:rsidRDefault="008F6C0D" w:rsidP="008E1D92">
      <w:pPr>
        <w:pStyle w:val="ListParagraph"/>
        <w:numPr>
          <w:ilvl w:val="0"/>
          <w:numId w:val="3"/>
        </w:numPr>
        <w:spacing w:after="0" w:line="240" w:lineRule="auto"/>
        <w:jc w:val="left"/>
        <w:rPr>
          <w:rFonts w:ascii="Calibri" w:hAnsi="Calibri" w:cs="Calibri"/>
        </w:rPr>
      </w:pPr>
      <w:r w:rsidRPr="006464FE">
        <w:rPr>
          <w:rFonts w:ascii="Calibri" w:hAnsi="Calibri" w:cs="Calibri"/>
        </w:rPr>
        <w:t>ensure resources are marshalled</w:t>
      </w:r>
      <w:r w:rsidR="00D90FBB" w:rsidRPr="006464FE">
        <w:rPr>
          <w:rFonts w:ascii="Calibri" w:hAnsi="Calibri" w:cs="Calibri"/>
        </w:rPr>
        <w:t xml:space="preserve"> appropriately</w:t>
      </w:r>
      <w:r w:rsidRPr="006464FE">
        <w:rPr>
          <w:rFonts w:ascii="Calibri" w:hAnsi="Calibri" w:cs="Calibri"/>
        </w:rPr>
        <w:t xml:space="preserve"> to enable this programme to be implemented effectively</w:t>
      </w:r>
    </w:p>
    <w:p w14:paraId="3BF7280B" w14:textId="77777777" w:rsidR="008E1D92" w:rsidRPr="006464FE" w:rsidRDefault="008E1D92" w:rsidP="008E1D92">
      <w:pPr>
        <w:pStyle w:val="ListParagraph"/>
        <w:spacing w:before="100" w:beforeAutospacing="1" w:after="100" w:afterAutospacing="1" w:line="240" w:lineRule="auto"/>
        <w:ind w:firstLine="0"/>
        <w:jc w:val="left"/>
        <w:rPr>
          <w:rFonts w:ascii="Calibri" w:hAnsi="Calibri" w:cs="Calibri"/>
          <w:b/>
          <w:bCs/>
          <w:u w:val="single"/>
        </w:rPr>
      </w:pPr>
    </w:p>
    <w:p w14:paraId="4D4FDEE1" w14:textId="7C764CBE" w:rsidR="008E1D92" w:rsidRPr="006464FE" w:rsidRDefault="008E1D92" w:rsidP="008E1D92">
      <w:pPr>
        <w:spacing w:before="100" w:beforeAutospacing="1" w:after="100" w:afterAutospacing="1" w:line="240" w:lineRule="auto"/>
        <w:ind w:left="360"/>
        <w:rPr>
          <w:rFonts w:ascii="Calibri" w:hAnsi="Calibri" w:cs="Calibri"/>
          <w:b/>
          <w:bCs/>
          <w:sz w:val="24"/>
          <w:szCs w:val="24"/>
          <w:u w:val="single"/>
        </w:rPr>
      </w:pPr>
      <w:r w:rsidRPr="006464FE">
        <w:rPr>
          <w:rFonts w:ascii="Calibri" w:hAnsi="Calibri" w:cs="Calibri"/>
          <w:b/>
          <w:bCs/>
          <w:sz w:val="24"/>
          <w:szCs w:val="24"/>
        </w:rPr>
        <w:t>2.</w:t>
      </w:r>
      <w:r w:rsidRPr="006464FE">
        <w:rPr>
          <w:rFonts w:ascii="Calibri" w:hAnsi="Calibri" w:cs="Calibri"/>
          <w:b/>
          <w:bCs/>
          <w:sz w:val="24"/>
          <w:szCs w:val="24"/>
        </w:rPr>
        <w:tab/>
      </w:r>
      <w:r w:rsidRPr="006464FE">
        <w:rPr>
          <w:rFonts w:ascii="Calibri" w:hAnsi="Calibri" w:cs="Calibri"/>
          <w:b/>
          <w:bCs/>
          <w:sz w:val="24"/>
          <w:szCs w:val="24"/>
          <w:u w:val="single"/>
        </w:rPr>
        <w:t>Marketing and promotion</w:t>
      </w:r>
    </w:p>
    <w:p w14:paraId="32542D3F" w14:textId="77777777" w:rsidR="008E1D92" w:rsidRPr="006464FE" w:rsidRDefault="008E1D92" w:rsidP="008E1D92">
      <w:pPr>
        <w:pStyle w:val="ListParagraph"/>
        <w:numPr>
          <w:ilvl w:val="0"/>
          <w:numId w:val="4"/>
        </w:numPr>
        <w:spacing w:after="0" w:line="240" w:lineRule="auto"/>
        <w:jc w:val="left"/>
        <w:rPr>
          <w:rFonts w:ascii="Calibri" w:hAnsi="Calibri" w:cs="Calibri"/>
        </w:rPr>
      </w:pPr>
      <w:r w:rsidRPr="006464FE">
        <w:rPr>
          <w:rFonts w:ascii="Calibri" w:hAnsi="Calibri" w:cs="Calibri"/>
        </w:rPr>
        <w:t>manage recruitment and advertising campaigns including via social media so that applications are very strong, College events are well-attended and the successes of the College are celebrated effectively</w:t>
      </w:r>
    </w:p>
    <w:p w14:paraId="7DBBE62B" w14:textId="77777777" w:rsidR="008E1D92" w:rsidRPr="006464FE" w:rsidRDefault="008E1D92" w:rsidP="008E1D92">
      <w:pPr>
        <w:pStyle w:val="ListParagraph"/>
        <w:numPr>
          <w:ilvl w:val="0"/>
          <w:numId w:val="4"/>
        </w:numPr>
        <w:spacing w:after="0" w:line="240" w:lineRule="auto"/>
        <w:jc w:val="left"/>
        <w:rPr>
          <w:rFonts w:ascii="Calibri" w:hAnsi="Calibri" w:cs="Calibri"/>
        </w:rPr>
      </w:pPr>
      <w:r w:rsidRPr="006464FE">
        <w:rPr>
          <w:rFonts w:ascii="Calibri" w:hAnsi="Calibri" w:cs="Calibri"/>
        </w:rPr>
        <w:t xml:space="preserve">oversee the organisation of </w:t>
      </w:r>
      <w:proofErr w:type="gramStart"/>
      <w:r w:rsidRPr="006464FE">
        <w:rPr>
          <w:rFonts w:ascii="Calibri" w:hAnsi="Calibri" w:cs="Calibri"/>
        </w:rPr>
        <w:t>College</w:t>
      </w:r>
      <w:proofErr w:type="gramEnd"/>
      <w:r w:rsidRPr="006464FE">
        <w:rPr>
          <w:rFonts w:ascii="Calibri" w:hAnsi="Calibri" w:cs="Calibri"/>
        </w:rPr>
        <w:t xml:space="preserve"> open evenings, tours of the College and other visits by prospective students and their carers/parents </w:t>
      </w:r>
    </w:p>
    <w:p w14:paraId="60E4C18D" w14:textId="77777777" w:rsidR="008E1D92" w:rsidRPr="006464FE" w:rsidRDefault="008E1D92" w:rsidP="008E1D92">
      <w:pPr>
        <w:pStyle w:val="ListParagraph"/>
        <w:numPr>
          <w:ilvl w:val="0"/>
          <w:numId w:val="4"/>
        </w:numPr>
        <w:spacing w:after="0" w:line="240" w:lineRule="auto"/>
        <w:jc w:val="left"/>
        <w:rPr>
          <w:rFonts w:ascii="Calibri" w:hAnsi="Calibri" w:cs="Calibri"/>
        </w:rPr>
      </w:pPr>
      <w:r w:rsidRPr="006464FE">
        <w:rPr>
          <w:rFonts w:ascii="Calibri" w:hAnsi="Calibri" w:cs="Calibri"/>
        </w:rPr>
        <w:t>manage the production of the College’s prospectus and other marketing materials used to promote QE in schools and in local events</w:t>
      </w:r>
    </w:p>
    <w:p w14:paraId="78BEB897" w14:textId="77777777" w:rsidR="008E1D92" w:rsidRPr="006464FE" w:rsidRDefault="008E1D92" w:rsidP="008E1D92">
      <w:pPr>
        <w:pStyle w:val="ListParagraph"/>
        <w:numPr>
          <w:ilvl w:val="0"/>
          <w:numId w:val="4"/>
        </w:numPr>
        <w:spacing w:after="0" w:line="240" w:lineRule="auto"/>
        <w:jc w:val="left"/>
        <w:rPr>
          <w:rFonts w:ascii="Calibri" w:hAnsi="Calibri" w:cs="Calibri"/>
        </w:rPr>
      </w:pPr>
      <w:r w:rsidRPr="006464FE">
        <w:rPr>
          <w:rFonts w:ascii="Calibri" w:hAnsi="Calibri" w:cs="Calibri"/>
        </w:rPr>
        <w:t>oversee and update the design and content of the College’s website</w:t>
      </w:r>
    </w:p>
    <w:p w14:paraId="2457A7F4" w14:textId="77777777" w:rsidR="008E1D92" w:rsidRPr="006464FE" w:rsidRDefault="008E1D92" w:rsidP="008E1D92">
      <w:pPr>
        <w:pStyle w:val="ListParagraph"/>
        <w:numPr>
          <w:ilvl w:val="0"/>
          <w:numId w:val="4"/>
        </w:numPr>
        <w:spacing w:after="0" w:line="240" w:lineRule="auto"/>
        <w:jc w:val="left"/>
        <w:rPr>
          <w:rFonts w:ascii="Calibri" w:hAnsi="Calibri" w:cs="Calibri"/>
        </w:rPr>
      </w:pPr>
      <w:r w:rsidRPr="006464FE">
        <w:rPr>
          <w:rFonts w:ascii="Calibri" w:hAnsi="Calibri" w:cs="Calibri"/>
        </w:rPr>
        <w:t>enlist students as ambassadors of the College, engaging them in a range of liaison and marketing activities</w:t>
      </w:r>
    </w:p>
    <w:p w14:paraId="2879120A" w14:textId="77777777" w:rsidR="008E1D92" w:rsidRPr="006464FE" w:rsidRDefault="008E1D92" w:rsidP="008E1D92">
      <w:pPr>
        <w:pStyle w:val="ListParagraph"/>
        <w:numPr>
          <w:ilvl w:val="0"/>
          <w:numId w:val="4"/>
        </w:numPr>
        <w:spacing w:after="0" w:line="240" w:lineRule="auto"/>
        <w:jc w:val="left"/>
        <w:rPr>
          <w:rFonts w:ascii="Calibri" w:hAnsi="Calibri" w:cs="Calibri"/>
        </w:rPr>
      </w:pPr>
      <w:r w:rsidRPr="006464FE">
        <w:rPr>
          <w:rFonts w:ascii="Calibri" w:hAnsi="Calibri" w:cs="Calibri"/>
        </w:rPr>
        <w:t>develop and implement a strategy for positive alumni relations that are beneficial for the College and the alumni, and can be used to promote QE</w:t>
      </w:r>
    </w:p>
    <w:p w14:paraId="270154D9" w14:textId="77777777" w:rsidR="008E1D92" w:rsidRPr="006464FE" w:rsidRDefault="008E1D92" w:rsidP="008E1D92">
      <w:pPr>
        <w:pStyle w:val="ListParagraph"/>
        <w:numPr>
          <w:ilvl w:val="0"/>
          <w:numId w:val="4"/>
        </w:numPr>
        <w:spacing w:after="0" w:line="240" w:lineRule="auto"/>
        <w:jc w:val="left"/>
        <w:rPr>
          <w:rFonts w:ascii="Calibri" w:hAnsi="Calibri" w:cs="Calibri"/>
        </w:rPr>
      </w:pPr>
      <w:r w:rsidRPr="006464FE">
        <w:rPr>
          <w:rFonts w:ascii="Calibri" w:hAnsi="Calibri" w:cs="Calibri"/>
        </w:rPr>
        <w:t>promote the aspirational culture of QE within College and to external organisations by creating and disseminating information to advertise students’ progression and destinations</w:t>
      </w:r>
    </w:p>
    <w:p w14:paraId="7A9F74F1" w14:textId="77777777" w:rsidR="008E1D92" w:rsidRPr="006464FE" w:rsidRDefault="008E1D92" w:rsidP="008E1D92">
      <w:pPr>
        <w:pStyle w:val="ListParagraph"/>
        <w:numPr>
          <w:ilvl w:val="0"/>
          <w:numId w:val="4"/>
        </w:numPr>
        <w:spacing w:after="0" w:line="240" w:lineRule="auto"/>
        <w:jc w:val="left"/>
        <w:rPr>
          <w:rFonts w:ascii="Calibri" w:hAnsi="Calibri" w:cs="Calibri"/>
        </w:rPr>
      </w:pPr>
      <w:r w:rsidRPr="006464FE">
        <w:rPr>
          <w:rFonts w:ascii="Calibri" w:hAnsi="Calibri" w:cs="Calibri"/>
        </w:rPr>
        <w:t>advise curriculum and other departments on how they can best promote their work and achievements to a range of audiences</w:t>
      </w:r>
    </w:p>
    <w:p w14:paraId="517EA25C" w14:textId="35BA4D19" w:rsidR="008E1D92" w:rsidRPr="006464FE" w:rsidRDefault="008E1D92" w:rsidP="008E1D92">
      <w:pPr>
        <w:pStyle w:val="ListParagraph"/>
        <w:numPr>
          <w:ilvl w:val="0"/>
          <w:numId w:val="4"/>
        </w:numPr>
        <w:spacing w:after="0" w:line="240" w:lineRule="auto"/>
        <w:jc w:val="left"/>
        <w:rPr>
          <w:rFonts w:ascii="Calibri" w:hAnsi="Calibri" w:cs="Calibri"/>
        </w:rPr>
      </w:pPr>
      <w:r w:rsidRPr="006464FE">
        <w:rPr>
          <w:rFonts w:ascii="Calibri" w:hAnsi="Calibri" w:cs="Calibri"/>
        </w:rPr>
        <w:t xml:space="preserve">lead on </w:t>
      </w:r>
      <w:proofErr w:type="gramStart"/>
      <w:r w:rsidRPr="006464FE">
        <w:rPr>
          <w:rFonts w:ascii="Calibri" w:hAnsi="Calibri" w:cs="Calibri"/>
        </w:rPr>
        <w:t>College</w:t>
      </w:r>
      <w:proofErr w:type="gramEnd"/>
      <w:r w:rsidRPr="006464FE">
        <w:rPr>
          <w:rFonts w:ascii="Calibri" w:hAnsi="Calibri" w:cs="Calibri"/>
        </w:rPr>
        <w:t xml:space="preserve"> merchandising</w:t>
      </w:r>
    </w:p>
    <w:p w14:paraId="472C7BE4" w14:textId="14E5A546" w:rsidR="003F679A" w:rsidRPr="006464FE" w:rsidRDefault="003F679A" w:rsidP="00757D57">
      <w:pPr>
        <w:pStyle w:val="ListParagraph"/>
        <w:numPr>
          <w:ilvl w:val="0"/>
          <w:numId w:val="4"/>
        </w:numPr>
        <w:spacing w:after="0" w:line="240" w:lineRule="auto"/>
        <w:jc w:val="left"/>
        <w:rPr>
          <w:rFonts w:ascii="Calibri" w:hAnsi="Calibri" w:cs="Calibri"/>
        </w:rPr>
      </w:pPr>
      <w:r w:rsidRPr="006464FE">
        <w:rPr>
          <w:rFonts w:ascii="Calibri" w:hAnsi="Calibri" w:cs="Calibri"/>
        </w:rPr>
        <w:t>oversee the organisation of the College’s Bridging Event so that it is well- attended and highly enjoyable for students</w:t>
      </w:r>
    </w:p>
    <w:p w14:paraId="02278CA0" w14:textId="77777777" w:rsidR="008E1D92" w:rsidRPr="006464FE" w:rsidRDefault="008E1D92" w:rsidP="008E1D92">
      <w:pPr>
        <w:rPr>
          <w:rFonts w:ascii="Calibri" w:eastAsia="Times New Roman" w:hAnsi="Calibri" w:cs="Calibri"/>
        </w:rPr>
      </w:pPr>
    </w:p>
    <w:p w14:paraId="424A8A80" w14:textId="6B083A87" w:rsidR="008E1D92" w:rsidRPr="006464FE" w:rsidRDefault="008E1D92" w:rsidP="008E1D92">
      <w:pPr>
        <w:spacing w:before="100" w:beforeAutospacing="1" w:after="100" w:afterAutospacing="1" w:line="240" w:lineRule="auto"/>
        <w:ind w:left="360"/>
        <w:rPr>
          <w:rFonts w:ascii="Calibri" w:hAnsi="Calibri" w:cs="Calibri"/>
          <w:b/>
          <w:bCs/>
          <w:sz w:val="24"/>
          <w:szCs w:val="24"/>
          <w:u w:val="single"/>
        </w:rPr>
      </w:pPr>
      <w:r w:rsidRPr="006464FE">
        <w:rPr>
          <w:rFonts w:ascii="Calibri" w:hAnsi="Calibri" w:cs="Calibri"/>
          <w:b/>
          <w:bCs/>
          <w:sz w:val="24"/>
          <w:szCs w:val="24"/>
        </w:rPr>
        <w:t>3.</w:t>
      </w:r>
      <w:r w:rsidRPr="006464FE">
        <w:rPr>
          <w:rFonts w:ascii="Calibri" w:hAnsi="Calibri" w:cs="Calibri"/>
          <w:b/>
          <w:bCs/>
          <w:sz w:val="24"/>
          <w:szCs w:val="24"/>
        </w:rPr>
        <w:tab/>
      </w:r>
      <w:r w:rsidRPr="006464FE">
        <w:rPr>
          <w:rFonts w:ascii="Calibri" w:hAnsi="Calibri" w:cs="Calibri"/>
          <w:b/>
          <w:bCs/>
          <w:sz w:val="24"/>
          <w:szCs w:val="24"/>
          <w:u w:val="single"/>
        </w:rPr>
        <w:t>Liaison</w:t>
      </w:r>
      <w:r w:rsidR="003F679A" w:rsidRPr="006464FE">
        <w:rPr>
          <w:rFonts w:ascii="Calibri" w:hAnsi="Calibri" w:cs="Calibri"/>
          <w:b/>
          <w:bCs/>
          <w:sz w:val="24"/>
          <w:szCs w:val="24"/>
          <w:u w:val="single"/>
        </w:rPr>
        <w:t xml:space="preserve"> with schools</w:t>
      </w:r>
    </w:p>
    <w:p w14:paraId="4124567B" w14:textId="77777777" w:rsidR="008E1D92" w:rsidRPr="006464FE" w:rsidRDefault="008E1D92" w:rsidP="008E1D92">
      <w:pPr>
        <w:pStyle w:val="ListParagraph"/>
        <w:numPr>
          <w:ilvl w:val="0"/>
          <w:numId w:val="6"/>
        </w:numPr>
        <w:spacing w:after="0" w:line="240" w:lineRule="auto"/>
        <w:jc w:val="left"/>
        <w:rPr>
          <w:rFonts w:ascii="Calibri" w:hAnsi="Calibri" w:cs="Calibri"/>
        </w:rPr>
      </w:pPr>
      <w:r w:rsidRPr="006464FE">
        <w:rPr>
          <w:rFonts w:ascii="Calibri" w:hAnsi="Calibri" w:cs="Calibri"/>
        </w:rPr>
        <w:t>ensure close, effective and collaborative relationships with local schools, including those within Northern Arch Learning Partnership, through curriculum and extra-curricular links and liaison with staff to inform and enthuse them about QE’s provision</w:t>
      </w:r>
    </w:p>
    <w:p w14:paraId="3AC6B049" w14:textId="77777777" w:rsidR="008E1D92" w:rsidRPr="006464FE" w:rsidRDefault="008E1D92" w:rsidP="008E1D92">
      <w:pPr>
        <w:pStyle w:val="ListParagraph"/>
        <w:numPr>
          <w:ilvl w:val="0"/>
          <w:numId w:val="6"/>
        </w:numPr>
        <w:spacing w:after="0" w:line="240" w:lineRule="auto"/>
        <w:jc w:val="left"/>
        <w:rPr>
          <w:rFonts w:ascii="Calibri" w:hAnsi="Calibri" w:cs="Calibri"/>
        </w:rPr>
      </w:pPr>
      <w:r w:rsidRPr="006464FE">
        <w:rPr>
          <w:rFonts w:ascii="Calibri" w:hAnsi="Calibri" w:cs="Calibri"/>
        </w:rPr>
        <w:lastRenderedPageBreak/>
        <w:t>manage the timetable of liaison and recruitment events and organise the deployment of QE colleagues</w:t>
      </w:r>
    </w:p>
    <w:p w14:paraId="21C4E06C" w14:textId="77777777" w:rsidR="008E1D92" w:rsidRPr="006464FE" w:rsidRDefault="008E1D92" w:rsidP="008E1D92">
      <w:pPr>
        <w:pStyle w:val="ListParagraph"/>
        <w:numPr>
          <w:ilvl w:val="0"/>
          <w:numId w:val="6"/>
        </w:numPr>
        <w:spacing w:after="0" w:line="240" w:lineRule="auto"/>
        <w:jc w:val="left"/>
        <w:rPr>
          <w:rFonts w:ascii="Calibri" w:hAnsi="Calibri" w:cs="Calibri"/>
        </w:rPr>
      </w:pPr>
      <w:r w:rsidRPr="006464FE">
        <w:rPr>
          <w:rFonts w:ascii="Calibri" w:hAnsi="Calibri" w:cs="Calibri"/>
        </w:rPr>
        <w:t>organise Year 10 Experience Days and other taster sessions such as stretch and challenge activities and subject experiences/workshops at QE</w:t>
      </w:r>
    </w:p>
    <w:p w14:paraId="3DCC7345" w14:textId="77777777" w:rsidR="008E1D92" w:rsidRPr="006464FE" w:rsidRDefault="008E1D92" w:rsidP="008E1D92">
      <w:pPr>
        <w:pStyle w:val="ListParagraph"/>
        <w:numPr>
          <w:ilvl w:val="0"/>
          <w:numId w:val="6"/>
        </w:numPr>
        <w:spacing w:after="0" w:line="240" w:lineRule="auto"/>
        <w:jc w:val="left"/>
        <w:rPr>
          <w:rFonts w:ascii="Calibri" w:hAnsi="Calibri" w:cs="Calibri"/>
        </w:rPr>
      </w:pPr>
      <w:r w:rsidRPr="006464FE">
        <w:rPr>
          <w:rFonts w:ascii="Calibri" w:hAnsi="Calibri" w:cs="Calibri"/>
        </w:rPr>
        <w:t>manage and deliver recruitment activities, including some evenings, at careers fairs, options evenings and similar events in schools at which the College’s provision can be promoted</w:t>
      </w:r>
    </w:p>
    <w:p w14:paraId="2512A902" w14:textId="77777777" w:rsidR="008E1D92" w:rsidRPr="006464FE" w:rsidRDefault="008E1D92" w:rsidP="008E1D92">
      <w:pPr>
        <w:pStyle w:val="ListParagraph"/>
        <w:numPr>
          <w:ilvl w:val="0"/>
          <w:numId w:val="6"/>
        </w:numPr>
        <w:spacing w:after="0" w:line="240" w:lineRule="auto"/>
        <w:jc w:val="left"/>
        <w:rPr>
          <w:rFonts w:ascii="Calibri" w:hAnsi="Calibri" w:cs="Calibri"/>
        </w:rPr>
      </w:pPr>
      <w:r w:rsidRPr="006464FE">
        <w:rPr>
          <w:rFonts w:ascii="Calibri" w:hAnsi="Calibri" w:cs="Calibri"/>
        </w:rPr>
        <w:t xml:space="preserve">organise and deliver presentations to prospective students in schools and elsewhere including assemblies, application workshops and similar bespoke events </w:t>
      </w:r>
    </w:p>
    <w:p w14:paraId="5BCB0D6A" w14:textId="77777777" w:rsidR="008E1D92" w:rsidRPr="006464FE" w:rsidRDefault="008E1D92" w:rsidP="008E1D92">
      <w:pPr>
        <w:pStyle w:val="ListParagraph"/>
        <w:numPr>
          <w:ilvl w:val="0"/>
          <w:numId w:val="6"/>
        </w:numPr>
        <w:spacing w:after="0" w:line="240" w:lineRule="auto"/>
        <w:jc w:val="left"/>
        <w:rPr>
          <w:rFonts w:ascii="Calibri" w:hAnsi="Calibri" w:cs="Calibri"/>
        </w:rPr>
      </w:pPr>
      <w:r w:rsidRPr="006464FE">
        <w:rPr>
          <w:rFonts w:ascii="Calibri" w:hAnsi="Calibri" w:cs="Calibri"/>
        </w:rPr>
        <w:t>provide schools with information about their former students’ achievements and destinations</w:t>
      </w:r>
    </w:p>
    <w:p w14:paraId="54BBEA88" w14:textId="0CE8CF04" w:rsidR="003F679A" w:rsidRPr="006464FE" w:rsidRDefault="008E1D92" w:rsidP="007C7690">
      <w:pPr>
        <w:pStyle w:val="ListParagraph"/>
        <w:numPr>
          <w:ilvl w:val="0"/>
          <w:numId w:val="6"/>
        </w:numPr>
        <w:spacing w:after="0" w:line="240" w:lineRule="auto"/>
        <w:jc w:val="left"/>
        <w:rPr>
          <w:rFonts w:ascii="Calibri" w:hAnsi="Calibri" w:cs="Calibri"/>
        </w:rPr>
      </w:pPr>
      <w:r w:rsidRPr="006464FE">
        <w:rPr>
          <w:rFonts w:ascii="Calibri" w:hAnsi="Calibri" w:cs="Calibri"/>
        </w:rPr>
        <w:t>manage transition information between schools and QE</w:t>
      </w:r>
    </w:p>
    <w:p w14:paraId="15C0CADF" w14:textId="7C19F100" w:rsidR="008E1D92" w:rsidRPr="006464FE" w:rsidRDefault="008E1D92" w:rsidP="008E1D92">
      <w:pPr>
        <w:spacing w:before="100" w:beforeAutospacing="1" w:after="100" w:afterAutospacing="1" w:line="240" w:lineRule="auto"/>
        <w:rPr>
          <w:rFonts w:ascii="Calibri" w:hAnsi="Calibri" w:cs="Calibri"/>
          <w:b/>
          <w:bCs/>
          <w:sz w:val="24"/>
          <w:szCs w:val="24"/>
          <w:u w:val="single"/>
        </w:rPr>
      </w:pPr>
      <w:r w:rsidRPr="006464FE">
        <w:rPr>
          <w:rFonts w:ascii="Calibri" w:hAnsi="Calibri" w:cs="Calibri"/>
          <w:b/>
          <w:bCs/>
          <w:sz w:val="24"/>
          <w:szCs w:val="24"/>
        </w:rPr>
        <w:t>4.</w:t>
      </w:r>
      <w:r w:rsidRPr="006464FE">
        <w:rPr>
          <w:rFonts w:ascii="Calibri" w:hAnsi="Calibri" w:cs="Calibri"/>
          <w:b/>
          <w:bCs/>
          <w:sz w:val="24"/>
          <w:szCs w:val="24"/>
        </w:rPr>
        <w:tab/>
      </w:r>
      <w:r w:rsidRPr="006464FE">
        <w:rPr>
          <w:rFonts w:ascii="Calibri" w:hAnsi="Calibri" w:cs="Calibri"/>
          <w:b/>
          <w:bCs/>
          <w:sz w:val="24"/>
          <w:szCs w:val="24"/>
          <w:u w:val="single"/>
        </w:rPr>
        <w:t>Admissions</w:t>
      </w:r>
    </w:p>
    <w:p w14:paraId="76FC9D3A" w14:textId="77777777" w:rsidR="008E1D92" w:rsidRPr="006464FE" w:rsidRDefault="008E1D92" w:rsidP="008E1D92">
      <w:pPr>
        <w:pStyle w:val="ListParagraph"/>
        <w:numPr>
          <w:ilvl w:val="0"/>
          <w:numId w:val="5"/>
        </w:numPr>
        <w:spacing w:after="0" w:line="240" w:lineRule="auto"/>
        <w:jc w:val="left"/>
        <w:rPr>
          <w:rFonts w:ascii="Calibri" w:hAnsi="Calibri" w:cs="Calibri"/>
        </w:rPr>
      </w:pPr>
      <w:r w:rsidRPr="006464FE">
        <w:rPr>
          <w:rFonts w:ascii="Calibri" w:hAnsi="Calibri" w:cs="Calibri"/>
        </w:rPr>
        <w:t xml:space="preserve">co- ordinate and manage the admissions procedure for </w:t>
      </w:r>
      <w:proofErr w:type="gramStart"/>
      <w:r w:rsidRPr="006464FE">
        <w:rPr>
          <w:rFonts w:ascii="Calibri" w:hAnsi="Calibri" w:cs="Calibri"/>
        </w:rPr>
        <w:t>16-19 year olds</w:t>
      </w:r>
      <w:proofErr w:type="gramEnd"/>
      <w:r w:rsidRPr="006464FE">
        <w:rPr>
          <w:rFonts w:ascii="Calibri" w:hAnsi="Calibri" w:cs="Calibri"/>
        </w:rPr>
        <w:t xml:space="preserve"> so that it is clear, simple, timely and meets the needs of students and parents/carers</w:t>
      </w:r>
    </w:p>
    <w:p w14:paraId="3AE35124" w14:textId="77777777" w:rsidR="008E1D92" w:rsidRPr="006464FE" w:rsidRDefault="008E1D92" w:rsidP="008E1D92">
      <w:pPr>
        <w:pStyle w:val="ListParagraph"/>
        <w:numPr>
          <w:ilvl w:val="0"/>
          <w:numId w:val="5"/>
        </w:numPr>
        <w:spacing w:after="0" w:line="240" w:lineRule="auto"/>
        <w:jc w:val="left"/>
        <w:rPr>
          <w:rFonts w:ascii="Calibri" w:hAnsi="Calibri" w:cs="Calibri"/>
        </w:rPr>
      </w:pPr>
      <w:r w:rsidRPr="006464FE">
        <w:rPr>
          <w:rFonts w:ascii="Calibri" w:hAnsi="Calibri" w:cs="Calibri"/>
        </w:rPr>
        <w:t>ensure that students are well-informed and receive appropriate advice and guidance including about curriculum possibilities</w:t>
      </w:r>
    </w:p>
    <w:p w14:paraId="236ED201" w14:textId="77777777" w:rsidR="008E1D92" w:rsidRPr="006464FE" w:rsidRDefault="008E1D92" w:rsidP="008E1D92">
      <w:pPr>
        <w:pStyle w:val="ListParagraph"/>
        <w:numPr>
          <w:ilvl w:val="0"/>
          <w:numId w:val="5"/>
        </w:numPr>
        <w:spacing w:after="0" w:line="240" w:lineRule="auto"/>
        <w:jc w:val="left"/>
        <w:rPr>
          <w:rFonts w:ascii="Calibri" w:hAnsi="Calibri" w:cs="Calibri"/>
        </w:rPr>
      </w:pPr>
      <w:r w:rsidRPr="006464FE">
        <w:rPr>
          <w:rFonts w:ascii="Calibri" w:hAnsi="Calibri" w:cs="Calibri"/>
        </w:rPr>
        <w:t>manage an effective and timely system of guidance discussions with applicants by an interviewing team</w:t>
      </w:r>
      <w:bookmarkStart w:id="0" w:name="_Hlk209894093"/>
    </w:p>
    <w:bookmarkEnd w:id="0"/>
    <w:p w14:paraId="29990F94" w14:textId="77777777" w:rsidR="008E1D92" w:rsidRPr="006464FE" w:rsidRDefault="008E1D92" w:rsidP="008E1D92">
      <w:pPr>
        <w:pStyle w:val="ListParagraph"/>
        <w:numPr>
          <w:ilvl w:val="0"/>
          <w:numId w:val="5"/>
        </w:numPr>
        <w:spacing w:after="0" w:line="240" w:lineRule="auto"/>
        <w:jc w:val="left"/>
        <w:rPr>
          <w:rFonts w:ascii="Calibri" w:hAnsi="Calibri" w:cs="Calibri"/>
        </w:rPr>
      </w:pPr>
      <w:r w:rsidRPr="006464FE">
        <w:rPr>
          <w:rFonts w:ascii="Calibri" w:hAnsi="Calibri" w:cs="Calibri"/>
        </w:rPr>
        <w:t>organise the College’s Enrolment week including the deployment of colleagues and the information provided to and collected from prospective students and parents/carers</w:t>
      </w:r>
    </w:p>
    <w:p w14:paraId="027271A4" w14:textId="77777777" w:rsidR="008E1D92" w:rsidRPr="006464FE" w:rsidRDefault="008E1D92" w:rsidP="008E1D92">
      <w:pPr>
        <w:pStyle w:val="ListParagraph"/>
        <w:numPr>
          <w:ilvl w:val="0"/>
          <w:numId w:val="5"/>
        </w:numPr>
        <w:spacing w:after="0" w:line="240" w:lineRule="auto"/>
        <w:jc w:val="left"/>
        <w:rPr>
          <w:rFonts w:ascii="Calibri" w:hAnsi="Calibri" w:cs="Calibri"/>
        </w:rPr>
      </w:pPr>
      <w:r w:rsidRPr="006464FE">
        <w:rPr>
          <w:rFonts w:ascii="Calibri" w:hAnsi="Calibri" w:cs="Calibri"/>
        </w:rPr>
        <w:t xml:space="preserve">ensure that all students are enrolled upon programmes of study that are appropriate to their abilities and aspirations </w:t>
      </w:r>
    </w:p>
    <w:p w14:paraId="3A42D98D" w14:textId="77777777" w:rsidR="008E1D92" w:rsidRPr="006464FE" w:rsidRDefault="008E1D92" w:rsidP="008E1D92">
      <w:pPr>
        <w:pStyle w:val="ListParagraph"/>
        <w:numPr>
          <w:ilvl w:val="0"/>
          <w:numId w:val="5"/>
        </w:numPr>
        <w:spacing w:after="0" w:line="240" w:lineRule="auto"/>
        <w:jc w:val="left"/>
        <w:rPr>
          <w:rFonts w:ascii="Calibri" w:hAnsi="Calibri" w:cs="Calibri"/>
        </w:rPr>
      </w:pPr>
      <w:r w:rsidRPr="006464FE">
        <w:rPr>
          <w:rFonts w:ascii="Calibri" w:hAnsi="Calibri" w:cs="Calibri"/>
        </w:rPr>
        <w:t>ensure that the College responds to queries by prospective students or their parents/carers in a timely and effective manner</w:t>
      </w:r>
    </w:p>
    <w:p w14:paraId="0AC9EEF8" w14:textId="3EC92095" w:rsidR="008E1D92" w:rsidRPr="006464FE" w:rsidRDefault="008E1D92" w:rsidP="008E1D92">
      <w:pPr>
        <w:pStyle w:val="ListParagraph"/>
        <w:numPr>
          <w:ilvl w:val="0"/>
          <w:numId w:val="5"/>
        </w:numPr>
        <w:spacing w:after="0" w:line="240" w:lineRule="auto"/>
        <w:jc w:val="left"/>
        <w:rPr>
          <w:rFonts w:ascii="Calibri" w:hAnsi="Calibri" w:cs="Calibri"/>
        </w:rPr>
      </w:pPr>
      <w:r w:rsidRPr="006464FE">
        <w:rPr>
          <w:rFonts w:ascii="Calibri" w:hAnsi="Calibri" w:cs="Calibri"/>
        </w:rPr>
        <w:t>manage the process of recording and analysing applications so the College can monitor numbers and take swift appropriate action to increase recruitment when necessary</w:t>
      </w:r>
    </w:p>
    <w:p w14:paraId="44F3C174" w14:textId="77777777" w:rsidR="00D90FBB" w:rsidRPr="006464FE" w:rsidRDefault="00D90FBB" w:rsidP="00D90FBB">
      <w:pPr>
        <w:pStyle w:val="ListParagraph"/>
        <w:spacing w:after="0" w:line="240" w:lineRule="auto"/>
        <w:ind w:firstLine="0"/>
        <w:jc w:val="left"/>
        <w:rPr>
          <w:rFonts w:ascii="Calibri" w:hAnsi="Calibri" w:cs="Calibri"/>
        </w:rPr>
      </w:pPr>
    </w:p>
    <w:p w14:paraId="0831E296" w14:textId="39759ACC" w:rsidR="00D90FBB" w:rsidRPr="006464FE" w:rsidRDefault="00D90FBB" w:rsidP="00D90FBB">
      <w:pPr>
        <w:spacing w:after="0" w:line="240" w:lineRule="auto"/>
        <w:rPr>
          <w:rFonts w:ascii="Calibri" w:hAnsi="Calibri" w:cs="Calibri"/>
          <w:b/>
          <w:bCs/>
          <w:sz w:val="24"/>
          <w:szCs w:val="24"/>
          <w:u w:val="single"/>
        </w:rPr>
      </w:pPr>
      <w:r w:rsidRPr="006464FE">
        <w:rPr>
          <w:rFonts w:ascii="Calibri" w:hAnsi="Calibri" w:cs="Calibri"/>
          <w:b/>
          <w:bCs/>
          <w:sz w:val="24"/>
          <w:szCs w:val="24"/>
        </w:rPr>
        <w:t xml:space="preserve">5. </w:t>
      </w:r>
      <w:r w:rsidRPr="006464FE">
        <w:rPr>
          <w:rFonts w:ascii="Calibri" w:hAnsi="Calibri" w:cs="Calibri"/>
          <w:b/>
          <w:bCs/>
          <w:sz w:val="24"/>
          <w:szCs w:val="24"/>
        </w:rPr>
        <w:tab/>
      </w:r>
      <w:r w:rsidR="003F679A" w:rsidRPr="006464FE">
        <w:rPr>
          <w:rFonts w:ascii="Calibri" w:hAnsi="Calibri" w:cs="Calibri"/>
          <w:b/>
          <w:bCs/>
          <w:sz w:val="24"/>
          <w:szCs w:val="24"/>
          <w:u w:val="single"/>
        </w:rPr>
        <w:t>Community engagement and e</w:t>
      </w:r>
      <w:r w:rsidRPr="006464FE">
        <w:rPr>
          <w:rFonts w:ascii="Calibri" w:hAnsi="Calibri" w:cs="Calibri"/>
          <w:b/>
          <w:bCs/>
          <w:sz w:val="24"/>
          <w:szCs w:val="24"/>
          <w:u w:val="single"/>
        </w:rPr>
        <w:t xml:space="preserve">vents </w:t>
      </w:r>
      <w:r w:rsidR="003F679A" w:rsidRPr="006464FE">
        <w:rPr>
          <w:rFonts w:ascii="Calibri" w:hAnsi="Calibri" w:cs="Calibri"/>
          <w:b/>
          <w:bCs/>
          <w:sz w:val="24"/>
          <w:szCs w:val="24"/>
          <w:u w:val="single"/>
        </w:rPr>
        <w:t>m</w:t>
      </w:r>
      <w:r w:rsidRPr="006464FE">
        <w:rPr>
          <w:rFonts w:ascii="Calibri" w:hAnsi="Calibri" w:cs="Calibri"/>
          <w:b/>
          <w:bCs/>
          <w:sz w:val="24"/>
          <w:szCs w:val="24"/>
          <w:u w:val="single"/>
        </w:rPr>
        <w:t>anagement</w:t>
      </w:r>
    </w:p>
    <w:p w14:paraId="0C6A48DB" w14:textId="6479AF94" w:rsidR="00D90FBB" w:rsidRPr="006464FE" w:rsidRDefault="00D90FBB" w:rsidP="00D90FBB">
      <w:pPr>
        <w:spacing w:after="0" w:line="240" w:lineRule="auto"/>
        <w:rPr>
          <w:rFonts w:ascii="Calibri" w:hAnsi="Calibri" w:cs="Calibri"/>
          <w:b/>
          <w:bCs/>
          <w:sz w:val="24"/>
          <w:szCs w:val="24"/>
          <w:u w:val="single"/>
        </w:rPr>
      </w:pPr>
    </w:p>
    <w:p w14:paraId="2B51BF8C" w14:textId="5DB7FB08" w:rsidR="00D90FBB" w:rsidRPr="006464FE" w:rsidRDefault="00D90FBB" w:rsidP="00D90FBB">
      <w:pPr>
        <w:spacing w:after="0" w:line="240" w:lineRule="auto"/>
        <w:rPr>
          <w:rFonts w:ascii="Calibri" w:hAnsi="Calibri" w:cs="Calibri"/>
          <w:sz w:val="24"/>
          <w:szCs w:val="24"/>
        </w:rPr>
      </w:pPr>
      <w:r w:rsidRPr="006464FE">
        <w:rPr>
          <w:rFonts w:ascii="Calibri" w:hAnsi="Calibri" w:cs="Calibri"/>
          <w:sz w:val="24"/>
          <w:szCs w:val="24"/>
        </w:rPr>
        <w:t>Create opportunities, by working with appropriate colleagues and external organisations, to ensure that QE is widely-</w:t>
      </w:r>
      <w:r w:rsidR="00757D57" w:rsidRPr="006464FE">
        <w:rPr>
          <w:rFonts w:ascii="Calibri" w:hAnsi="Calibri" w:cs="Calibri"/>
          <w:sz w:val="24"/>
          <w:szCs w:val="24"/>
        </w:rPr>
        <w:t>regarded</w:t>
      </w:r>
      <w:r w:rsidRPr="006464FE">
        <w:rPr>
          <w:rFonts w:ascii="Calibri" w:hAnsi="Calibri" w:cs="Calibri"/>
          <w:sz w:val="24"/>
          <w:szCs w:val="24"/>
        </w:rPr>
        <w:t xml:space="preserve"> in the area and the talents and successes of students and members of staff are fully celebrated and publicised including through:</w:t>
      </w:r>
    </w:p>
    <w:p w14:paraId="17D8111F" w14:textId="571580F1" w:rsidR="00D90FBB" w:rsidRPr="006464FE" w:rsidRDefault="00D90FBB" w:rsidP="00D90FBB">
      <w:pPr>
        <w:spacing w:after="0" w:line="240" w:lineRule="auto"/>
        <w:rPr>
          <w:rFonts w:ascii="Calibri" w:hAnsi="Calibri" w:cs="Calibri"/>
          <w:szCs w:val="24"/>
        </w:rPr>
      </w:pPr>
    </w:p>
    <w:p w14:paraId="6F007D9B" w14:textId="5700631E" w:rsidR="00D90FBB" w:rsidRPr="006464FE" w:rsidRDefault="003F679A" w:rsidP="00D90FBB">
      <w:pPr>
        <w:pStyle w:val="ListParagraph"/>
        <w:numPr>
          <w:ilvl w:val="0"/>
          <w:numId w:val="12"/>
        </w:numPr>
        <w:spacing w:after="0" w:line="240" w:lineRule="auto"/>
        <w:rPr>
          <w:rFonts w:ascii="Calibri" w:hAnsi="Calibri" w:cs="Calibri"/>
          <w:szCs w:val="24"/>
        </w:rPr>
      </w:pPr>
      <w:r w:rsidRPr="006464FE">
        <w:rPr>
          <w:rFonts w:ascii="Calibri" w:hAnsi="Calibri" w:cs="Calibri"/>
          <w:szCs w:val="24"/>
        </w:rPr>
        <w:t>s</w:t>
      </w:r>
      <w:r w:rsidR="00D90FBB" w:rsidRPr="006464FE">
        <w:rPr>
          <w:rFonts w:ascii="Calibri" w:hAnsi="Calibri" w:cs="Calibri"/>
          <w:szCs w:val="24"/>
        </w:rPr>
        <w:t xml:space="preserve">howcases of students’ achievements and work including at subject/curriculum level and in Enrichment </w:t>
      </w:r>
      <w:r w:rsidRPr="006464FE">
        <w:rPr>
          <w:rFonts w:ascii="Calibri" w:hAnsi="Calibri" w:cs="Calibri"/>
          <w:szCs w:val="24"/>
        </w:rPr>
        <w:t>activities</w:t>
      </w:r>
    </w:p>
    <w:p w14:paraId="2AE81019" w14:textId="3435815C" w:rsidR="003F679A" w:rsidRPr="006464FE" w:rsidRDefault="003F679A" w:rsidP="00D90FBB">
      <w:pPr>
        <w:pStyle w:val="ListParagraph"/>
        <w:numPr>
          <w:ilvl w:val="0"/>
          <w:numId w:val="12"/>
        </w:numPr>
        <w:spacing w:after="0" w:line="240" w:lineRule="auto"/>
        <w:rPr>
          <w:rFonts w:ascii="Calibri" w:hAnsi="Calibri" w:cs="Calibri"/>
          <w:szCs w:val="24"/>
        </w:rPr>
      </w:pPr>
      <w:r w:rsidRPr="006464FE">
        <w:rPr>
          <w:rFonts w:ascii="Calibri" w:hAnsi="Calibri" w:cs="Calibri"/>
          <w:szCs w:val="24"/>
        </w:rPr>
        <w:t>student involvement in local and community events such as carnivals, exhibitions and celebrations</w:t>
      </w:r>
    </w:p>
    <w:p w14:paraId="03B07D31" w14:textId="54556E16" w:rsidR="003F679A" w:rsidRPr="006464FE" w:rsidRDefault="003F679A" w:rsidP="00D90FBB">
      <w:pPr>
        <w:pStyle w:val="ListParagraph"/>
        <w:numPr>
          <w:ilvl w:val="0"/>
          <w:numId w:val="12"/>
        </w:numPr>
        <w:spacing w:after="0" w:line="240" w:lineRule="auto"/>
        <w:rPr>
          <w:rFonts w:ascii="Calibri" w:hAnsi="Calibri" w:cs="Calibri"/>
          <w:szCs w:val="24"/>
        </w:rPr>
      </w:pPr>
      <w:r w:rsidRPr="006464FE">
        <w:rPr>
          <w:rFonts w:ascii="Calibri" w:hAnsi="Calibri" w:cs="Calibri"/>
          <w:szCs w:val="24"/>
        </w:rPr>
        <w:t>collaboration with schools, including those within Northern Arch Learning Partnership, in order for QE students to be involved in their events and activities</w:t>
      </w:r>
    </w:p>
    <w:p w14:paraId="6C6D31C8" w14:textId="49021E29" w:rsidR="003F679A" w:rsidRPr="006464FE" w:rsidRDefault="003F679A" w:rsidP="00D90FBB">
      <w:pPr>
        <w:pStyle w:val="ListParagraph"/>
        <w:numPr>
          <w:ilvl w:val="0"/>
          <w:numId w:val="12"/>
        </w:numPr>
        <w:spacing w:after="0" w:line="240" w:lineRule="auto"/>
        <w:rPr>
          <w:rFonts w:ascii="Calibri" w:hAnsi="Calibri" w:cs="Calibri"/>
          <w:szCs w:val="24"/>
        </w:rPr>
      </w:pPr>
      <w:r w:rsidRPr="006464FE">
        <w:rPr>
          <w:rFonts w:ascii="Calibri" w:hAnsi="Calibri" w:cs="Calibri"/>
          <w:szCs w:val="24"/>
        </w:rPr>
        <w:t xml:space="preserve">projects for QE students to interact with the wider community including employers, </w:t>
      </w:r>
      <w:r w:rsidR="00757D57" w:rsidRPr="006464FE">
        <w:rPr>
          <w:rFonts w:ascii="Calibri" w:hAnsi="Calibri" w:cs="Calibri"/>
          <w:szCs w:val="24"/>
        </w:rPr>
        <w:t>businesses, universities, apprenticeship providers, community and civic groups</w:t>
      </w:r>
      <w:r w:rsidRPr="006464FE">
        <w:rPr>
          <w:rFonts w:ascii="Calibri" w:hAnsi="Calibri" w:cs="Calibri"/>
          <w:szCs w:val="24"/>
        </w:rPr>
        <w:t xml:space="preserve"> and voluntary organisations</w:t>
      </w:r>
    </w:p>
    <w:p w14:paraId="714BD96B" w14:textId="565A6E43" w:rsidR="00757D57" w:rsidRPr="006464FE" w:rsidRDefault="00757D57" w:rsidP="00757D57">
      <w:pPr>
        <w:spacing w:after="0" w:line="240" w:lineRule="auto"/>
        <w:rPr>
          <w:rFonts w:ascii="Calibri" w:hAnsi="Calibri" w:cs="Calibri"/>
          <w:b/>
          <w:bCs/>
          <w:sz w:val="24"/>
          <w:szCs w:val="24"/>
          <w:u w:val="single"/>
        </w:rPr>
      </w:pPr>
      <w:r w:rsidRPr="006464FE">
        <w:rPr>
          <w:rFonts w:ascii="Calibri" w:hAnsi="Calibri" w:cs="Calibri"/>
          <w:b/>
          <w:bCs/>
          <w:szCs w:val="24"/>
        </w:rPr>
        <w:lastRenderedPageBreak/>
        <w:t>6.</w:t>
      </w:r>
      <w:r w:rsidRPr="006464FE">
        <w:rPr>
          <w:rFonts w:ascii="Calibri" w:hAnsi="Calibri" w:cs="Calibri"/>
          <w:b/>
          <w:bCs/>
          <w:szCs w:val="24"/>
        </w:rPr>
        <w:tab/>
        <w:t xml:space="preserve"> </w:t>
      </w:r>
      <w:r w:rsidRPr="006464FE">
        <w:rPr>
          <w:rFonts w:ascii="Calibri" w:hAnsi="Calibri" w:cs="Calibri"/>
          <w:b/>
          <w:bCs/>
          <w:sz w:val="24"/>
          <w:szCs w:val="24"/>
          <w:u w:val="single"/>
        </w:rPr>
        <w:t>College resources and environment</w:t>
      </w:r>
    </w:p>
    <w:p w14:paraId="6644D4A2" w14:textId="799E3F96" w:rsidR="00757D57" w:rsidRPr="006464FE" w:rsidRDefault="00757D57" w:rsidP="00757D57">
      <w:pPr>
        <w:spacing w:after="0" w:line="240" w:lineRule="auto"/>
        <w:rPr>
          <w:rFonts w:ascii="Calibri" w:hAnsi="Calibri" w:cs="Calibri"/>
          <w:b/>
          <w:bCs/>
          <w:sz w:val="24"/>
          <w:szCs w:val="24"/>
          <w:u w:val="single"/>
        </w:rPr>
      </w:pPr>
    </w:p>
    <w:p w14:paraId="46FA5D8B" w14:textId="7977A089" w:rsidR="00757D57" w:rsidRPr="006464FE" w:rsidRDefault="00757D57" w:rsidP="00757D57">
      <w:pPr>
        <w:spacing w:after="0" w:line="240" w:lineRule="auto"/>
        <w:rPr>
          <w:rFonts w:ascii="Calibri" w:hAnsi="Calibri" w:cs="Calibri"/>
          <w:sz w:val="24"/>
          <w:szCs w:val="24"/>
        </w:rPr>
      </w:pPr>
      <w:r w:rsidRPr="006464FE">
        <w:rPr>
          <w:rFonts w:ascii="Calibri" w:hAnsi="Calibri" w:cs="Calibri"/>
          <w:sz w:val="24"/>
          <w:szCs w:val="24"/>
        </w:rPr>
        <w:t>Working with appropriate senior colleagues, advise on how the College’s resources, facilities and environment can enhance its appeal including through:</w:t>
      </w:r>
    </w:p>
    <w:p w14:paraId="7F09FA7C" w14:textId="3CDB59B0" w:rsidR="00757D57" w:rsidRPr="006464FE" w:rsidRDefault="00757D57" w:rsidP="00757D57">
      <w:pPr>
        <w:spacing w:after="0" w:line="240" w:lineRule="auto"/>
        <w:rPr>
          <w:rFonts w:ascii="Calibri" w:hAnsi="Calibri" w:cs="Calibri"/>
          <w:sz w:val="24"/>
          <w:szCs w:val="24"/>
        </w:rPr>
      </w:pPr>
    </w:p>
    <w:p w14:paraId="460C8B7B" w14:textId="5E6C7A6C" w:rsidR="00757D57" w:rsidRPr="006464FE" w:rsidRDefault="00757D57" w:rsidP="00757D57">
      <w:pPr>
        <w:pStyle w:val="ListParagraph"/>
        <w:numPr>
          <w:ilvl w:val="0"/>
          <w:numId w:val="13"/>
        </w:numPr>
        <w:spacing w:after="0" w:line="240" w:lineRule="auto"/>
        <w:rPr>
          <w:rFonts w:ascii="Calibri" w:hAnsi="Calibri" w:cs="Calibri"/>
          <w:szCs w:val="24"/>
        </w:rPr>
      </w:pPr>
      <w:r w:rsidRPr="006464FE">
        <w:rPr>
          <w:rFonts w:ascii="Calibri" w:hAnsi="Calibri" w:cs="Calibri"/>
          <w:szCs w:val="24"/>
        </w:rPr>
        <w:t>development of the College’s physical environment and facilities</w:t>
      </w:r>
    </w:p>
    <w:p w14:paraId="02A173CE" w14:textId="0C5E9FA1" w:rsidR="00757D57" w:rsidRPr="006464FE" w:rsidRDefault="00757D57" w:rsidP="00757D57">
      <w:pPr>
        <w:pStyle w:val="ListParagraph"/>
        <w:numPr>
          <w:ilvl w:val="0"/>
          <w:numId w:val="13"/>
        </w:numPr>
        <w:spacing w:after="0" w:line="240" w:lineRule="auto"/>
        <w:rPr>
          <w:rFonts w:ascii="Calibri" w:hAnsi="Calibri" w:cs="Calibri"/>
          <w:szCs w:val="24"/>
        </w:rPr>
      </w:pPr>
      <w:r w:rsidRPr="006464FE">
        <w:rPr>
          <w:rFonts w:ascii="Calibri" w:hAnsi="Calibri" w:cs="Calibri"/>
          <w:szCs w:val="24"/>
        </w:rPr>
        <w:t>use of technology and audio-visual media</w:t>
      </w:r>
    </w:p>
    <w:p w14:paraId="251E8C2D" w14:textId="034AFF09" w:rsidR="00757D57" w:rsidRPr="006464FE" w:rsidRDefault="00757D57" w:rsidP="00757D57">
      <w:pPr>
        <w:pStyle w:val="ListParagraph"/>
        <w:numPr>
          <w:ilvl w:val="0"/>
          <w:numId w:val="13"/>
        </w:numPr>
        <w:spacing w:after="0" w:line="240" w:lineRule="auto"/>
        <w:rPr>
          <w:rFonts w:ascii="Calibri" w:hAnsi="Calibri" w:cs="Calibri"/>
          <w:szCs w:val="24"/>
        </w:rPr>
      </w:pPr>
      <w:r w:rsidRPr="006464FE">
        <w:rPr>
          <w:rFonts w:ascii="Calibri" w:hAnsi="Calibri" w:cs="Calibri"/>
          <w:szCs w:val="24"/>
        </w:rPr>
        <w:t>awareness of travel options for students, including through potential amendments to routes for the College’s buses</w:t>
      </w:r>
    </w:p>
    <w:p w14:paraId="6F269BA9" w14:textId="77777777" w:rsidR="00757D57" w:rsidRPr="006464FE" w:rsidRDefault="00757D57" w:rsidP="00757D57">
      <w:pPr>
        <w:pStyle w:val="ListParagraph"/>
        <w:spacing w:after="0" w:line="240" w:lineRule="auto"/>
        <w:ind w:firstLine="0"/>
        <w:rPr>
          <w:rFonts w:ascii="Calibri" w:hAnsi="Calibri" w:cs="Calibri"/>
          <w:szCs w:val="24"/>
        </w:rPr>
      </w:pPr>
    </w:p>
    <w:p w14:paraId="233C1B8C" w14:textId="565F8176" w:rsidR="008E1D92" w:rsidRPr="006464FE" w:rsidRDefault="008E1D92" w:rsidP="008E1D92">
      <w:pPr>
        <w:spacing w:after="0" w:line="240" w:lineRule="auto"/>
        <w:rPr>
          <w:rFonts w:ascii="Calibri" w:hAnsi="Calibri" w:cs="Calibri"/>
        </w:rPr>
      </w:pPr>
    </w:p>
    <w:p w14:paraId="1B83F62E" w14:textId="77777777" w:rsidR="008E1D92" w:rsidRPr="006464FE" w:rsidRDefault="008E1D92" w:rsidP="008E1D92">
      <w:pPr>
        <w:jc w:val="both"/>
        <w:rPr>
          <w:rFonts w:ascii="Calibri" w:hAnsi="Calibri" w:cs="Calibri"/>
          <w:sz w:val="24"/>
        </w:rPr>
      </w:pPr>
      <w:r w:rsidRPr="006464FE">
        <w:rPr>
          <w:rFonts w:ascii="Calibri" w:hAnsi="Calibri" w:cs="Calibri"/>
          <w:sz w:val="24"/>
        </w:rPr>
        <w:t>All staff and senior post holders have a duty for safeguarding and promoting the welfare of young people.  Staff must be aware of the college procedures for raising concerns about students’ welfare and must report any concern to the designated officers without delay.  Staff must also ensure that they attend the appropriate level of safeguarding training identified by the college as relevant to their role.</w:t>
      </w:r>
    </w:p>
    <w:p w14:paraId="30880360" w14:textId="77777777" w:rsidR="008E1D92" w:rsidRPr="006464FE" w:rsidRDefault="008E1D92" w:rsidP="008E1D92">
      <w:pPr>
        <w:jc w:val="both"/>
        <w:rPr>
          <w:rFonts w:ascii="Calibri" w:hAnsi="Calibri" w:cs="Calibri"/>
          <w:sz w:val="24"/>
        </w:rPr>
      </w:pPr>
      <w:r w:rsidRPr="006464FE">
        <w:rPr>
          <w:rFonts w:ascii="Calibri" w:hAnsi="Calibri" w:cs="Calibri"/>
          <w:sz w:val="24"/>
        </w:rPr>
        <w:t>The post holder’s duties must at all times be carried out in compliance with the College’s Equality, Diversity and Inclusion Policy, and the post holder must take reasonable care of the health and safety of self, other persons and resources whilst at work.  This entails supporting the College’s responsibilities under the Health and Safety Act.</w:t>
      </w:r>
    </w:p>
    <w:p w14:paraId="6CF64A58" w14:textId="77777777" w:rsidR="008E1D92" w:rsidRPr="006464FE" w:rsidRDefault="008E1D92" w:rsidP="008E1D92">
      <w:pPr>
        <w:jc w:val="both"/>
        <w:rPr>
          <w:rFonts w:ascii="Calibri" w:hAnsi="Calibri" w:cs="Calibri"/>
          <w:sz w:val="24"/>
        </w:rPr>
      </w:pPr>
      <w:r w:rsidRPr="006464FE">
        <w:rPr>
          <w:rFonts w:ascii="Calibri" w:hAnsi="Calibri" w:cs="Calibri"/>
          <w:sz w:val="24"/>
        </w:rPr>
        <w:t>All staff are expected to support the achievement of the Trust’s vision and values and to demonstrate these values through their behaviour.</w:t>
      </w:r>
    </w:p>
    <w:p w14:paraId="28F66E8D" w14:textId="77777777" w:rsidR="008E1D92" w:rsidRPr="006464FE" w:rsidRDefault="008E1D92" w:rsidP="008E1D92">
      <w:pPr>
        <w:spacing w:after="0" w:line="240" w:lineRule="auto"/>
        <w:rPr>
          <w:rFonts w:ascii="Calibri" w:hAnsi="Calibri" w:cs="Calibri"/>
        </w:rPr>
      </w:pPr>
    </w:p>
    <w:p w14:paraId="6F09E763" w14:textId="77777777" w:rsidR="008E1D92" w:rsidRPr="006464FE" w:rsidRDefault="008E1D92" w:rsidP="008E1D92">
      <w:pPr>
        <w:rPr>
          <w:rFonts w:ascii="Calibri" w:hAnsi="Calibri" w:cs="Calibri"/>
        </w:rPr>
      </w:pPr>
    </w:p>
    <w:p w14:paraId="3FAB37BC" w14:textId="70218D29" w:rsidR="008E1D92" w:rsidRPr="006464FE" w:rsidRDefault="008E1D92">
      <w:pPr>
        <w:rPr>
          <w:rFonts w:ascii="Calibri" w:hAnsi="Calibri" w:cs="Calibri"/>
          <w:b/>
          <w:bCs/>
        </w:rPr>
      </w:pPr>
      <w:r w:rsidRPr="006464FE">
        <w:rPr>
          <w:rFonts w:ascii="Calibri" w:hAnsi="Calibri" w:cs="Calibri"/>
          <w:b/>
          <w:bCs/>
        </w:rPr>
        <w:br w:type="page"/>
      </w:r>
    </w:p>
    <w:p w14:paraId="52316417" w14:textId="5D5AFCCF" w:rsidR="00FE5C12" w:rsidRPr="006464FE" w:rsidRDefault="008E1D92" w:rsidP="006E521D">
      <w:pPr>
        <w:tabs>
          <w:tab w:val="left" w:pos="2370"/>
        </w:tabs>
        <w:spacing w:after="0"/>
        <w:ind w:right="6"/>
        <w:rPr>
          <w:rFonts w:ascii="Calibri" w:hAnsi="Calibri" w:cs="Calibri"/>
          <w:b/>
          <w:bCs/>
        </w:rPr>
      </w:pPr>
      <w:r w:rsidRPr="006464FE">
        <w:rPr>
          <w:rFonts w:ascii="Calibri" w:hAnsi="Calibri" w:cs="Calibri"/>
          <w:b/>
          <w:bCs/>
        </w:rPr>
        <w:lastRenderedPageBreak/>
        <w:t>PERSON SPECIFICATION</w:t>
      </w:r>
    </w:p>
    <w:p w14:paraId="06A17FDF" w14:textId="7CB34C59" w:rsidR="008E1D92" w:rsidRPr="006464FE" w:rsidRDefault="008E1D92" w:rsidP="006E521D">
      <w:pPr>
        <w:tabs>
          <w:tab w:val="left" w:pos="2370"/>
        </w:tabs>
        <w:spacing w:after="0"/>
        <w:ind w:right="6"/>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217"/>
      </w:tblGrid>
      <w:tr w:rsidR="008E1D92" w:rsidRPr="006464FE" w14:paraId="559A7A1D" w14:textId="77777777" w:rsidTr="00A70A58">
        <w:trPr>
          <w:trHeight w:val="288"/>
        </w:trPr>
        <w:tc>
          <w:tcPr>
            <w:tcW w:w="6799" w:type="dxa"/>
            <w:shd w:val="clear" w:color="auto" w:fill="auto"/>
          </w:tcPr>
          <w:p w14:paraId="53014F3F"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Calibri" w:hAnsi="Calibri" w:cs="Calibri"/>
                <w:bCs/>
                <w:iCs/>
                <w:color w:val="000000"/>
              </w:rPr>
            </w:pPr>
            <w:r w:rsidRPr="006464FE">
              <w:rPr>
                <w:rFonts w:ascii="Calibri" w:hAnsi="Calibri" w:cs="Calibri"/>
                <w:bCs/>
                <w:iCs/>
                <w:color w:val="000000"/>
              </w:rPr>
              <w:t>The successful candidate will be expected to have the following qualities:</w:t>
            </w:r>
          </w:p>
        </w:tc>
        <w:tc>
          <w:tcPr>
            <w:tcW w:w="2217" w:type="dxa"/>
            <w:shd w:val="clear" w:color="auto" w:fill="auto"/>
          </w:tcPr>
          <w:p w14:paraId="7449FDCC"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Calibri" w:hAnsi="Calibri" w:cs="Calibri"/>
                <w:b/>
                <w:color w:val="000000"/>
              </w:rPr>
            </w:pPr>
            <w:r w:rsidRPr="006464FE">
              <w:rPr>
                <w:rFonts w:ascii="Calibri" w:hAnsi="Calibri" w:cs="Calibri"/>
                <w:b/>
                <w:color w:val="000000"/>
              </w:rPr>
              <w:t>Essential /Desirable</w:t>
            </w:r>
          </w:p>
        </w:tc>
      </w:tr>
      <w:tr w:rsidR="008E1D92" w:rsidRPr="006464FE" w14:paraId="227974EB" w14:textId="77777777" w:rsidTr="00A70A58">
        <w:trPr>
          <w:trHeight w:val="305"/>
        </w:trPr>
        <w:tc>
          <w:tcPr>
            <w:tcW w:w="6799" w:type="dxa"/>
            <w:shd w:val="clear" w:color="auto" w:fill="auto"/>
          </w:tcPr>
          <w:p w14:paraId="224B7FE1"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Calibri" w:hAnsi="Calibri" w:cs="Calibri"/>
                <w:b/>
                <w:color w:val="000000"/>
              </w:rPr>
            </w:pPr>
            <w:r w:rsidRPr="006464FE">
              <w:rPr>
                <w:rFonts w:ascii="Calibri" w:hAnsi="Calibri" w:cs="Calibri"/>
                <w:b/>
                <w:color w:val="000000"/>
              </w:rPr>
              <w:t>QUALIFICATIONS</w:t>
            </w:r>
          </w:p>
          <w:p w14:paraId="0A985073" w14:textId="779F3B29" w:rsidR="000F4989" w:rsidRPr="006464FE" w:rsidRDefault="000F4989" w:rsidP="008E1D92">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 xml:space="preserve">Degree or equivalent </w:t>
            </w:r>
            <w:r w:rsidR="009D638B" w:rsidRPr="006464FE">
              <w:rPr>
                <w:rFonts w:ascii="Calibri" w:hAnsi="Calibri" w:cs="Calibri"/>
                <w:color w:val="000000"/>
              </w:rPr>
              <w:t xml:space="preserve">in </w:t>
            </w:r>
            <w:r w:rsidRPr="006464FE">
              <w:rPr>
                <w:rFonts w:ascii="Calibri" w:hAnsi="Calibri" w:cs="Calibri"/>
                <w:color w:val="000000"/>
              </w:rPr>
              <w:t>Marketing, Business, Communications or a related field</w:t>
            </w:r>
          </w:p>
          <w:p w14:paraId="38B6C54C" w14:textId="7A8CD5FC" w:rsidR="00A70A58" w:rsidRPr="006464FE" w:rsidRDefault="00A70A58" w:rsidP="008E1D92">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Professional marketing qualifications (</w:t>
            </w:r>
            <w:proofErr w:type="spellStart"/>
            <w:r w:rsidRPr="006464FE">
              <w:rPr>
                <w:rFonts w:ascii="Calibri" w:hAnsi="Calibri" w:cs="Calibri"/>
                <w:color w:val="000000"/>
              </w:rPr>
              <w:t>eg.</w:t>
            </w:r>
            <w:proofErr w:type="spellEnd"/>
            <w:r w:rsidRPr="006464FE">
              <w:rPr>
                <w:rFonts w:ascii="Calibri" w:hAnsi="Calibri" w:cs="Calibri"/>
                <w:color w:val="000000"/>
              </w:rPr>
              <w:t xml:space="preserve"> </w:t>
            </w:r>
            <w:r w:rsidR="002E51DE" w:rsidRPr="006464FE">
              <w:rPr>
                <w:rFonts w:ascii="Calibri" w:hAnsi="Calibri" w:cs="Calibri"/>
                <w:color w:val="000000"/>
              </w:rPr>
              <w:t>CIM, IDM</w:t>
            </w:r>
            <w:r w:rsidRPr="006464FE">
              <w:rPr>
                <w:rFonts w:ascii="Calibri" w:hAnsi="Calibri" w:cs="Calibri"/>
                <w:color w:val="000000"/>
              </w:rPr>
              <w:t>)</w:t>
            </w:r>
          </w:p>
          <w:p w14:paraId="564F054F" w14:textId="2A69D255" w:rsidR="008E1D92" w:rsidRPr="006464FE" w:rsidRDefault="008E1D92" w:rsidP="008E1D92">
            <w:pPr>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A driving licence and access to your own vehicle</w:t>
            </w:r>
          </w:p>
          <w:p w14:paraId="308B86EF"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720"/>
              <w:rPr>
                <w:rFonts w:ascii="Calibri" w:hAnsi="Calibri" w:cs="Calibri"/>
                <w:color w:val="000000"/>
              </w:rPr>
            </w:pPr>
            <w:r w:rsidRPr="006464FE">
              <w:rPr>
                <w:rFonts w:ascii="Calibri" w:hAnsi="Calibri" w:cs="Calibri"/>
                <w:color w:val="000000"/>
              </w:rPr>
              <w:t xml:space="preserve"> </w:t>
            </w:r>
          </w:p>
        </w:tc>
        <w:tc>
          <w:tcPr>
            <w:tcW w:w="2217" w:type="dxa"/>
            <w:shd w:val="clear" w:color="auto" w:fill="auto"/>
          </w:tcPr>
          <w:p w14:paraId="73C4537E"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Calibri" w:hAnsi="Calibri" w:cs="Calibri"/>
                <w:color w:val="000000"/>
              </w:rPr>
            </w:pPr>
          </w:p>
          <w:p w14:paraId="4DC3EC5A"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E</w:t>
            </w:r>
          </w:p>
          <w:p w14:paraId="3B17E404" w14:textId="77777777" w:rsidR="00A70A58" w:rsidRPr="006464FE" w:rsidRDefault="00A70A58"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704F21F8" w14:textId="71DCB4FB" w:rsidR="008E1D92" w:rsidRPr="006464FE" w:rsidRDefault="00A70A58"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D</w:t>
            </w:r>
          </w:p>
          <w:p w14:paraId="26D708CD"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E</w:t>
            </w:r>
          </w:p>
        </w:tc>
      </w:tr>
      <w:tr w:rsidR="008E1D92" w:rsidRPr="006464FE" w14:paraId="30AFAD38" w14:textId="77777777" w:rsidTr="00A70A58">
        <w:trPr>
          <w:trHeight w:val="288"/>
        </w:trPr>
        <w:tc>
          <w:tcPr>
            <w:tcW w:w="6799" w:type="dxa"/>
            <w:shd w:val="clear" w:color="auto" w:fill="auto"/>
          </w:tcPr>
          <w:p w14:paraId="28872A0C"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Calibri" w:hAnsi="Calibri" w:cs="Calibri"/>
                <w:b/>
                <w:color w:val="000000"/>
              </w:rPr>
            </w:pPr>
            <w:r w:rsidRPr="006464FE">
              <w:rPr>
                <w:rFonts w:ascii="Calibri" w:hAnsi="Calibri" w:cs="Calibri"/>
                <w:b/>
                <w:color w:val="000000"/>
              </w:rPr>
              <w:t>EXPERIENCE</w:t>
            </w:r>
          </w:p>
          <w:p w14:paraId="6464DD8F" w14:textId="67E42B73" w:rsidR="008E1D92" w:rsidRPr="006464FE" w:rsidRDefault="000F4989" w:rsidP="008E1D92">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E</w:t>
            </w:r>
            <w:r w:rsidR="008E1D92" w:rsidRPr="006464FE">
              <w:rPr>
                <w:rFonts w:ascii="Calibri" w:hAnsi="Calibri" w:cs="Calibri"/>
                <w:color w:val="000000"/>
              </w:rPr>
              <w:t xml:space="preserve">xperience </w:t>
            </w:r>
            <w:r w:rsidRPr="006464FE">
              <w:rPr>
                <w:rFonts w:ascii="Calibri" w:hAnsi="Calibri" w:cs="Calibri"/>
                <w:color w:val="000000"/>
              </w:rPr>
              <w:t>in developing and executing successful marketing strategies</w:t>
            </w:r>
          </w:p>
          <w:p w14:paraId="6F3D9265" w14:textId="5ECD4EDB" w:rsidR="000F4989" w:rsidRPr="006464FE" w:rsidRDefault="000F4989" w:rsidP="008E1D92">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 xml:space="preserve">Experience in developing and delivering integrated marketing campaigns across digital and </w:t>
            </w:r>
            <w:r w:rsidR="00A70A58" w:rsidRPr="006464FE">
              <w:rPr>
                <w:rFonts w:ascii="Calibri" w:hAnsi="Calibri" w:cs="Calibri"/>
                <w:color w:val="000000"/>
              </w:rPr>
              <w:t>traditional channels</w:t>
            </w:r>
          </w:p>
          <w:p w14:paraId="13421FCE" w14:textId="29A88649" w:rsidR="008E1D92" w:rsidRPr="006464FE" w:rsidRDefault="00A70A58" w:rsidP="008E1D92">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rPr>
              <w:t xml:space="preserve">Previous </w:t>
            </w:r>
            <w:r w:rsidR="008E1D92" w:rsidRPr="006464FE">
              <w:rPr>
                <w:rFonts w:ascii="Calibri" w:hAnsi="Calibri" w:cs="Calibri"/>
              </w:rPr>
              <w:t>experience of working in the educational sector and knowledge of the post-16 education market</w:t>
            </w:r>
          </w:p>
          <w:p w14:paraId="13B6D1A8" w14:textId="77777777" w:rsidR="008E1D92" w:rsidRPr="006464FE" w:rsidRDefault="008E1D92" w:rsidP="008E1D92">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rPr>
              <w:t>Experience in using social media</w:t>
            </w:r>
            <w:r w:rsidR="00A70A58" w:rsidRPr="006464FE">
              <w:rPr>
                <w:rFonts w:ascii="Calibri" w:hAnsi="Calibri" w:cs="Calibri"/>
              </w:rPr>
              <w:t>, managing websites and content creation</w:t>
            </w:r>
          </w:p>
          <w:p w14:paraId="09A70F2D" w14:textId="79778CAE" w:rsidR="00A70A58" w:rsidRPr="006464FE" w:rsidRDefault="00A70A58" w:rsidP="008E1D92">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Experience in stakeholder engagement, including working with</w:t>
            </w:r>
            <w:r w:rsidR="009D638B" w:rsidRPr="006464FE">
              <w:rPr>
                <w:rFonts w:ascii="Calibri" w:hAnsi="Calibri" w:cs="Calibri"/>
                <w:color w:val="000000"/>
              </w:rPr>
              <w:t xml:space="preserve"> students,</w:t>
            </w:r>
            <w:r w:rsidRPr="006464FE">
              <w:rPr>
                <w:rFonts w:ascii="Calibri" w:hAnsi="Calibri" w:cs="Calibri"/>
                <w:color w:val="000000"/>
              </w:rPr>
              <w:t xml:space="preserve"> parents, staff and external partners</w:t>
            </w:r>
          </w:p>
          <w:p w14:paraId="631F0683" w14:textId="77777777" w:rsidR="00A70A58" w:rsidRPr="006464FE" w:rsidRDefault="00A70A58" w:rsidP="008E1D92">
            <w:pPr>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Familiarity with admissions marketing, event promotion and reputation management</w:t>
            </w:r>
          </w:p>
          <w:p w14:paraId="6ACAEEEF" w14:textId="324D861E" w:rsidR="00A70A58" w:rsidRPr="006464FE" w:rsidRDefault="00A70A58"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360"/>
              <w:rPr>
                <w:rFonts w:ascii="Calibri" w:hAnsi="Calibri" w:cs="Calibri"/>
                <w:color w:val="000000"/>
              </w:rPr>
            </w:pPr>
          </w:p>
        </w:tc>
        <w:tc>
          <w:tcPr>
            <w:tcW w:w="2217" w:type="dxa"/>
            <w:shd w:val="clear" w:color="auto" w:fill="auto"/>
          </w:tcPr>
          <w:p w14:paraId="063D4382"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Calibri" w:hAnsi="Calibri" w:cs="Calibri"/>
                <w:color w:val="000000"/>
              </w:rPr>
            </w:pPr>
          </w:p>
          <w:p w14:paraId="77538F4A" w14:textId="4A09B377" w:rsidR="008E1D92" w:rsidRPr="006464FE" w:rsidRDefault="000F4989"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E</w:t>
            </w:r>
          </w:p>
          <w:p w14:paraId="1D6AED1B" w14:textId="77777777" w:rsidR="000F4989" w:rsidRPr="006464FE" w:rsidRDefault="000F4989"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5BAD0B82" w14:textId="3EECCC6B"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D</w:t>
            </w:r>
          </w:p>
          <w:p w14:paraId="022AC603" w14:textId="77777777" w:rsidR="00A70A58" w:rsidRPr="006464FE" w:rsidRDefault="00A70A58"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189F5D5C" w14:textId="06C203B5"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34CD51D0"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D</w:t>
            </w:r>
          </w:p>
          <w:p w14:paraId="43C865AA"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79F10112" w14:textId="7A5CF75A" w:rsidR="008E1D92" w:rsidRPr="006464FE" w:rsidRDefault="009D638B"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E</w:t>
            </w:r>
          </w:p>
          <w:p w14:paraId="5B8A398B" w14:textId="60CE8174" w:rsidR="009D638B" w:rsidRPr="006464FE" w:rsidRDefault="009D638B"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6D4937EC" w14:textId="0D884DDF" w:rsidR="009D638B" w:rsidRPr="006464FE" w:rsidRDefault="009D638B"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D</w:t>
            </w:r>
          </w:p>
          <w:p w14:paraId="4120141E" w14:textId="06B08DE8" w:rsidR="009D638B" w:rsidRPr="006464FE" w:rsidRDefault="009D638B"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2DC31955" w14:textId="48561C94" w:rsidR="008E1D92" w:rsidRPr="006464FE" w:rsidRDefault="009D638B"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D</w:t>
            </w:r>
          </w:p>
        </w:tc>
      </w:tr>
      <w:tr w:rsidR="008E1D92" w:rsidRPr="006464FE" w14:paraId="61DDB479" w14:textId="77777777" w:rsidTr="00A70A58">
        <w:trPr>
          <w:trHeight w:val="288"/>
        </w:trPr>
        <w:tc>
          <w:tcPr>
            <w:tcW w:w="6799" w:type="dxa"/>
            <w:shd w:val="clear" w:color="auto" w:fill="auto"/>
          </w:tcPr>
          <w:p w14:paraId="5E9500ED" w14:textId="77777777" w:rsidR="008E1D92" w:rsidRPr="006464FE" w:rsidRDefault="008E1D92" w:rsidP="007C25AF">
            <w:pPr>
              <w:spacing w:line="276" w:lineRule="auto"/>
              <w:rPr>
                <w:rFonts w:ascii="Calibri" w:hAnsi="Calibri" w:cs="Calibri"/>
                <w:b/>
              </w:rPr>
            </w:pPr>
            <w:r w:rsidRPr="006464FE">
              <w:rPr>
                <w:rFonts w:ascii="Calibri" w:hAnsi="Calibri" w:cs="Calibri"/>
                <w:b/>
              </w:rPr>
              <w:t>SKILLS &amp; APTITUDES</w:t>
            </w:r>
          </w:p>
          <w:p w14:paraId="15517E29" w14:textId="279B5976" w:rsidR="008E1D92" w:rsidRPr="006464FE" w:rsidRDefault="008E1D92" w:rsidP="008E1D92">
            <w:pPr>
              <w:numPr>
                <w:ilvl w:val="0"/>
                <w:numId w:val="9"/>
              </w:numPr>
              <w:spacing w:after="0" w:line="276" w:lineRule="auto"/>
              <w:rPr>
                <w:rFonts w:ascii="Calibri" w:hAnsi="Calibri" w:cs="Calibri"/>
              </w:rPr>
            </w:pPr>
            <w:r w:rsidRPr="006464FE">
              <w:rPr>
                <w:rFonts w:ascii="Calibri" w:hAnsi="Calibri" w:cs="Calibri"/>
              </w:rPr>
              <w:t xml:space="preserve">Excellent </w:t>
            </w:r>
            <w:r w:rsidR="00A70A58" w:rsidRPr="006464FE">
              <w:rPr>
                <w:rFonts w:ascii="Calibri" w:hAnsi="Calibri" w:cs="Calibri"/>
              </w:rPr>
              <w:t>written and verbal communication</w:t>
            </w:r>
            <w:r w:rsidRPr="006464FE">
              <w:rPr>
                <w:rFonts w:ascii="Calibri" w:hAnsi="Calibri" w:cs="Calibri"/>
              </w:rPr>
              <w:t xml:space="preserve"> skills</w:t>
            </w:r>
            <w:r w:rsidR="00A70A58" w:rsidRPr="006464FE">
              <w:rPr>
                <w:rFonts w:ascii="Calibri" w:hAnsi="Calibri" w:cs="Calibri"/>
              </w:rPr>
              <w:t xml:space="preserve"> tailored to diverse audiences</w:t>
            </w:r>
          </w:p>
          <w:p w14:paraId="72619A3F" w14:textId="5CBFA8BF" w:rsidR="008E1D92" w:rsidRPr="006464FE" w:rsidRDefault="008E1D92" w:rsidP="008E1D92">
            <w:pPr>
              <w:numPr>
                <w:ilvl w:val="0"/>
                <w:numId w:val="9"/>
              </w:numPr>
              <w:spacing w:after="0" w:line="276" w:lineRule="auto"/>
              <w:rPr>
                <w:rFonts w:ascii="Calibri" w:hAnsi="Calibri" w:cs="Calibri"/>
              </w:rPr>
            </w:pPr>
            <w:r w:rsidRPr="006464FE">
              <w:rPr>
                <w:rFonts w:ascii="Calibri" w:hAnsi="Calibri" w:cs="Calibri"/>
              </w:rPr>
              <w:t xml:space="preserve">Ability to </w:t>
            </w:r>
            <w:r w:rsidR="00A70A58" w:rsidRPr="006464FE">
              <w:rPr>
                <w:rFonts w:ascii="Calibri" w:hAnsi="Calibri" w:cs="Calibri"/>
              </w:rPr>
              <w:t>interpret data and analytics to inform decisions</w:t>
            </w:r>
          </w:p>
          <w:p w14:paraId="25675B4C" w14:textId="0B2F9810" w:rsidR="008E1D92" w:rsidRPr="006464FE" w:rsidRDefault="008E1D92" w:rsidP="008E1D92">
            <w:pPr>
              <w:numPr>
                <w:ilvl w:val="0"/>
                <w:numId w:val="9"/>
              </w:numPr>
              <w:spacing w:after="0" w:line="276" w:lineRule="auto"/>
              <w:rPr>
                <w:rFonts w:ascii="Calibri" w:hAnsi="Calibri" w:cs="Calibri"/>
              </w:rPr>
            </w:pPr>
            <w:r w:rsidRPr="006464FE">
              <w:rPr>
                <w:rFonts w:ascii="Calibri" w:hAnsi="Calibri" w:cs="Calibri"/>
              </w:rPr>
              <w:t>Excellent organisational/administrative skills</w:t>
            </w:r>
            <w:r w:rsidR="00A70A58" w:rsidRPr="006464FE">
              <w:rPr>
                <w:rFonts w:ascii="Calibri" w:hAnsi="Calibri" w:cs="Calibri"/>
              </w:rPr>
              <w:t xml:space="preserve"> with the ability to manage competing priorities</w:t>
            </w:r>
          </w:p>
          <w:p w14:paraId="0926488E" w14:textId="77777777" w:rsidR="008E1D92" w:rsidRPr="006464FE" w:rsidRDefault="008E1D92" w:rsidP="008E1D92">
            <w:pPr>
              <w:numPr>
                <w:ilvl w:val="0"/>
                <w:numId w:val="9"/>
              </w:numPr>
              <w:spacing w:after="0" w:line="276" w:lineRule="auto"/>
              <w:rPr>
                <w:rFonts w:ascii="Calibri" w:hAnsi="Calibri" w:cs="Calibri"/>
              </w:rPr>
            </w:pPr>
            <w:r w:rsidRPr="006464FE">
              <w:rPr>
                <w:rFonts w:ascii="Calibri" w:hAnsi="Calibri" w:cs="Calibri"/>
              </w:rPr>
              <w:t>Excellent attention to detail and accuracy</w:t>
            </w:r>
          </w:p>
          <w:p w14:paraId="1CBA302D" w14:textId="77777777" w:rsidR="008E1D92" w:rsidRPr="006464FE" w:rsidRDefault="008E1D92" w:rsidP="008E1D92">
            <w:pPr>
              <w:numPr>
                <w:ilvl w:val="0"/>
                <w:numId w:val="9"/>
              </w:numPr>
              <w:spacing w:after="0" w:line="240" w:lineRule="auto"/>
              <w:rPr>
                <w:rFonts w:ascii="Calibri" w:hAnsi="Calibri" w:cs="Calibri"/>
              </w:rPr>
            </w:pPr>
            <w:r w:rsidRPr="006464FE">
              <w:rPr>
                <w:rFonts w:ascii="Calibri" w:hAnsi="Calibri" w:cs="Calibri"/>
              </w:rPr>
              <w:t>Awareness of safeguarding in education</w:t>
            </w:r>
          </w:p>
          <w:p w14:paraId="2DD6F7DB" w14:textId="77777777" w:rsidR="008E1D92" w:rsidRPr="006464FE" w:rsidRDefault="008E1D92" w:rsidP="007C25AF">
            <w:pPr>
              <w:spacing w:after="0" w:line="276" w:lineRule="auto"/>
              <w:ind w:left="720"/>
              <w:rPr>
                <w:rFonts w:ascii="Calibri" w:hAnsi="Calibri" w:cs="Calibri"/>
              </w:rPr>
            </w:pPr>
          </w:p>
        </w:tc>
        <w:tc>
          <w:tcPr>
            <w:tcW w:w="2217" w:type="dxa"/>
            <w:shd w:val="clear" w:color="auto" w:fill="auto"/>
          </w:tcPr>
          <w:p w14:paraId="2AEF474E"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388F3E66"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6A599855"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E</w:t>
            </w:r>
          </w:p>
          <w:p w14:paraId="0A35E773" w14:textId="2BB7F098"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4A95CFC9" w14:textId="70512051" w:rsidR="006464FE" w:rsidRPr="006464FE" w:rsidRDefault="006464FE"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E</w:t>
            </w:r>
          </w:p>
          <w:p w14:paraId="50FCCFD6"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p>
          <w:p w14:paraId="0DBE3344"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E</w:t>
            </w:r>
          </w:p>
          <w:p w14:paraId="54C1681B"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E</w:t>
            </w:r>
          </w:p>
          <w:p w14:paraId="1AC3BAB0"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rPr>
                <w:rFonts w:ascii="Calibri" w:hAnsi="Calibri" w:cs="Calibri"/>
                <w:color w:val="000000"/>
              </w:rPr>
            </w:pPr>
            <w:r w:rsidRPr="006464FE">
              <w:rPr>
                <w:rFonts w:ascii="Calibri" w:hAnsi="Calibri" w:cs="Calibri"/>
                <w:color w:val="000000"/>
              </w:rPr>
              <w:t>D</w:t>
            </w:r>
          </w:p>
        </w:tc>
      </w:tr>
      <w:tr w:rsidR="008E1D92" w:rsidRPr="006464FE" w14:paraId="309BEE2A" w14:textId="77777777" w:rsidTr="00A70A58">
        <w:trPr>
          <w:trHeight w:val="305"/>
        </w:trPr>
        <w:tc>
          <w:tcPr>
            <w:tcW w:w="6799" w:type="dxa"/>
            <w:shd w:val="clear" w:color="auto" w:fill="auto"/>
          </w:tcPr>
          <w:p w14:paraId="11616B30"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Calibri" w:hAnsi="Calibri" w:cs="Calibri"/>
                <w:b/>
                <w:color w:val="000000"/>
              </w:rPr>
            </w:pPr>
            <w:r w:rsidRPr="006464FE">
              <w:rPr>
                <w:rFonts w:ascii="Calibri" w:hAnsi="Calibri" w:cs="Calibri"/>
                <w:b/>
                <w:color w:val="000000"/>
              </w:rPr>
              <w:t>PERSONAL QUALITIES</w:t>
            </w:r>
          </w:p>
          <w:p w14:paraId="6159D31F" w14:textId="3849B2B9" w:rsidR="008E1D92" w:rsidRPr="006464FE" w:rsidRDefault="008E1D92" w:rsidP="008E1D92">
            <w:pPr>
              <w:numPr>
                <w:ilvl w:val="0"/>
                <w:numId w:val="10"/>
              </w:numPr>
              <w:spacing w:after="0" w:line="276" w:lineRule="auto"/>
              <w:rPr>
                <w:rFonts w:ascii="Calibri" w:hAnsi="Calibri" w:cs="Calibri"/>
              </w:rPr>
            </w:pPr>
            <w:r w:rsidRPr="006464FE">
              <w:rPr>
                <w:rFonts w:ascii="Calibri" w:hAnsi="Calibri" w:cs="Calibri"/>
              </w:rPr>
              <w:t>Ability to work on own initiative and also effectively as part of a team to achieve common goals</w:t>
            </w:r>
          </w:p>
          <w:p w14:paraId="7E5A2298" w14:textId="61EBFCA3" w:rsidR="00A70A58" w:rsidRPr="006464FE" w:rsidRDefault="00A70A58" w:rsidP="008E1D92">
            <w:pPr>
              <w:numPr>
                <w:ilvl w:val="0"/>
                <w:numId w:val="10"/>
              </w:numPr>
              <w:spacing w:after="0" w:line="276" w:lineRule="auto"/>
              <w:rPr>
                <w:rFonts w:ascii="Calibri" w:hAnsi="Calibri" w:cs="Calibri"/>
              </w:rPr>
            </w:pPr>
            <w:r w:rsidRPr="006464FE">
              <w:t>Collaborative and able to build strong relationships across departments</w:t>
            </w:r>
          </w:p>
          <w:p w14:paraId="4E053F6D" w14:textId="77777777" w:rsidR="008E1D92" w:rsidRPr="006464FE" w:rsidRDefault="008E1D92" w:rsidP="008E1D92">
            <w:pPr>
              <w:numPr>
                <w:ilvl w:val="0"/>
                <w:numId w:val="10"/>
              </w:numPr>
              <w:spacing w:after="0" w:line="276" w:lineRule="auto"/>
              <w:rPr>
                <w:rFonts w:ascii="Calibri" w:hAnsi="Calibri" w:cs="Calibri"/>
              </w:rPr>
            </w:pPr>
            <w:r w:rsidRPr="006464FE">
              <w:rPr>
                <w:rFonts w:ascii="Calibri" w:hAnsi="Calibri" w:cs="Calibri"/>
              </w:rPr>
              <w:t>Ability to work under pressure and prioritise effectively</w:t>
            </w:r>
          </w:p>
          <w:p w14:paraId="3A5F1968" w14:textId="77777777" w:rsidR="008E1D92" w:rsidRPr="006464FE" w:rsidRDefault="008E1D92" w:rsidP="008E1D92">
            <w:pPr>
              <w:numPr>
                <w:ilvl w:val="0"/>
                <w:numId w:val="10"/>
              </w:numPr>
              <w:spacing w:after="0" w:line="276" w:lineRule="auto"/>
              <w:rPr>
                <w:rFonts w:ascii="Calibri" w:hAnsi="Calibri" w:cs="Calibri"/>
              </w:rPr>
            </w:pPr>
            <w:r w:rsidRPr="006464FE">
              <w:rPr>
                <w:rFonts w:ascii="Calibri" w:hAnsi="Calibri" w:cs="Calibri"/>
              </w:rPr>
              <w:t>Positive attitude</w:t>
            </w:r>
          </w:p>
          <w:p w14:paraId="6D5E7854" w14:textId="77AF730B" w:rsidR="008E1D92" w:rsidRPr="006464FE" w:rsidRDefault="008E1D92" w:rsidP="000F49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686"/>
              <w:rPr>
                <w:rFonts w:ascii="Calibri" w:hAnsi="Calibri" w:cs="Calibri"/>
                <w:b/>
                <w:color w:val="000000"/>
              </w:rPr>
            </w:pPr>
          </w:p>
        </w:tc>
        <w:tc>
          <w:tcPr>
            <w:tcW w:w="2217" w:type="dxa"/>
            <w:shd w:val="clear" w:color="auto" w:fill="auto"/>
          </w:tcPr>
          <w:p w14:paraId="5C3B2EA4"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000000"/>
              </w:rPr>
            </w:pPr>
          </w:p>
          <w:p w14:paraId="65793ACB"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000000"/>
              </w:rPr>
            </w:pPr>
          </w:p>
          <w:p w14:paraId="76D16931"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000000"/>
              </w:rPr>
            </w:pPr>
            <w:r w:rsidRPr="006464FE">
              <w:rPr>
                <w:rFonts w:ascii="Calibri" w:hAnsi="Calibri" w:cs="Calibri"/>
                <w:color w:val="000000"/>
              </w:rPr>
              <w:t>E</w:t>
            </w:r>
          </w:p>
          <w:p w14:paraId="5ABD68C5"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000000"/>
              </w:rPr>
            </w:pPr>
          </w:p>
          <w:p w14:paraId="2F694408" w14:textId="77777777"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000000"/>
              </w:rPr>
            </w:pPr>
            <w:r w:rsidRPr="006464FE">
              <w:rPr>
                <w:rFonts w:ascii="Calibri" w:hAnsi="Calibri" w:cs="Calibri"/>
                <w:color w:val="000000"/>
              </w:rPr>
              <w:t>E</w:t>
            </w:r>
          </w:p>
          <w:p w14:paraId="6A720706" w14:textId="77777777" w:rsidR="009D638B" w:rsidRPr="006464FE" w:rsidRDefault="009D638B"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000000"/>
              </w:rPr>
            </w:pPr>
          </w:p>
          <w:p w14:paraId="7463A10C" w14:textId="33846385"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000000"/>
              </w:rPr>
            </w:pPr>
            <w:r w:rsidRPr="006464FE">
              <w:rPr>
                <w:rFonts w:ascii="Calibri" w:hAnsi="Calibri" w:cs="Calibri"/>
                <w:color w:val="000000"/>
              </w:rPr>
              <w:t>E</w:t>
            </w:r>
          </w:p>
          <w:p w14:paraId="78EAC632" w14:textId="61C2670B" w:rsidR="009D638B" w:rsidRPr="006464FE" w:rsidRDefault="009D638B"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000000"/>
              </w:rPr>
            </w:pPr>
          </w:p>
          <w:p w14:paraId="79F80D00" w14:textId="3C17AA71" w:rsidR="009D638B" w:rsidRPr="006464FE" w:rsidRDefault="009D638B"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000000"/>
              </w:rPr>
            </w:pPr>
            <w:r w:rsidRPr="006464FE">
              <w:rPr>
                <w:rFonts w:ascii="Calibri" w:hAnsi="Calibri" w:cs="Calibri"/>
                <w:color w:val="000000"/>
              </w:rPr>
              <w:t>E</w:t>
            </w:r>
          </w:p>
          <w:p w14:paraId="2D2647C4" w14:textId="65FFE71A" w:rsidR="008E1D92" w:rsidRPr="006464FE" w:rsidRDefault="008E1D92" w:rsidP="007C25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Calibri" w:hAnsi="Calibri" w:cs="Calibri"/>
                <w:color w:val="000000"/>
              </w:rPr>
            </w:pPr>
          </w:p>
        </w:tc>
      </w:tr>
    </w:tbl>
    <w:p w14:paraId="0584F755" w14:textId="74039599" w:rsidR="009D638B" w:rsidRPr="006464FE" w:rsidRDefault="009D638B" w:rsidP="006E521D">
      <w:pPr>
        <w:tabs>
          <w:tab w:val="left" w:pos="2370"/>
        </w:tabs>
        <w:spacing w:after="0"/>
        <w:ind w:right="6"/>
        <w:rPr>
          <w:rFonts w:ascii="Calibri" w:hAnsi="Calibri" w:cs="Calibri"/>
        </w:rPr>
      </w:pPr>
    </w:p>
    <w:p w14:paraId="488F129B" w14:textId="77777777" w:rsidR="009D638B" w:rsidRPr="006464FE" w:rsidRDefault="009D638B">
      <w:pPr>
        <w:rPr>
          <w:rFonts w:ascii="Calibri" w:hAnsi="Calibri" w:cs="Calibri"/>
        </w:rPr>
      </w:pPr>
      <w:r w:rsidRPr="006464FE">
        <w:rPr>
          <w:rFonts w:ascii="Calibri" w:hAnsi="Calibri" w:cs="Calibri"/>
        </w:rPr>
        <w:br w:type="page"/>
      </w:r>
    </w:p>
    <w:p w14:paraId="658B7081" w14:textId="77777777" w:rsidR="009D638B" w:rsidRPr="006464FE" w:rsidRDefault="009D638B"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b/>
          <w:sz w:val="24"/>
          <w:szCs w:val="24"/>
        </w:rPr>
      </w:pPr>
      <w:r w:rsidRPr="006464FE">
        <w:rPr>
          <w:rFonts w:ascii="Calibri" w:hAnsi="Calibri" w:cs="Calibri"/>
          <w:b/>
          <w:sz w:val="24"/>
          <w:szCs w:val="24"/>
        </w:rPr>
        <w:lastRenderedPageBreak/>
        <w:t>Salary and Conditions of Service</w:t>
      </w:r>
    </w:p>
    <w:p w14:paraId="3167EB97" w14:textId="77777777" w:rsidR="009D638B" w:rsidRPr="006464FE" w:rsidRDefault="009D638B"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4"/>
          <w:szCs w:val="24"/>
        </w:rPr>
      </w:pPr>
      <w:r w:rsidRPr="006464FE">
        <w:rPr>
          <w:rFonts w:ascii="Calibri" w:hAnsi="Calibri" w:cs="Calibri"/>
          <w:sz w:val="24"/>
          <w:szCs w:val="24"/>
        </w:rPr>
        <w:t xml:space="preserve">Full Time, All Year, Permanent post. </w:t>
      </w:r>
    </w:p>
    <w:p w14:paraId="7AC5DAD1" w14:textId="44A348EE" w:rsidR="009D638B" w:rsidRPr="006464FE" w:rsidRDefault="009D638B"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4"/>
          <w:szCs w:val="24"/>
        </w:rPr>
      </w:pPr>
      <w:r w:rsidRPr="006464FE">
        <w:rPr>
          <w:rFonts w:ascii="Calibri" w:hAnsi="Calibri" w:cs="Calibri"/>
          <w:sz w:val="24"/>
          <w:szCs w:val="24"/>
        </w:rPr>
        <w:t>Salary Pts. 20 – 24:  £37,734 - £42,081 per annum</w:t>
      </w:r>
    </w:p>
    <w:p w14:paraId="13687166" w14:textId="77777777" w:rsidR="009D638B" w:rsidRPr="006464FE" w:rsidRDefault="009D638B"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4"/>
          <w:szCs w:val="24"/>
        </w:rPr>
      </w:pPr>
      <w:r w:rsidRPr="006464FE">
        <w:rPr>
          <w:rFonts w:ascii="Calibri" w:hAnsi="Calibri" w:cs="Calibri"/>
          <w:sz w:val="24"/>
          <w:szCs w:val="24"/>
        </w:rPr>
        <w:t xml:space="preserve">Thank you for your interest in the post.  </w:t>
      </w:r>
    </w:p>
    <w:p w14:paraId="28D31811" w14:textId="1AA20518" w:rsidR="009D638B" w:rsidRPr="006464FE" w:rsidRDefault="009D638B"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4"/>
          <w:szCs w:val="24"/>
        </w:rPr>
      </w:pPr>
      <w:r w:rsidRPr="006464FE">
        <w:rPr>
          <w:rFonts w:ascii="Calibri" w:hAnsi="Calibri" w:cs="Calibri"/>
          <w:sz w:val="24"/>
          <w:szCs w:val="24"/>
        </w:rPr>
        <w:t xml:space="preserve">Flexible Working Hours: The normal working week is 37 hours.  Due to the nature of </w:t>
      </w:r>
      <w:r w:rsidR="00C90136" w:rsidRPr="006464FE">
        <w:rPr>
          <w:rFonts w:ascii="Calibri" w:hAnsi="Calibri" w:cs="Calibri"/>
          <w:sz w:val="24"/>
          <w:szCs w:val="24"/>
        </w:rPr>
        <w:t xml:space="preserve">recruitment and </w:t>
      </w:r>
      <w:r w:rsidRPr="006464FE">
        <w:rPr>
          <w:rFonts w:ascii="Calibri" w:hAnsi="Calibri" w:cs="Calibri"/>
          <w:sz w:val="24"/>
          <w:szCs w:val="24"/>
        </w:rPr>
        <w:t xml:space="preserve">liaison activities, including school visits and evening events, the postholder must be willing to work flexible hours, including </w:t>
      </w:r>
      <w:r w:rsidR="00C90136" w:rsidRPr="006464FE">
        <w:rPr>
          <w:rFonts w:ascii="Calibri" w:hAnsi="Calibri" w:cs="Calibri"/>
          <w:sz w:val="24"/>
          <w:szCs w:val="24"/>
        </w:rPr>
        <w:t xml:space="preserve">some </w:t>
      </w:r>
      <w:r w:rsidRPr="006464FE">
        <w:rPr>
          <w:rFonts w:ascii="Calibri" w:hAnsi="Calibri" w:cs="Calibri"/>
          <w:sz w:val="24"/>
          <w:szCs w:val="24"/>
        </w:rPr>
        <w:t>evenings</w:t>
      </w:r>
      <w:r w:rsidR="00C90136" w:rsidRPr="006464FE">
        <w:rPr>
          <w:rFonts w:ascii="Calibri" w:hAnsi="Calibri" w:cs="Calibri"/>
          <w:sz w:val="24"/>
          <w:szCs w:val="24"/>
        </w:rPr>
        <w:t xml:space="preserve"> and occasional weekends</w:t>
      </w:r>
      <w:r w:rsidRPr="006464FE">
        <w:rPr>
          <w:rFonts w:ascii="Calibri" w:hAnsi="Calibri" w:cs="Calibri"/>
          <w:sz w:val="24"/>
          <w:szCs w:val="24"/>
        </w:rPr>
        <w:t>.</w:t>
      </w:r>
    </w:p>
    <w:p w14:paraId="454F1EFD" w14:textId="77777777" w:rsidR="009D638B" w:rsidRPr="006464FE" w:rsidRDefault="009D638B"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4"/>
          <w:szCs w:val="24"/>
        </w:rPr>
      </w:pPr>
      <w:r w:rsidRPr="006464FE">
        <w:rPr>
          <w:rFonts w:ascii="Calibri" w:hAnsi="Calibri" w:cs="Calibri"/>
          <w:sz w:val="24"/>
          <w:szCs w:val="24"/>
        </w:rPr>
        <w:t>Travel: The postholder must have access to their own transport and be willing to travel to partner and non-partner schools.</w:t>
      </w:r>
    </w:p>
    <w:p w14:paraId="0764AF73" w14:textId="77777777" w:rsidR="009D638B" w:rsidRPr="006464FE" w:rsidRDefault="009D638B"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4"/>
          <w:szCs w:val="24"/>
        </w:rPr>
      </w:pPr>
      <w:r w:rsidRPr="006464FE">
        <w:rPr>
          <w:rFonts w:ascii="Calibri" w:hAnsi="Calibri" w:cs="Calibri"/>
          <w:sz w:val="24"/>
          <w:szCs w:val="24"/>
        </w:rPr>
        <w:t xml:space="preserve">Holidays are 28 days plus bank holidays rising to 33 days plus bank holidays after 5 years’ service.  Holidays are to be taken during the College holiday periods. </w:t>
      </w:r>
    </w:p>
    <w:p w14:paraId="20A710E0" w14:textId="77777777" w:rsidR="00C90136" w:rsidRPr="006464FE" w:rsidRDefault="00C90136"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sz w:val="24"/>
          <w:szCs w:val="24"/>
        </w:rPr>
      </w:pPr>
    </w:p>
    <w:p w14:paraId="3CAB7298" w14:textId="4906E8B5" w:rsidR="009D638B" w:rsidRPr="009D638B" w:rsidRDefault="009D638B" w:rsidP="009D63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Calibri" w:hAnsi="Calibri" w:cs="Calibri"/>
          <w:color w:val="000000"/>
          <w:sz w:val="24"/>
          <w:szCs w:val="24"/>
        </w:rPr>
      </w:pPr>
      <w:r w:rsidRPr="006464FE">
        <w:rPr>
          <w:rFonts w:ascii="Calibri" w:hAnsi="Calibri" w:cs="Calibri"/>
          <w:sz w:val="24"/>
          <w:szCs w:val="24"/>
        </w:rPr>
        <w:t xml:space="preserve">Applications are made via our careers portal but if you wish to speak to anyone about this post and the application process, please contact </w:t>
      </w:r>
      <w:hyperlink r:id="rId7" w:history="1">
        <w:r w:rsidR="00C90136" w:rsidRPr="006464FE">
          <w:rPr>
            <w:rStyle w:val="Hyperlink"/>
            <w:rFonts w:ascii="Calibri" w:hAnsi="Calibri" w:cs="Calibri"/>
            <w:sz w:val="24"/>
            <w:szCs w:val="24"/>
          </w:rPr>
          <w:t>lbates@qeliz.ac.uk</w:t>
        </w:r>
      </w:hyperlink>
      <w:r w:rsidR="00C90136" w:rsidRPr="006464FE">
        <w:rPr>
          <w:rFonts w:ascii="Calibri" w:hAnsi="Calibri" w:cs="Calibri"/>
          <w:sz w:val="24"/>
          <w:szCs w:val="24"/>
        </w:rPr>
        <w:t xml:space="preserve"> or </w:t>
      </w:r>
      <w:hyperlink r:id="rId8" w:history="1">
        <w:r w:rsidR="00C90136" w:rsidRPr="006464FE">
          <w:rPr>
            <w:rStyle w:val="Hyperlink"/>
            <w:rFonts w:ascii="Calibri" w:hAnsi="Calibri" w:cs="Calibri"/>
            <w:sz w:val="24"/>
            <w:szCs w:val="24"/>
          </w:rPr>
          <w:t>hr@qeliz.ac.uk</w:t>
        </w:r>
      </w:hyperlink>
      <w:r w:rsidR="00C90136">
        <w:rPr>
          <w:rFonts w:ascii="Calibri" w:hAnsi="Calibri" w:cs="Calibri"/>
          <w:sz w:val="24"/>
          <w:szCs w:val="24"/>
        </w:rPr>
        <w:t xml:space="preserve"> </w:t>
      </w:r>
    </w:p>
    <w:p w14:paraId="5DD29DFB" w14:textId="77777777" w:rsidR="008E1D92" w:rsidRPr="000F4989" w:rsidRDefault="008E1D92" w:rsidP="006E521D">
      <w:pPr>
        <w:tabs>
          <w:tab w:val="left" w:pos="2370"/>
        </w:tabs>
        <w:spacing w:after="0"/>
        <w:ind w:right="6"/>
        <w:rPr>
          <w:rFonts w:ascii="Calibri" w:hAnsi="Calibri" w:cs="Calibri"/>
        </w:rPr>
      </w:pPr>
    </w:p>
    <w:sectPr w:rsidR="008E1D92" w:rsidRPr="000F4989" w:rsidSect="008D0833">
      <w:headerReference w:type="default" r:id="rId9"/>
      <w:footerReference w:type="default" r:id="rId10"/>
      <w:headerReference w:type="first" r:id="rId11"/>
      <w:footerReference w:type="first" r:id="rId12"/>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F363" w14:textId="77777777" w:rsidR="000C1A85" w:rsidRDefault="000C1A85" w:rsidP="00A06FE0">
      <w:pPr>
        <w:spacing w:after="0" w:line="240" w:lineRule="auto"/>
      </w:pPr>
      <w:r>
        <w:separator/>
      </w:r>
    </w:p>
  </w:endnote>
  <w:endnote w:type="continuationSeparator" w:id="0">
    <w:p w14:paraId="5ADE2104" w14:textId="77777777" w:rsidR="000C1A85" w:rsidRDefault="000C1A85"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E10002FF" w:usb1="5000ECFF" w:usb2="00000021" w:usb3="00000000" w:csb0="0000019F" w:csb1="00000000"/>
  </w:font>
  <w:font w:name="Athiti">
    <w:panose1 w:val="00000500000000000000"/>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FC65A" w14:textId="77777777" w:rsidR="000C1A85" w:rsidRDefault="000C1A85" w:rsidP="00A06FE0">
      <w:pPr>
        <w:spacing w:after="0" w:line="240" w:lineRule="auto"/>
      </w:pPr>
      <w:r>
        <w:separator/>
      </w:r>
    </w:p>
  </w:footnote>
  <w:footnote w:type="continuationSeparator" w:id="0">
    <w:p w14:paraId="174551D7" w14:textId="77777777" w:rsidR="000C1A85" w:rsidRDefault="000C1A85"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DC7"/>
    <w:multiLevelType w:val="hybridMultilevel"/>
    <w:tmpl w:val="0F44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C2CB1"/>
    <w:multiLevelType w:val="hybridMultilevel"/>
    <w:tmpl w:val="676C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36E35"/>
    <w:multiLevelType w:val="hybridMultilevel"/>
    <w:tmpl w:val="A1549366"/>
    <w:lvl w:ilvl="0" w:tplc="08090001">
      <w:start w:val="1"/>
      <w:numFmt w:val="bullet"/>
      <w:lvlText w:val=""/>
      <w:lvlJc w:val="left"/>
      <w:pPr>
        <w:ind w:left="686"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42916BE2"/>
    <w:multiLevelType w:val="hybridMultilevel"/>
    <w:tmpl w:val="5374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BA5FEF"/>
    <w:multiLevelType w:val="multilevel"/>
    <w:tmpl w:val="47F62B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736942"/>
    <w:multiLevelType w:val="hybridMultilevel"/>
    <w:tmpl w:val="9AB2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CA0420"/>
    <w:multiLevelType w:val="hybridMultilevel"/>
    <w:tmpl w:val="0472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01C39"/>
    <w:multiLevelType w:val="hybridMultilevel"/>
    <w:tmpl w:val="C402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E1078"/>
    <w:multiLevelType w:val="hybridMultilevel"/>
    <w:tmpl w:val="E9BA3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783D1E52"/>
    <w:multiLevelType w:val="hybridMultilevel"/>
    <w:tmpl w:val="D7DEDEE2"/>
    <w:lvl w:ilvl="0" w:tplc="08090001">
      <w:start w:val="1"/>
      <w:numFmt w:val="bullet"/>
      <w:lvlText w:val=""/>
      <w:lvlJc w:val="left"/>
      <w:pPr>
        <w:ind w:left="816" w:hanging="360"/>
      </w:pPr>
      <w:rPr>
        <w:rFonts w:ascii="Symbol" w:hAnsi="Symbol"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1" w15:restartNumberingAfterBreak="0">
    <w:nsid w:val="79046F65"/>
    <w:multiLevelType w:val="hybridMultilevel"/>
    <w:tmpl w:val="AF1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D5649"/>
    <w:multiLevelType w:val="hybridMultilevel"/>
    <w:tmpl w:val="F6887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1"/>
  </w:num>
  <w:num w:numId="6">
    <w:abstractNumId w:val="3"/>
  </w:num>
  <w:num w:numId="7">
    <w:abstractNumId w:val="6"/>
  </w:num>
  <w:num w:numId="8">
    <w:abstractNumId w:val="5"/>
  </w:num>
  <w:num w:numId="9">
    <w:abstractNumId w:val="11"/>
  </w:num>
  <w:num w:numId="10">
    <w:abstractNumId w:val="2"/>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C1A85"/>
    <w:rsid w:val="000F4989"/>
    <w:rsid w:val="000F4E38"/>
    <w:rsid w:val="001A0D04"/>
    <w:rsid w:val="00205B07"/>
    <w:rsid w:val="002E51DE"/>
    <w:rsid w:val="003A6B54"/>
    <w:rsid w:val="003C16A0"/>
    <w:rsid w:val="003F679A"/>
    <w:rsid w:val="0041655C"/>
    <w:rsid w:val="004176E0"/>
    <w:rsid w:val="00574C14"/>
    <w:rsid w:val="005C0B8F"/>
    <w:rsid w:val="005C291C"/>
    <w:rsid w:val="005F2FD6"/>
    <w:rsid w:val="0062556D"/>
    <w:rsid w:val="006320FB"/>
    <w:rsid w:val="006464FE"/>
    <w:rsid w:val="006A1297"/>
    <w:rsid w:val="006B756A"/>
    <w:rsid w:val="006E521D"/>
    <w:rsid w:val="00713361"/>
    <w:rsid w:val="00757D57"/>
    <w:rsid w:val="007C7690"/>
    <w:rsid w:val="008C4E63"/>
    <w:rsid w:val="008D0833"/>
    <w:rsid w:val="008D2CB9"/>
    <w:rsid w:val="008E1D92"/>
    <w:rsid w:val="008F6C0D"/>
    <w:rsid w:val="00907DC5"/>
    <w:rsid w:val="00937E70"/>
    <w:rsid w:val="009D1FAC"/>
    <w:rsid w:val="009D638B"/>
    <w:rsid w:val="00A06FE0"/>
    <w:rsid w:val="00A70A58"/>
    <w:rsid w:val="00AC4464"/>
    <w:rsid w:val="00B5131B"/>
    <w:rsid w:val="00B93FB9"/>
    <w:rsid w:val="00C065F7"/>
    <w:rsid w:val="00C54206"/>
    <w:rsid w:val="00C90136"/>
    <w:rsid w:val="00CA6798"/>
    <w:rsid w:val="00D90FBB"/>
    <w:rsid w:val="00E059F5"/>
    <w:rsid w:val="00E24C14"/>
    <w:rsid w:val="00E47A87"/>
    <w:rsid w:val="00EB79D1"/>
    <w:rsid w:val="00FE5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character" w:styleId="Hyperlink">
    <w:name w:val="Hyperlink"/>
    <w:basedOn w:val="DefaultParagraphFont"/>
    <w:uiPriority w:val="99"/>
    <w:unhideWhenUsed/>
    <w:rsid w:val="00C90136"/>
    <w:rPr>
      <w:color w:val="0563C1" w:themeColor="hyperlink"/>
      <w:u w:val="single"/>
    </w:rPr>
  </w:style>
  <w:style w:type="character" w:styleId="UnresolvedMention">
    <w:name w:val="Unresolved Mention"/>
    <w:basedOn w:val="DefaultParagraphFont"/>
    <w:uiPriority w:val="99"/>
    <w:semiHidden/>
    <w:unhideWhenUsed/>
    <w:rsid w:val="00C90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qeliz.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bates@qeliz.ac.uk"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1489</Words>
  <Characters>8493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2</cp:revision>
  <dcterms:created xsi:type="dcterms:W3CDTF">2025-10-22T08:45:00Z</dcterms:created>
  <dcterms:modified xsi:type="dcterms:W3CDTF">2025-10-22T08:45:00Z</dcterms:modified>
</cp:coreProperties>
</file>