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00A80CE9" w:rsidP="00A80CE9" w:rsidRDefault="00A80CE9" w14:paraId="0E1BB3AC" w14:textId="1108E61C">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hAnsi="Arial" w:cs="Arial"/>
          <w:color w:val="222222"/>
        </w:rPr>
        <w:t> </w:t>
      </w:r>
      <w:r>
        <w:rPr>
          <w:rStyle w:val="wacimagecontainer"/>
          <w:rFonts w:ascii="Arial" w:hAnsi="Arial" w:cs="Arial"/>
          <w:noProof/>
          <w:color w:val="222222"/>
        </w:rPr>
        <w:drawing>
          <wp:inline distT="0" distB="0" distL="0" distR="0" wp14:anchorId="38F0EB79" wp14:editId="23B977DC">
            <wp:extent cx="5731510" cy="8318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831850"/>
                    </a:xfrm>
                    <a:prstGeom prst="rect">
                      <a:avLst/>
                    </a:prstGeom>
                    <a:noFill/>
                    <a:ln>
                      <a:noFill/>
                    </a:ln>
                  </pic:spPr>
                </pic:pic>
              </a:graphicData>
            </a:graphic>
          </wp:inline>
        </w:drawing>
      </w:r>
    </w:p>
    <w:p w:rsidR="00095409" w:rsidRDefault="00A80CE9" w14:paraId="38ADA59E" w14:textId="73DB84CA">
      <w:r>
        <w:rPr>
          <w:rStyle w:val="wacimagecontainer"/>
          <w:rFonts w:ascii="Arial" w:hAnsi="Arial" w:cs="Arial"/>
          <w:noProof/>
          <w:color w:val="222222"/>
        </w:rPr>
        <w:drawing>
          <wp:inline distT="0" distB="0" distL="0" distR="0" wp14:anchorId="2C6F53A9" wp14:editId="1006E713">
            <wp:extent cx="1152525" cy="1609725"/>
            <wp:effectExtent l="0" t="0" r="9525" b="9525"/>
            <wp:docPr id="2" name="Picture 2" descr="A person wearing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a suit and tie&#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525" cy="1609725"/>
                    </a:xfrm>
                    <a:prstGeom prst="rect">
                      <a:avLst/>
                    </a:prstGeom>
                    <a:noFill/>
                    <a:ln>
                      <a:noFill/>
                    </a:ln>
                  </pic:spPr>
                </pic:pic>
              </a:graphicData>
            </a:graphic>
          </wp:inline>
        </w:drawing>
      </w:r>
    </w:p>
    <w:p w:rsidRPr="00250E78" w:rsidR="00250E78" w:rsidP="00250E78" w:rsidRDefault="00250E78" w14:paraId="703A1C6B" w14:textId="59ABCF86">
      <w:pPr>
        <w:pStyle w:val="paragraph"/>
        <w:textAlignment w:val="baseline"/>
        <w:rPr>
          <w:rFonts w:asciiTheme="minorHAnsi" w:hAnsiTheme="minorHAnsi" w:cstheme="minorHAnsi"/>
          <w:color w:val="000000" w:themeColor="text1"/>
          <w:sz w:val="22"/>
          <w:szCs w:val="22"/>
        </w:rPr>
      </w:pPr>
      <w:r w:rsidRPr="03A6EB7E" w:rsidR="47B7D1F4">
        <w:rPr>
          <w:rFonts w:ascii="Calibri" w:hAnsi="Calibri" w:cs="Calibri" w:asciiTheme="minorAscii" w:hAnsiTheme="minorAscii" w:cstheme="minorAscii"/>
          <w:color w:val="000000" w:themeColor="text1" w:themeTint="FF" w:themeShade="FF"/>
          <w:sz w:val="22"/>
          <w:szCs w:val="22"/>
        </w:rPr>
        <w:t xml:space="preserve">Thank you very much for taking the time to consider the post of </w:t>
      </w:r>
      <w:r w:rsidRPr="03A6EB7E" w:rsidR="47B7D1F4">
        <w:rPr>
          <w:rFonts w:ascii="Calibri" w:hAnsi="Calibri" w:cs="Calibri" w:asciiTheme="minorAscii" w:hAnsiTheme="minorAscii" w:cstheme="minorAscii"/>
          <w:b w:val="1"/>
          <w:bCs w:val="1"/>
          <w:color w:val="000000" w:themeColor="text1" w:themeTint="FF" w:themeShade="FF"/>
          <w:sz w:val="22"/>
          <w:szCs w:val="22"/>
        </w:rPr>
        <w:t>Student Support Manager</w:t>
      </w:r>
      <w:r w:rsidRPr="03A6EB7E" w:rsidR="47B7D1F4">
        <w:rPr>
          <w:rFonts w:ascii="Calibri" w:hAnsi="Calibri" w:cs="Calibri" w:asciiTheme="minorAscii" w:hAnsiTheme="minorAscii" w:cstheme="minorAscii"/>
          <w:color w:val="000000" w:themeColor="text1" w:themeTint="FF" w:themeShade="FF"/>
          <w:sz w:val="22"/>
          <w:szCs w:val="22"/>
        </w:rPr>
        <w:t xml:space="preserve"> at Hadley Learning Community. This is a pivotal role within our pastoral team, supporting students to overcome barriers to learning and ensuring they </w:t>
      </w:r>
      <w:proofErr w:type="gramStart"/>
      <w:r w:rsidRPr="03A6EB7E" w:rsidR="47B7D1F4">
        <w:rPr>
          <w:rFonts w:ascii="Calibri" w:hAnsi="Calibri" w:cs="Calibri" w:asciiTheme="minorAscii" w:hAnsiTheme="minorAscii" w:cstheme="minorAscii"/>
          <w:color w:val="000000" w:themeColor="text1" w:themeTint="FF" w:themeShade="FF"/>
          <w:sz w:val="22"/>
          <w:szCs w:val="22"/>
        </w:rPr>
        <w:t>are able to</w:t>
      </w:r>
      <w:proofErr w:type="gramEnd"/>
      <w:r w:rsidRPr="03A6EB7E" w:rsidR="47B7D1F4">
        <w:rPr>
          <w:rFonts w:ascii="Calibri" w:hAnsi="Calibri" w:cs="Calibri" w:asciiTheme="minorAscii" w:hAnsiTheme="minorAscii" w:cstheme="minorAscii"/>
          <w:color w:val="000000" w:themeColor="text1" w:themeTint="FF" w:themeShade="FF"/>
          <w:sz w:val="22"/>
          <w:szCs w:val="22"/>
        </w:rPr>
        <w:t xml:space="preserve"> thrive both academically and personally. The successful candidate will play a key role in promoting positive behaviour, attendance, wellbeing and safeguarding, whilst building strong relationships with students, families and staff. </w:t>
      </w:r>
    </w:p>
    <w:p w:rsidRPr="00250E78" w:rsidR="00250E78" w:rsidP="03A6EB7E" w:rsidRDefault="00250E78" w14:paraId="00611682" w14:textId="79665743">
      <w:pPr>
        <w:pStyle w:val="paragraph"/>
        <w:textAlignment w:val="baseline"/>
        <w:rPr>
          <w:rFonts w:ascii="Calibri" w:hAnsi="Calibri" w:cs="Calibri" w:asciiTheme="minorAscii" w:hAnsiTheme="minorAscii" w:cstheme="minorAscii"/>
          <w:color w:val="000000" w:themeColor="text1"/>
          <w:sz w:val="22"/>
          <w:szCs w:val="22"/>
        </w:rPr>
      </w:pPr>
      <w:r w:rsidRPr="03A6EB7E" w:rsidR="04C2E376">
        <w:rPr>
          <w:rFonts w:ascii="Calibri" w:hAnsi="Calibri" w:eastAsia="Calibri" w:cs="Calibri"/>
          <w:b w:val="0"/>
          <w:bCs w:val="0"/>
          <w:i w:val="0"/>
          <w:iCs w:val="0"/>
          <w:caps w:val="0"/>
          <w:smallCaps w:val="0"/>
          <w:noProof w:val="0"/>
          <w:color w:val="000000" w:themeColor="text1" w:themeTint="FF" w:themeShade="FF"/>
          <w:sz w:val="22"/>
          <w:szCs w:val="22"/>
          <w:lang w:val="en-GB"/>
        </w:rPr>
        <w:t>HLC is a high-performing 11-16 Academy within the Telford and Wrekin Authority and is part of the Learning Community Trust. The school is very popular and is currently oversubscribed in every year group with a community of approximately 1,200 students. Hadley Learning Community has now been serving its community for 20 years and is blessed with exceptional students, dedicated staff and outstanding facilities.</w:t>
      </w:r>
      <w:r w:rsidRPr="03A6EB7E" w:rsidR="47B7D1F4">
        <w:rPr>
          <w:rFonts w:ascii="Calibri" w:hAnsi="Calibri" w:cs="Calibri" w:asciiTheme="minorAscii" w:hAnsiTheme="minorAscii" w:cstheme="minorAscii"/>
          <w:color w:val="000000" w:themeColor="text1" w:themeTint="FF" w:themeShade="FF"/>
          <w:sz w:val="22"/>
          <w:szCs w:val="22"/>
        </w:rPr>
        <w:t xml:space="preserve"> </w:t>
      </w:r>
    </w:p>
    <w:p w:rsidRPr="00250E78" w:rsidR="00250E78" w:rsidP="03A6EB7E" w:rsidRDefault="00250E78" w14:paraId="577B56B8" w14:textId="4FB4C861">
      <w:pPr>
        <w:pStyle w:val="paragraph"/>
        <w:spacing w:beforeAutospacing="on" w:afterAutospacing="on" w:line="240"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03A6EB7E" w:rsidR="5F64D14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Our students benefit from being part of a school community that is caring, ambitious and inclusive. The school's vision is built on the values of Belong, Respect, Inspire, Succeed and Enjoy. Our students and staff are passionate about working and learning at HLC and we are proud of the reputation we have established within our community and across Telford. Ofsted recognised in its most recent inspection that there was sufficient evidence of improvement to suggest that the school could be judged outstanding under a full inspection. </w:t>
      </w:r>
    </w:p>
    <w:p w:rsidRPr="00250E78" w:rsidR="00250E78" w:rsidP="03A6EB7E" w:rsidRDefault="00250E78" w14:paraId="326B497F" w14:textId="3D2BFD6A">
      <w:pPr>
        <w:pStyle w:val="paragraph"/>
        <w:spacing w:beforeAutospacing="on" w:afterAutospacing="on" w:line="240"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03A6EB7E" w:rsidR="5F64D14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Hadley Learning Community is strongly committed to ensuring that all young people in our care achieve excellent outcomes and develop into successful, confident and responsible individuals. Alongside strong academic performance, we place significant importance on personal development, wellbeing and providing opportunities that allow every child to flourish. </w:t>
      </w:r>
    </w:p>
    <w:p w:rsidRPr="00250E78" w:rsidR="00250E78" w:rsidP="03A6EB7E" w:rsidRDefault="00250E78" w14:paraId="0386D3B4" w14:textId="6E6ADF9F">
      <w:pPr>
        <w:pStyle w:val="paragraph"/>
        <w:spacing w:beforeAutospacing="on" w:afterAutospacing="on" w:line="240"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03A6EB7E" w:rsidR="5F64D14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We believe our school ethos is truly unique. Mutual respect, high expectations and a relentless focus on improvement are central to our success. Students work exceptionally well with one another and with staff, who take enormous pride in being part of our school community. Achievement in all forms, whether academic, artistic, sporting, cultural or social, is celebrated and valued. </w:t>
      </w:r>
    </w:p>
    <w:p w:rsidRPr="00250E78" w:rsidR="00250E78" w:rsidP="03A6EB7E" w:rsidRDefault="00250E78" w14:paraId="2C9FF58F" w14:textId="4D741373">
      <w:pPr>
        <w:pStyle w:val="paragraph"/>
        <w:spacing w:beforeAutospacing="on" w:afterAutospacing="on" w:line="240"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03A6EB7E" w:rsidR="5F64D14A">
        <w:rPr>
          <w:rFonts w:ascii="Calibri" w:hAnsi="Calibri" w:eastAsia="Calibri" w:cs="Calibri"/>
          <w:b w:val="0"/>
          <w:bCs w:val="0"/>
          <w:i w:val="0"/>
          <w:iCs w:val="0"/>
          <w:caps w:val="0"/>
          <w:smallCaps w:val="0"/>
          <w:noProof w:val="0"/>
          <w:color w:val="000000" w:themeColor="text1" w:themeTint="FF" w:themeShade="FF"/>
          <w:sz w:val="22"/>
          <w:szCs w:val="22"/>
          <w:lang w:val="en-GB"/>
        </w:rPr>
        <w:t>Our curriculum, together with the broad range of enrichment opportunities available, provides students with the experiences they need to thrive. Through sport, performing arts, educational visits, cultural experiences and leadership opportunities, we aim to broaden horizons and inspire ambition.</w:t>
      </w:r>
    </w:p>
    <w:p w:rsidRPr="00250E78" w:rsidR="00250E78" w:rsidP="03A6EB7E" w:rsidRDefault="00250E78" w14:paraId="58B3AC24" w14:textId="5DA66D71">
      <w:pPr>
        <w:pStyle w:val="paragraph"/>
        <w:textAlignment w:val="baseline"/>
        <w:rPr>
          <w:rFonts w:ascii="Calibri" w:hAnsi="Calibri" w:cs="Calibri" w:asciiTheme="minorAscii" w:hAnsiTheme="minorAscii" w:cstheme="minorAscii"/>
          <w:color w:val="000000" w:themeColor="text1"/>
          <w:sz w:val="22"/>
          <w:szCs w:val="22"/>
        </w:rPr>
      </w:pPr>
      <w:r w:rsidRPr="03A6EB7E" w:rsidR="47B7D1F4">
        <w:rPr>
          <w:rFonts w:ascii="Calibri" w:hAnsi="Calibri" w:cs="Calibri" w:asciiTheme="minorAscii" w:hAnsiTheme="minorAscii" w:cstheme="minorAscii"/>
          <w:color w:val="000000" w:themeColor="text1" w:themeTint="FF" w:themeShade="FF"/>
          <w:sz w:val="22"/>
          <w:szCs w:val="22"/>
        </w:rPr>
        <w:t xml:space="preserve"> </w:t>
      </w:r>
      <w:r w:rsidRPr="03A6EB7E" w:rsidR="36BE4238">
        <w:rPr>
          <w:rFonts w:ascii="Calibri" w:hAnsi="Calibri" w:cs="Calibri" w:asciiTheme="minorAscii" w:hAnsiTheme="minorAscii" w:cstheme="minorAscii"/>
          <w:color w:val="000000" w:themeColor="text1" w:themeTint="FF" w:themeShade="FF"/>
          <w:sz w:val="22"/>
          <w:szCs w:val="22"/>
        </w:rPr>
        <w:t>W</w:t>
      </w:r>
      <w:r w:rsidRPr="03A6EB7E" w:rsidR="47B7D1F4">
        <w:rPr>
          <w:rFonts w:ascii="Calibri" w:hAnsi="Calibri" w:cs="Calibri" w:asciiTheme="minorAscii" w:hAnsiTheme="minorAscii" w:cstheme="minorAscii"/>
          <w:color w:val="000000" w:themeColor="text1" w:themeTint="FF" w:themeShade="FF"/>
          <w:sz w:val="22"/>
          <w:szCs w:val="22"/>
        </w:rPr>
        <w:t>e would be delighted to receive your application if you:</w:t>
      </w:r>
    </w:p>
    <w:p w:rsidRPr="00250E78" w:rsidR="00250E78" w:rsidP="00250E78" w:rsidRDefault="00250E78" w14:paraId="7FDFD1FE" w14:textId="77777777">
      <w:pPr>
        <w:pStyle w:val="paragraph"/>
        <w:numPr>
          <w:ilvl w:val="0"/>
          <w:numId w:val="7"/>
        </w:numPr>
        <w:textAlignment w:val="baseline"/>
        <w:rPr>
          <w:rFonts w:asciiTheme="minorHAnsi" w:hAnsiTheme="minorHAnsi" w:cstheme="minorHAnsi"/>
          <w:color w:val="000000" w:themeColor="text1"/>
          <w:sz w:val="22"/>
          <w:szCs w:val="22"/>
        </w:rPr>
      </w:pPr>
      <w:r w:rsidRPr="00250E78">
        <w:rPr>
          <w:rFonts w:asciiTheme="minorHAnsi" w:hAnsiTheme="minorHAnsi" w:cstheme="minorHAnsi"/>
          <w:color w:val="000000" w:themeColor="text1"/>
          <w:sz w:val="22"/>
          <w:szCs w:val="22"/>
        </w:rPr>
        <w:t>Are passionate about supporting young people and helping them achieve their potential.</w:t>
      </w:r>
    </w:p>
    <w:p w:rsidRPr="00250E78" w:rsidR="00250E78" w:rsidP="00250E78" w:rsidRDefault="00250E78" w14:paraId="4887F336" w14:textId="77777777">
      <w:pPr>
        <w:pStyle w:val="paragraph"/>
        <w:numPr>
          <w:ilvl w:val="0"/>
          <w:numId w:val="7"/>
        </w:numPr>
        <w:textAlignment w:val="baseline"/>
        <w:rPr>
          <w:rFonts w:asciiTheme="minorHAnsi" w:hAnsiTheme="minorHAnsi" w:cstheme="minorHAnsi"/>
          <w:color w:val="000000" w:themeColor="text1"/>
          <w:sz w:val="22"/>
          <w:szCs w:val="22"/>
        </w:rPr>
      </w:pPr>
      <w:r w:rsidRPr="00250E78">
        <w:rPr>
          <w:rFonts w:asciiTheme="minorHAnsi" w:hAnsiTheme="minorHAnsi" w:cstheme="minorHAnsi"/>
          <w:color w:val="000000" w:themeColor="text1"/>
          <w:sz w:val="22"/>
          <w:szCs w:val="22"/>
        </w:rPr>
        <w:t>Have excellent communication and interpersonal skills.</w:t>
      </w:r>
    </w:p>
    <w:p w:rsidRPr="00250E78" w:rsidR="00250E78" w:rsidP="00250E78" w:rsidRDefault="00250E78" w14:paraId="228A34DD" w14:textId="77777777">
      <w:pPr>
        <w:pStyle w:val="paragraph"/>
        <w:numPr>
          <w:ilvl w:val="0"/>
          <w:numId w:val="7"/>
        </w:numPr>
        <w:textAlignment w:val="baseline"/>
        <w:rPr>
          <w:rFonts w:asciiTheme="minorHAnsi" w:hAnsiTheme="minorHAnsi" w:cstheme="minorHAnsi"/>
          <w:color w:val="000000" w:themeColor="text1"/>
          <w:sz w:val="22"/>
          <w:szCs w:val="22"/>
        </w:rPr>
      </w:pPr>
      <w:r w:rsidRPr="00250E78">
        <w:rPr>
          <w:rFonts w:asciiTheme="minorHAnsi" w:hAnsiTheme="minorHAnsi" w:cstheme="minorHAnsi"/>
          <w:color w:val="000000" w:themeColor="text1"/>
          <w:sz w:val="22"/>
          <w:szCs w:val="22"/>
        </w:rPr>
        <w:t>Can build positive relationships whilst maintaining high expectations.</w:t>
      </w:r>
    </w:p>
    <w:p w:rsidRPr="00250E78" w:rsidR="00250E78" w:rsidP="00250E78" w:rsidRDefault="00250E78" w14:paraId="2B1AB863" w14:textId="77777777">
      <w:pPr>
        <w:pStyle w:val="paragraph"/>
        <w:numPr>
          <w:ilvl w:val="0"/>
          <w:numId w:val="7"/>
        </w:numPr>
        <w:textAlignment w:val="baseline"/>
        <w:rPr>
          <w:rFonts w:asciiTheme="minorHAnsi" w:hAnsiTheme="minorHAnsi" w:cstheme="minorHAnsi"/>
          <w:color w:val="000000" w:themeColor="text1"/>
          <w:sz w:val="22"/>
          <w:szCs w:val="22"/>
        </w:rPr>
      </w:pPr>
      <w:r w:rsidRPr="00250E78">
        <w:rPr>
          <w:rFonts w:asciiTheme="minorHAnsi" w:hAnsiTheme="minorHAnsi" w:cstheme="minorHAnsi"/>
          <w:color w:val="000000" w:themeColor="text1"/>
          <w:sz w:val="22"/>
          <w:szCs w:val="22"/>
        </w:rPr>
        <w:t>Are confident dealing with challenging situations and supporting positive behaviour.</w:t>
      </w:r>
    </w:p>
    <w:p w:rsidRPr="00250E78" w:rsidR="00250E78" w:rsidP="00250E78" w:rsidRDefault="00250E78" w14:paraId="3B2066FC" w14:textId="77777777">
      <w:pPr>
        <w:pStyle w:val="paragraph"/>
        <w:numPr>
          <w:ilvl w:val="0"/>
          <w:numId w:val="7"/>
        </w:numPr>
        <w:textAlignment w:val="baseline"/>
        <w:rPr>
          <w:rFonts w:asciiTheme="minorHAnsi" w:hAnsiTheme="minorHAnsi" w:cstheme="minorHAnsi"/>
          <w:color w:val="000000" w:themeColor="text1"/>
          <w:sz w:val="22"/>
          <w:szCs w:val="22"/>
        </w:rPr>
      </w:pPr>
      <w:r w:rsidRPr="00250E78">
        <w:rPr>
          <w:rFonts w:asciiTheme="minorHAnsi" w:hAnsiTheme="minorHAnsi" w:cstheme="minorHAnsi"/>
          <w:color w:val="000000" w:themeColor="text1"/>
          <w:sz w:val="22"/>
          <w:szCs w:val="22"/>
        </w:rPr>
        <w:t>Can work effectively with parents, carers and external agencies.</w:t>
      </w:r>
    </w:p>
    <w:p w:rsidRPr="00250E78" w:rsidR="00250E78" w:rsidP="00250E78" w:rsidRDefault="00250E78" w14:paraId="651BB427" w14:textId="77777777">
      <w:pPr>
        <w:pStyle w:val="paragraph"/>
        <w:numPr>
          <w:ilvl w:val="0"/>
          <w:numId w:val="7"/>
        </w:numPr>
        <w:textAlignment w:val="baseline"/>
        <w:rPr>
          <w:rFonts w:asciiTheme="minorHAnsi" w:hAnsiTheme="minorHAnsi" w:cstheme="minorHAnsi"/>
          <w:color w:val="000000" w:themeColor="text1"/>
          <w:sz w:val="22"/>
          <w:szCs w:val="22"/>
        </w:rPr>
      </w:pPr>
      <w:r w:rsidRPr="00250E78">
        <w:rPr>
          <w:rFonts w:asciiTheme="minorHAnsi" w:hAnsiTheme="minorHAnsi" w:cstheme="minorHAnsi"/>
          <w:color w:val="000000" w:themeColor="text1"/>
          <w:sz w:val="22"/>
          <w:szCs w:val="22"/>
        </w:rPr>
        <w:t>Are resilient, organised and able to prioritise competing demands.</w:t>
      </w:r>
    </w:p>
    <w:p w:rsidRPr="00250E78" w:rsidR="00250E78" w:rsidP="00250E78" w:rsidRDefault="00250E78" w14:paraId="72DB1781" w14:textId="77777777">
      <w:pPr>
        <w:pStyle w:val="paragraph"/>
        <w:numPr>
          <w:ilvl w:val="0"/>
          <w:numId w:val="7"/>
        </w:numPr>
        <w:textAlignment w:val="baseline"/>
        <w:rPr>
          <w:rFonts w:asciiTheme="minorHAnsi" w:hAnsiTheme="minorHAnsi" w:cstheme="minorHAnsi"/>
          <w:color w:val="000000" w:themeColor="text1"/>
          <w:sz w:val="22"/>
          <w:szCs w:val="22"/>
        </w:rPr>
      </w:pPr>
      <w:r w:rsidRPr="00250E78">
        <w:rPr>
          <w:rFonts w:asciiTheme="minorHAnsi" w:hAnsiTheme="minorHAnsi" w:cstheme="minorHAnsi"/>
          <w:color w:val="000000" w:themeColor="text1"/>
          <w:sz w:val="22"/>
          <w:szCs w:val="22"/>
        </w:rPr>
        <w:t>Are committed to safeguarding and promoting the welfare of children and young people.</w:t>
      </w:r>
    </w:p>
    <w:p w:rsidRPr="00250E78" w:rsidR="00250E78" w:rsidP="00250E78" w:rsidRDefault="00250E78" w14:paraId="5A2199D0" w14:textId="77777777">
      <w:pPr>
        <w:pStyle w:val="paragraph"/>
        <w:numPr>
          <w:ilvl w:val="0"/>
          <w:numId w:val="7"/>
        </w:numPr>
        <w:textAlignment w:val="baseline"/>
        <w:rPr>
          <w:rFonts w:asciiTheme="minorHAnsi" w:hAnsiTheme="minorHAnsi" w:cstheme="minorHAnsi"/>
          <w:color w:val="000000" w:themeColor="text1"/>
          <w:sz w:val="22"/>
          <w:szCs w:val="22"/>
        </w:rPr>
      </w:pPr>
      <w:r w:rsidRPr="00250E78">
        <w:rPr>
          <w:rFonts w:asciiTheme="minorHAnsi" w:hAnsiTheme="minorHAnsi" w:cstheme="minorHAnsi"/>
          <w:color w:val="000000" w:themeColor="text1"/>
          <w:sz w:val="22"/>
          <w:szCs w:val="22"/>
        </w:rPr>
        <w:t>Are enthusiastic, professional and highly motivated.</w:t>
      </w:r>
    </w:p>
    <w:p w:rsidRPr="00250E78" w:rsidR="00250E78" w:rsidP="00250E78" w:rsidRDefault="00250E78" w14:paraId="56169468" w14:textId="77777777">
      <w:pPr>
        <w:pStyle w:val="paragraph"/>
        <w:numPr>
          <w:ilvl w:val="0"/>
          <w:numId w:val="7"/>
        </w:numPr>
        <w:textAlignment w:val="baseline"/>
        <w:rPr>
          <w:rFonts w:asciiTheme="minorHAnsi" w:hAnsiTheme="minorHAnsi" w:cstheme="minorHAnsi"/>
          <w:color w:val="000000" w:themeColor="text1"/>
          <w:sz w:val="22"/>
          <w:szCs w:val="22"/>
        </w:rPr>
      </w:pPr>
      <w:r w:rsidRPr="00250E78">
        <w:rPr>
          <w:rFonts w:asciiTheme="minorHAnsi" w:hAnsiTheme="minorHAnsi" w:cstheme="minorHAnsi"/>
          <w:color w:val="000000" w:themeColor="text1"/>
          <w:sz w:val="22"/>
          <w:szCs w:val="22"/>
        </w:rPr>
        <w:t>Are committed to supporting the wellbeing, attendance and achievement of all students.</w:t>
      </w:r>
    </w:p>
    <w:p w:rsidRPr="00250E78" w:rsidR="00250E78" w:rsidP="00250E78" w:rsidRDefault="00250E78" w14:paraId="3B483D70" w14:textId="2EF5ABAC">
      <w:pPr>
        <w:pStyle w:val="paragraph"/>
        <w:textAlignment w:val="baseline"/>
        <w:rPr>
          <w:rFonts w:asciiTheme="minorHAnsi" w:hAnsiTheme="minorHAnsi" w:cstheme="minorHAnsi"/>
          <w:color w:val="000000" w:themeColor="text1"/>
          <w:sz w:val="22"/>
          <w:szCs w:val="22"/>
        </w:rPr>
      </w:pPr>
      <w:r w:rsidRPr="00250E78">
        <w:rPr>
          <w:rFonts w:asciiTheme="minorHAnsi" w:hAnsiTheme="minorHAnsi" w:cstheme="minorHAnsi"/>
          <w:color w:val="000000" w:themeColor="text1"/>
          <w:sz w:val="22"/>
          <w:szCs w:val="22"/>
        </w:rPr>
        <w:t xml:space="preserve">Hadley Learning Community is more than just a place of work; it is a thriving community, proud of its journey and confident of its future. We often tell our students that enjoyment and achievement go hand in hand. The same applies to our staff. They enjoy working here and it is that, more than anything else, which underpins their ambition and fuels their success. </w:t>
      </w:r>
    </w:p>
    <w:p w:rsidRPr="00250E78" w:rsidR="00250E78" w:rsidP="00250E78" w:rsidRDefault="00250E78" w14:paraId="5D69BB7E" w14:textId="77777777">
      <w:pPr>
        <w:pStyle w:val="paragraph"/>
        <w:textAlignment w:val="baseline"/>
        <w:rPr>
          <w:rFonts w:asciiTheme="minorHAnsi" w:hAnsiTheme="minorHAnsi" w:cstheme="minorHAnsi"/>
          <w:color w:val="000000" w:themeColor="text1"/>
          <w:sz w:val="22"/>
          <w:szCs w:val="22"/>
        </w:rPr>
      </w:pPr>
      <w:r w:rsidRPr="00250E78">
        <w:rPr>
          <w:rFonts w:asciiTheme="minorHAnsi" w:hAnsiTheme="minorHAnsi" w:cstheme="minorHAnsi"/>
          <w:color w:val="000000" w:themeColor="text1"/>
          <w:sz w:val="22"/>
          <w:szCs w:val="22"/>
        </w:rPr>
        <w:t>What can you offer us? Are you a committed and dedicated professional who can make a positive difference to the lives of young people and contribute to the continued success of our happy and successful school? We are looking for someone who shares our commitment to high standards, strong relationships and ensuring every student is supported to succeed.</w:t>
      </w:r>
    </w:p>
    <w:p w:rsidRPr="00250E78" w:rsidR="00250E78" w:rsidP="00250E78" w:rsidRDefault="00250E78" w14:paraId="3C4AA764" w14:textId="77777777">
      <w:pPr>
        <w:pStyle w:val="paragraph"/>
        <w:textAlignment w:val="baseline"/>
        <w:rPr>
          <w:rFonts w:asciiTheme="minorHAnsi" w:hAnsiTheme="minorHAnsi" w:cstheme="minorHAnsi"/>
          <w:color w:val="000000" w:themeColor="text1"/>
          <w:sz w:val="22"/>
          <w:szCs w:val="22"/>
        </w:rPr>
      </w:pPr>
      <w:r w:rsidRPr="00250E78">
        <w:rPr>
          <w:rFonts w:asciiTheme="minorHAnsi" w:hAnsiTheme="minorHAnsi" w:cstheme="minorHAnsi"/>
          <w:color w:val="000000" w:themeColor="text1"/>
          <w:sz w:val="22"/>
          <w:szCs w:val="22"/>
        </w:rPr>
        <w:t>I look forward to reading your application.</w:t>
      </w:r>
    </w:p>
    <w:p w:rsidRPr="00250E78" w:rsidR="00A80CE9" w:rsidP="00A80CE9" w:rsidRDefault="00A80CE9" w14:paraId="13E6C179" w14:textId="3DBD43CF">
      <w:pPr>
        <w:pStyle w:val="paragraph"/>
        <w:spacing w:before="0" w:beforeAutospacing="0" w:after="0" w:afterAutospacing="0"/>
        <w:textAlignment w:val="baseline"/>
        <w:rPr>
          <w:rFonts w:asciiTheme="minorHAnsi" w:hAnsiTheme="minorHAnsi" w:cstheme="minorHAnsi"/>
          <w:sz w:val="22"/>
          <w:szCs w:val="22"/>
        </w:rPr>
      </w:pPr>
    </w:p>
    <w:p w:rsidRPr="00250E78" w:rsidR="00A80CE9" w:rsidP="00A80CE9" w:rsidRDefault="00A80CE9" w14:paraId="1698F8E1" w14:textId="77777777">
      <w:pPr>
        <w:pStyle w:val="paragraph"/>
        <w:spacing w:before="0" w:beforeAutospacing="0" w:after="0" w:afterAutospacing="0"/>
        <w:textAlignment w:val="baseline"/>
        <w:rPr>
          <w:rFonts w:asciiTheme="minorHAnsi" w:hAnsiTheme="minorHAnsi" w:cstheme="minorHAnsi"/>
          <w:sz w:val="22"/>
          <w:szCs w:val="22"/>
        </w:rPr>
      </w:pPr>
      <w:r w:rsidRPr="00250E78">
        <w:rPr>
          <w:rStyle w:val="normaltextrun"/>
          <w:rFonts w:asciiTheme="minorHAnsi" w:hAnsiTheme="minorHAnsi" w:cstheme="minorHAnsi"/>
          <w:color w:val="000000"/>
          <w:sz w:val="22"/>
          <w:szCs w:val="22"/>
        </w:rPr>
        <w:t>Yours sincerely, </w:t>
      </w:r>
      <w:r w:rsidRPr="00250E78">
        <w:rPr>
          <w:rStyle w:val="eop"/>
          <w:rFonts w:asciiTheme="minorHAnsi" w:hAnsiTheme="minorHAnsi" w:cstheme="minorHAnsi"/>
          <w:color w:val="000000"/>
          <w:sz w:val="22"/>
          <w:szCs w:val="22"/>
        </w:rPr>
        <w:t> </w:t>
      </w:r>
    </w:p>
    <w:p w:rsidRPr="00250E78" w:rsidR="00A34333" w:rsidP="00A80CE9" w:rsidRDefault="00A34333" w14:paraId="42FE932F" w14:textId="77777777">
      <w:pPr>
        <w:pStyle w:val="paragraph"/>
        <w:spacing w:before="0" w:beforeAutospacing="0" w:after="0" w:afterAutospacing="0"/>
        <w:textAlignment w:val="baseline"/>
        <w:rPr>
          <w:rFonts w:asciiTheme="minorHAnsi" w:hAnsiTheme="minorHAnsi" w:eastAsiaTheme="minorHAnsi" w:cstheme="minorHAnsi"/>
          <w:noProof/>
          <w:sz w:val="22"/>
          <w:szCs w:val="22"/>
          <w:lang w:eastAsia="en-US"/>
        </w:rPr>
      </w:pPr>
    </w:p>
    <w:p w:rsidRPr="00250E78" w:rsidR="00A34333" w:rsidP="00A80CE9" w:rsidRDefault="00A34333" w14:paraId="1DEF4A17" w14:textId="22AFC59F">
      <w:pPr>
        <w:pStyle w:val="paragraph"/>
        <w:spacing w:before="0" w:beforeAutospacing="0" w:after="0" w:afterAutospacing="0"/>
        <w:textAlignment w:val="baseline"/>
        <w:rPr>
          <w:rFonts w:asciiTheme="minorHAnsi" w:hAnsiTheme="minorHAnsi" w:eastAsiaTheme="minorHAnsi" w:cstheme="minorHAnsi"/>
          <w:noProof/>
          <w:sz w:val="22"/>
          <w:szCs w:val="22"/>
          <w:lang w:eastAsia="en-US"/>
        </w:rPr>
      </w:pPr>
      <w:r w:rsidRPr="00250E78">
        <w:rPr>
          <w:noProof/>
          <w:sz w:val="22"/>
          <w:szCs w:val="22"/>
        </w:rPr>
        <w:drawing>
          <wp:inline distT="0" distB="0" distL="0" distR="0" wp14:anchorId="4C3D24C0" wp14:editId="471132E1">
            <wp:extent cx="1127760" cy="481273"/>
            <wp:effectExtent l="0" t="0" r="0" b="0"/>
            <wp:docPr id="37" name="Picture 36" descr="A picture containing sketch, drawing, line art, child art&#10;&#10;Description automatically generated">
              <a:extLst xmlns:a="http://schemas.openxmlformats.org/drawingml/2006/main">
                <a:ext uri="{FF2B5EF4-FFF2-40B4-BE49-F238E27FC236}">
                  <a16:creationId xmlns:a16="http://schemas.microsoft.com/office/drawing/2014/main" id="{4DF4FD36-3A61-2B4D-4EB2-1ED51F1000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A picture containing sketch, drawing, line art, child art&#10;&#10;Description automatically generated">
                      <a:extLst>
                        <a:ext uri="{FF2B5EF4-FFF2-40B4-BE49-F238E27FC236}">
                          <a16:creationId xmlns:a16="http://schemas.microsoft.com/office/drawing/2014/main" id="{4DF4FD36-3A61-2B4D-4EB2-1ED51F10003C}"/>
                        </a:ext>
                      </a:extLst>
                    </pic:cNvPr>
                    <pic:cNvPicPr>
                      <a:picLocks noChangeAspect="1"/>
                    </pic:cNvPicPr>
                  </pic:nvPicPr>
                  <pic:blipFill>
                    <a:blip r:embed="rId10"/>
                    <a:stretch>
                      <a:fillRect/>
                    </a:stretch>
                  </pic:blipFill>
                  <pic:spPr>
                    <a:xfrm>
                      <a:off x="0" y="0"/>
                      <a:ext cx="1135479" cy="484567"/>
                    </a:xfrm>
                    <a:prstGeom prst="rect">
                      <a:avLst/>
                    </a:prstGeom>
                  </pic:spPr>
                </pic:pic>
              </a:graphicData>
            </a:graphic>
          </wp:inline>
        </w:drawing>
      </w:r>
    </w:p>
    <w:p w:rsidRPr="00250E78" w:rsidR="00A80CE9" w:rsidP="00A80CE9" w:rsidRDefault="00A80CE9" w14:paraId="059092E1" w14:textId="3B61470B">
      <w:pPr>
        <w:pStyle w:val="paragraph"/>
        <w:spacing w:before="0" w:beforeAutospacing="0" w:after="0" w:afterAutospacing="0"/>
        <w:textAlignment w:val="baseline"/>
        <w:rPr>
          <w:rFonts w:asciiTheme="minorHAnsi" w:hAnsiTheme="minorHAnsi" w:cstheme="minorHAnsi"/>
          <w:sz w:val="22"/>
          <w:szCs w:val="22"/>
        </w:rPr>
      </w:pPr>
      <w:r w:rsidRPr="00250E78">
        <w:rPr>
          <w:rStyle w:val="eop"/>
          <w:rFonts w:asciiTheme="minorHAnsi" w:hAnsiTheme="minorHAnsi" w:cstheme="minorHAnsi"/>
          <w:color w:val="000000"/>
          <w:sz w:val="22"/>
          <w:szCs w:val="22"/>
        </w:rPr>
        <w:t> </w:t>
      </w:r>
    </w:p>
    <w:p w:rsidRPr="00250E78" w:rsidR="00A80CE9" w:rsidP="00A80CE9" w:rsidRDefault="00A80CE9" w14:paraId="165F6BA0" w14:textId="77777777">
      <w:pPr>
        <w:pStyle w:val="paragraph"/>
        <w:spacing w:before="0" w:beforeAutospacing="0" w:after="0" w:afterAutospacing="0"/>
        <w:textAlignment w:val="baseline"/>
        <w:rPr>
          <w:rFonts w:asciiTheme="minorHAnsi" w:hAnsiTheme="minorHAnsi" w:cstheme="minorHAnsi"/>
          <w:sz w:val="22"/>
          <w:szCs w:val="22"/>
        </w:rPr>
      </w:pPr>
      <w:r w:rsidRPr="00250E78">
        <w:rPr>
          <w:rStyle w:val="normaltextrun"/>
          <w:rFonts w:asciiTheme="minorHAnsi" w:hAnsiTheme="minorHAnsi" w:cstheme="minorHAnsi"/>
          <w:color w:val="000000"/>
          <w:sz w:val="22"/>
          <w:szCs w:val="22"/>
        </w:rPr>
        <w:t>Dan Roycroft</w:t>
      </w:r>
      <w:r w:rsidRPr="00250E78">
        <w:rPr>
          <w:rStyle w:val="eop"/>
          <w:rFonts w:asciiTheme="minorHAnsi" w:hAnsiTheme="minorHAnsi" w:cstheme="minorHAnsi"/>
          <w:color w:val="000000"/>
          <w:sz w:val="22"/>
          <w:szCs w:val="22"/>
        </w:rPr>
        <w:t> </w:t>
      </w:r>
    </w:p>
    <w:p w:rsidRPr="00250E78" w:rsidR="00A80CE9" w:rsidP="00A80CE9" w:rsidRDefault="00A80CE9" w14:paraId="65B0A134" w14:textId="77777777">
      <w:pPr>
        <w:pStyle w:val="paragraph"/>
        <w:spacing w:before="0" w:beforeAutospacing="0" w:after="0" w:afterAutospacing="0"/>
        <w:textAlignment w:val="baseline"/>
        <w:rPr>
          <w:rFonts w:asciiTheme="minorHAnsi" w:hAnsiTheme="minorHAnsi" w:cstheme="minorHAnsi"/>
          <w:sz w:val="22"/>
          <w:szCs w:val="22"/>
        </w:rPr>
      </w:pPr>
      <w:r w:rsidRPr="00250E78">
        <w:rPr>
          <w:rStyle w:val="normaltextrun"/>
          <w:rFonts w:asciiTheme="minorHAnsi" w:hAnsiTheme="minorHAnsi" w:cstheme="minorHAnsi"/>
          <w:color w:val="000000"/>
          <w:sz w:val="22"/>
          <w:szCs w:val="22"/>
        </w:rPr>
        <w:t>Secondary Phase Principal</w:t>
      </w:r>
      <w:r w:rsidRPr="00250E78">
        <w:rPr>
          <w:rStyle w:val="eop"/>
          <w:rFonts w:asciiTheme="minorHAnsi" w:hAnsiTheme="minorHAnsi" w:cstheme="minorHAnsi"/>
          <w:color w:val="000000"/>
          <w:sz w:val="22"/>
          <w:szCs w:val="22"/>
        </w:rPr>
        <w:t> </w:t>
      </w:r>
    </w:p>
    <w:p w:rsidR="00A80CE9" w:rsidRDefault="00A80CE9" w14:paraId="47821EC3" w14:textId="77777777"/>
    <w:sectPr w:rsidR="00A80CE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54F77"/>
    <w:multiLevelType w:val="multilevel"/>
    <w:tmpl w:val="B530A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3127736D"/>
    <w:multiLevelType w:val="multilevel"/>
    <w:tmpl w:val="D71E5C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CAF46DD"/>
    <w:multiLevelType w:val="multilevel"/>
    <w:tmpl w:val="9EC441B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 w15:restartNumberingAfterBreak="0">
    <w:nsid w:val="3D3A285E"/>
    <w:multiLevelType w:val="multilevel"/>
    <w:tmpl w:val="BC2EA00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 w15:restartNumberingAfterBreak="0">
    <w:nsid w:val="5C822BE0"/>
    <w:multiLevelType w:val="multilevel"/>
    <w:tmpl w:val="B1827C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74635485"/>
    <w:multiLevelType w:val="multilevel"/>
    <w:tmpl w:val="7B5016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7797295C"/>
    <w:multiLevelType w:val="hybridMultilevel"/>
    <w:tmpl w:val="C936BB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72676100">
    <w:abstractNumId w:val="4"/>
  </w:num>
  <w:num w:numId="2" w16cid:durableId="171989957">
    <w:abstractNumId w:val="3"/>
  </w:num>
  <w:num w:numId="3" w16cid:durableId="1276905968">
    <w:abstractNumId w:val="2"/>
  </w:num>
  <w:num w:numId="4" w16cid:durableId="1773234859">
    <w:abstractNumId w:val="5"/>
  </w:num>
  <w:num w:numId="5" w16cid:durableId="1663656986">
    <w:abstractNumId w:val="0"/>
  </w:num>
  <w:num w:numId="6" w16cid:durableId="1526289099">
    <w:abstractNumId w:val="6"/>
  </w:num>
  <w:num w:numId="7" w16cid:durableId="1837570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CE9"/>
    <w:rsid w:val="00095409"/>
    <w:rsid w:val="001F3B44"/>
    <w:rsid w:val="00250E78"/>
    <w:rsid w:val="002D7708"/>
    <w:rsid w:val="002E0C82"/>
    <w:rsid w:val="003B61A2"/>
    <w:rsid w:val="003E6BBB"/>
    <w:rsid w:val="005C3626"/>
    <w:rsid w:val="006D6E3A"/>
    <w:rsid w:val="00796AAD"/>
    <w:rsid w:val="00A34333"/>
    <w:rsid w:val="00A80CE9"/>
    <w:rsid w:val="00AE72B0"/>
    <w:rsid w:val="00C24C41"/>
    <w:rsid w:val="00CF465F"/>
    <w:rsid w:val="00E22055"/>
    <w:rsid w:val="00E84F29"/>
    <w:rsid w:val="00EA7860"/>
    <w:rsid w:val="03A6EB7E"/>
    <w:rsid w:val="04C2E376"/>
    <w:rsid w:val="24104721"/>
    <w:rsid w:val="34351D27"/>
    <w:rsid w:val="36BE4238"/>
    <w:rsid w:val="3C0EF8DC"/>
    <w:rsid w:val="45D00E51"/>
    <w:rsid w:val="47B7D1F4"/>
    <w:rsid w:val="48893987"/>
    <w:rsid w:val="4F6BA8A5"/>
    <w:rsid w:val="55FA4EDE"/>
    <w:rsid w:val="5719CE21"/>
    <w:rsid w:val="5F64D14A"/>
    <w:rsid w:val="61B70085"/>
    <w:rsid w:val="64CAEEC2"/>
    <w:rsid w:val="7021C082"/>
    <w:rsid w:val="7EE4F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94223"/>
  <w15:chartTrackingRefBased/>
  <w15:docId w15:val="{DA478336-C05E-407A-91C3-CA1316BD4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A80CE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A80CE9"/>
  </w:style>
  <w:style w:type="character" w:styleId="normaltextrun" w:customStyle="1">
    <w:name w:val="normaltextrun"/>
    <w:basedOn w:val="DefaultParagraphFont"/>
    <w:rsid w:val="00A80CE9"/>
  </w:style>
  <w:style w:type="character" w:styleId="wacimagecontainer" w:customStyle="1">
    <w:name w:val="wacimagecontainer"/>
    <w:basedOn w:val="DefaultParagraphFont"/>
    <w:rsid w:val="00A80CE9"/>
  </w:style>
  <w:style w:type="paragraph" w:styleId="ListParagraph">
    <w:name w:val="List Paragraph"/>
    <w:basedOn w:val="Normal"/>
    <w:uiPriority w:val="34"/>
    <w:qFormat/>
    <w:rsid w:val="00A34333"/>
    <w:pPr>
      <w:ind w:left="720"/>
      <w:contextualSpacing/>
    </w:pPr>
  </w:style>
  <w:style w:type="character" w:styleId="Hyperlink">
    <w:name w:val="Hyperlink"/>
    <w:basedOn w:val="DefaultParagraphFont"/>
    <w:uiPriority w:val="99"/>
    <w:unhideWhenUsed/>
    <w:rsid w:val="00250E78"/>
    <w:rPr>
      <w:color w:val="0563C1" w:themeColor="hyperlink"/>
      <w:u w:val="single"/>
    </w:rPr>
  </w:style>
  <w:style w:type="character" w:styleId="UnresolvedMention">
    <w:name w:val="Unresolved Mention"/>
    <w:basedOn w:val="DefaultParagraphFont"/>
    <w:uiPriority w:val="99"/>
    <w:semiHidden/>
    <w:unhideWhenUsed/>
    <w:rsid w:val="00250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426878">
      <w:bodyDiv w:val="1"/>
      <w:marLeft w:val="0"/>
      <w:marRight w:val="0"/>
      <w:marTop w:val="0"/>
      <w:marBottom w:val="0"/>
      <w:divBdr>
        <w:top w:val="none" w:sz="0" w:space="0" w:color="auto"/>
        <w:left w:val="none" w:sz="0" w:space="0" w:color="auto"/>
        <w:bottom w:val="none" w:sz="0" w:space="0" w:color="auto"/>
        <w:right w:val="none" w:sz="0" w:space="0" w:color="auto"/>
      </w:divBdr>
      <w:divsChild>
        <w:div w:id="1222980336">
          <w:marLeft w:val="0"/>
          <w:marRight w:val="0"/>
          <w:marTop w:val="0"/>
          <w:marBottom w:val="0"/>
          <w:divBdr>
            <w:top w:val="none" w:sz="0" w:space="0" w:color="auto"/>
            <w:left w:val="none" w:sz="0" w:space="0" w:color="auto"/>
            <w:bottom w:val="none" w:sz="0" w:space="0" w:color="auto"/>
            <w:right w:val="none" w:sz="0" w:space="0" w:color="auto"/>
          </w:divBdr>
        </w:div>
        <w:div w:id="885527204">
          <w:marLeft w:val="0"/>
          <w:marRight w:val="0"/>
          <w:marTop w:val="0"/>
          <w:marBottom w:val="0"/>
          <w:divBdr>
            <w:top w:val="none" w:sz="0" w:space="0" w:color="auto"/>
            <w:left w:val="none" w:sz="0" w:space="0" w:color="auto"/>
            <w:bottom w:val="none" w:sz="0" w:space="0" w:color="auto"/>
            <w:right w:val="none" w:sz="0" w:space="0" w:color="auto"/>
          </w:divBdr>
        </w:div>
        <w:div w:id="999043028">
          <w:marLeft w:val="0"/>
          <w:marRight w:val="0"/>
          <w:marTop w:val="0"/>
          <w:marBottom w:val="0"/>
          <w:divBdr>
            <w:top w:val="none" w:sz="0" w:space="0" w:color="auto"/>
            <w:left w:val="none" w:sz="0" w:space="0" w:color="auto"/>
            <w:bottom w:val="none" w:sz="0" w:space="0" w:color="auto"/>
            <w:right w:val="none" w:sz="0" w:space="0" w:color="auto"/>
          </w:divBdr>
        </w:div>
        <w:div w:id="1842547412">
          <w:marLeft w:val="0"/>
          <w:marRight w:val="0"/>
          <w:marTop w:val="0"/>
          <w:marBottom w:val="0"/>
          <w:divBdr>
            <w:top w:val="none" w:sz="0" w:space="0" w:color="auto"/>
            <w:left w:val="none" w:sz="0" w:space="0" w:color="auto"/>
            <w:bottom w:val="none" w:sz="0" w:space="0" w:color="auto"/>
            <w:right w:val="none" w:sz="0" w:space="0" w:color="auto"/>
          </w:divBdr>
        </w:div>
        <w:div w:id="1939824023">
          <w:marLeft w:val="0"/>
          <w:marRight w:val="0"/>
          <w:marTop w:val="0"/>
          <w:marBottom w:val="0"/>
          <w:divBdr>
            <w:top w:val="none" w:sz="0" w:space="0" w:color="auto"/>
            <w:left w:val="none" w:sz="0" w:space="0" w:color="auto"/>
            <w:bottom w:val="none" w:sz="0" w:space="0" w:color="auto"/>
            <w:right w:val="none" w:sz="0" w:space="0" w:color="auto"/>
          </w:divBdr>
        </w:div>
        <w:div w:id="438794069">
          <w:marLeft w:val="0"/>
          <w:marRight w:val="0"/>
          <w:marTop w:val="0"/>
          <w:marBottom w:val="0"/>
          <w:divBdr>
            <w:top w:val="none" w:sz="0" w:space="0" w:color="auto"/>
            <w:left w:val="none" w:sz="0" w:space="0" w:color="auto"/>
            <w:bottom w:val="none" w:sz="0" w:space="0" w:color="auto"/>
            <w:right w:val="none" w:sz="0" w:space="0" w:color="auto"/>
          </w:divBdr>
        </w:div>
        <w:div w:id="709695186">
          <w:marLeft w:val="0"/>
          <w:marRight w:val="0"/>
          <w:marTop w:val="0"/>
          <w:marBottom w:val="0"/>
          <w:divBdr>
            <w:top w:val="none" w:sz="0" w:space="0" w:color="auto"/>
            <w:left w:val="none" w:sz="0" w:space="0" w:color="auto"/>
            <w:bottom w:val="none" w:sz="0" w:space="0" w:color="auto"/>
            <w:right w:val="none" w:sz="0" w:space="0" w:color="auto"/>
          </w:divBdr>
        </w:div>
        <w:div w:id="344138945">
          <w:marLeft w:val="0"/>
          <w:marRight w:val="0"/>
          <w:marTop w:val="0"/>
          <w:marBottom w:val="0"/>
          <w:divBdr>
            <w:top w:val="none" w:sz="0" w:space="0" w:color="auto"/>
            <w:left w:val="none" w:sz="0" w:space="0" w:color="auto"/>
            <w:bottom w:val="none" w:sz="0" w:space="0" w:color="auto"/>
            <w:right w:val="none" w:sz="0" w:space="0" w:color="auto"/>
          </w:divBdr>
        </w:div>
        <w:div w:id="362364471">
          <w:marLeft w:val="0"/>
          <w:marRight w:val="0"/>
          <w:marTop w:val="0"/>
          <w:marBottom w:val="0"/>
          <w:divBdr>
            <w:top w:val="none" w:sz="0" w:space="0" w:color="auto"/>
            <w:left w:val="none" w:sz="0" w:space="0" w:color="auto"/>
            <w:bottom w:val="none" w:sz="0" w:space="0" w:color="auto"/>
            <w:right w:val="none" w:sz="0" w:space="0" w:color="auto"/>
          </w:divBdr>
        </w:div>
        <w:div w:id="1822884695">
          <w:marLeft w:val="0"/>
          <w:marRight w:val="0"/>
          <w:marTop w:val="0"/>
          <w:marBottom w:val="0"/>
          <w:divBdr>
            <w:top w:val="none" w:sz="0" w:space="0" w:color="auto"/>
            <w:left w:val="none" w:sz="0" w:space="0" w:color="auto"/>
            <w:bottom w:val="none" w:sz="0" w:space="0" w:color="auto"/>
            <w:right w:val="none" w:sz="0" w:space="0" w:color="auto"/>
          </w:divBdr>
        </w:div>
        <w:div w:id="517934225">
          <w:marLeft w:val="0"/>
          <w:marRight w:val="0"/>
          <w:marTop w:val="0"/>
          <w:marBottom w:val="0"/>
          <w:divBdr>
            <w:top w:val="none" w:sz="0" w:space="0" w:color="auto"/>
            <w:left w:val="none" w:sz="0" w:space="0" w:color="auto"/>
            <w:bottom w:val="none" w:sz="0" w:space="0" w:color="auto"/>
            <w:right w:val="none" w:sz="0" w:space="0" w:color="auto"/>
          </w:divBdr>
        </w:div>
        <w:div w:id="518930848">
          <w:marLeft w:val="0"/>
          <w:marRight w:val="0"/>
          <w:marTop w:val="0"/>
          <w:marBottom w:val="0"/>
          <w:divBdr>
            <w:top w:val="none" w:sz="0" w:space="0" w:color="auto"/>
            <w:left w:val="none" w:sz="0" w:space="0" w:color="auto"/>
            <w:bottom w:val="none" w:sz="0" w:space="0" w:color="auto"/>
            <w:right w:val="none" w:sz="0" w:space="0" w:color="auto"/>
          </w:divBdr>
        </w:div>
        <w:div w:id="1071776502">
          <w:marLeft w:val="0"/>
          <w:marRight w:val="0"/>
          <w:marTop w:val="0"/>
          <w:marBottom w:val="0"/>
          <w:divBdr>
            <w:top w:val="none" w:sz="0" w:space="0" w:color="auto"/>
            <w:left w:val="none" w:sz="0" w:space="0" w:color="auto"/>
            <w:bottom w:val="none" w:sz="0" w:space="0" w:color="auto"/>
            <w:right w:val="none" w:sz="0" w:space="0" w:color="auto"/>
          </w:divBdr>
        </w:div>
        <w:div w:id="1342858132">
          <w:marLeft w:val="0"/>
          <w:marRight w:val="0"/>
          <w:marTop w:val="0"/>
          <w:marBottom w:val="0"/>
          <w:divBdr>
            <w:top w:val="none" w:sz="0" w:space="0" w:color="auto"/>
            <w:left w:val="none" w:sz="0" w:space="0" w:color="auto"/>
            <w:bottom w:val="none" w:sz="0" w:space="0" w:color="auto"/>
            <w:right w:val="none" w:sz="0" w:space="0" w:color="auto"/>
          </w:divBdr>
          <w:divsChild>
            <w:div w:id="1845121010">
              <w:marLeft w:val="0"/>
              <w:marRight w:val="0"/>
              <w:marTop w:val="0"/>
              <w:marBottom w:val="0"/>
              <w:divBdr>
                <w:top w:val="none" w:sz="0" w:space="0" w:color="auto"/>
                <w:left w:val="none" w:sz="0" w:space="0" w:color="auto"/>
                <w:bottom w:val="none" w:sz="0" w:space="0" w:color="auto"/>
                <w:right w:val="none" w:sz="0" w:space="0" w:color="auto"/>
              </w:divBdr>
            </w:div>
            <w:div w:id="535854594">
              <w:marLeft w:val="0"/>
              <w:marRight w:val="0"/>
              <w:marTop w:val="0"/>
              <w:marBottom w:val="0"/>
              <w:divBdr>
                <w:top w:val="none" w:sz="0" w:space="0" w:color="auto"/>
                <w:left w:val="none" w:sz="0" w:space="0" w:color="auto"/>
                <w:bottom w:val="none" w:sz="0" w:space="0" w:color="auto"/>
                <w:right w:val="none" w:sz="0" w:space="0" w:color="auto"/>
              </w:divBdr>
            </w:div>
          </w:divsChild>
        </w:div>
        <w:div w:id="1134055213">
          <w:marLeft w:val="0"/>
          <w:marRight w:val="0"/>
          <w:marTop w:val="0"/>
          <w:marBottom w:val="0"/>
          <w:divBdr>
            <w:top w:val="none" w:sz="0" w:space="0" w:color="auto"/>
            <w:left w:val="none" w:sz="0" w:space="0" w:color="auto"/>
            <w:bottom w:val="none" w:sz="0" w:space="0" w:color="auto"/>
            <w:right w:val="none" w:sz="0" w:space="0" w:color="auto"/>
          </w:divBdr>
        </w:div>
        <w:div w:id="507134612">
          <w:marLeft w:val="0"/>
          <w:marRight w:val="0"/>
          <w:marTop w:val="0"/>
          <w:marBottom w:val="0"/>
          <w:divBdr>
            <w:top w:val="none" w:sz="0" w:space="0" w:color="auto"/>
            <w:left w:val="none" w:sz="0" w:space="0" w:color="auto"/>
            <w:bottom w:val="none" w:sz="0" w:space="0" w:color="auto"/>
            <w:right w:val="none" w:sz="0" w:space="0" w:color="auto"/>
          </w:divBdr>
        </w:div>
        <w:div w:id="1156259676">
          <w:marLeft w:val="0"/>
          <w:marRight w:val="0"/>
          <w:marTop w:val="0"/>
          <w:marBottom w:val="0"/>
          <w:divBdr>
            <w:top w:val="none" w:sz="0" w:space="0" w:color="auto"/>
            <w:left w:val="none" w:sz="0" w:space="0" w:color="auto"/>
            <w:bottom w:val="none" w:sz="0" w:space="0" w:color="auto"/>
            <w:right w:val="none" w:sz="0" w:space="0" w:color="auto"/>
          </w:divBdr>
        </w:div>
        <w:div w:id="199171098">
          <w:marLeft w:val="0"/>
          <w:marRight w:val="0"/>
          <w:marTop w:val="0"/>
          <w:marBottom w:val="0"/>
          <w:divBdr>
            <w:top w:val="none" w:sz="0" w:space="0" w:color="auto"/>
            <w:left w:val="none" w:sz="0" w:space="0" w:color="auto"/>
            <w:bottom w:val="none" w:sz="0" w:space="0" w:color="auto"/>
            <w:right w:val="none" w:sz="0" w:space="0" w:color="auto"/>
          </w:divBdr>
        </w:div>
        <w:div w:id="478960442">
          <w:marLeft w:val="0"/>
          <w:marRight w:val="0"/>
          <w:marTop w:val="0"/>
          <w:marBottom w:val="0"/>
          <w:divBdr>
            <w:top w:val="none" w:sz="0" w:space="0" w:color="auto"/>
            <w:left w:val="none" w:sz="0" w:space="0" w:color="auto"/>
            <w:bottom w:val="none" w:sz="0" w:space="0" w:color="auto"/>
            <w:right w:val="none" w:sz="0" w:space="0" w:color="auto"/>
          </w:divBdr>
        </w:div>
        <w:div w:id="1906913801">
          <w:marLeft w:val="0"/>
          <w:marRight w:val="0"/>
          <w:marTop w:val="0"/>
          <w:marBottom w:val="0"/>
          <w:divBdr>
            <w:top w:val="none" w:sz="0" w:space="0" w:color="auto"/>
            <w:left w:val="none" w:sz="0" w:space="0" w:color="auto"/>
            <w:bottom w:val="none" w:sz="0" w:space="0" w:color="auto"/>
            <w:right w:val="none" w:sz="0" w:space="0" w:color="auto"/>
          </w:divBdr>
        </w:div>
        <w:div w:id="372777362">
          <w:marLeft w:val="0"/>
          <w:marRight w:val="0"/>
          <w:marTop w:val="0"/>
          <w:marBottom w:val="0"/>
          <w:divBdr>
            <w:top w:val="none" w:sz="0" w:space="0" w:color="auto"/>
            <w:left w:val="none" w:sz="0" w:space="0" w:color="auto"/>
            <w:bottom w:val="none" w:sz="0" w:space="0" w:color="auto"/>
            <w:right w:val="none" w:sz="0" w:space="0" w:color="auto"/>
          </w:divBdr>
        </w:div>
        <w:div w:id="1999067560">
          <w:marLeft w:val="0"/>
          <w:marRight w:val="0"/>
          <w:marTop w:val="0"/>
          <w:marBottom w:val="0"/>
          <w:divBdr>
            <w:top w:val="none" w:sz="0" w:space="0" w:color="auto"/>
            <w:left w:val="none" w:sz="0" w:space="0" w:color="auto"/>
            <w:bottom w:val="none" w:sz="0" w:space="0" w:color="auto"/>
            <w:right w:val="none" w:sz="0" w:space="0" w:color="auto"/>
          </w:divBdr>
        </w:div>
        <w:div w:id="328484546">
          <w:marLeft w:val="0"/>
          <w:marRight w:val="0"/>
          <w:marTop w:val="0"/>
          <w:marBottom w:val="0"/>
          <w:divBdr>
            <w:top w:val="none" w:sz="0" w:space="0" w:color="auto"/>
            <w:left w:val="none" w:sz="0" w:space="0" w:color="auto"/>
            <w:bottom w:val="none" w:sz="0" w:space="0" w:color="auto"/>
            <w:right w:val="none" w:sz="0" w:space="0" w:color="auto"/>
          </w:divBdr>
        </w:div>
        <w:div w:id="736787006">
          <w:marLeft w:val="0"/>
          <w:marRight w:val="0"/>
          <w:marTop w:val="0"/>
          <w:marBottom w:val="0"/>
          <w:divBdr>
            <w:top w:val="none" w:sz="0" w:space="0" w:color="auto"/>
            <w:left w:val="none" w:sz="0" w:space="0" w:color="auto"/>
            <w:bottom w:val="none" w:sz="0" w:space="0" w:color="auto"/>
            <w:right w:val="none" w:sz="0" w:space="0" w:color="auto"/>
          </w:divBdr>
        </w:div>
      </w:divsChild>
    </w:div>
    <w:div w:id="1725712622">
      <w:bodyDiv w:val="1"/>
      <w:marLeft w:val="0"/>
      <w:marRight w:val="0"/>
      <w:marTop w:val="0"/>
      <w:marBottom w:val="0"/>
      <w:divBdr>
        <w:top w:val="none" w:sz="0" w:space="0" w:color="auto"/>
        <w:left w:val="none" w:sz="0" w:space="0" w:color="auto"/>
        <w:bottom w:val="none" w:sz="0" w:space="0" w:color="auto"/>
        <w:right w:val="none" w:sz="0" w:space="0" w:color="auto"/>
      </w:divBdr>
      <w:divsChild>
        <w:div w:id="907617734">
          <w:marLeft w:val="0"/>
          <w:marRight w:val="0"/>
          <w:marTop w:val="0"/>
          <w:marBottom w:val="0"/>
          <w:divBdr>
            <w:top w:val="none" w:sz="0" w:space="0" w:color="auto"/>
            <w:left w:val="none" w:sz="0" w:space="0" w:color="auto"/>
            <w:bottom w:val="none" w:sz="0" w:space="0" w:color="auto"/>
            <w:right w:val="none" w:sz="0" w:space="0" w:color="auto"/>
          </w:divBdr>
          <w:divsChild>
            <w:div w:id="638152871">
              <w:marLeft w:val="0"/>
              <w:marRight w:val="0"/>
              <w:marTop w:val="0"/>
              <w:marBottom w:val="0"/>
              <w:divBdr>
                <w:top w:val="none" w:sz="0" w:space="0" w:color="auto"/>
                <w:left w:val="none" w:sz="0" w:space="0" w:color="auto"/>
                <w:bottom w:val="none" w:sz="0" w:space="0" w:color="auto"/>
                <w:right w:val="none" w:sz="0" w:space="0" w:color="auto"/>
              </w:divBdr>
            </w:div>
            <w:div w:id="1685934171">
              <w:marLeft w:val="0"/>
              <w:marRight w:val="0"/>
              <w:marTop w:val="0"/>
              <w:marBottom w:val="0"/>
              <w:divBdr>
                <w:top w:val="none" w:sz="0" w:space="0" w:color="auto"/>
                <w:left w:val="none" w:sz="0" w:space="0" w:color="auto"/>
                <w:bottom w:val="none" w:sz="0" w:space="0" w:color="auto"/>
                <w:right w:val="none" w:sz="0" w:space="0" w:color="auto"/>
              </w:divBdr>
            </w:div>
            <w:div w:id="1810435842">
              <w:marLeft w:val="0"/>
              <w:marRight w:val="0"/>
              <w:marTop w:val="0"/>
              <w:marBottom w:val="0"/>
              <w:divBdr>
                <w:top w:val="none" w:sz="0" w:space="0" w:color="auto"/>
                <w:left w:val="none" w:sz="0" w:space="0" w:color="auto"/>
                <w:bottom w:val="none" w:sz="0" w:space="0" w:color="auto"/>
                <w:right w:val="none" w:sz="0" w:space="0" w:color="auto"/>
              </w:divBdr>
            </w:div>
            <w:div w:id="1655453641">
              <w:marLeft w:val="0"/>
              <w:marRight w:val="0"/>
              <w:marTop w:val="0"/>
              <w:marBottom w:val="0"/>
              <w:divBdr>
                <w:top w:val="none" w:sz="0" w:space="0" w:color="auto"/>
                <w:left w:val="none" w:sz="0" w:space="0" w:color="auto"/>
                <w:bottom w:val="none" w:sz="0" w:space="0" w:color="auto"/>
                <w:right w:val="none" w:sz="0" w:space="0" w:color="auto"/>
              </w:divBdr>
            </w:div>
          </w:divsChild>
        </w:div>
        <w:div w:id="1602909342">
          <w:marLeft w:val="0"/>
          <w:marRight w:val="0"/>
          <w:marTop w:val="0"/>
          <w:marBottom w:val="0"/>
          <w:divBdr>
            <w:top w:val="none" w:sz="0" w:space="0" w:color="auto"/>
            <w:left w:val="none" w:sz="0" w:space="0" w:color="auto"/>
            <w:bottom w:val="none" w:sz="0" w:space="0" w:color="auto"/>
            <w:right w:val="none" w:sz="0" w:space="0" w:color="auto"/>
          </w:divBdr>
          <w:divsChild>
            <w:div w:id="932084621">
              <w:marLeft w:val="0"/>
              <w:marRight w:val="0"/>
              <w:marTop w:val="0"/>
              <w:marBottom w:val="0"/>
              <w:divBdr>
                <w:top w:val="none" w:sz="0" w:space="0" w:color="auto"/>
                <w:left w:val="none" w:sz="0" w:space="0" w:color="auto"/>
                <w:bottom w:val="none" w:sz="0" w:space="0" w:color="auto"/>
                <w:right w:val="none" w:sz="0" w:space="0" w:color="auto"/>
              </w:divBdr>
            </w:div>
            <w:div w:id="1611013398">
              <w:marLeft w:val="0"/>
              <w:marRight w:val="0"/>
              <w:marTop w:val="0"/>
              <w:marBottom w:val="0"/>
              <w:divBdr>
                <w:top w:val="none" w:sz="0" w:space="0" w:color="auto"/>
                <w:left w:val="none" w:sz="0" w:space="0" w:color="auto"/>
                <w:bottom w:val="none" w:sz="0" w:space="0" w:color="auto"/>
                <w:right w:val="none" w:sz="0" w:space="0" w:color="auto"/>
              </w:divBdr>
            </w:div>
          </w:divsChild>
        </w:div>
        <w:div w:id="2060081994">
          <w:marLeft w:val="0"/>
          <w:marRight w:val="0"/>
          <w:marTop w:val="0"/>
          <w:marBottom w:val="0"/>
          <w:divBdr>
            <w:top w:val="none" w:sz="0" w:space="0" w:color="auto"/>
            <w:left w:val="none" w:sz="0" w:space="0" w:color="auto"/>
            <w:bottom w:val="none" w:sz="0" w:space="0" w:color="auto"/>
            <w:right w:val="none" w:sz="0" w:space="0" w:color="auto"/>
          </w:divBdr>
        </w:div>
        <w:div w:id="1505239573">
          <w:marLeft w:val="0"/>
          <w:marRight w:val="0"/>
          <w:marTop w:val="0"/>
          <w:marBottom w:val="0"/>
          <w:divBdr>
            <w:top w:val="none" w:sz="0" w:space="0" w:color="auto"/>
            <w:left w:val="none" w:sz="0" w:space="0" w:color="auto"/>
            <w:bottom w:val="none" w:sz="0" w:space="0" w:color="auto"/>
            <w:right w:val="none" w:sz="0" w:space="0" w:color="auto"/>
          </w:divBdr>
        </w:div>
        <w:div w:id="299263202">
          <w:marLeft w:val="0"/>
          <w:marRight w:val="0"/>
          <w:marTop w:val="0"/>
          <w:marBottom w:val="0"/>
          <w:divBdr>
            <w:top w:val="none" w:sz="0" w:space="0" w:color="auto"/>
            <w:left w:val="none" w:sz="0" w:space="0" w:color="auto"/>
            <w:bottom w:val="none" w:sz="0" w:space="0" w:color="auto"/>
            <w:right w:val="none" w:sz="0" w:space="0" w:color="auto"/>
          </w:divBdr>
        </w:div>
        <w:div w:id="1627271545">
          <w:marLeft w:val="0"/>
          <w:marRight w:val="0"/>
          <w:marTop w:val="0"/>
          <w:marBottom w:val="0"/>
          <w:divBdr>
            <w:top w:val="none" w:sz="0" w:space="0" w:color="auto"/>
            <w:left w:val="none" w:sz="0" w:space="0" w:color="auto"/>
            <w:bottom w:val="none" w:sz="0" w:space="0" w:color="auto"/>
            <w:right w:val="none" w:sz="0" w:space="0" w:color="auto"/>
          </w:divBdr>
        </w:div>
        <w:div w:id="210578814">
          <w:marLeft w:val="0"/>
          <w:marRight w:val="0"/>
          <w:marTop w:val="0"/>
          <w:marBottom w:val="0"/>
          <w:divBdr>
            <w:top w:val="none" w:sz="0" w:space="0" w:color="auto"/>
            <w:left w:val="none" w:sz="0" w:space="0" w:color="auto"/>
            <w:bottom w:val="none" w:sz="0" w:space="0" w:color="auto"/>
            <w:right w:val="none" w:sz="0" w:space="0" w:color="auto"/>
          </w:divBdr>
        </w:div>
        <w:div w:id="1623419181">
          <w:marLeft w:val="0"/>
          <w:marRight w:val="0"/>
          <w:marTop w:val="0"/>
          <w:marBottom w:val="0"/>
          <w:divBdr>
            <w:top w:val="none" w:sz="0" w:space="0" w:color="auto"/>
            <w:left w:val="none" w:sz="0" w:space="0" w:color="auto"/>
            <w:bottom w:val="none" w:sz="0" w:space="0" w:color="auto"/>
            <w:right w:val="none" w:sz="0" w:space="0" w:color="auto"/>
          </w:divBdr>
        </w:div>
        <w:div w:id="249000109">
          <w:marLeft w:val="0"/>
          <w:marRight w:val="0"/>
          <w:marTop w:val="0"/>
          <w:marBottom w:val="0"/>
          <w:divBdr>
            <w:top w:val="none" w:sz="0" w:space="0" w:color="auto"/>
            <w:left w:val="none" w:sz="0" w:space="0" w:color="auto"/>
            <w:bottom w:val="none" w:sz="0" w:space="0" w:color="auto"/>
            <w:right w:val="none" w:sz="0" w:space="0" w:color="auto"/>
          </w:divBdr>
        </w:div>
        <w:div w:id="1137452832">
          <w:marLeft w:val="0"/>
          <w:marRight w:val="0"/>
          <w:marTop w:val="0"/>
          <w:marBottom w:val="0"/>
          <w:divBdr>
            <w:top w:val="none" w:sz="0" w:space="0" w:color="auto"/>
            <w:left w:val="none" w:sz="0" w:space="0" w:color="auto"/>
            <w:bottom w:val="none" w:sz="0" w:space="0" w:color="auto"/>
            <w:right w:val="none" w:sz="0" w:space="0" w:color="auto"/>
          </w:divBdr>
        </w:div>
        <w:div w:id="398408216">
          <w:marLeft w:val="0"/>
          <w:marRight w:val="0"/>
          <w:marTop w:val="0"/>
          <w:marBottom w:val="0"/>
          <w:divBdr>
            <w:top w:val="none" w:sz="0" w:space="0" w:color="auto"/>
            <w:left w:val="none" w:sz="0" w:space="0" w:color="auto"/>
            <w:bottom w:val="none" w:sz="0" w:space="0" w:color="auto"/>
            <w:right w:val="none" w:sz="0" w:space="0" w:color="auto"/>
          </w:divBdr>
        </w:div>
        <w:div w:id="1422752724">
          <w:marLeft w:val="0"/>
          <w:marRight w:val="0"/>
          <w:marTop w:val="0"/>
          <w:marBottom w:val="0"/>
          <w:divBdr>
            <w:top w:val="none" w:sz="0" w:space="0" w:color="auto"/>
            <w:left w:val="none" w:sz="0" w:space="0" w:color="auto"/>
            <w:bottom w:val="none" w:sz="0" w:space="0" w:color="auto"/>
            <w:right w:val="none" w:sz="0" w:space="0" w:color="auto"/>
          </w:divBdr>
        </w:div>
        <w:div w:id="719011926">
          <w:marLeft w:val="0"/>
          <w:marRight w:val="0"/>
          <w:marTop w:val="0"/>
          <w:marBottom w:val="0"/>
          <w:divBdr>
            <w:top w:val="none" w:sz="0" w:space="0" w:color="auto"/>
            <w:left w:val="none" w:sz="0" w:space="0" w:color="auto"/>
            <w:bottom w:val="none" w:sz="0" w:space="0" w:color="auto"/>
            <w:right w:val="none" w:sz="0" w:space="0" w:color="auto"/>
          </w:divBdr>
        </w:div>
        <w:div w:id="1180386899">
          <w:marLeft w:val="0"/>
          <w:marRight w:val="0"/>
          <w:marTop w:val="0"/>
          <w:marBottom w:val="0"/>
          <w:divBdr>
            <w:top w:val="none" w:sz="0" w:space="0" w:color="auto"/>
            <w:left w:val="none" w:sz="0" w:space="0" w:color="auto"/>
            <w:bottom w:val="none" w:sz="0" w:space="0" w:color="auto"/>
            <w:right w:val="none" w:sz="0" w:space="0" w:color="auto"/>
          </w:divBdr>
        </w:div>
        <w:div w:id="1778669748">
          <w:marLeft w:val="0"/>
          <w:marRight w:val="0"/>
          <w:marTop w:val="0"/>
          <w:marBottom w:val="0"/>
          <w:divBdr>
            <w:top w:val="none" w:sz="0" w:space="0" w:color="auto"/>
            <w:left w:val="none" w:sz="0" w:space="0" w:color="auto"/>
            <w:bottom w:val="none" w:sz="0" w:space="0" w:color="auto"/>
            <w:right w:val="none" w:sz="0" w:space="0" w:color="auto"/>
          </w:divBdr>
        </w:div>
        <w:div w:id="285281745">
          <w:marLeft w:val="0"/>
          <w:marRight w:val="0"/>
          <w:marTop w:val="0"/>
          <w:marBottom w:val="0"/>
          <w:divBdr>
            <w:top w:val="none" w:sz="0" w:space="0" w:color="auto"/>
            <w:left w:val="none" w:sz="0" w:space="0" w:color="auto"/>
            <w:bottom w:val="none" w:sz="0" w:space="0" w:color="auto"/>
            <w:right w:val="none" w:sz="0" w:space="0" w:color="auto"/>
          </w:divBdr>
        </w:div>
        <w:div w:id="226886419">
          <w:marLeft w:val="0"/>
          <w:marRight w:val="0"/>
          <w:marTop w:val="0"/>
          <w:marBottom w:val="0"/>
          <w:divBdr>
            <w:top w:val="none" w:sz="0" w:space="0" w:color="auto"/>
            <w:left w:val="none" w:sz="0" w:space="0" w:color="auto"/>
            <w:bottom w:val="none" w:sz="0" w:space="0" w:color="auto"/>
            <w:right w:val="none" w:sz="0" w:space="0" w:color="auto"/>
          </w:divBdr>
        </w:div>
        <w:div w:id="17091389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3.png" Id="rId10" /><Relationship Type="http://schemas.openxmlformats.org/officeDocument/2006/relationships/numbering" Target="numbering.xml" Id="rId4" /><Relationship Type="http://schemas.openxmlformats.org/officeDocument/2006/relationships/image" Target="media/image2.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7E85537909784EA882C4F30AFF164F" ma:contentTypeVersion="17" ma:contentTypeDescription="Create a new document." ma:contentTypeScope="" ma:versionID="945a2948e6465ecdd1966c3c26017a32">
  <xsd:schema xmlns:xsd="http://www.w3.org/2001/XMLSchema" xmlns:xs="http://www.w3.org/2001/XMLSchema" xmlns:p="http://schemas.microsoft.com/office/2006/metadata/properties" xmlns:ns2="2cd2edb8-56d3-4d4c-9d70-82bedc1d2752" xmlns:ns3="b08ba31c-4a6d-4fce-80c3-270dcb037c0a" targetNamespace="http://schemas.microsoft.com/office/2006/metadata/properties" ma:root="true" ma:fieldsID="6d4c460db4c3ac1360cdc57154c96bee" ns2:_="" ns3:_="">
    <xsd:import namespace="2cd2edb8-56d3-4d4c-9d70-82bedc1d2752"/>
    <xsd:import namespace="b08ba31c-4a6d-4fce-80c3-270dcb037c0a"/>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edb8-56d3-4d4c-9d70-82bedc1d2752"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8ba31c-4a6d-4fce-80c3-270dcb037c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ae74b5-a355-47f9-aeeb-550e48e4cd3e}" ma:internalName="TaxCatchAll" ma:showField="CatchAllData" ma:web="b08ba31c-4a6d-4fce-80c3-270dcb03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d2edb8-56d3-4d4c-9d70-82bedc1d2752">
      <Terms xmlns="http://schemas.microsoft.com/office/infopath/2007/PartnerControls"/>
    </lcf76f155ced4ddcb4097134ff3c332f>
    <TaxCatchAll xmlns="b08ba31c-4a6d-4fce-80c3-270dcb037c0a" xsi:nil="true"/>
    <PublishingExpirationDate xmlns="2cd2edb8-56d3-4d4c-9d70-82bedc1d2752" xsi:nil="true"/>
    <PublishingStartDate xmlns="2cd2edb8-56d3-4d4c-9d70-82bedc1d275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A9C721-47BC-4B7A-BD4C-7105C8ECCFE4}"/>
</file>

<file path=customXml/itemProps2.xml><?xml version="1.0" encoding="utf-8"?>
<ds:datastoreItem xmlns:ds="http://schemas.openxmlformats.org/officeDocument/2006/customXml" ds:itemID="{872C2034-3EC1-4F30-B991-A6D0A604C252}">
  <ds:schemaRefs>
    <ds:schemaRef ds:uri="http://schemas.microsoft.com/office/2006/metadata/properties"/>
    <ds:schemaRef ds:uri="http://schemas.microsoft.com/office/infopath/2007/PartnerControls"/>
    <ds:schemaRef ds:uri="7da6f858-a94c-4088-8934-e7ffded32de3"/>
    <ds:schemaRef ds:uri="3c6552ff-e203-492b-9a4a-86c2b1ce869f"/>
    <ds:schemaRef ds:uri="http://schemas.microsoft.com/sharepoint/v3"/>
  </ds:schemaRefs>
</ds:datastoreItem>
</file>

<file path=customXml/itemProps3.xml><?xml version="1.0" encoding="utf-8"?>
<ds:datastoreItem xmlns:ds="http://schemas.openxmlformats.org/officeDocument/2006/customXml" ds:itemID="{938689C5-24AA-46C5-8D27-D8BE41D8D41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Oliver, Charlotte</dc:creator>
  <keywords/>
  <dc:description/>
  <lastModifiedBy>Rhiannon Jones (Hadley Learning Community Secondary - Staff)</lastModifiedBy>
  <revision>3</revision>
  <dcterms:created xsi:type="dcterms:W3CDTF">2026-10-05T11:02:00.0000000Z</dcterms:created>
  <dcterms:modified xsi:type="dcterms:W3CDTF">2026-10-23T09:18:04.4646422Z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0x0101004B7E85537909784EA882C4F30AFF164F</vt:lpwstr>
  </property>
  <property fmtid="{D5CDD505-2E9C-101B-9397-08002B2CF9AE}" pid="3" name="MediaServiceImageTags">
    <vt:lpwstr/>
  </property>
</Properties>
</file>