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0910" w:type="dxa"/>
        <w:tblLook w:val="04A0" w:firstRow="1" w:lastRow="0" w:firstColumn="1" w:lastColumn="0" w:noHBand="0" w:noVBand="1"/>
      </w:tblPr>
      <w:tblGrid>
        <w:gridCol w:w="1272"/>
        <w:gridCol w:w="551"/>
        <w:gridCol w:w="190"/>
        <w:gridCol w:w="648"/>
        <w:gridCol w:w="1018"/>
        <w:gridCol w:w="632"/>
        <w:gridCol w:w="1269"/>
        <w:gridCol w:w="1703"/>
        <w:gridCol w:w="1809"/>
        <w:gridCol w:w="186"/>
        <w:gridCol w:w="1632"/>
      </w:tblGrid>
      <w:tr w:rsidRPr="0029001D" w:rsidR="00C66A81" w:rsidTr="5D8D0061" w14:paraId="1E3BAA4C" w14:textId="77777777">
        <w:trPr>
          <w:trHeight w:val="300"/>
        </w:trPr>
        <w:tc>
          <w:tcPr>
            <w:tcW w:w="1823" w:type="dxa"/>
            <w:gridSpan w:val="2"/>
            <w:tcBorders>
              <w:top w:val="single" w:color="auto" w:sz="4" w:space="0"/>
              <w:left w:val="single" w:color="auto" w:sz="4" w:space="0"/>
              <w:bottom w:val="single" w:color="auto" w:sz="4" w:space="0"/>
              <w:right w:val="nil"/>
            </w:tcBorders>
            <w:shd w:val="clear" w:color="auto" w:fill="2E5861"/>
            <w:tcMar/>
          </w:tcPr>
          <w:p w:rsidRPr="00E915A6" w:rsidR="00C66A81" w:rsidP="009E4658" w:rsidRDefault="00C66A81" w14:paraId="17917994" w14:textId="77777777">
            <w:pPr>
              <w:rPr>
                <w:rFonts w:ascii="Calibri" w:hAnsi="Calibri" w:eastAsia="Calibri" w:cs="Calibri"/>
              </w:rPr>
            </w:pPr>
            <w:r w:rsidRPr="00C65E1F">
              <w:rPr>
                <w:rFonts w:ascii="Roboto" w:hAnsi="Roboto"/>
                <w:noProof/>
              </w:rPr>
              <w:drawing>
                <wp:anchor distT="0" distB="0" distL="114300" distR="114300" simplePos="0" relativeHeight="251718144" behindDoc="0" locked="0" layoutInCell="1" allowOverlap="1" wp14:anchorId="73901989" wp14:editId="7A3082D2">
                  <wp:simplePos x="0" y="0"/>
                  <wp:positionH relativeFrom="column">
                    <wp:posOffset>-1270</wp:posOffset>
                  </wp:positionH>
                  <wp:positionV relativeFrom="paragraph">
                    <wp:posOffset>78105</wp:posOffset>
                  </wp:positionV>
                  <wp:extent cx="591820" cy="203200"/>
                  <wp:effectExtent l="0" t="0" r="0" b="6350"/>
                  <wp:wrapNone/>
                  <wp:docPr id="1774214517"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55" w:type="dxa"/>
            <w:gridSpan w:val="8"/>
            <w:tcBorders>
              <w:top w:val="single" w:color="auto" w:sz="4" w:space="0"/>
              <w:left w:val="nil"/>
              <w:bottom w:val="single" w:color="auto" w:sz="4" w:space="0"/>
              <w:right w:val="nil"/>
            </w:tcBorders>
            <w:shd w:val="clear" w:color="auto" w:fill="2E5861"/>
            <w:tcMar/>
          </w:tcPr>
          <w:p w:rsidRPr="009B615A" w:rsidR="00C66A81" w:rsidP="009E4658" w:rsidRDefault="00C66A81" w14:paraId="42F1F39D" w14:textId="77777777">
            <w:pPr>
              <w:jc w:val="center"/>
              <w:rPr>
                <w:rFonts w:ascii="Roboto" w:hAnsi="Roboto" w:eastAsia="Calibri" w:cs="Calibri"/>
                <w:b/>
                <w:bCs/>
                <w:color w:val="FFFFFF" w:themeColor="background1"/>
              </w:rPr>
            </w:pPr>
            <w:r w:rsidRPr="009B615A">
              <w:rPr>
                <w:rFonts w:ascii="Roboto" w:hAnsi="Roboto" w:eastAsia="Calibri" w:cs="Calibri"/>
                <w:b/>
                <w:bCs/>
                <w:color w:val="FFFFFF" w:themeColor="background1"/>
              </w:rPr>
              <w:t>Learning Community Trust Job Description</w:t>
            </w:r>
          </w:p>
          <w:p w:rsidRPr="00E915A6" w:rsidR="00C66A81" w:rsidP="009E4658" w:rsidRDefault="00C66A81" w14:paraId="571BA780" w14:textId="1C6218A3">
            <w:pPr>
              <w:jc w:val="center"/>
              <w:rPr>
                <w:rFonts w:ascii="Calibri" w:hAnsi="Calibri" w:eastAsia="Calibri" w:cs="Calibri"/>
              </w:rPr>
            </w:pPr>
            <w:r>
              <w:rPr>
                <w:rFonts w:ascii="Roboto" w:hAnsi="Roboto" w:eastAsia="Calibri" w:cs="Calibri"/>
                <w:b/>
                <w:bCs/>
                <w:color w:val="FFFFFF" w:themeColor="background1"/>
              </w:rPr>
              <w:t xml:space="preserve">Support </w:t>
            </w:r>
            <w:r w:rsidRPr="009B615A">
              <w:rPr>
                <w:rFonts w:ascii="Roboto" w:hAnsi="Roboto" w:eastAsia="Calibri" w:cs="Calibri"/>
                <w:b/>
                <w:bCs/>
                <w:color w:val="FFFFFF" w:themeColor="background1"/>
              </w:rPr>
              <w:t>Staff</w:t>
            </w:r>
          </w:p>
        </w:tc>
        <w:tc>
          <w:tcPr>
            <w:tcW w:w="1632" w:type="dxa"/>
            <w:tcBorders>
              <w:top w:val="single" w:color="auto" w:sz="4" w:space="0"/>
              <w:left w:val="nil"/>
              <w:bottom w:val="single" w:color="auto" w:sz="4" w:space="0"/>
              <w:right w:val="single" w:color="auto" w:sz="4" w:space="0"/>
            </w:tcBorders>
            <w:shd w:val="clear" w:color="auto" w:fill="2E5861"/>
            <w:tcMar/>
          </w:tcPr>
          <w:p w:rsidRPr="00E915A6" w:rsidR="00C66A81" w:rsidP="009E4658" w:rsidRDefault="00C66A81" w14:paraId="5AF5AEB1" w14:textId="77777777">
            <w:pPr>
              <w:rPr>
                <w:rFonts w:ascii="Calibri" w:hAnsi="Calibri" w:eastAsia="Calibri" w:cs="Calibri"/>
              </w:rPr>
            </w:pPr>
            <w:r w:rsidRPr="00C65E1F">
              <w:rPr>
                <w:rFonts w:ascii="Roboto" w:hAnsi="Roboto"/>
                <w:noProof/>
              </w:rPr>
              <w:drawing>
                <wp:anchor distT="0" distB="0" distL="114300" distR="114300" simplePos="0" relativeHeight="251717120" behindDoc="0" locked="0" layoutInCell="1" allowOverlap="1" wp14:anchorId="32179B6A" wp14:editId="4EB2055A">
                  <wp:simplePos x="0" y="0"/>
                  <wp:positionH relativeFrom="column">
                    <wp:posOffset>229039</wp:posOffset>
                  </wp:positionH>
                  <wp:positionV relativeFrom="paragraph">
                    <wp:posOffset>72195</wp:posOffset>
                  </wp:positionV>
                  <wp:extent cx="591820" cy="203200"/>
                  <wp:effectExtent l="0" t="0" r="0" b="6350"/>
                  <wp:wrapNone/>
                  <wp:docPr id="1514276376"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Pr="007273B5" w:rsidR="00C66A81" w:rsidTr="5D8D0061" w14:paraId="7AE5DD47" w14:textId="77777777">
        <w:trPr>
          <w:trHeight w:val="300"/>
        </w:trPr>
        <w:tc>
          <w:tcPr>
            <w:tcW w:w="1272" w:type="dxa"/>
            <w:tcBorders>
              <w:top w:val="single" w:color="auto" w:sz="4" w:space="0"/>
            </w:tcBorders>
            <w:tcMar/>
          </w:tcPr>
          <w:p w:rsidRPr="007273B5" w:rsidR="00C66A81" w:rsidP="009E4658" w:rsidRDefault="00C66A81" w14:paraId="7200F1F5"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Job Title:</w:t>
            </w:r>
          </w:p>
        </w:tc>
        <w:tc>
          <w:tcPr>
            <w:tcW w:w="3039" w:type="dxa"/>
            <w:gridSpan w:val="5"/>
            <w:tcBorders>
              <w:top w:val="single" w:color="auto" w:sz="4" w:space="0"/>
            </w:tcBorders>
            <w:tcMar/>
          </w:tcPr>
          <w:p w:rsidRPr="007273B5" w:rsidR="006011EB" w:rsidP="009E4658" w:rsidRDefault="006011EB" w14:paraId="294F47BB" w14:textId="0066A7F3">
            <w:pPr>
              <w:rPr>
                <w:rFonts w:eastAsia="Calibri" w:asciiTheme="minorHAnsi" w:hAnsiTheme="minorHAnsi" w:cstheme="minorHAnsi"/>
                <w:sz w:val="22"/>
                <w:szCs w:val="22"/>
              </w:rPr>
            </w:pPr>
            <w:r>
              <w:rPr>
                <w:rFonts w:eastAsia="Calibri" w:asciiTheme="minorHAnsi" w:hAnsiTheme="minorHAnsi" w:cstheme="minorHAnsi"/>
                <w:sz w:val="22"/>
                <w:szCs w:val="22"/>
              </w:rPr>
              <w:t xml:space="preserve">Student Support Manager </w:t>
            </w:r>
          </w:p>
        </w:tc>
        <w:tc>
          <w:tcPr>
            <w:tcW w:w="1269" w:type="dxa"/>
            <w:tcBorders>
              <w:top w:val="single" w:color="auto" w:sz="4" w:space="0"/>
            </w:tcBorders>
            <w:tcMar/>
          </w:tcPr>
          <w:p w:rsidRPr="007273B5" w:rsidR="00C66A81" w:rsidP="009E4658" w:rsidRDefault="00C66A81" w14:paraId="4892E9E2" w14:textId="26F4FFC8">
            <w:pPr/>
            <w:r w:rsidRPr="2EE28659" w:rsidR="5B32CA2C">
              <w:rPr>
                <w:rFonts w:ascii="Calibri" w:hAnsi="Calibri" w:eastAsia="Calibri" w:cs="Calibri" w:asciiTheme="minorAscii" w:hAnsiTheme="minorAscii" w:cstheme="minorAscii"/>
                <w:sz w:val="22"/>
                <w:szCs w:val="22"/>
              </w:rPr>
              <w:t>Salary:</w:t>
            </w:r>
            <w:r w:rsidRPr="2EE28659" w:rsidR="42BD323B">
              <w:rPr>
                <w:rFonts w:ascii="Calibri" w:hAnsi="Calibri" w:eastAsia="Calibri" w:cs="Calibri" w:asciiTheme="minorAscii" w:hAnsiTheme="minorAscii" w:cstheme="minorAscii"/>
                <w:sz w:val="22"/>
                <w:szCs w:val="22"/>
              </w:rPr>
              <w:t xml:space="preserve"> </w:t>
            </w:r>
            <w:r w:rsidRPr="2EE28659" w:rsidR="06FAAAFE">
              <w:rPr>
                <w:rFonts w:ascii="Calibri" w:hAnsi="Calibri" w:eastAsia="Calibri" w:cs="Calibri" w:asciiTheme="minorAscii" w:hAnsiTheme="minorAscii" w:cstheme="minorAscii"/>
                <w:sz w:val="22"/>
                <w:szCs w:val="22"/>
              </w:rPr>
              <w:t xml:space="preserve"> </w:t>
            </w:r>
          </w:p>
          <w:p w:rsidRPr="007273B5" w:rsidR="00C66A81" w:rsidP="2EE28659" w:rsidRDefault="00C66A81" w14:paraId="617F90FF" w14:textId="28E3E359">
            <w:pPr>
              <w:rPr>
                <w:rFonts w:ascii="Calibri" w:hAnsi="Calibri" w:eastAsia="Calibri" w:cs="Calibri" w:asciiTheme="minorAscii" w:hAnsiTheme="minorAscii" w:cstheme="minorAscii"/>
                <w:sz w:val="22"/>
                <w:szCs w:val="22"/>
              </w:rPr>
            </w:pPr>
            <w:r w:rsidRPr="5D8D0061" w:rsidR="6458A62E">
              <w:rPr>
                <w:rFonts w:ascii="Calibri" w:hAnsi="Calibri" w:eastAsia="Calibri" w:cs="Calibri" w:asciiTheme="minorAscii" w:hAnsiTheme="minorAscii" w:cstheme="minorAscii"/>
                <w:sz w:val="22"/>
                <w:szCs w:val="22"/>
              </w:rPr>
              <w:t>£</w:t>
            </w:r>
            <w:r w:rsidRPr="5D8D0061" w:rsidR="3F47FA60">
              <w:rPr>
                <w:rFonts w:ascii="Calibri" w:hAnsi="Calibri" w:eastAsia="Calibri" w:cs="Calibri" w:asciiTheme="minorAscii" w:hAnsiTheme="minorAscii" w:cstheme="minorAscii"/>
                <w:sz w:val="22"/>
                <w:szCs w:val="22"/>
              </w:rPr>
              <w:t>28,522</w:t>
            </w:r>
            <w:r w:rsidRPr="5D8D0061" w:rsidR="6458A62E">
              <w:rPr>
                <w:rFonts w:ascii="Calibri" w:hAnsi="Calibri" w:eastAsia="Calibri" w:cs="Calibri" w:asciiTheme="minorAscii" w:hAnsiTheme="minorAscii" w:cstheme="minorAscii"/>
                <w:sz w:val="22"/>
                <w:szCs w:val="22"/>
              </w:rPr>
              <w:t xml:space="preserve"> </w:t>
            </w:r>
          </w:p>
        </w:tc>
        <w:tc>
          <w:tcPr>
            <w:tcW w:w="1703" w:type="dxa"/>
            <w:tcBorders>
              <w:top w:val="single" w:color="auto" w:sz="4" w:space="0"/>
            </w:tcBorders>
            <w:tcMar/>
          </w:tcPr>
          <w:p w:rsidRPr="007273B5" w:rsidR="004812EA" w:rsidP="009E4658" w:rsidRDefault="004812EA" w14:paraId="1F0D616C" w14:textId="3C9F610E">
            <w:pPr/>
            <w:r w:rsidRPr="5D8D0061" w:rsidR="3EB47D43">
              <w:rPr>
                <w:rFonts w:ascii="Calibri" w:hAnsi="Calibri" w:eastAsia="Calibri" w:cs="Calibri" w:asciiTheme="minorAscii" w:hAnsiTheme="minorAscii" w:cstheme="minorAscii"/>
                <w:sz w:val="22"/>
                <w:szCs w:val="22"/>
              </w:rPr>
              <w:t>Scale</w:t>
            </w:r>
            <w:r w:rsidRPr="5D8D0061" w:rsidR="4C9404BA">
              <w:rPr>
                <w:rFonts w:ascii="Calibri" w:hAnsi="Calibri" w:eastAsia="Calibri" w:cs="Calibri" w:asciiTheme="minorAscii" w:hAnsiTheme="minorAscii" w:cstheme="minorAscii"/>
                <w:sz w:val="22"/>
                <w:szCs w:val="22"/>
              </w:rPr>
              <w:t xml:space="preserve"> 6</w:t>
            </w:r>
            <w:r w:rsidRPr="5D8D0061" w:rsidR="50D4D765">
              <w:rPr>
                <w:rFonts w:ascii="Calibri" w:hAnsi="Calibri" w:eastAsia="Calibri" w:cs="Calibri" w:asciiTheme="minorAscii" w:hAnsiTheme="minorAscii" w:cstheme="minorAscii"/>
                <w:sz w:val="22"/>
                <w:szCs w:val="22"/>
              </w:rPr>
              <w:t xml:space="preserve">, </w:t>
            </w:r>
            <w:r w:rsidRPr="5D8D0061" w:rsidR="195896B7">
              <w:rPr>
                <w:rFonts w:ascii="Calibri" w:hAnsi="Calibri" w:eastAsia="Calibri" w:cs="Calibri" w:asciiTheme="minorAscii" w:hAnsiTheme="minorAscii" w:cstheme="minorAscii"/>
                <w:sz w:val="22"/>
                <w:szCs w:val="22"/>
              </w:rPr>
              <w:t>Point</w:t>
            </w:r>
            <w:r w:rsidRPr="5D8D0061" w:rsidR="4C9404BA">
              <w:rPr>
                <w:rFonts w:ascii="Calibri" w:hAnsi="Calibri" w:eastAsia="Calibri" w:cs="Calibri" w:asciiTheme="minorAscii" w:hAnsiTheme="minorAscii" w:cstheme="minorAscii"/>
                <w:sz w:val="22"/>
                <w:szCs w:val="22"/>
              </w:rPr>
              <w:t xml:space="preserve"> </w:t>
            </w:r>
          </w:p>
          <w:p w:rsidRPr="007273B5" w:rsidR="004812EA" w:rsidP="5D8D0061" w:rsidRDefault="004812EA" w14:paraId="75EA6C16" w14:textId="788F9CA7">
            <w:pPr>
              <w:rPr>
                <w:rFonts w:ascii="Calibri" w:hAnsi="Calibri" w:eastAsia="Calibri" w:cs="Calibri" w:asciiTheme="minorAscii" w:hAnsiTheme="minorAscii" w:cstheme="minorAscii"/>
                <w:sz w:val="22"/>
                <w:szCs w:val="22"/>
              </w:rPr>
            </w:pPr>
            <w:r w:rsidRPr="5D8D0061" w:rsidR="4C9404BA">
              <w:rPr>
                <w:rFonts w:ascii="Calibri" w:hAnsi="Calibri" w:eastAsia="Calibri" w:cs="Calibri" w:asciiTheme="minorAscii" w:hAnsiTheme="minorAscii" w:cstheme="minorAscii"/>
                <w:sz w:val="22"/>
                <w:szCs w:val="22"/>
              </w:rPr>
              <w:t>18</w:t>
            </w:r>
            <w:r w:rsidRPr="5D8D0061" w:rsidR="4C3C033D">
              <w:rPr>
                <w:rFonts w:ascii="Calibri" w:hAnsi="Calibri" w:eastAsia="Calibri" w:cs="Calibri" w:asciiTheme="minorAscii" w:hAnsiTheme="minorAscii" w:cstheme="minorAscii"/>
                <w:sz w:val="22"/>
                <w:szCs w:val="22"/>
              </w:rPr>
              <w:t xml:space="preserve"> </w:t>
            </w:r>
          </w:p>
        </w:tc>
        <w:tc>
          <w:tcPr>
            <w:tcW w:w="1809" w:type="dxa"/>
            <w:tcBorders>
              <w:top w:val="single" w:color="auto" w:sz="4" w:space="0"/>
            </w:tcBorders>
            <w:tcMar/>
          </w:tcPr>
          <w:p w:rsidRPr="007273B5" w:rsidR="00C66A81" w:rsidP="009E4658" w:rsidRDefault="00C66A81" w14:paraId="3D4185F2"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Work Schedule:</w:t>
            </w:r>
          </w:p>
        </w:tc>
        <w:tc>
          <w:tcPr>
            <w:tcW w:w="1818" w:type="dxa"/>
            <w:gridSpan w:val="2"/>
            <w:tcBorders>
              <w:top w:val="single" w:color="auto" w:sz="4" w:space="0"/>
            </w:tcBorders>
            <w:tcMar/>
          </w:tcPr>
          <w:p w:rsidRPr="007273B5" w:rsidR="007273B5" w:rsidP="5D8D0061" w:rsidRDefault="00CA2AA8" w14:paraId="15BC7BCB" w14:textId="76C77643">
            <w:pPr>
              <w:rPr>
                <w:rFonts w:ascii="Calibri" w:hAnsi="Calibri" w:eastAsia="Calibri" w:cs="Calibri" w:asciiTheme="minorAscii" w:hAnsiTheme="minorAscii" w:cstheme="minorAscii"/>
                <w:sz w:val="22"/>
                <w:szCs w:val="22"/>
              </w:rPr>
            </w:pPr>
            <w:r w:rsidRPr="5D8D0061" w:rsidR="4D6982A1">
              <w:rPr>
                <w:rFonts w:ascii="Calibri" w:hAnsi="Calibri" w:eastAsia="Calibri" w:cs="Calibri" w:asciiTheme="minorAscii" w:hAnsiTheme="minorAscii" w:cstheme="minorAscii"/>
                <w:sz w:val="22"/>
                <w:szCs w:val="22"/>
              </w:rPr>
              <w:t>37 Hours</w:t>
            </w:r>
            <w:r w:rsidRPr="5D8D0061" w:rsidR="13399401">
              <w:rPr>
                <w:rFonts w:ascii="Calibri" w:hAnsi="Calibri" w:eastAsia="Calibri" w:cs="Calibri" w:asciiTheme="minorAscii" w:hAnsiTheme="minorAscii" w:cstheme="minorAscii"/>
                <w:sz w:val="22"/>
                <w:szCs w:val="22"/>
              </w:rPr>
              <w:t>,</w:t>
            </w:r>
            <w:r w:rsidRPr="5D8D0061" w:rsidR="4D6982A1">
              <w:rPr>
                <w:rFonts w:ascii="Calibri" w:hAnsi="Calibri" w:eastAsia="Calibri" w:cs="Calibri" w:asciiTheme="minorAscii" w:hAnsiTheme="minorAscii" w:cstheme="minorAscii"/>
                <w:sz w:val="22"/>
                <w:szCs w:val="22"/>
              </w:rPr>
              <w:t xml:space="preserve"> Term Time + 5 PD Days</w:t>
            </w:r>
          </w:p>
        </w:tc>
      </w:tr>
      <w:tr w:rsidRPr="007273B5" w:rsidR="00C66A81" w:rsidTr="5D8D0061" w14:paraId="01AFA358" w14:textId="77777777">
        <w:trPr>
          <w:trHeight w:val="300"/>
        </w:trPr>
        <w:tc>
          <w:tcPr>
            <w:tcW w:w="1272" w:type="dxa"/>
            <w:tcBorders>
              <w:top w:val="single" w:color="auto" w:sz="4" w:space="0"/>
            </w:tcBorders>
            <w:tcMar/>
          </w:tcPr>
          <w:p w:rsidRPr="007273B5" w:rsidR="00C66A81" w:rsidP="009E4658" w:rsidRDefault="00C66A81" w14:paraId="5F66F862"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Location of Role:</w:t>
            </w:r>
          </w:p>
        </w:tc>
        <w:tc>
          <w:tcPr>
            <w:tcW w:w="9638" w:type="dxa"/>
            <w:gridSpan w:val="10"/>
            <w:tcBorders>
              <w:top w:val="single" w:color="auto" w:sz="4" w:space="0"/>
            </w:tcBorders>
            <w:tcMar/>
          </w:tcPr>
          <w:p w:rsidRPr="007273B5" w:rsidR="00C66A81" w:rsidP="009E4658" w:rsidRDefault="00C66A81" w14:paraId="0C53B0BB" w14:textId="77777777">
            <w:pPr>
              <w:rPr>
                <w:rFonts w:eastAsia="Calibri" w:asciiTheme="minorHAnsi" w:hAnsiTheme="minorHAnsi" w:cstheme="minorHAnsi"/>
                <w:color w:val="FF0000"/>
                <w:sz w:val="22"/>
                <w:szCs w:val="22"/>
              </w:rPr>
            </w:pPr>
            <w:r w:rsidRPr="007273B5">
              <w:rPr>
                <w:rFonts w:eastAsia="Calibri" w:asciiTheme="minorHAnsi" w:hAnsiTheme="minorHAnsi" w:cstheme="minorHAnsi"/>
                <w:sz w:val="22"/>
                <w:szCs w:val="22"/>
              </w:rPr>
              <w:t>Hadley Learning Community</w:t>
            </w:r>
          </w:p>
        </w:tc>
      </w:tr>
      <w:tr w:rsidRPr="007273B5" w:rsidR="00C66A81" w:rsidTr="5D8D0061" w14:paraId="66E2942C" w14:textId="77777777">
        <w:trPr>
          <w:trHeight w:val="300"/>
        </w:trPr>
        <w:tc>
          <w:tcPr>
            <w:tcW w:w="10910" w:type="dxa"/>
            <w:gridSpan w:val="11"/>
            <w:tcBorders>
              <w:top w:val="single" w:color="auto" w:sz="4" w:space="0"/>
            </w:tcBorders>
            <w:shd w:val="clear" w:color="auto" w:fill="F2F2F2" w:themeFill="background1" w:themeFillShade="F2"/>
            <w:tcMar/>
          </w:tcPr>
          <w:p w:rsidRPr="007273B5" w:rsidR="00C66A81" w:rsidP="009E4658" w:rsidRDefault="00C66A81" w14:paraId="4A1A1D4B" w14:textId="77777777">
            <w:pPr>
              <w:jc w:val="center"/>
              <w:rPr>
                <w:rFonts w:eastAsia="Calibri" w:asciiTheme="minorHAnsi" w:hAnsiTheme="minorHAnsi" w:cstheme="minorHAnsi"/>
                <w:b/>
                <w:bCs/>
                <w:sz w:val="22"/>
                <w:szCs w:val="22"/>
              </w:rPr>
            </w:pPr>
            <w:r w:rsidRPr="007273B5">
              <w:rPr>
                <w:rFonts w:eastAsia="Calibri" w:asciiTheme="minorHAnsi" w:hAnsiTheme="minorHAnsi" w:cstheme="minorHAnsi"/>
                <w:b/>
                <w:bCs/>
                <w:sz w:val="22"/>
                <w:szCs w:val="22"/>
              </w:rPr>
              <w:t>Trust Mission and Vision</w:t>
            </w:r>
          </w:p>
        </w:tc>
      </w:tr>
      <w:tr w:rsidRPr="007273B5" w:rsidR="00C66A81" w:rsidTr="5D8D0061" w14:paraId="52152FD4" w14:textId="77777777">
        <w:trPr>
          <w:trHeight w:val="300"/>
        </w:trPr>
        <w:tc>
          <w:tcPr>
            <w:tcW w:w="10910" w:type="dxa"/>
            <w:gridSpan w:val="11"/>
            <w:tcBorders>
              <w:top w:val="single" w:color="auto" w:sz="4" w:space="0"/>
            </w:tcBorders>
            <w:tcMar/>
          </w:tcPr>
          <w:p w:rsidRPr="007273B5" w:rsidR="00C66A81" w:rsidP="009E4658" w:rsidRDefault="00C66A81" w14:paraId="1D5B493B" w14:textId="77777777">
            <w:pPr>
              <w:rPr>
                <w:rFonts w:eastAsia="Calibri" w:asciiTheme="minorHAnsi" w:hAnsiTheme="minorHAnsi" w:cstheme="minorHAnsi"/>
                <w:sz w:val="22"/>
                <w:szCs w:val="22"/>
              </w:rPr>
            </w:pPr>
            <w:r w:rsidRPr="007273B5">
              <w:rPr>
                <w:rFonts w:eastAsia="Calibri" w:asciiTheme="minorHAnsi" w:hAnsiTheme="minorHAnsi" w:cstheme="minorHAnsi"/>
                <w:b/>
                <w:bCs/>
                <w:i/>
                <w:iCs/>
                <w:sz w:val="22"/>
                <w:szCs w:val="22"/>
              </w:rPr>
              <w:t>Mission Statement:</w:t>
            </w:r>
            <w:r w:rsidRPr="007273B5">
              <w:rPr>
                <w:rFonts w:eastAsia="Calibri" w:asciiTheme="minorHAnsi" w:hAnsiTheme="minorHAnsi" w:cstheme="minorHAnsi"/>
                <w:sz w:val="22"/>
                <w:szCs w:val="22"/>
              </w:rPr>
              <w:t xml:space="preserve"> Providing a formidable education, within the classroom and beyond, to inspire the next generation of global citizens </w:t>
            </w:r>
          </w:p>
        </w:tc>
      </w:tr>
      <w:tr w:rsidRPr="007273B5" w:rsidR="00C66A81" w:rsidTr="5D8D0061" w14:paraId="4220453D" w14:textId="77777777">
        <w:trPr>
          <w:trHeight w:val="145"/>
        </w:trPr>
        <w:tc>
          <w:tcPr>
            <w:tcW w:w="10910" w:type="dxa"/>
            <w:gridSpan w:val="11"/>
            <w:shd w:val="clear" w:color="auto" w:fill="FFFFFF" w:themeFill="background1"/>
            <w:tcMar/>
          </w:tcPr>
          <w:p w:rsidRPr="007273B5" w:rsidR="00C66A81" w:rsidP="009E4658" w:rsidRDefault="00C66A81" w14:paraId="11D8B83A" w14:textId="77777777">
            <w:pPr>
              <w:rPr>
                <w:rFonts w:eastAsia="Calibri" w:asciiTheme="minorHAnsi" w:hAnsiTheme="minorHAnsi" w:cstheme="minorHAnsi"/>
                <w:sz w:val="22"/>
                <w:szCs w:val="22"/>
              </w:rPr>
            </w:pPr>
            <w:r w:rsidRPr="007273B5">
              <w:rPr>
                <w:rFonts w:eastAsia="Calibri" w:asciiTheme="minorHAnsi" w:hAnsiTheme="minorHAnsi" w:cstheme="minorHAnsi"/>
                <w:b/>
                <w:bCs/>
                <w:i/>
                <w:iCs/>
                <w:sz w:val="22"/>
                <w:szCs w:val="22"/>
              </w:rPr>
              <w:t>Vision:</w:t>
            </w:r>
            <w:r w:rsidRPr="007273B5">
              <w:rPr>
                <w:rFonts w:eastAsia="Calibri" w:asciiTheme="minorHAnsi" w:hAnsiTheme="minorHAnsi" w:cstheme="minorHAnsi"/>
                <w:sz w:val="22"/>
                <w:szCs w:val="22"/>
              </w:rPr>
              <w:t xml:space="preserve"> Developing compassionate, resilient and inspirational young people who can thrive within an ever-changing global community.</w:t>
            </w:r>
          </w:p>
        </w:tc>
      </w:tr>
      <w:tr w:rsidRPr="007273B5" w:rsidR="00C66A81" w:rsidTr="5D8D0061" w14:paraId="6CC893DA" w14:textId="77777777">
        <w:trPr>
          <w:trHeight w:val="41"/>
        </w:trPr>
        <w:tc>
          <w:tcPr>
            <w:tcW w:w="10910" w:type="dxa"/>
            <w:gridSpan w:val="11"/>
            <w:shd w:val="clear" w:color="auto" w:fill="F2F2F2" w:themeFill="background1" w:themeFillShade="F2"/>
            <w:tcMar/>
          </w:tcPr>
          <w:p w:rsidRPr="007273B5" w:rsidR="00C66A81" w:rsidP="009E4658" w:rsidRDefault="00C66A81" w14:paraId="5577B787" w14:textId="77777777">
            <w:pPr>
              <w:jc w:val="center"/>
              <w:rPr>
                <w:rFonts w:eastAsia="Calibri" w:asciiTheme="minorHAnsi" w:hAnsiTheme="minorHAnsi" w:cstheme="minorHAnsi"/>
                <w:b/>
                <w:bCs/>
                <w:sz w:val="22"/>
                <w:szCs w:val="22"/>
              </w:rPr>
            </w:pPr>
            <w:r w:rsidRPr="007273B5">
              <w:rPr>
                <w:rFonts w:eastAsia="Calibri" w:asciiTheme="minorHAnsi" w:hAnsiTheme="minorHAnsi" w:cstheme="minorHAnsi"/>
                <w:b/>
                <w:bCs/>
                <w:sz w:val="22"/>
                <w:szCs w:val="22"/>
              </w:rPr>
              <w:t>Role Specific Information</w:t>
            </w:r>
          </w:p>
        </w:tc>
      </w:tr>
      <w:tr w:rsidRPr="007273B5" w:rsidR="00C66A81" w:rsidTr="5D8D0061" w14:paraId="0CC8B4A8" w14:textId="77777777">
        <w:trPr>
          <w:trHeight w:val="80"/>
        </w:trPr>
        <w:tc>
          <w:tcPr>
            <w:tcW w:w="2661" w:type="dxa"/>
            <w:gridSpan w:val="4"/>
            <w:tcMar/>
          </w:tcPr>
          <w:p w:rsidRPr="007273B5" w:rsidR="00C66A81" w:rsidP="009E4658" w:rsidRDefault="00C66A81" w14:paraId="65DCFBEB"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Main purpose of role</w:t>
            </w:r>
          </w:p>
        </w:tc>
        <w:tc>
          <w:tcPr>
            <w:tcW w:w="8249" w:type="dxa"/>
            <w:gridSpan w:val="7"/>
            <w:tcMar/>
          </w:tcPr>
          <w:p w:rsidRPr="006011EB" w:rsidR="006011EB" w:rsidP="006011EB" w:rsidRDefault="006011EB" w14:paraId="16B0256A" w14:textId="77777777">
            <w:pPr>
              <w:pStyle w:val="Bulletedcopylevel2"/>
              <w:numPr>
                <w:ilvl w:val="0"/>
                <w:numId w:val="0"/>
              </w:numPr>
              <w:ind w:left="170" w:hanging="170"/>
              <w:rPr>
                <w:rFonts w:eastAsia="Calibri" w:asciiTheme="minorHAnsi" w:hAnsiTheme="minorHAnsi" w:cstheme="minorHAnsi"/>
                <w:sz w:val="22"/>
                <w:szCs w:val="22"/>
                <w:lang w:val="en-GB"/>
              </w:rPr>
            </w:pPr>
            <w:r w:rsidRPr="006011EB">
              <w:rPr>
                <w:rFonts w:eastAsia="Calibri" w:asciiTheme="minorHAnsi" w:hAnsiTheme="minorHAnsi" w:cstheme="minorHAnsi"/>
                <w:sz w:val="22"/>
                <w:szCs w:val="22"/>
                <w:lang w:val="en-GB"/>
              </w:rPr>
              <w:t>To assist the Leadership Team, teachers and support staff in providing a safe, orderly and secure environment for students and staff. The Student Support Manager will provide pastoral support, promote positive behaviour, improve attendance and punctuality, work closely with parents and external agencies, and support students in overcoming barriers to learning so they can achieve their full potential.</w:t>
            </w:r>
          </w:p>
          <w:p w:rsidRPr="007273B5" w:rsidR="00C66A81" w:rsidP="006011EB" w:rsidRDefault="00C66A81" w14:paraId="049615A3" w14:textId="429577ED">
            <w:pPr>
              <w:pStyle w:val="Bulletedcopylevel2"/>
              <w:numPr>
                <w:ilvl w:val="0"/>
                <w:numId w:val="0"/>
              </w:numPr>
              <w:ind w:left="170"/>
              <w:rPr>
                <w:rFonts w:eastAsia="Calibri" w:asciiTheme="minorHAnsi" w:hAnsiTheme="minorHAnsi" w:cstheme="minorHAnsi"/>
                <w:sz w:val="22"/>
                <w:szCs w:val="22"/>
              </w:rPr>
            </w:pPr>
          </w:p>
        </w:tc>
      </w:tr>
      <w:tr w:rsidRPr="007273B5" w:rsidR="00C66A81" w:rsidTr="5D8D0061" w14:paraId="74848231" w14:textId="77777777">
        <w:trPr>
          <w:trHeight w:val="78"/>
        </w:trPr>
        <w:tc>
          <w:tcPr>
            <w:tcW w:w="2661" w:type="dxa"/>
            <w:gridSpan w:val="4"/>
            <w:tcMar/>
          </w:tcPr>
          <w:p w:rsidRPr="007273B5" w:rsidR="00C66A81" w:rsidP="009E4658" w:rsidRDefault="00C66A81" w14:paraId="0AC74B7B"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Duties and Responsibilities</w:t>
            </w:r>
          </w:p>
        </w:tc>
        <w:tc>
          <w:tcPr>
            <w:tcW w:w="8249" w:type="dxa"/>
            <w:gridSpan w:val="7"/>
            <w:tcMar/>
          </w:tcPr>
          <w:p w:rsidRPr="006011EB" w:rsidR="006011EB" w:rsidP="006011EB" w:rsidRDefault="006011EB" w14:paraId="19773CB1"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t>Student Support and Pastoral Care</w:t>
            </w:r>
          </w:p>
          <w:p w:rsidRPr="006011EB" w:rsidR="006011EB" w:rsidP="006011EB" w:rsidRDefault="006011EB" w14:paraId="0E6014B1"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Mentor, support and encourage students in their academic learning and personal development.</w:t>
            </w:r>
          </w:p>
          <w:p w:rsidRPr="006011EB" w:rsidR="006011EB" w:rsidP="006011EB" w:rsidRDefault="006011EB" w14:paraId="17067B3B"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Support positive behaviour and promote high standards of conduct.</w:t>
            </w:r>
          </w:p>
          <w:p w:rsidRPr="006011EB" w:rsidR="006011EB" w:rsidP="006011EB" w:rsidRDefault="006011EB" w14:paraId="6EB2515C"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Meet and greet students and parents to ensure a smooth start to the school day.</w:t>
            </w:r>
          </w:p>
          <w:p w:rsidRPr="006011EB" w:rsidR="006011EB" w:rsidP="006011EB" w:rsidRDefault="006011EB" w14:paraId="49E828D6"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Support transition arrangements for new students and those joining from other schools.</w:t>
            </w:r>
          </w:p>
          <w:p w:rsidRPr="006011EB" w:rsidR="006011EB" w:rsidP="006011EB" w:rsidRDefault="006011EB" w14:paraId="6A7381AA"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Ensure smooth induction arrangements for all new students.</w:t>
            </w:r>
          </w:p>
          <w:p w:rsidR="006011EB" w:rsidP="006011EB" w:rsidRDefault="006011EB" w14:paraId="6C42547C" w14:textId="77777777">
            <w:pPr>
              <w:pStyle w:val="NormalWeb"/>
              <w:numPr>
                <w:ilvl w:val="0"/>
                <w:numId w:val="34"/>
              </w:numPr>
              <w:rPr>
                <w:rFonts w:asciiTheme="minorHAnsi" w:hAnsiTheme="minorHAnsi" w:cstheme="minorHAnsi"/>
                <w:sz w:val="22"/>
                <w:szCs w:val="22"/>
              </w:rPr>
            </w:pPr>
            <w:r w:rsidRPr="006011EB">
              <w:rPr>
                <w:rFonts w:asciiTheme="minorHAnsi" w:hAnsiTheme="minorHAnsi" w:cstheme="minorHAnsi"/>
                <w:sz w:val="22"/>
                <w:szCs w:val="22"/>
              </w:rPr>
              <w:t>Act as a key point of contact for parents regarding behaviour, attendance and student welfare.</w:t>
            </w:r>
          </w:p>
          <w:p w:rsidRPr="006011EB" w:rsidR="006011EB" w:rsidP="006011EB" w:rsidRDefault="006011EB" w14:paraId="21A413B4"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t>Attendance and Behaviour</w:t>
            </w:r>
          </w:p>
          <w:p w:rsidRPr="006011EB" w:rsidR="006011EB" w:rsidP="006011EB" w:rsidRDefault="006011EB" w14:paraId="2E94AC98"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Monitor attendance and punctuality in liaison with Form Tutors, Attendance Officer, EWO and parents.</w:t>
            </w:r>
          </w:p>
          <w:p w:rsidRPr="006011EB" w:rsidR="006011EB" w:rsidP="006011EB" w:rsidRDefault="006011EB" w14:paraId="18AE12A5"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Provide first response to incidents of student behaviour causing concern.</w:t>
            </w:r>
          </w:p>
          <w:p w:rsidRPr="006011EB" w:rsidR="006011EB" w:rsidP="006011EB" w:rsidRDefault="006011EB" w14:paraId="690E0C18"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Investigate incidents, gather statements and maintain appropriate records.</w:t>
            </w:r>
          </w:p>
          <w:p w:rsidRPr="006011EB" w:rsidR="006011EB" w:rsidP="006011EB" w:rsidRDefault="006011EB" w14:paraId="5AF2F1D9"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Support the administration and implementation of rewards and sanctions systems.</w:t>
            </w:r>
          </w:p>
          <w:p w:rsidRPr="006011EB" w:rsidR="006011EB" w:rsidP="006011EB" w:rsidRDefault="006011EB" w14:paraId="3534F8B6"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Monitor and enforce standards of school uniform.</w:t>
            </w:r>
          </w:p>
          <w:p w:rsidRPr="006011EB" w:rsidR="006011EB" w:rsidP="006011EB" w:rsidRDefault="006011EB" w14:paraId="4C3620A7"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Support behaviour meetings and complete follow-up actions.</w:t>
            </w:r>
          </w:p>
          <w:p w:rsidRPr="006011EB" w:rsidR="006011EB" w:rsidP="006011EB" w:rsidRDefault="006011EB" w14:paraId="538F8BE5" w14:textId="77777777">
            <w:pPr>
              <w:pStyle w:val="NormalWeb"/>
              <w:numPr>
                <w:ilvl w:val="0"/>
                <w:numId w:val="35"/>
              </w:numPr>
              <w:rPr>
                <w:rFonts w:asciiTheme="minorHAnsi" w:hAnsiTheme="minorHAnsi" w:cstheme="minorHAnsi"/>
                <w:sz w:val="22"/>
                <w:szCs w:val="22"/>
              </w:rPr>
            </w:pPr>
            <w:r w:rsidRPr="006011EB">
              <w:rPr>
                <w:rFonts w:asciiTheme="minorHAnsi" w:hAnsiTheme="minorHAnsi" w:cstheme="minorHAnsi"/>
                <w:sz w:val="22"/>
                <w:szCs w:val="22"/>
              </w:rPr>
              <w:t>Take breaktime, lunchtime and after-school detentions as required.</w:t>
            </w:r>
          </w:p>
          <w:p w:rsidRPr="006011EB" w:rsidR="006011EB" w:rsidP="006011EB" w:rsidRDefault="006011EB" w14:paraId="64D44D2E"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t>Safeguarding and Inclusion</w:t>
            </w:r>
          </w:p>
          <w:p w:rsidRPr="006011EB" w:rsidR="006011EB" w:rsidP="006011EB" w:rsidRDefault="006011EB" w14:paraId="3FA1B800" w14:textId="77777777">
            <w:pPr>
              <w:pStyle w:val="NormalWeb"/>
              <w:numPr>
                <w:ilvl w:val="0"/>
                <w:numId w:val="36"/>
              </w:numPr>
              <w:rPr>
                <w:rFonts w:asciiTheme="minorHAnsi" w:hAnsiTheme="minorHAnsi" w:cstheme="minorHAnsi"/>
                <w:sz w:val="22"/>
                <w:szCs w:val="22"/>
              </w:rPr>
            </w:pPr>
            <w:r w:rsidRPr="006011EB">
              <w:rPr>
                <w:rFonts w:asciiTheme="minorHAnsi" w:hAnsiTheme="minorHAnsi" w:cstheme="minorHAnsi"/>
                <w:sz w:val="22"/>
                <w:szCs w:val="22"/>
              </w:rPr>
              <w:t xml:space="preserve">Support the Lead DSL in ensuring students </w:t>
            </w:r>
            <w:proofErr w:type="gramStart"/>
            <w:r w:rsidRPr="006011EB">
              <w:rPr>
                <w:rFonts w:asciiTheme="minorHAnsi" w:hAnsiTheme="minorHAnsi" w:cstheme="minorHAnsi"/>
                <w:sz w:val="22"/>
                <w:szCs w:val="22"/>
              </w:rPr>
              <w:t>remain safe at all times</w:t>
            </w:r>
            <w:proofErr w:type="gramEnd"/>
            <w:r w:rsidRPr="006011EB">
              <w:rPr>
                <w:rFonts w:asciiTheme="minorHAnsi" w:hAnsiTheme="minorHAnsi" w:cstheme="minorHAnsi"/>
                <w:sz w:val="22"/>
                <w:szCs w:val="22"/>
              </w:rPr>
              <w:t>.</w:t>
            </w:r>
          </w:p>
          <w:p w:rsidRPr="006011EB" w:rsidR="006011EB" w:rsidP="006011EB" w:rsidRDefault="006011EB" w14:paraId="3A1CAD1F" w14:textId="77777777">
            <w:pPr>
              <w:pStyle w:val="NormalWeb"/>
              <w:numPr>
                <w:ilvl w:val="0"/>
                <w:numId w:val="36"/>
              </w:numPr>
              <w:rPr>
                <w:rFonts w:asciiTheme="minorHAnsi" w:hAnsiTheme="minorHAnsi" w:cstheme="minorHAnsi"/>
                <w:sz w:val="22"/>
                <w:szCs w:val="22"/>
              </w:rPr>
            </w:pPr>
            <w:r w:rsidRPr="006011EB">
              <w:rPr>
                <w:rFonts w:asciiTheme="minorHAnsi" w:hAnsiTheme="minorHAnsi" w:cstheme="minorHAnsi"/>
                <w:sz w:val="22"/>
                <w:szCs w:val="22"/>
              </w:rPr>
              <w:t>Assist with safeguarding and child protection processes.</w:t>
            </w:r>
          </w:p>
          <w:p w:rsidRPr="006011EB" w:rsidR="006011EB" w:rsidP="006011EB" w:rsidRDefault="006011EB" w14:paraId="792A3EEC" w14:textId="77777777">
            <w:pPr>
              <w:pStyle w:val="NormalWeb"/>
              <w:numPr>
                <w:ilvl w:val="0"/>
                <w:numId w:val="36"/>
              </w:numPr>
              <w:rPr>
                <w:rFonts w:asciiTheme="minorHAnsi" w:hAnsiTheme="minorHAnsi" w:cstheme="minorHAnsi"/>
                <w:sz w:val="22"/>
                <w:szCs w:val="22"/>
              </w:rPr>
            </w:pPr>
            <w:r w:rsidRPr="006011EB">
              <w:rPr>
                <w:rFonts w:asciiTheme="minorHAnsi" w:hAnsiTheme="minorHAnsi" w:cstheme="minorHAnsi"/>
                <w:sz w:val="22"/>
                <w:szCs w:val="22"/>
              </w:rPr>
              <w:t>Deal with students, staff and parents with sensitivity and confidentiality.</w:t>
            </w:r>
          </w:p>
          <w:p w:rsidRPr="006011EB" w:rsidR="006011EB" w:rsidP="006011EB" w:rsidRDefault="006011EB" w14:paraId="64BCDA92" w14:textId="77777777">
            <w:pPr>
              <w:pStyle w:val="NormalWeb"/>
              <w:numPr>
                <w:ilvl w:val="0"/>
                <w:numId w:val="36"/>
              </w:numPr>
              <w:rPr>
                <w:rFonts w:asciiTheme="minorHAnsi" w:hAnsiTheme="minorHAnsi" w:cstheme="minorHAnsi"/>
                <w:sz w:val="22"/>
                <w:szCs w:val="22"/>
              </w:rPr>
            </w:pPr>
            <w:r w:rsidRPr="006011EB">
              <w:rPr>
                <w:rFonts w:asciiTheme="minorHAnsi" w:hAnsiTheme="minorHAnsi" w:cstheme="minorHAnsi"/>
                <w:sz w:val="22"/>
                <w:szCs w:val="22"/>
              </w:rPr>
              <w:t>Manage the Inclusion Unit when timetabled.</w:t>
            </w:r>
          </w:p>
          <w:p w:rsidRPr="006011EB" w:rsidR="006011EB" w:rsidP="006011EB" w:rsidRDefault="006011EB" w14:paraId="3C19F02D" w14:textId="77777777">
            <w:pPr>
              <w:pStyle w:val="NormalWeb"/>
              <w:numPr>
                <w:ilvl w:val="0"/>
                <w:numId w:val="36"/>
              </w:numPr>
              <w:rPr>
                <w:rFonts w:asciiTheme="minorHAnsi" w:hAnsiTheme="minorHAnsi" w:cstheme="minorHAnsi"/>
                <w:sz w:val="22"/>
                <w:szCs w:val="22"/>
              </w:rPr>
            </w:pPr>
            <w:r w:rsidRPr="006011EB">
              <w:rPr>
                <w:rFonts w:asciiTheme="minorHAnsi" w:hAnsiTheme="minorHAnsi" w:cstheme="minorHAnsi"/>
                <w:sz w:val="22"/>
                <w:szCs w:val="22"/>
              </w:rPr>
              <w:t>Maintain accurate student records and update systems appropriately.</w:t>
            </w:r>
          </w:p>
          <w:p w:rsidRPr="006011EB" w:rsidR="006011EB" w:rsidP="006011EB" w:rsidRDefault="006011EB" w14:paraId="21D4A47D"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lastRenderedPageBreak/>
              <w:t>Working with Parents and External Agencies</w:t>
            </w:r>
          </w:p>
          <w:p w:rsidRPr="006011EB" w:rsidR="006011EB" w:rsidP="006011EB" w:rsidRDefault="006011EB" w14:paraId="75B726A0" w14:textId="77777777">
            <w:pPr>
              <w:pStyle w:val="NormalWeb"/>
              <w:numPr>
                <w:ilvl w:val="0"/>
                <w:numId w:val="37"/>
              </w:numPr>
              <w:rPr>
                <w:rFonts w:asciiTheme="minorHAnsi" w:hAnsiTheme="minorHAnsi" w:cstheme="minorHAnsi"/>
                <w:sz w:val="22"/>
                <w:szCs w:val="22"/>
              </w:rPr>
            </w:pPr>
            <w:r w:rsidRPr="006011EB">
              <w:rPr>
                <w:rFonts w:asciiTheme="minorHAnsi" w:hAnsiTheme="minorHAnsi" w:cstheme="minorHAnsi"/>
                <w:sz w:val="22"/>
                <w:szCs w:val="22"/>
              </w:rPr>
              <w:t>Liaise with external agencies and attend meetings as required.</w:t>
            </w:r>
          </w:p>
          <w:p w:rsidRPr="006011EB" w:rsidR="006011EB" w:rsidP="006011EB" w:rsidRDefault="006011EB" w14:paraId="0E51B274" w14:textId="77777777">
            <w:pPr>
              <w:pStyle w:val="NormalWeb"/>
              <w:numPr>
                <w:ilvl w:val="0"/>
                <w:numId w:val="37"/>
              </w:numPr>
              <w:rPr>
                <w:rFonts w:asciiTheme="minorHAnsi" w:hAnsiTheme="minorHAnsi" w:cstheme="minorHAnsi"/>
                <w:sz w:val="22"/>
                <w:szCs w:val="22"/>
              </w:rPr>
            </w:pPr>
            <w:r w:rsidRPr="006011EB">
              <w:rPr>
                <w:rFonts w:asciiTheme="minorHAnsi" w:hAnsiTheme="minorHAnsi" w:cstheme="minorHAnsi"/>
                <w:sz w:val="22"/>
                <w:szCs w:val="22"/>
              </w:rPr>
              <w:t>Prepare reports and supporting documentation.</w:t>
            </w:r>
          </w:p>
          <w:p w:rsidRPr="006011EB" w:rsidR="006011EB" w:rsidP="006011EB" w:rsidRDefault="006011EB" w14:paraId="6F37B606" w14:textId="77777777">
            <w:pPr>
              <w:pStyle w:val="NormalWeb"/>
              <w:numPr>
                <w:ilvl w:val="0"/>
                <w:numId w:val="37"/>
              </w:numPr>
              <w:rPr>
                <w:rFonts w:asciiTheme="minorHAnsi" w:hAnsiTheme="minorHAnsi" w:cstheme="minorHAnsi"/>
                <w:sz w:val="22"/>
                <w:szCs w:val="22"/>
              </w:rPr>
            </w:pPr>
            <w:r w:rsidRPr="006011EB">
              <w:rPr>
                <w:rFonts w:asciiTheme="minorHAnsi" w:hAnsiTheme="minorHAnsi" w:cstheme="minorHAnsi"/>
                <w:sz w:val="22"/>
                <w:szCs w:val="22"/>
              </w:rPr>
              <w:t>Build positive relationships with families to support student engagement and progress.</w:t>
            </w:r>
          </w:p>
          <w:p w:rsidRPr="006011EB" w:rsidR="006011EB" w:rsidP="006011EB" w:rsidRDefault="006011EB" w14:paraId="5265BF61"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t>Personal Development and Careers</w:t>
            </w:r>
          </w:p>
          <w:p w:rsidRPr="006011EB" w:rsidR="006011EB" w:rsidP="006011EB" w:rsidRDefault="006011EB" w14:paraId="246BC781" w14:textId="77777777">
            <w:pPr>
              <w:pStyle w:val="NormalWeb"/>
              <w:numPr>
                <w:ilvl w:val="0"/>
                <w:numId w:val="38"/>
              </w:numPr>
              <w:rPr>
                <w:rFonts w:asciiTheme="minorHAnsi" w:hAnsiTheme="minorHAnsi" w:cstheme="minorHAnsi"/>
                <w:sz w:val="22"/>
                <w:szCs w:val="22"/>
              </w:rPr>
            </w:pPr>
            <w:r w:rsidRPr="006011EB">
              <w:rPr>
                <w:rFonts w:asciiTheme="minorHAnsi" w:hAnsiTheme="minorHAnsi" w:cstheme="minorHAnsi"/>
                <w:sz w:val="22"/>
                <w:szCs w:val="22"/>
              </w:rPr>
              <w:t>Support Project: Hadley activities and student personal development programmes.</w:t>
            </w:r>
          </w:p>
          <w:p w:rsidRPr="006011EB" w:rsidR="006011EB" w:rsidP="006011EB" w:rsidRDefault="006011EB" w14:paraId="55D15C7B" w14:textId="77777777">
            <w:pPr>
              <w:pStyle w:val="NormalWeb"/>
              <w:numPr>
                <w:ilvl w:val="0"/>
                <w:numId w:val="38"/>
              </w:numPr>
              <w:rPr>
                <w:rFonts w:asciiTheme="minorHAnsi" w:hAnsiTheme="minorHAnsi" w:cstheme="minorHAnsi"/>
                <w:sz w:val="22"/>
                <w:szCs w:val="22"/>
              </w:rPr>
            </w:pPr>
            <w:r w:rsidRPr="006011EB">
              <w:rPr>
                <w:rFonts w:asciiTheme="minorHAnsi" w:hAnsiTheme="minorHAnsi" w:cstheme="minorHAnsi"/>
                <w:sz w:val="22"/>
                <w:szCs w:val="22"/>
              </w:rPr>
              <w:t>Assist Future Focus activities to reduce the number of students becoming NEET.</w:t>
            </w:r>
          </w:p>
          <w:p w:rsidRPr="006011EB" w:rsidR="006011EB" w:rsidP="006011EB" w:rsidRDefault="006011EB" w14:paraId="5BD5B280" w14:textId="77777777">
            <w:pPr>
              <w:pStyle w:val="NormalWeb"/>
              <w:numPr>
                <w:ilvl w:val="0"/>
                <w:numId w:val="38"/>
              </w:numPr>
              <w:rPr>
                <w:rFonts w:asciiTheme="minorHAnsi" w:hAnsiTheme="minorHAnsi" w:cstheme="minorHAnsi"/>
                <w:sz w:val="22"/>
                <w:szCs w:val="22"/>
              </w:rPr>
            </w:pPr>
            <w:r w:rsidRPr="006011EB">
              <w:rPr>
                <w:rFonts w:asciiTheme="minorHAnsi" w:hAnsiTheme="minorHAnsi" w:cstheme="minorHAnsi"/>
                <w:sz w:val="22"/>
                <w:szCs w:val="22"/>
              </w:rPr>
              <w:t>Support the organisation and monitoring of work experience placements.</w:t>
            </w:r>
          </w:p>
          <w:p w:rsidRPr="006011EB" w:rsidR="006011EB" w:rsidP="006011EB" w:rsidRDefault="006011EB" w14:paraId="302DADD8" w14:textId="77777777">
            <w:pPr>
              <w:pStyle w:val="NormalWeb"/>
              <w:numPr>
                <w:ilvl w:val="0"/>
                <w:numId w:val="38"/>
              </w:numPr>
              <w:rPr>
                <w:rFonts w:asciiTheme="minorHAnsi" w:hAnsiTheme="minorHAnsi" w:cstheme="minorHAnsi"/>
                <w:sz w:val="22"/>
                <w:szCs w:val="22"/>
              </w:rPr>
            </w:pPr>
            <w:r w:rsidRPr="006011EB">
              <w:rPr>
                <w:rFonts w:asciiTheme="minorHAnsi" w:hAnsiTheme="minorHAnsi" w:cstheme="minorHAnsi"/>
                <w:sz w:val="22"/>
                <w:szCs w:val="22"/>
              </w:rPr>
              <w:t>Complete Year 11 references when requested.</w:t>
            </w:r>
          </w:p>
          <w:p w:rsidRPr="006011EB" w:rsidR="006011EB" w:rsidP="006011EB" w:rsidRDefault="006011EB" w14:paraId="63730D09" w14:textId="77777777">
            <w:pPr>
              <w:pStyle w:val="NormalWeb"/>
              <w:rPr>
                <w:rFonts w:asciiTheme="minorHAnsi" w:hAnsiTheme="minorHAnsi" w:cstheme="minorHAnsi"/>
                <w:b/>
                <w:bCs/>
                <w:sz w:val="22"/>
                <w:szCs w:val="22"/>
              </w:rPr>
            </w:pPr>
            <w:r w:rsidRPr="006011EB">
              <w:rPr>
                <w:rFonts w:asciiTheme="minorHAnsi" w:hAnsiTheme="minorHAnsi" w:cstheme="minorHAnsi"/>
                <w:b/>
                <w:bCs/>
                <w:sz w:val="22"/>
                <w:szCs w:val="22"/>
              </w:rPr>
              <w:t>General Duties</w:t>
            </w:r>
          </w:p>
          <w:p w:rsidRPr="006011EB" w:rsidR="006011EB" w:rsidP="006011EB" w:rsidRDefault="006011EB" w14:paraId="4FC7FCBE"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Organise year group events and activities.</w:t>
            </w:r>
          </w:p>
          <w:p w:rsidRPr="006011EB" w:rsidR="006011EB" w:rsidP="006011EB" w:rsidRDefault="006011EB" w14:paraId="4637E322"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Support Parents' Evenings and school events.</w:t>
            </w:r>
          </w:p>
          <w:p w:rsidRPr="006011EB" w:rsidR="006011EB" w:rsidP="006011EB" w:rsidRDefault="006011EB" w14:paraId="69116E95"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Assist with educational visits and trips.</w:t>
            </w:r>
          </w:p>
          <w:p w:rsidRPr="006011EB" w:rsidR="006011EB" w:rsidP="006011EB" w:rsidRDefault="006011EB" w14:paraId="5CCC4529"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Organise school photographs in liaison with external providers.</w:t>
            </w:r>
          </w:p>
          <w:p w:rsidRPr="006011EB" w:rsidR="006011EB" w:rsidP="006011EB" w:rsidRDefault="006011EB" w14:paraId="2386197A"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Be a confident user of ICT.</w:t>
            </w:r>
          </w:p>
          <w:p w:rsidRPr="006011EB" w:rsidR="006011EB" w:rsidP="006011EB" w:rsidRDefault="006011EB" w14:paraId="6A8C2027"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Undertake training and professional development as required.</w:t>
            </w:r>
          </w:p>
          <w:p w:rsidRPr="006011EB" w:rsidR="006011EB" w:rsidP="006011EB" w:rsidRDefault="006011EB" w14:paraId="1CBA7946"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Administer first aid and medication following appropriate training.</w:t>
            </w:r>
          </w:p>
          <w:p w:rsidRPr="006011EB" w:rsidR="006011EB" w:rsidP="006011EB" w:rsidRDefault="006011EB" w14:paraId="38CB24A2" w14:textId="77777777">
            <w:pPr>
              <w:pStyle w:val="NormalWeb"/>
              <w:numPr>
                <w:ilvl w:val="0"/>
                <w:numId w:val="39"/>
              </w:numPr>
              <w:rPr>
                <w:rFonts w:asciiTheme="minorHAnsi" w:hAnsiTheme="minorHAnsi" w:cstheme="minorHAnsi"/>
                <w:sz w:val="22"/>
                <w:szCs w:val="22"/>
              </w:rPr>
            </w:pPr>
            <w:r w:rsidRPr="006011EB">
              <w:rPr>
                <w:rFonts w:asciiTheme="minorHAnsi" w:hAnsiTheme="minorHAnsi" w:cstheme="minorHAnsi"/>
                <w:sz w:val="22"/>
                <w:szCs w:val="22"/>
              </w:rPr>
              <w:t>Undertake any other reasonable duties commensurate with the grade and responsibilities of the post.</w:t>
            </w:r>
          </w:p>
          <w:p w:rsidRPr="007273B5" w:rsidR="00C66A81" w:rsidP="006011EB" w:rsidRDefault="00C66A81" w14:paraId="4FAE8080" w14:textId="0AB79E33">
            <w:pPr>
              <w:pStyle w:val="NormalWeb"/>
              <w:rPr>
                <w:rFonts w:asciiTheme="minorHAnsi" w:hAnsiTheme="minorHAnsi" w:cstheme="minorHAnsi"/>
                <w:sz w:val="22"/>
                <w:szCs w:val="22"/>
              </w:rPr>
            </w:pPr>
          </w:p>
        </w:tc>
      </w:tr>
      <w:tr w:rsidRPr="007273B5" w:rsidR="00C66A81" w:rsidTr="5D8D0061" w14:paraId="0C8B2CAD" w14:textId="77777777">
        <w:trPr>
          <w:trHeight w:val="78"/>
        </w:trPr>
        <w:tc>
          <w:tcPr>
            <w:tcW w:w="2661" w:type="dxa"/>
            <w:gridSpan w:val="4"/>
            <w:tcMar/>
          </w:tcPr>
          <w:p w:rsidRPr="007273B5" w:rsidR="00C66A81" w:rsidP="009E4658" w:rsidRDefault="007273B5" w14:paraId="1A838DE2" w14:textId="410D82AB">
            <w:pPr>
              <w:rPr>
                <w:rFonts w:eastAsia="Calibri" w:asciiTheme="minorHAnsi" w:hAnsiTheme="minorHAnsi" w:cstheme="minorHAnsi"/>
                <w:sz w:val="22"/>
                <w:szCs w:val="22"/>
              </w:rPr>
            </w:pPr>
            <w:r>
              <w:rPr>
                <w:rFonts w:eastAsia="Calibri" w:asciiTheme="minorHAnsi" w:hAnsiTheme="minorHAnsi" w:cstheme="minorHAnsi"/>
                <w:sz w:val="22"/>
                <w:szCs w:val="22"/>
              </w:rPr>
              <w:lastRenderedPageBreak/>
              <w:t>Other supervisor responsibilities</w:t>
            </w:r>
          </w:p>
        </w:tc>
        <w:tc>
          <w:tcPr>
            <w:tcW w:w="8249" w:type="dxa"/>
            <w:gridSpan w:val="7"/>
            <w:tcMar/>
          </w:tcPr>
          <w:p w:rsidR="006011EB" w:rsidP="006011EB" w:rsidRDefault="006011EB" w14:paraId="5712A8D5" w14:textId="77777777">
            <w:pPr>
              <w:pStyle w:val="NormalWeb"/>
              <w:rPr>
                <w:rFonts w:asciiTheme="minorHAnsi" w:hAnsiTheme="minorHAnsi" w:cstheme="minorHAnsi"/>
                <w:color w:val="000000"/>
                <w:sz w:val="22"/>
                <w:szCs w:val="22"/>
              </w:rPr>
            </w:pPr>
            <w:r w:rsidRPr="006011EB">
              <w:rPr>
                <w:rFonts w:asciiTheme="minorHAnsi" w:hAnsiTheme="minorHAnsi" w:cstheme="minorHAnsi"/>
                <w:color w:val="000000"/>
                <w:sz w:val="22"/>
                <w:szCs w:val="22"/>
              </w:rPr>
              <w:t xml:space="preserve">To work collaboratively with Form Tutors, teaching staff, pastoral teams, senior leaders and external agencies to improve attendance, behaviour, safeguarding and student outcomes. The postholder will be expected to exercise initiative, maintain confidentiality and contribute positively to the ethos and values of Hadley Learning Community. </w:t>
            </w:r>
          </w:p>
          <w:p w:rsidR="00C66A81" w:rsidP="006011EB" w:rsidRDefault="006011EB" w14:paraId="5319E905" w14:textId="77777777">
            <w:pPr>
              <w:pStyle w:val="NormalWeb"/>
              <w:rPr>
                <w:rFonts w:asciiTheme="minorHAnsi" w:hAnsiTheme="minorHAnsi" w:cstheme="minorHAnsi"/>
                <w:color w:val="000000"/>
                <w:sz w:val="22"/>
                <w:szCs w:val="22"/>
              </w:rPr>
            </w:pPr>
            <w:r w:rsidRPr="006011EB">
              <w:rPr>
                <w:rFonts w:asciiTheme="minorHAnsi" w:hAnsiTheme="minorHAnsi" w:cstheme="minorHAnsi"/>
                <w:color w:val="000000"/>
                <w:sz w:val="22"/>
                <w:szCs w:val="22"/>
              </w:rPr>
              <w:t>The postholder will comply with all safeguarding, health and safety, confidentiality and data protection requirements and undertake any other duties commensurate with the grade of the post.</w:t>
            </w:r>
          </w:p>
          <w:p w:rsidRPr="007273B5" w:rsidR="006011EB" w:rsidP="006011EB" w:rsidRDefault="006011EB" w14:paraId="43E6E926" w14:textId="040A48CA">
            <w:pPr>
              <w:pStyle w:val="NormalWeb"/>
              <w:rPr>
                <w:rFonts w:eastAsia="Calibri" w:asciiTheme="minorHAnsi" w:hAnsiTheme="minorHAnsi" w:cstheme="minorHAnsi"/>
                <w:sz w:val="22"/>
                <w:szCs w:val="22"/>
              </w:rPr>
            </w:pPr>
          </w:p>
        </w:tc>
      </w:tr>
      <w:tr w:rsidRPr="007273B5" w:rsidR="00C66A81" w:rsidTr="5D8D0061" w14:paraId="672C1CCC" w14:textId="77777777">
        <w:trPr>
          <w:trHeight w:val="80"/>
        </w:trPr>
        <w:tc>
          <w:tcPr>
            <w:tcW w:w="2013" w:type="dxa"/>
            <w:gridSpan w:val="3"/>
            <w:tcMar/>
          </w:tcPr>
          <w:p w:rsidRPr="007273B5" w:rsidR="00C66A81" w:rsidP="009E4658" w:rsidRDefault="00C66A81" w14:paraId="523DA277"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Name of Staff:</w:t>
            </w:r>
          </w:p>
        </w:tc>
        <w:tc>
          <w:tcPr>
            <w:tcW w:w="1666" w:type="dxa"/>
            <w:gridSpan w:val="2"/>
            <w:tcMar/>
          </w:tcPr>
          <w:p w:rsidRPr="007273B5" w:rsidR="00C66A81" w:rsidP="009E4658" w:rsidRDefault="00C66A81" w14:paraId="218EA339" w14:textId="77777777">
            <w:pPr>
              <w:rPr>
                <w:rFonts w:eastAsia="Calibri" w:asciiTheme="minorHAnsi" w:hAnsiTheme="minorHAnsi" w:cstheme="minorHAnsi"/>
                <w:sz w:val="22"/>
                <w:szCs w:val="22"/>
              </w:rPr>
            </w:pPr>
          </w:p>
        </w:tc>
        <w:tc>
          <w:tcPr>
            <w:tcW w:w="1901" w:type="dxa"/>
            <w:gridSpan w:val="2"/>
            <w:tcMar/>
          </w:tcPr>
          <w:p w:rsidRPr="007273B5" w:rsidR="00C66A81" w:rsidP="009E4658" w:rsidRDefault="00C66A81" w14:paraId="78187C13"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Signature:</w:t>
            </w:r>
          </w:p>
        </w:tc>
        <w:tc>
          <w:tcPr>
            <w:tcW w:w="1703" w:type="dxa"/>
            <w:tcMar/>
          </w:tcPr>
          <w:p w:rsidRPr="007273B5" w:rsidR="00C66A81" w:rsidP="009E4658" w:rsidRDefault="00C66A81" w14:paraId="5E5CD1D9" w14:textId="77777777">
            <w:pPr>
              <w:rPr>
                <w:rFonts w:eastAsia="Calibri" w:asciiTheme="minorHAnsi" w:hAnsiTheme="minorHAnsi" w:cstheme="minorHAnsi"/>
                <w:sz w:val="22"/>
                <w:szCs w:val="22"/>
              </w:rPr>
            </w:pPr>
          </w:p>
        </w:tc>
        <w:tc>
          <w:tcPr>
            <w:tcW w:w="1809" w:type="dxa"/>
            <w:tcMar/>
          </w:tcPr>
          <w:p w:rsidRPr="007273B5" w:rsidR="00C66A81" w:rsidP="009E4658" w:rsidRDefault="00C66A81" w14:paraId="29EB4FDE"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Date:</w:t>
            </w:r>
          </w:p>
        </w:tc>
        <w:tc>
          <w:tcPr>
            <w:tcW w:w="1818" w:type="dxa"/>
            <w:gridSpan w:val="2"/>
            <w:tcMar/>
          </w:tcPr>
          <w:p w:rsidRPr="007273B5" w:rsidR="00C66A81" w:rsidP="009E4658" w:rsidRDefault="00C66A81" w14:paraId="4363CFEA" w14:textId="77777777">
            <w:pPr>
              <w:rPr>
                <w:rFonts w:eastAsia="Calibri" w:asciiTheme="minorHAnsi" w:hAnsiTheme="minorHAnsi" w:cstheme="minorHAnsi"/>
                <w:sz w:val="22"/>
                <w:szCs w:val="22"/>
              </w:rPr>
            </w:pPr>
          </w:p>
        </w:tc>
      </w:tr>
      <w:tr w:rsidRPr="007273B5" w:rsidR="00C66A81" w:rsidTr="5D8D0061" w14:paraId="0069224A" w14:textId="77777777">
        <w:trPr>
          <w:trHeight w:val="80"/>
        </w:trPr>
        <w:tc>
          <w:tcPr>
            <w:tcW w:w="2013" w:type="dxa"/>
            <w:gridSpan w:val="3"/>
            <w:tcMar/>
          </w:tcPr>
          <w:p w:rsidRPr="007273B5" w:rsidR="00C66A81" w:rsidP="009E4658" w:rsidRDefault="00C66A81" w14:paraId="2259A151"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HR Name of Staff</w:t>
            </w:r>
          </w:p>
        </w:tc>
        <w:tc>
          <w:tcPr>
            <w:tcW w:w="1666" w:type="dxa"/>
            <w:gridSpan w:val="2"/>
            <w:tcMar/>
          </w:tcPr>
          <w:p w:rsidRPr="007273B5" w:rsidR="00C66A81" w:rsidP="009E4658" w:rsidRDefault="00C66A81" w14:paraId="638E66C8" w14:textId="77777777">
            <w:pPr>
              <w:rPr>
                <w:rFonts w:eastAsia="Calibri" w:asciiTheme="minorHAnsi" w:hAnsiTheme="minorHAnsi" w:cstheme="minorHAnsi"/>
                <w:sz w:val="22"/>
                <w:szCs w:val="22"/>
              </w:rPr>
            </w:pPr>
          </w:p>
        </w:tc>
        <w:tc>
          <w:tcPr>
            <w:tcW w:w="1901" w:type="dxa"/>
            <w:gridSpan w:val="2"/>
            <w:tcMar/>
          </w:tcPr>
          <w:p w:rsidRPr="007273B5" w:rsidR="00C66A81" w:rsidP="009E4658" w:rsidRDefault="00C66A81" w14:paraId="6909F5FF"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Signature:</w:t>
            </w:r>
          </w:p>
        </w:tc>
        <w:tc>
          <w:tcPr>
            <w:tcW w:w="1703" w:type="dxa"/>
            <w:tcMar/>
          </w:tcPr>
          <w:p w:rsidRPr="007273B5" w:rsidR="00C66A81" w:rsidP="009E4658" w:rsidRDefault="00C66A81" w14:paraId="3E2F34B1" w14:textId="77777777">
            <w:pPr>
              <w:rPr>
                <w:rFonts w:eastAsia="Calibri" w:asciiTheme="minorHAnsi" w:hAnsiTheme="minorHAnsi" w:cstheme="minorHAnsi"/>
                <w:sz w:val="22"/>
                <w:szCs w:val="22"/>
              </w:rPr>
            </w:pPr>
          </w:p>
        </w:tc>
        <w:tc>
          <w:tcPr>
            <w:tcW w:w="1809" w:type="dxa"/>
            <w:tcMar/>
          </w:tcPr>
          <w:p w:rsidRPr="007273B5" w:rsidR="00C66A81" w:rsidP="009E4658" w:rsidRDefault="00C66A81" w14:paraId="34054A36"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Date:</w:t>
            </w:r>
          </w:p>
        </w:tc>
        <w:tc>
          <w:tcPr>
            <w:tcW w:w="1818" w:type="dxa"/>
            <w:gridSpan w:val="2"/>
            <w:tcMar/>
          </w:tcPr>
          <w:p w:rsidRPr="007273B5" w:rsidR="00C66A81" w:rsidP="009E4658" w:rsidRDefault="00C66A81" w14:paraId="49FCC046" w14:textId="77777777">
            <w:pPr>
              <w:rPr>
                <w:rFonts w:eastAsia="Calibri" w:asciiTheme="minorHAnsi" w:hAnsiTheme="minorHAnsi" w:cstheme="minorHAnsi"/>
                <w:sz w:val="22"/>
                <w:szCs w:val="22"/>
              </w:rPr>
            </w:pPr>
          </w:p>
        </w:tc>
      </w:tr>
      <w:tr w:rsidRPr="007273B5" w:rsidR="00C66A81" w:rsidTr="5D8D0061" w14:paraId="51FDDB9F" w14:textId="77777777">
        <w:trPr>
          <w:trHeight w:val="80"/>
        </w:trPr>
        <w:tc>
          <w:tcPr>
            <w:tcW w:w="10910" w:type="dxa"/>
            <w:gridSpan w:val="11"/>
            <w:tcMar/>
          </w:tcPr>
          <w:p w:rsidRPr="007273B5" w:rsidR="00C66A81" w:rsidP="009E4658" w:rsidRDefault="00C66A81" w14:paraId="5C5510BA"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This job description may be reviewed as part of the appraisal process and may be subject to amendment or modification after consultation with the post holder</w:t>
            </w:r>
          </w:p>
          <w:p w:rsidRPr="007273B5" w:rsidR="00C66A81" w:rsidP="009E4658" w:rsidRDefault="00C66A81" w14:paraId="466F90FA" w14:textId="77777777">
            <w:pPr>
              <w:rPr>
                <w:rFonts w:eastAsia="Calibri" w:asciiTheme="minorHAnsi" w:hAnsiTheme="minorHAnsi" w:cstheme="minorHAnsi"/>
                <w:sz w:val="22"/>
                <w:szCs w:val="22"/>
              </w:rPr>
            </w:pPr>
          </w:p>
          <w:p w:rsidRPr="007273B5" w:rsidR="00C66A81" w:rsidP="009E4658" w:rsidRDefault="00C66A81" w14:paraId="4119B424"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It is not a comprehensive statement of procedures and tasks but sets out the main expectations of the Academy in relation to the post holders' professional responsibilities and duties, including the provision of high-quality teaching and learning across the Academy and the pastoral care of the pupils in their charge.</w:t>
            </w:r>
          </w:p>
          <w:p w:rsidRPr="007273B5" w:rsidR="00C66A81" w:rsidP="009E4658" w:rsidRDefault="00C66A81" w14:paraId="1220A372" w14:textId="77777777">
            <w:pPr>
              <w:rPr>
                <w:rFonts w:eastAsia="Calibri" w:asciiTheme="minorHAnsi" w:hAnsiTheme="minorHAnsi" w:cstheme="minorHAnsi"/>
                <w:sz w:val="22"/>
                <w:szCs w:val="22"/>
              </w:rPr>
            </w:pPr>
          </w:p>
          <w:p w:rsidRPr="007273B5" w:rsidR="00C66A81" w:rsidP="009E4658" w:rsidRDefault="00C66A81" w14:paraId="092B0224"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Elements of this job description and changes to it may be negotiated at the request of the principal or the Learning Community Trust or the incumbent of the post.</w:t>
            </w:r>
          </w:p>
        </w:tc>
      </w:tr>
    </w:tbl>
    <w:p w:rsidRPr="007273B5" w:rsidR="00C66A81" w:rsidP="00C66A81" w:rsidRDefault="00C66A81" w14:paraId="12DF339D" w14:textId="77777777">
      <w:pPr>
        <w:ind w:right="708"/>
        <w:textAlignment w:val="baseline"/>
        <w:rPr>
          <w:rFonts w:asciiTheme="minorHAnsi" w:hAnsiTheme="minorHAnsi" w:cstheme="minorHAnsi"/>
          <w:color w:val="000000"/>
          <w:sz w:val="22"/>
          <w:szCs w:val="22"/>
          <w:lang w:eastAsia="en-GB"/>
        </w:rPr>
      </w:pPr>
    </w:p>
    <w:p w:rsidR="006011EB" w:rsidP="006011EB" w:rsidRDefault="00C66A81" w14:paraId="6ABC6100"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The Learning Community Trust is committed to safeguarding and promoting the welfare of children and young people. All post holders are subject to an enhanced DBS check (including a check on the children’s barred list) and an online search for the successful applicant. References will be checked following the Learning Community Trust recruitment and selection process.   </w:t>
      </w:r>
    </w:p>
    <w:p w:rsidRPr="007273B5" w:rsidR="00C66A81" w:rsidP="006011EB" w:rsidRDefault="00C66A81" w14:paraId="3B0A2247" w14:textId="2396C97C">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lastRenderedPageBreak/>
        <w:t>In line with the Statutory Guidance Keeping Children Safe in Education an online check will be undertaken for all shortlisted candidates prior to the interview. </w:t>
      </w:r>
    </w:p>
    <w:p w:rsidRPr="007273B5" w:rsidR="00C66A81" w:rsidP="00C66A81" w:rsidRDefault="00C66A81" w14:paraId="0ED1CA26" w14:textId="77777777">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rsidRPr="007273B5" w:rsidR="00C66A81" w:rsidP="00C66A81" w:rsidRDefault="00C66A81" w14:paraId="2144CACE"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We are committed to equality and diversity and follow the Safer Recruitment practices as set out in the Statutory Guidance - Keeping Children Safe in Education.    </w:t>
      </w:r>
    </w:p>
    <w:p w:rsidRPr="007273B5" w:rsidR="00C66A81" w:rsidP="00C66A81" w:rsidRDefault="00C66A81" w14:paraId="672500BF" w14:textId="77777777">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rsidRPr="007273B5" w:rsidR="00C66A81" w:rsidP="00C66A81" w:rsidRDefault="00C66A81" w14:paraId="119A9D45"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xml:space="preserve">For more information regarding our school’s commitment to safeguarding, please see our Child Protection &amp; Safeguarding Policy.  </w:t>
      </w:r>
      <w:hyperlink w:history="1" r:id="rId11">
        <w:r w:rsidRPr="007273B5">
          <w:rPr>
            <w:rStyle w:val="Hyperlink"/>
            <w:rFonts w:asciiTheme="minorHAnsi" w:hAnsiTheme="minorHAnsi" w:cstheme="minorHAnsi"/>
            <w:i/>
            <w:iCs/>
            <w:sz w:val="22"/>
            <w:szCs w:val="22"/>
            <w:lang w:eastAsia="en-GB"/>
          </w:rPr>
          <w:t>Child Protection and Safeguarding Policy | HLC Secondary</w:t>
        </w:r>
      </w:hyperlink>
    </w:p>
    <w:p w:rsidR="00C66A81" w:rsidRDefault="00C66A81" w14:paraId="19E8706C" w14:textId="77777777">
      <w:pPr>
        <w:spacing w:after="200" w:line="276" w:lineRule="auto"/>
      </w:pPr>
    </w:p>
    <w:p w:rsidRPr="007273B5" w:rsidR="006011EB" w:rsidP="006011EB" w:rsidRDefault="006011EB" w14:paraId="2BB09EA0" w14:textId="77777777">
      <w:pPr>
        <w:rPr>
          <w:rFonts w:asciiTheme="minorHAnsi" w:hAnsiTheme="minorHAnsi" w:cstheme="minorHAnsi"/>
          <w:b/>
          <w:bCs/>
          <w:sz w:val="22"/>
          <w:szCs w:val="22"/>
        </w:rPr>
      </w:pPr>
      <w:r w:rsidRPr="5D8D0061" w:rsidR="27472577">
        <w:rPr>
          <w:rFonts w:ascii="Calibri" w:hAnsi="Calibri" w:cs="Calibri" w:asciiTheme="minorAscii" w:hAnsiTheme="minorAscii" w:cstheme="minorAscii"/>
          <w:b w:val="1"/>
          <w:bCs w:val="1"/>
          <w:sz w:val="22"/>
          <w:szCs w:val="22"/>
        </w:rPr>
        <w:t xml:space="preserve">Personal Specification </w:t>
      </w:r>
    </w:p>
    <w:tbl>
      <w:tblPr>
        <w:tblStyle w:val="TableGrid"/>
        <w:tblpPr w:leftFromText="180" w:rightFromText="180" w:vertAnchor="page" w:horzAnchor="margin" w:tblpXSpec="center" w:tblpY="603"/>
        <w:tblW w:w="110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057"/>
      </w:tblGrid>
      <w:tr w:rsidR="00032E61" w:rsidTr="5D8D0061" w14:paraId="38209AAD" w14:textId="77777777">
        <w:trPr>
          <w:trHeight w:val="249"/>
        </w:trPr>
        <w:tc>
          <w:tcPr>
            <w:tcW w:w="11057" w:type="dxa"/>
            <w:tcMar/>
          </w:tcPr>
          <w:p w:rsidR="00032E61" w:rsidP="00DA247B" w:rsidRDefault="00032E61" w14:paraId="024F529A" w14:textId="7EB5154E"/>
        </w:tc>
      </w:tr>
      <w:tr w:rsidR="00251842" w:rsidTr="5D8D0061" w14:paraId="0D3017D5" w14:textId="77777777">
        <w:trPr>
          <w:trHeight w:val="300"/>
        </w:trPr>
        <w:tc>
          <w:tcPr>
            <w:tcW w:w="11057" w:type="dxa"/>
            <w:tcMar/>
          </w:tcPr>
          <w:p w:rsidR="007273B5" w:rsidP="006011EB" w:rsidRDefault="007273B5" w14:paraId="13BB22BB" w14:textId="7D59F24A"/>
        </w:tc>
      </w:tr>
    </w:tbl>
    <w:tbl>
      <w:tblPr>
        <w:tblStyle w:val="TableGrid"/>
        <w:tblW w:w="10910" w:type="dxa"/>
        <w:tblLook w:val="04A0" w:firstRow="1" w:lastRow="0" w:firstColumn="1" w:lastColumn="0" w:noHBand="0" w:noVBand="1"/>
      </w:tblPr>
      <w:tblGrid>
        <w:gridCol w:w="1823"/>
        <w:gridCol w:w="15"/>
        <w:gridCol w:w="7440"/>
        <w:gridCol w:w="1632"/>
      </w:tblGrid>
      <w:tr w:rsidRPr="0029001D" w:rsidR="007273B5" w:rsidTr="009E4658" w14:paraId="30DCD617" w14:textId="77777777">
        <w:trPr>
          <w:trHeight w:val="300"/>
        </w:trPr>
        <w:tc>
          <w:tcPr>
            <w:tcW w:w="1823" w:type="dxa"/>
            <w:tcBorders>
              <w:top w:val="single" w:color="auto" w:sz="4" w:space="0"/>
              <w:left w:val="single" w:color="auto" w:sz="4" w:space="0"/>
              <w:bottom w:val="single" w:color="auto" w:sz="4" w:space="0"/>
              <w:right w:val="nil"/>
            </w:tcBorders>
            <w:shd w:val="clear" w:color="auto" w:fill="2E5861"/>
          </w:tcPr>
          <w:p w:rsidRPr="00E915A6" w:rsidR="007273B5" w:rsidP="009E4658" w:rsidRDefault="007273B5" w14:paraId="5B158000" w14:textId="7E2D07C9">
            <w:pPr>
              <w:rPr>
                <w:rFonts w:ascii="Calibri" w:hAnsi="Calibri" w:eastAsia="Calibri" w:cs="Calibri"/>
              </w:rPr>
            </w:pPr>
          </w:p>
        </w:tc>
        <w:tc>
          <w:tcPr>
            <w:tcW w:w="7455" w:type="dxa"/>
            <w:gridSpan w:val="2"/>
            <w:tcBorders>
              <w:top w:val="single" w:color="auto" w:sz="4" w:space="0"/>
              <w:left w:val="nil"/>
              <w:bottom w:val="single" w:color="auto" w:sz="4" w:space="0"/>
              <w:right w:val="nil"/>
            </w:tcBorders>
            <w:shd w:val="clear" w:color="auto" w:fill="2E5861"/>
          </w:tcPr>
          <w:p w:rsidRPr="009B615A" w:rsidR="007273B5" w:rsidP="009E4658" w:rsidRDefault="007273B5" w14:paraId="62DC71F7" w14:textId="77777777">
            <w:pPr>
              <w:jc w:val="center"/>
              <w:rPr>
                <w:rFonts w:ascii="Roboto" w:hAnsi="Roboto" w:eastAsia="Calibri" w:cs="Calibri"/>
                <w:b/>
                <w:bCs/>
                <w:color w:val="FFFFFF" w:themeColor="background1"/>
              </w:rPr>
            </w:pPr>
            <w:r w:rsidRPr="009B615A">
              <w:rPr>
                <w:rFonts w:ascii="Roboto" w:hAnsi="Roboto" w:eastAsia="Calibri" w:cs="Calibri"/>
                <w:b/>
                <w:bCs/>
                <w:color w:val="FFFFFF" w:themeColor="background1"/>
              </w:rPr>
              <w:t>Learning Community Trust Job Description</w:t>
            </w:r>
          </w:p>
          <w:p w:rsidRPr="00E915A6" w:rsidR="007273B5" w:rsidP="009E4658" w:rsidRDefault="007273B5" w14:paraId="3E0CF523" w14:textId="77777777">
            <w:pPr>
              <w:jc w:val="center"/>
              <w:rPr>
                <w:rFonts w:ascii="Calibri" w:hAnsi="Calibri" w:eastAsia="Calibri" w:cs="Calibri"/>
              </w:rPr>
            </w:pPr>
            <w:r>
              <w:rPr>
                <w:rFonts w:ascii="Roboto" w:hAnsi="Roboto" w:eastAsia="Calibri" w:cs="Calibri"/>
                <w:b/>
                <w:bCs/>
                <w:color w:val="FFFFFF" w:themeColor="background1"/>
              </w:rPr>
              <w:t xml:space="preserve">Support </w:t>
            </w:r>
            <w:r w:rsidRPr="009B615A">
              <w:rPr>
                <w:rFonts w:ascii="Roboto" w:hAnsi="Roboto" w:eastAsia="Calibri" w:cs="Calibri"/>
                <w:b/>
                <w:bCs/>
                <w:color w:val="FFFFFF" w:themeColor="background1"/>
              </w:rPr>
              <w:t>Staff</w:t>
            </w:r>
          </w:p>
        </w:tc>
        <w:tc>
          <w:tcPr>
            <w:tcW w:w="1632" w:type="dxa"/>
            <w:tcBorders>
              <w:top w:val="single" w:color="auto" w:sz="4" w:space="0"/>
              <w:left w:val="nil"/>
              <w:bottom w:val="single" w:color="auto" w:sz="4" w:space="0"/>
              <w:right w:val="single" w:color="auto" w:sz="4" w:space="0"/>
            </w:tcBorders>
            <w:shd w:val="clear" w:color="auto" w:fill="2E5861"/>
          </w:tcPr>
          <w:p w:rsidRPr="00E915A6" w:rsidR="007273B5" w:rsidP="009E4658" w:rsidRDefault="007273B5" w14:paraId="1225027B" w14:textId="2090B11E">
            <w:pPr>
              <w:rPr>
                <w:rFonts w:ascii="Calibri" w:hAnsi="Calibri" w:eastAsia="Calibri" w:cs="Calibri"/>
              </w:rPr>
            </w:pPr>
          </w:p>
        </w:tc>
      </w:tr>
      <w:tr w:rsidRPr="007273B5" w:rsidR="007273B5" w:rsidTr="00B13D3F" w14:paraId="5533D3E6" w14:textId="77777777">
        <w:trPr>
          <w:trHeight w:val="300"/>
        </w:trPr>
        <w:tc>
          <w:tcPr>
            <w:tcW w:w="1838" w:type="dxa"/>
            <w:gridSpan w:val="2"/>
            <w:tcBorders>
              <w:top w:val="single" w:color="auto" w:sz="4" w:space="0"/>
            </w:tcBorders>
          </w:tcPr>
          <w:p w:rsidRPr="007273B5" w:rsidR="007273B5" w:rsidP="009E4658" w:rsidRDefault="007273B5" w14:paraId="230E0D0B" w14:textId="5E786E5E">
            <w:pPr>
              <w:rPr>
                <w:rFonts w:eastAsia="Calibri" w:asciiTheme="minorHAnsi" w:hAnsiTheme="minorHAnsi" w:cstheme="minorHAnsi"/>
                <w:sz w:val="22"/>
                <w:szCs w:val="22"/>
              </w:rPr>
            </w:pPr>
            <w:r>
              <w:rPr>
                <w:rFonts w:eastAsia="Calibri" w:asciiTheme="minorHAnsi" w:hAnsiTheme="minorHAnsi" w:cstheme="minorHAnsi"/>
                <w:sz w:val="22"/>
                <w:szCs w:val="22"/>
              </w:rPr>
              <w:t xml:space="preserve">Essential </w:t>
            </w:r>
          </w:p>
        </w:tc>
        <w:tc>
          <w:tcPr>
            <w:tcW w:w="9072" w:type="dxa"/>
            <w:gridSpan w:val="2"/>
            <w:tcBorders>
              <w:top w:val="single" w:color="auto" w:sz="4" w:space="0"/>
            </w:tcBorders>
          </w:tcPr>
          <w:p w:rsidRPr="006011EB" w:rsidR="006011EB" w:rsidP="006011EB" w:rsidRDefault="006011EB" w14:paraId="244953BD" w14:textId="54AF4F9A">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Experience of working with children or young people. </w:t>
            </w:r>
          </w:p>
          <w:p w:rsidRPr="006011EB" w:rsidR="006011EB" w:rsidP="006011EB" w:rsidRDefault="006011EB" w14:paraId="2C1E40D8" w14:textId="705B2AD1">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Excellent communication and interpersonal skills. </w:t>
            </w:r>
          </w:p>
          <w:p w:rsidRPr="006011EB" w:rsidR="006011EB" w:rsidP="006011EB" w:rsidRDefault="006011EB" w14:paraId="1FAA6760" w14:textId="0F0E566F">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Ability to build positive relationships whilst maintaining professional boundaries. </w:t>
            </w:r>
          </w:p>
          <w:p w:rsidRPr="006011EB" w:rsidR="006011EB" w:rsidP="006011EB" w:rsidRDefault="006011EB" w14:paraId="674C9D99" w14:textId="69323B44">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Experience of managing challenging behaviour. </w:t>
            </w:r>
          </w:p>
          <w:p w:rsidRPr="006011EB" w:rsidR="006011EB" w:rsidP="006011EB" w:rsidRDefault="006011EB" w14:paraId="0146DA9E" w14:textId="7B59989A">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Ability to work effectively with parents, carers and external agencies. </w:t>
            </w:r>
          </w:p>
          <w:p w:rsidRPr="006011EB" w:rsidR="006011EB" w:rsidP="006011EB" w:rsidRDefault="006011EB" w14:paraId="163D7F52" w14:textId="1B29ACE9">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Strong organisational and record-keeping skills. </w:t>
            </w:r>
          </w:p>
          <w:p w:rsidRPr="006011EB" w:rsidR="006011EB" w:rsidP="006011EB" w:rsidRDefault="006011EB" w14:paraId="504A2ECD" w14:textId="0846D6E9">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Ability to work under pressure and prioritise workloads. </w:t>
            </w:r>
          </w:p>
          <w:p w:rsidRPr="006011EB" w:rsidR="006011EB" w:rsidP="006011EB" w:rsidRDefault="006011EB" w14:paraId="48F254C9" w14:textId="0951378A">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 xml:space="preserve">Good ICT skills including Microsoft Office applications. </w:t>
            </w:r>
          </w:p>
          <w:p w:rsidRPr="006011EB" w:rsidR="006011EB" w:rsidP="006011EB" w:rsidRDefault="006011EB" w14:paraId="13AB912B" w14:textId="5D2474D3">
            <w:pPr>
              <w:pStyle w:val="ListParagraph"/>
              <w:numPr>
                <w:ilvl w:val="0"/>
                <w:numId w:val="19"/>
              </w:numPr>
              <w:rPr>
                <w:rFonts w:eastAsia="Calibri" w:asciiTheme="minorHAnsi" w:hAnsiTheme="minorHAnsi" w:cstheme="minorHAnsi"/>
                <w:sz w:val="22"/>
                <w:szCs w:val="22"/>
              </w:rPr>
            </w:pPr>
            <w:r w:rsidRPr="006011EB">
              <w:rPr>
                <w:rFonts w:eastAsia="Calibri" w:asciiTheme="minorHAnsi" w:hAnsiTheme="minorHAnsi" w:cstheme="minorHAnsi"/>
                <w:sz w:val="22"/>
                <w:szCs w:val="22"/>
              </w:rPr>
              <w:t>Commitment to safeguarding and promoting the welfare of children.</w:t>
            </w:r>
          </w:p>
          <w:p w:rsidRPr="007273B5" w:rsidR="007273B5" w:rsidP="006011EB" w:rsidRDefault="007273B5" w14:paraId="6CD57D46" w14:textId="54F71C38">
            <w:pPr>
              <w:pStyle w:val="ListParagraph"/>
              <w:numPr>
                <w:ilvl w:val="0"/>
                <w:numId w:val="19"/>
              </w:numPr>
              <w:rPr>
                <w:rFonts w:eastAsia="Calibri" w:asciiTheme="minorHAnsi" w:hAnsiTheme="minorHAnsi" w:cstheme="minorHAnsi"/>
                <w:sz w:val="22"/>
                <w:szCs w:val="22"/>
              </w:rPr>
            </w:pPr>
          </w:p>
        </w:tc>
      </w:tr>
      <w:tr w:rsidRPr="007273B5" w:rsidR="007273B5" w:rsidTr="007273B5" w14:paraId="71A563F6" w14:textId="77777777">
        <w:trPr>
          <w:trHeight w:val="300"/>
        </w:trPr>
        <w:tc>
          <w:tcPr>
            <w:tcW w:w="1838" w:type="dxa"/>
            <w:gridSpan w:val="2"/>
            <w:tcBorders>
              <w:top w:val="single" w:color="auto" w:sz="4" w:space="0"/>
            </w:tcBorders>
          </w:tcPr>
          <w:p w:rsidRPr="007273B5" w:rsidR="007273B5" w:rsidP="007273B5" w:rsidRDefault="007273B5" w14:paraId="405506EE" w14:textId="1D3EA8F9">
            <w:pPr>
              <w:rPr>
                <w:rFonts w:eastAsia="Calibri" w:asciiTheme="minorHAnsi" w:hAnsiTheme="minorHAnsi" w:cstheme="minorHAnsi"/>
                <w:sz w:val="22"/>
                <w:szCs w:val="22"/>
              </w:rPr>
            </w:pPr>
            <w:r>
              <w:rPr>
                <w:rFonts w:eastAsia="Calibri" w:asciiTheme="minorHAnsi" w:hAnsiTheme="minorHAnsi" w:cstheme="minorHAnsi"/>
                <w:sz w:val="22"/>
                <w:szCs w:val="22"/>
              </w:rPr>
              <w:t>Desirable</w:t>
            </w:r>
          </w:p>
        </w:tc>
        <w:tc>
          <w:tcPr>
            <w:tcW w:w="9072" w:type="dxa"/>
            <w:gridSpan w:val="2"/>
            <w:tcBorders>
              <w:top w:val="single" w:color="auto" w:sz="4" w:space="0"/>
            </w:tcBorders>
          </w:tcPr>
          <w:p w:rsidRPr="006011EB" w:rsidR="006011EB" w:rsidP="006011EB" w:rsidRDefault="006011EB" w14:paraId="749E9CA1" w14:textId="73B72928">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 xml:space="preserve">Experience working in a secondary school pastoral role. </w:t>
            </w:r>
          </w:p>
          <w:p w:rsidRPr="006011EB" w:rsidR="006011EB" w:rsidP="006011EB" w:rsidRDefault="006011EB" w14:paraId="03EBB252" w14:textId="3AD7B142">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 xml:space="preserve">Knowledge of attendance and behaviour systems. </w:t>
            </w:r>
          </w:p>
          <w:p w:rsidRPr="006011EB" w:rsidR="006011EB" w:rsidP="006011EB" w:rsidRDefault="006011EB" w14:paraId="0424A193" w14:textId="6D0D949F">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 xml:space="preserve">Experience of supporting students with additional needs. </w:t>
            </w:r>
          </w:p>
          <w:p w:rsidRPr="006011EB" w:rsidR="006011EB" w:rsidP="006011EB" w:rsidRDefault="006011EB" w14:paraId="0C573735" w14:textId="412431A5">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 xml:space="preserve">First Aid qualification. </w:t>
            </w:r>
          </w:p>
          <w:p w:rsidRPr="006011EB" w:rsidR="006011EB" w:rsidP="006011EB" w:rsidRDefault="006011EB" w14:paraId="08EDA594" w14:textId="0727A63A">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 xml:space="preserve">Knowledge of safeguarding legislation and guidance. </w:t>
            </w:r>
          </w:p>
          <w:p w:rsidRPr="006011EB" w:rsidR="006011EB" w:rsidP="006011EB" w:rsidRDefault="006011EB" w14:paraId="1FF5D085" w14:textId="6122E336">
            <w:pPr>
              <w:pStyle w:val="ListParagraph"/>
              <w:numPr>
                <w:ilvl w:val="0"/>
                <w:numId w:val="22"/>
              </w:numPr>
              <w:rPr>
                <w:rFonts w:asciiTheme="minorHAnsi" w:hAnsiTheme="minorHAnsi" w:cstheme="minorHAnsi"/>
                <w:sz w:val="22"/>
                <w:szCs w:val="22"/>
              </w:rPr>
            </w:pPr>
            <w:r w:rsidRPr="006011EB">
              <w:rPr>
                <w:rFonts w:asciiTheme="minorHAnsi" w:hAnsiTheme="minorHAnsi" w:cstheme="minorHAnsi"/>
                <w:sz w:val="22"/>
                <w:szCs w:val="22"/>
              </w:rPr>
              <w:t>Experience of multi-agency working.</w:t>
            </w:r>
          </w:p>
          <w:p w:rsidRPr="00E73852" w:rsidR="00E73852" w:rsidP="006011EB" w:rsidRDefault="00E73852" w14:paraId="1C7C915D" w14:textId="26D3E913">
            <w:pPr>
              <w:pStyle w:val="ListParagraph"/>
              <w:rPr>
                <w:rFonts w:asciiTheme="minorHAnsi" w:hAnsiTheme="minorHAnsi" w:cstheme="minorHAnsi"/>
                <w:sz w:val="22"/>
                <w:szCs w:val="22"/>
              </w:rPr>
            </w:pPr>
          </w:p>
          <w:p w:rsidRPr="007273B5" w:rsidR="007273B5" w:rsidP="007273B5" w:rsidRDefault="007273B5" w14:paraId="18F7B347" w14:textId="6D814F2D">
            <w:pPr>
              <w:rPr>
                <w:rFonts w:eastAsia="Calibri" w:asciiTheme="minorHAnsi" w:hAnsiTheme="minorHAnsi" w:cstheme="minorHAnsi"/>
                <w:color w:val="FF0000"/>
                <w:sz w:val="22"/>
                <w:szCs w:val="22"/>
              </w:rPr>
            </w:pPr>
          </w:p>
        </w:tc>
      </w:tr>
    </w:tbl>
    <w:p w:rsidRPr="00032E61" w:rsidR="0062143B" w:rsidP="007273B5" w:rsidRDefault="0062143B" w14:paraId="262C716C" w14:textId="211BA06F">
      <w:pPr>
        <w:autoSpaceDE w:val="0"/>
        <w:autoSpaceDN w:val="0"/>
        <w:adjustRightInd w:val="0"/>
        <w:spacing w:after="240"/>
        <w:rPr>
          <w:rFonts w:ascii="Arial" w:hAnsi="Arial" w:cs="Arial"/>
          <w:color w:val="000000"/>
          <w:lang w:val="en-GB" w:eastAsia="en-GB"/>
        </w:rPr>
      </w:pPr>
    </w:p>
    <w:sectPr w:rsidRPr="00032E61" w:rsidR="0062143B" w:rsidSect="0062143B">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7255" w:rsidP="008231A6" w:rsidRDefault="00DC7255" w14:paraId="73ACC10B" w14:textId="77777777">
      <w:r>
        <w:separator/>
      </w:r>
    </w:p>
  </w:endnote>
  <w:endnote w:type="continuationSeparator" w:id="0">
    <w:p w:rsidR="00DC7255" w:rsidP="008231A6" w:rsidRDefault="00DC7255" w14:paraId="749EF6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1CB6C4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5F97A5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10325A0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7255" w:rsidP="008231A6" w:rsidRDefault="00DC7255" w14:paraId="02349036" w14:textId="77777777">
      <w:r>
        <w:separator/>
      </w:r>
    </w:p>
  </w:footnote>
  <w:footnote w:type="continuationSeparator" w:id="0">
    <w:p w:rsidR="00DC7255" w:rsidP="008231A6" w:rsidRDefault="00DC7255" w14:paraId="01A5B5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76C900C6" w14:textId="469BD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78EE1A75" w14:textId="63C8E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6D8F556D" w14:textId="1C4CB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7390198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5pt;height:330.75pt" o:bullet="t" type="#_x0000_t75">
        <v:imagedata o:title="clip_image001" r:id="rId1"/>
      </v:shape>
    </w:pict>
  </w:numPicBullet>
  <w:abstractNum w:abstractNumId="0" w15:restartNumberingAfterBreak="0">
    <w:nsid w:val="018E4BBE"/>
    <w:multiLevelType w:val="hybridMultilevel"/>
    <w:tmpl w:val="0F128080"/>
    <w:lvl w:ilvl="0" w:tplc="08090001">
      <w:start w:val="1"/>
      <w:numFmt w:val="bullet"/>
      <w:lvlText w:val=""/>
      <w:lvlJc w:val="left"/>
      <w:pPr>
        <w:ind w:left="550" w:hanging="360"/>
      </w:pPr>
      <w:rPr>
        <w:rFonts w:hint="default" w:ascii="Symbol" w:hAnsi="Symbol"/>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 w15:restartNumberingAfterBreak="0">
    <w:nsid w:val="04DB712A"/>
    <w:multiLevelType w:val="multilevel"/>
    <w:tmpl w:val="2C762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17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7B57E3"/>
    <w:multiLevelType w:val="multilevel"/>
    <w:tmpl w:val="E7B48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E2B3060"/>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1413C6"/>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892DE8"/>
    <w:multiLevelType w:val="hybridMultilevel"/>
    <w:tmpl w:val="B7E20D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EE7FF6"/>
    <w:multiLevelType w:val="hybridMultilevel"/>
    <w:tmpl w:val="CCCADB9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13747856"/>
    <w:multiLevelType w:val="multilevel"/>
    <w:tmpl w:val="B1F0F9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43B4129"/>
    <w:multiLevelType w:val="multilevel"/>
    <w:tmpl w:val="FA1A7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A404ABA"/>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AB83084"/>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B6779EF"/>
    <w:multiLevelType w:val="hybridMultilevel"/>
    <w:tmpl w:val="4CE43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BD90AB3"/>
    <w:multiLevelType w:val="multilevel"/>
    <w:tmpl w:val="31D65A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EE20405"/>
    <w:multiLevelType w:val="multilevel"/>
    <w:tmpl w:val="D22C93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2141472"/>
    <w:multiLevelType w:val="multilevel"/>
    <w:tmpl w:val="06F2D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9056D14"/>
    <w:multiLevelType w:val="multilevel"/>
    <w:tmpl w:val="CC3A4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805657D"/>
    <w:multiLevelType w:val="hybridMultilevel"/>
    <w:tmpl w:val="7C4CF0D0"/>
    <w:lvl w:ilvl="0" w:tplc="8EE20FA4">
      <w:start w:val="8"/>
      <w:numFmt w:val="bullet"/>
      <w:lvlText w:val="-"/>
      <w:lvlJc w:val="left"/>
      <w:pPr>
        <w:ind w:left="720" w:hanging="360"/>
      </w:pPr>
      <w:rPr>
        <w:rFonts w:hint="default" w:ascii="Arial" w:hAnsi="Arial" w:eastAsia="Times New Roman" w:cs="Aria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8" w15:restartNumberingAfterBreak="0">
    <w:nsid w:val="39FE11D6"/>
    <w:multiLevelType w:val="hybridMultilevel"/>
    <w:tmpl w:val="ED2406D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A9407B6"/>
    <w:multiLevelType w:val="hybridMultilevel"/>
    <w:tmpl w:val="E43A1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B392B87"/>
    <w:multiLevelType w:val="multilevel"/>
    <w:tmpl w:val="19BA74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3D34A8B"/>
    <w:multiLevelType w:val="multilevel"/>
    <w:tmpl w:val="1270B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49E34D5"/>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5A512DD"/>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8BE6BE5"/>
    <w:multiLevelType w:val="multilevel"/>
    <w:tmpl w:val="DBBC6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AE153CA"/>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C412954"/>
    <w:multiLevelType w:val="hybridMultilevel"/>
    <w:tmpl w:val="FC3C3BF8"/>
    <w:lvl w:ilvl="0" w:tplc="20CC9B56">
      <w:start w:val="1"/>
      <w:numFmt w:val="bullet"/>
      <w:lvlText w:val=""/>
      <w:lvlJc w:val="left"/>
      <w:pPr>
        <w:ind w:left="720" w:hanging="360"/>
      </w:pPr>
      <w:rPr>
        <w:rFonts w:hint="default" w:ascii="Symbol" w:hAnsi="Symbol"/>
      </w:rPr>
    </w:lvl>
    <w:lvl w:ilvl="1" w:tplc="BA76C1EE">
      <w:start w:val="1"/>
      <w:numFmt w:val="lowerLetter"/>
      <w:lvlText w:val="%2."/>
      <w:lvlJc w:val="left"/>
      <w:pPr>
        <w:ind w:left="1440" w:hanging="360"/>
      </w:pPr>
    </w:lvl>
    <w:lvl w:ilvl="2" w:tplc="5CAC890E">
      <w:start w:val="1"/>
      <w:numFmt w:val="lowerRoman"/>
      <w:lvlText w:val="%3."/>
      <w:lvlJc w:val="right"/>
      <w:pPr>
        <w:ind w:left="2160" w:hanging="180"/>
      </w:pPr>
    </w:lvl>
    <w:lvl w:ilvl="3" w:tplc="43661E36">
      <w:start w:val="1"/>
      <w:numFmt w:val="decimal"/>
      <w:lvlText w:val="%4."/>
      <w:lvlJc w:val="left"/>
      <w:pPr>
        <w:ind w:left="2880" w:hanging="360"/>
      </w:pPr>
    </w:lvl>
    <w:lvl w:ilvl="4" w:tplc="5E14B5E6">
      <w:start w:val="1"/>
      <w:numFmt w:val="lowerLetter"/>
      <w:lvlText w:val="%5."/>
      <w:lvlJc w:val="left"/>
      <w:pPr>
        <w:ind w:left="3600" w:hanging="360"/>
      </w:pPr>
    </w:lvl>
    <w:lvl w:ilvl="5" w:tplc="A6A0FC6C">
      <w:start w:val="1"/>
      <w:numFmt w:val="lowerRoman"/>
      <w:lvlText w:val="%6."/>
      <w:lvlJc w:val="right"/>
      <w:pPr>
        <w:ind w:left="4320" w:hanging="180"/>
      </w:pPr>
    </w:lvl>
    <w:lvl w:ilvl="6" w:tplc="3D8EE1D2">
      <w:start w:val="1"/>
      <w:numFmt w:val="decimal"/>
      <w:lvlText w:val="%7."/>
      <w:lvlJc w:val="left"/>
      <w:pPr>
        <w:ind w:left="5040" w:hanging="360"/>
      </w:pPr>
    </w:lvl>
    <w:lvl w:ilvl="7" w:tplc="DC5A12E0">
      <w:start w:val="1"/>
      <w:numFmt w:val="lowerLetter"/>
      <w:lvlText w:val="%8."/>
      <w:lvlJc w:val="left"/>
      <w:pPr>
        <w:ind w:left="5760" w:hanging="360"/>
      </w:pPr>
    </w:lvl>
    <w:lvl w:ilvl="8" w:tplc="9B300C32">
      <w:start w:val="1"/>
      <w:numFmt w:val="lowerRoman"/>
      <w:lvlText w:val="%9."/>
      <w:lvlJc w:val="right"/>
      <w:pPr>
        <w:ind w:left="6480" w:hanging="180"/>
      </w:pPr>
    </w:lvl>
  </w:abstractNum>
  <w:abstractNum w:abstractNumId="27" w15:restartNumberingAfterBreak="0">
    <w:nsid w:val="4FA707EE"/>
    <w:multiLevelType w:val="multilevel"/>
    <w:tmpl w:val="BE7A0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54C133D"/>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9B36129"/>
    <w:multiLevelType w:val="hybridMultilevel"/>
    <w:tmpl w:val="3A424A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5A583157"/>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B855778"/>
    <w:multiLevelType w:val="multilevel"/>
    <w:tmpl w:val="B07AE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D013291"/>
    <w:multiLevelType w:val="hybridMultilevel"/>
    <w:tmpl w:val="272046C6"/>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33" w15:restartNumberingAfterBreak="0">
    <w:nsid w:val="63016F00"/>
    <w:multiLevelType w:val="multilevel"/>
    <w:tmpl w:val="934C3FAA"/>
    <w:lvl w:ilvl="0">
      <w:start w:val="1"/>
      <w:numFmt w:val="bullet"/>
      <w:lvlText w:val=""/>
      <w:lvlJc w:val="left"/>
      <w:pPr>
        <w:tabs>
          <w:tab w:val="num" w:pos="720"/>
        </w:tabs>
        <w:ind w:left="720" w:hanging="360"/>
      </w:pPr>
      <w:rPr>
        <w:rFonts w:hint="default" w:ascii="Symbol" w:hAnsi="Symbol"/>
        <w:sz w:val="20"/>
        <w:u w:val="none"/>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0245A9C"/>
    <w:multiLevelType w:val="hybridMultilevel"/>
    <w:tmpl w:val="CF103D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A53240E"/>
    <w:multiLevelType w:val="hybridMultilevel"/>
    <w:tmpl w:val="29B098D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B065CC5"/>
    <w:multiLevelType w:val="multilevel"/>
    <w:tmpl w:val="62B2C9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C3436B1"/>
    <w:multiLevelType w:val="hybridMultilevel"/>
    <w:tmpl w:val="F6221760"/>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abstractNum w:abstractNumId="38" w15:restartNumberingAfterBreak="0">
    <w:nsid w:val="7F941AC4"/>
    <w:multiLevelType w:val="hybridMultilevel"/>
    <w:tmpl w:val="F424C5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55028946">
    <w:abstractNumId w:val="17"/>
  </w:num>
  <w:num w:numId="2" w16cid:durableId="911551112">
    <w:abstractNumId w:val="35"/>
  </w:num>
  <w:num w:numId="3" w16cid:durableId="380446844">
    <w:abstractNumId w:val="12"/>
  </w:num>
  <w:num w:numId="4" w16cid:durableId="254746179">
    <w:abstractNumId w:val="7"/>
  </w:num>
  <w:num w:numId="5" w16cid:durableId="1864243687">
    <w:abstractNumId w:val="29"/>
  </w:num>
  <w:num w:numId="6" w16cid:durableId="936326852">
    <w:abstractNumId w:val="18"/>
  </w:num>
  <w:num w:numId="7" w16cid:durableId="431516361">
    <w:abstractNumId w:val="26"/>
  </w:num>
  <w:num w:numId="8" w16cid:durableId="2017924681">
    <w:abstractNumId w:val="37"/>
  </w:num>
  <w:num w:numId="9" w16cid:durableId="190530918">
    <w:abstractNumId w:val="38"/>
  </w:num>
  <w:num w:numId="10" w16cid:durableId="867139397">
    <w:abstractNumId w:val="32"/>
  </w:num>
  <w:num w:numId="11" w16cid:durableId="2104259014">
    <w:abstractNumId w:val="0"/>
  </w:num>
  <w:num w:numId="12" w16cid:durableId="890700679">
    <w:abstractNumId w:val="6"/>
  </w:num>
  <w:num w:numId="13" w16cid:durableId="1838962689">
    <w:abstractNumId w:val="34"/>
  </w:num>
  <w:num w:numId="14" w16cid:durableId="636493383">
    <w:abstractNumId w:val="19"/>
  </w:num>
  <w:num w:numId="15" w16cid:durableId="151723380">
    <w:abstractNumId w:val="33"/>
  </w:num>
  <w:num w:numId="16" w16cid:durableId="1201628080">
    <w:abstractNumId w:val="23"/>
  </w:num>
  <w:num w:numId="17" w16cid:durableId="269168972">
    <w:abstractNumId w:val="9"/>
  </w:num>
  <w:num w:numId="18" w16cid:durableId="2060130571">
    <w:abstractNumId w:val="3"/>
  </w:num>
  <w:num w:numId="19" w16cid:durableId="1609696136">
    <w:abstractNumId w:val="11"/>
  </w:num>
  <w:num w:numId="20" w16cid:durableId="621157886">
    <w:abstractNumId w:val="4"/>
  </w:num>
  <w:num w:numId="21" w16cid:durableId="1171871538">
    <w:abstractNumId w:val="5"/>
  </w:num>
  <w:num w:numId="22" w16cid:durableId="1541167738">
    <w:abstractNumId w:val="25"/>
  </w:num>
  <w:num w:numId="23" w16cid:durableId="474873934">
    <w:abstractNumId w:val="28"/>
  </w:num>
  <w:num w:numId="24" w16cid:durableId="648483039">
    <w:abstractNumId w:val="30"/>
  </w:num>
  <w:num w:numId="25" w16cid:durableId="703095344">
    <w:abstractNumId w:val="10"/>
  </w:num>
  <w:num w:numId="26" w16cid:durableId="1742828459">
    <w:abstractNumId w:val="22"/>
  </w:num>
  <w:num w:numId="27" w16cid:durableId="1617788345">
    <w:abstractNumId w:val="1"/>
  </w:num>
  <w:num w:numId="28" w16cid:durableId="2122675896">
    <w:abstractNumId w:val="2"/>
  </w:num>
  <w:num w:numId="29" w16cid:durableId="2103604011">
    <w:abstractNumId w:val="13"/>
  </w:num>
  <w:num w:numId="30" w16cid:durableId="1595672234">
    <w:abstractNumId w:val="15"/>
  </w:num>
  <w:num w:numId="31" w16cid:durableId="993483584">
    <w:abstractNumId w:val="20"/>
  </w:num>
  <w:num w:numId="32" w16cid:durableId="474642269">
    <w:abstractNumId w:val="21"/>
  </w:num>
  <w:num w:numId="33" w16cid:durableId="1663048080">
    <w:abstractNumId w:val="27"/>
  </w:num>
  <w:num w:numId="34" w16cid:durableId="131872281">
    <w:abstractNumId w:val="31"/>
  </w:num>
  <w:num w:numId="35" w16cid:durableId="561599525">
    <w:abstractNumId w:val="16"/>
  </w:num>
  <w:num w:numId="36" w16cid:durableId="1370180721">
    <w:abstractNumId w:val="14"/>
  </w:num>
  <w:num w:numId="37" w16cid:durableId="888607943">
    <w:abstractNumId w:val="36"/>
  </w:num>
  <w:num w:numId="38" w16cid:durableId="2080596506">
    <w:abstractNumId w:val="8"/>
  </w:num>
  <w:num w:numId="39" w16cid:durableId="4003688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0563B"/>
    <w:rsid w:val="0001145C"/>
    <w:rsid w:val="00025931"/>
    <w:rsid w:val="00032E61"/>
    <w:rsid w:val="00042064"/>
    <w:rsid w:val="00045880"/>
    <w:rsid w:val="00062008"/>
    <w:rsid w:val="000701FA"/>
    <w:rsid w:val="0007243A"/>
    <w:rsid w:val="00090557"/>
    <w:rsid w:val="00092179"/>
    <w:rsid w:val="00093D1F"/>
    <w:rsid w:val="000B1DD3"/>
    <w:rsid w:val="000B54C4"/>
    <w:rsid w:val="000C3BED"/>
    <w:rsid w:val="000E3B85"/>
    <w:rsid w:val="00103E7E"/>
    <w:rsid w:val="0012198B"/>
    <w:rsid w:val="00123801"/>
    <w:rsid w:val="00130DA9"/>
    <w:rsid w:val="00140A8B"/>
    <w:rsid w:val="00166995"/>
    <w:rsid w:val="00172527"/>
    <w:rsid w:val="00180A90"/>
    <w:rsid w:val="001845A2"/>
    <w:rsid w:val="001913D6"/>
    <w:rsid w:val="00196B11"/>
    <w:rsid w:val="001B2E70"/>
    <w:rsid w:val="001B4DDB"/>
    <w:rsid w:val="001C22E5"/>
    <w:rsid w:val="001C494B"/>
    <w:rsid w:val="001C6E3E"/>
    <w:rsid w:val="001D2CD0"/>
    <w:rsid w:val="001D3C24"/>
    <w:rsid w:val="001E4A32"/>
    <w:rsid w:val="001F3610"/>
    <w:rsid w:val="002420AC"/>
    <w:rsid w:val="0024215F"/>
    <w:rsid w:val="00251842"/>
    <w:rsid w:val="00256F50"/>
    <w:rsid w:val="00257D5A"/>
    <w:rsid w:val="00262DEA"/>
    <w:rsid w:val="002704EC"/>
    <w:rsid w:val="00277CEE"/>
    <w:rsid w:val="00280257"/>
    <w:rsid w:val="00287139"/>
    <w:rsid w:val="0029038A"/>
    <w:rsid w:val="002A0380"/>
    <w:rsid w:val="002A2825"/>
    <w:rsid w:val="002A608C"/>
    <w:rsid w:val="002C1EE9"/>
    <w:rsid w:val="002C24E9"/>
    <w:rsid w:val="002F4FED"/>
    <w:rsid w:val="003063A2"/>
    <w:rsid w:val="003122CB"/>
    <w:rsid w:val="003207E2"/>
    <w:rsid w:val="003208AA"/>
    <w:rsid w:val="0032667D"/>
    <w:rsid w:val="00330447"/>
    <w:rsid w:val="00342A9F"/>
    <w:rsid w:val="00350095"/>
    <w:rsid w:val="00395FDC"/>
    <w:rsid w:val="003B5CC3"/>
    <w:rsid w:val="003C3AA1"/>
    <w:rsid w:val="003C6173"/>
    <w:rsid w:val="003C6690"/>
    <w:rsid w:val="003D0110"/>
    <w:rsid w:val="003F4097"/>
    <w:rsid w:val="004133FD"/>
    <w:rsid w:val="0043332B"/>
    <w:rsid w:val="00464796"/>
    <w:rsid w:val="004812EA"/>
    <w:rsid w:val="00486D59"/>
    <w:rsid w:val="004A223D"/>
    <w:rsid w:val="004A521F"/>
    <w:rsid w:val="004C22E0"/>
    <w:rsid w:val="004C73BA"/>
    <w:rsid w:val="004D492C"/>
    <w:rsid w:val="004F2BBE"/>
    <w:rsid w:val="004F5B32"/>
    <w:rsid w:val="005020D6"/>
    <w:rsid w:val="00513AB2"/>
    <w:rsid w:val="00523429"/>
    <w:rsid w:val="00530255"/>
    <w:rsid w:val="00540474"/>
    <w:rsid w:val="00541ED1"/>
    <w:rsid w:val="00553DD9"/>
    <w:rsid w:val="00562BD2"/>
    <w:rsid w:val="00564ED4"/>
    <w:rsid w:val="0059620A"/>
    <w:rsid w:val="005A701C"/>
    <w:rsid w:val="005B41A7"/>
    <w:rsid w:val="005B5895"/>
    <w:rsid w:val="005B5F64"/>
    <w:rsid w:val="005D7D4A"/>
    <w:rsid w:val="005E3A70"/>
    <w:rsid w:val="005F1A22"/>
    <w:rsid w:val="005F6C48"/>
    <w:rsid w:val="006011EB"/>
    <w:rsid w:val="00605DFC"/>
    <w:rsid w:val="0062143B"/>
    <w:rsid w:val="00626C61"/>
    <w:rsid w:val="006308A7"/>
    <w:rsid w:val="00654F3E"/>
    <w:rsid w:val="006558C8"/>
    <w:rsid w:val="00662D01"/>
    <w:rsid w:val="00685A38"/>
    <w:rsid w:val="00687A43"/>
    <w:rsid w:val="0069491B"/>
    <w:rsid w:val="00700331"/>
    <w:rsid w:val="007035DE"/>
    <w:rsid w:val="00704409"/>
    <w:rsid w:val="00707E78"/>
    <w:rsid w:val="007273B5"/>
    <w:rsid w:val="00730978"/>
    <w:rsid w:val="007467BA"/>
    <w:rsid w:val="00751EF6"/>
    <w:rsid w:val="00783EA2"/>
    <w:rsid w:val="007870B7"/>
    <w:rsid w:val="00790C14"/>
    <w:rsid w:val="007A085A"/>
    <w:rsid w:val="007D03DB"/>
    <w:rsid w:val="00806FFF"/>
    <w:rsid w:val="00817B81"/>
    <w:rsid w:val="008231A6"/>
    <w:rsid w:val="00830641"/>
    <w:rsid w:val="008570B7"/>
    <w:rsid w:val="00857C6E"/>
    <w:rsid w:val="00876E6A"/>
    <w:rsid w:val="00880785"/>
    <w:rsid w:val="008825D7"/>
    <w:rsid w:val="008A2A50"/>
    <w:rsid w:val="008B6A20"/>
    <w:rsid w:val="008C2EDF"/>
    <w:rsid w:val="008C7768"/>
    <w:rsid w:val="008E49AD"/>
    <w:rsid w:val="008F053B"/>
    <w:rsid w:val="008F6AF2"/>
    <w:rsid w:val="009257EB"/>
    <w:rsid w:val="00926FB8"/>
    <w:rsid w:val="0093642C"/>
    <w:rsid w:val="00954750"/>
    <w:rsid w:val="0096001A"/>
    <w:rsid w:val="00984258"/>
    <w:rsid w:val="009A513B"/>
    <w:rsid w:val="009B2898"/>
    <w:rsid w:val="009D3A51"/>
    <w:rsid w:val="00A03A8E"/>
    <w:rsid w:val="00A10CA1"/>
    <w:rsid w:val="00A20E9B"/>
    <w:rsid w:val="00A42B76"/>
    <w:rsid w:val="00A47FBC"/>
    <w:rsid w:val="00A52250"/>
    <w:rsid w:val="00A83B6A"/>
    <w:rsid w:val="00A95E9E"/>
    <w:rsid w:val="00AA283C"/>
    <w:rsid w:val="00AD0C4D"/>
    <w:rsid w:val="00AE5DF0"/>
    <w:rsid w:val="00B03283"/>
    <w:rsid w:val="00B10E68"/>
    <w:rsid w:val="00B11E5B"/>
    <w:rsid w:val="00B21B42"/>
    <w:rsid w:val="00B244A8"/>
    <w:rsid w:val="00B60DC0"/>
    <w:rsid w:val="00B67A66"/>
    <w:rsid w:val="00B733D5"/>
    <w:rsid w:val="00B76AF0"/>
    <w:rsid w:val="00B901C0"/>
    <w:rsid w:val="00BA3642"/>
    <w:rsid w:val="00BA68DF"/>
    <w:rsid w:val="00BB53C1"/>
    <w:rsid w:val="00BB74CE"/>
    <w:rsid w:val="00BC328B"/>
    <w:rsid w:val="00BC47CE"/>
    <w:rsid w:val="00BD1FA2"/>
    <w:rsid w:val="00BD218E"/>
    <w:rsid w:val="00BD75A2"/>
    <w:rsid w:val="00BE6A41"/>
    <w:rsid w:val="00BE79FE"/>
    <w:rsid w:val="00C0137B"/>
    <w:rsid w:val="00C66358"/>
    <w:rsid w:val="00C66A81"/>
    <w:rsid w:val="00C75718"/>
    <w:rsid w:val="00C85D46"/>
    <w:rsid w:val="00CA2AA8"/>
    <w:rsid w:val="00CC717E"/>
    <w:rsid w:val="00CD0F85"/>
    <w:rsid w:val="00CD2416"/>
    <w:rsid w:val="00CE3C05"/>
    <w:rsid w:val="00D02B75"/>
    <w:rsid w:val="00D04671"/>
    <w:rsid w:val="00D077A0"/>
    <w:rsid w:val="00D12182"/>
    <w:rsid w:val="00D17EEF"/>
    <w:rsid w:val="00D35F77"/>
    <w:rsid w:val="00D4180F"/>
    <w:rsid w:val="00D45642"/>
    <w:rsid w:val="00D56341"/>
    <w:rsid w:val="00D726E5"/>
    <w:rsid w:val="00D85A1A"/>
    <w:rsid w:val="00DA031F"/>
    <w:rsid w:val="00DA110C"/>
    <w:rsid w:val="00DA247B"/>
    <w:rsid w:val="00DB390E"/>
    <w:rsid w:val="00DC7255"/>
    <w:rsid w:val="00DE5BD0"/>
    <w:rsid w:val="00DE70FE"/>
    <w:rsid w:val="00E32FC1"/>
    <w:rsid w:val="00E42271"/>
    <w:rsid w:val="00E43ED9"/>
    <w:rsid w:val="00E60096"/>
    <w:rsid w:val="00E64D36"/>
    <w:rsid w:val="00E73852"/>
    <w:rsid w:val="00E8322F"/>
    <w:rsid w:val="00E87485"/>
    <w:rsid w:val="00E962DD"/>
    <w:rsid w:val="00EA1434"/>
    <w:rsid w:val="00EA72A4"/>
    <w:rsid w:val="00EB26AF"/>
    <w:rsid w:val="00EB6F7B"/>
    <w:rsid w:val="00EC1F9D"/>
    <w:rsid w:val="00ED717A"/>
    <w:rsid w:val="00EF1D97"/>
    <w:rsid w:val="00EF7423"/>
    <w:rsid w:val="00F028B3"/>
    <w:rsid w:val="00F048F4"/>
    <w:rsid w:val="00F12864"/>
    <w:rsid w:val="00F15801"/>
    <w:rsid w:val="00F20A65"/>
    <w:rsid w:val="00F342E4"/>
    <w:rsid w:val="00F372CC"/>
    <w:rsid w:val="00F45DB0"/>
    <w:rsid w:val="00F540E4"/>
    <w:rsid w:val="00FC7741"/>
    <w:rsid w:val="00FF58CF"/>
    <w:rsid w:val="00FF5BB2"/>
    <w:rsid w:val="06FAAAFE"/>
    <w:rsid w:val="0F104BF1"/>
    <w:rsid w:val="13399401"/>
    <w:rsid w:val="195896B7"/>
    <w:rsid w:val="203717AA"/>
    <w:rsid w:val="24DD9318"/>
    <w:rsid w:val="26796379"/>
    <w:rsid w:val="27472577"/>
    <w:rsid w:val="287EA81F"/>
    <w:rsid w:val="2C3F07B5"/>
    <w:rsid w:val="2E00123D"/>
    <w:rsid w:val="2EE28659"/>
    <w:rsid w:val="3043A333"/>
    <w:rsid w:val="3EB47D43"/>
    <w:rsid w:val="3F47FA60"/>
    <w:rsid w:val="42BD323B"/>
    <w:rsid w:val="431648C5"/>
    <w:rsid w:val="4C3C033D"/>
    <w:rsid w:val="4C9404BA"/>
    <w:rsid w:val="4D6982A1"/>
    <w:rsid w:val="4F146FA2"/>
    <w:rsid w:val="50D4D765"/>
    <w:rsid w:val="5B32CA2C"/>
    <w:rsid w:val="5D8D0061"/>
    <w:rsid w:val="620670C8"/>
    <w:rsid w:val="6458A62E"/>
    <w:rsid w:val="67B8095D"/>
    <w:rsid w:val="680B1F99"/>
    <w:rsid w:val="6C73BF88"/>
    <w:rsid w:val="6C8D679D"/>
    <w:rsid w:val="711C6AF6"/>
    <w:rsid w:val="73610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0E9B"/>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paragraph" w:styleId="Heading2">
    <w:name w:val="heading 2"/>
    <w:basedOn w:val="Normal"/>
    <w:next w:val="Normal"/>
    <w:link w:val="Heading2Char"/>
    <w:uiPriority w:val="9"/>
    <w:semiHidden/>
    <w:unhideWhenUsed/>
    <w:qFormat/>
    <w:rsid w:val="00C66A81"/>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420AC"/>
    <w:pPr>
      <w:keepNext/>
      <w:keepLines/>
      <w:spacing w:before="40"/>
      <w:outlineLvl w:val="2"/>
    </w:pPr>
    <w:rPr>
      <w:rFonts w:asciiTheme="majorHAnsi" w:hAnsiTheme="majorHAnsi" w:eastAsiaTheme="majorEastAsia" w:cstheme="majorBidi"/>
      <w:color w:val="243F60" w:themeColor="accent1" w:themeShade="7F"/>
    </w:rPr>
  </w:style>
  <w:style w:type="paragraph" w:styleId="Heading4">
    <w:name w:val="heading 4"/>
    <w:basedOn w:val="Normal"/>
    <w:next w:val="Normal"/>
    <w:link w:val="Heading4Char"/>
    <w:uiPriority w:val="9"/>
    <w:semiHidden/>
    <w:unhideWhenUsed/>
    <w:qFormat/>
    <w:rsid w:val="006011EB"/>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E9B"/>
    <w:rPr>
      <w:rFonts w:ascii="Tahoma" w:hAnsi="Tahoma" w:eastAsia="Times New Roman"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styleId="BodyText2Char" w:customStyle="1">
    <w:name w:val="Body Text 2 Char"/>
    <w:basedOn w:val="DefaultParagraphFont"/>
    <w:link w:val="BodyText2"/>
    <w:rsid w:val="00A20E9B"/>
    <w:rPr>
      <w:rFonts w:ascii="Arial" w:hAnsi="Arial" w:eastAsia="Times New Roman"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styleId="PlainTextChar" w:customStyle="1">
    <w:name w:val="Plain Text Char"/>
    <w:basedOn w:val="DefaultParagraphFont"/>
    <w:link w:val="PlainText"/>
    <w:rsid w:val="00A20E9B"/>
    <w:rPr>
      <w:rFonts w:ascii="Calibri" w:hAnsi="Calibri" w:eastAsia="Times New Roman"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styleId="BalloonTextChar" w:customStyle="1">
    <w:name w:val="Balloon Text Char"/>
    <w:basedOn w:val="DefaultParagraphFont"/>
    <w:link w:val="BalloonText"/>
    <w:uiPriority w:val="99"/>
    <w:semiHidden/>
    <w:rsid w:val="00A20E9B"/>
    <w:rPr>
      <w:rFonts w:ascii="Tahoma" w:hAnsi="Tahoma" w:eastAsia="Times New Roman"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styleId="HeaderChar" w:customStyle="1">
    <w:name w:val="Header Char"/>
    <w:basedOn w:val="DefaultParagraphFont"/>
    <w:link w:val="Header"/>
    <w:uiPriority w:val="99"/>
    <w:rsid w:val="008231A6"/>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styleId="FooterChar" w:customStyle="1">
    <w:name w:val="Footer Char"/>
    <w:basedOn w:val="DefaultParagraphFont"/>
    <w:link w:val="Footer"/>
    <w:uiPriority w:val="99"/>
    <w:rsid w:val="008231A6"/>
    <w:rPr>
      <w:rFonts w:ascii="Times New Roman" w:hAnsi="Times New Roman" w:eastAsia="Times New Roman" w:cs="Times New Roman"/>
      <w:sz w:val="24"/>
      <w:szCs w:val="24"/>
      <w:lang w:val="en-US"/>
    </w:rPr>
  </w:style>
  <w:style w:type="table" w:styleId="TableGrid">
    <w:name w:val="Table Grid"/>
    <w:basedOn w:val="TableNormal"/>
    <w:uiPriority w:val="39"/>
    <w:rsid w:val="008231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2F4FED"/>
    <w:rPr>
      <w:color w:val="605E5C"/>
      <w:shd w:val="clear" w:color="auto" w:fill="E1DFDD"/>
    </w:rPr>
  </w:style>
  <w:style w:type="paragraph" w:styleId="ListParagraph">
    <w:name w:val="List Paragraph"/>
    <w:basedOn w:val="Normal"/>
    <w:uiPriority w:val="34"/>
    <w:qFormat/>
    <w:rsid w:val="0062143B"/>
    <w:pPr>
      <w:ind w:left="720"/>
      <w:contextualSpacing/>
    </w:pPr>
    <w:rPr>
      <w:lang w:val="en-GB" w:eastAsia="en-GB"/>
    </w:rPr>
  </w:style>
  <w:style w:type="paragraph" w:styleId="4Bulletedcopyblue" w:customStyle="1">
    <w:name w:val="4 Bulleted copy blue"/>
    <w:basedOn w:val="Normal"/>
    <w:qFormat/>
    <w:rsid w:val="0093642C"/>
    <w:pPr>
      <w:numPr>
        <w:numId w:val="8"/>
      </w:numPr>
      <w:spacing w:after="60"/>
    </w:pPr>
    <w:rPr>
      <w:rFonts w:ascii="Arial" w:hAnsi="Arial" w:eastAsia="MS Mincho" w:cs="Arial"/>
      <w:sz w:val="20"/>
      <w:szCs w:val="20"/>
    </w:rPr>
  </w:style>
  <w:style w:type="character" w:styleId="normaltextrun" w:customStyle="1">
    <w:name w:val="normaltextrun"/>
    <w:basedOn w:val="DefaultParagraphFont"/>
    <w:rsid w:val="00876E6A"/>
  </w:style>
  <w:style w:type="character" w:styleId="eop" w:customStyle="1">
    <w:name w:val="eop"/>
    <w:basedOn w:val="DefaultParagraphFont"/>
    <w:rsid w:val="00876E6A"/>
  </w:style>
  <w:style w:type="character" w:styleId="UnresolvedMention">
    <w:name w:val="Unresolved Mention"/>
    <w:basedOn w:val="DefaultParagraphFont"/>
    <w:uiPriority w:val="99"/>
    <w:semiHidden/>
    <w:unhideWhenUsed/>
    <w:rsid w:val="009257EB"/>
    <w:rPr>
      <w:color w:val="605E5C"/>
      <w:shd w:val="clear" w:color="auto" w:fill="E1DFDD"/>
    </w:rPr>
  </w:style>
  <w:style w:type="paragraph" w:styleId="NormalWeb">
    <w:name w:val="Normal (Web)"/>
    <w:basedOn w:val="Normal"/>
    <w:uiPriority w:val="99"/>
    <w:unhideWhenUsed/>
    <w:rsid w:val="00045880"/>
    <w:pPr>
      <w:spacing w:before="100" w:beforeAutospacing="1" w:after="100" w:afterAutospacing="1"/>
    </w:pPr>
    <w:rPr>
      <w:lang w:val="en-GB" w:eastAsia="en-GB"/>
    </w:rPr>
  </w:style>
  <w:style w:type="paragraph" w:styleId="paragraph" w:customStyle="1">
    <w:name w:val="paragraph"/>
    <w:basedOn w:val="Normal"/>
    <w:rsid w:val="00B733D5"/>
    <w:pPr>
      <w:spacing w:before="100" w:beforeAutospacing="1" w:after="100" w:afterAutospacing="1"/>
    </w:pPr>
    <w:rPr>
      <w:lang w:val="en-GB" w:eastAsia="en-GB"/>
    </w:rPr>
  </w:style>
  <w:style w:type="character" w:styleId="Heading3Char" w:customStyle="1">
    <w:name w:val="Heading 3 Char"/>
    <w:basedOn w:val="DefaultParagraphFont"/>
    <w:link w:val="Heading3"/>
    <w:uiPriority w:val="9"/>
    <w:semiHidden/>
    <w:rsid w:val="002420AC"/>
    <w:rPr>
      <w:rFonts w:asciiTheme="majorHAnsi" w:hAnsiTheme="majorHAnsi" w:eastAsiaTheme="majorEastAsia" w:cstheme="majorBidi"/>
      <w:color w:val="243F60" w:themeColor="accent1" w:themeShade="7F"/>
      <w:sz w:val="24"/>
      <w:szCs w:val="24"/>
      <w:lang w:val="en-US"/>
    </w:rPr>
  </w:style>
  <w:style w:type="character" w:styleId="Heading2Char" w:customStyle="1">
    <w:name w:val="Heading 2 Char"/>
    <w:basedOn w:val="DefaultParagraphFont"/>
    <w:link w:val="Heading2"/>
    <w:uiPriority w:val="9"/>
    <w:semiHidden/>
    <w:rsid w:val="00C66A81"/>
    <w:rPr>
      <w:rFonts w:asciiTheme="majorHAnsi" w:hAnsiTheme="majorHAnsi" w:eastAsiaTheme="majorEastAsia" w:cstheme="majorBidi"/>
      <w:color w:val="365F91" w:themeColor="accent1" w:themeShade="BF"/>
      <w:sz w:val="26"/>
      <w:szCs w:val="26"/>
      <w:lang w:val="en-US"/>
    </w:rPr>
  </w:style>
  <w:style w:type="paragraph" w:styleId="Bulletedcopylevel2" w:customStyle="1">
    <w:name w:val="Bulleted copy level 2"/>
    <w:basedOn w:val="Normal"/>
    <w:qFormat/>
    <w:rsid w:val="00C66A81"/>
    <w:pPr>
      <w:numPr>
        <w:numId w:val="28"/>
      </w:numPr>
      <w:spacing w:after="120"/>
    </w:pPr>
    <w:rPr>
      <w:rFonts w:ascii="Arial" w:hAnsi="Arial" w:eastAsia="MS Mincho"/>
      <w:sz w:val="20"/>
    </w:rPr>
  </w:style>
  <w:style w:type="character" w:styleId="Heading4Char" w:customStyle="1">
    <w:name w:val="Heading 4 Char"/>
    <w:basedOn w:val="DefaultParagraphFont"/>
    <w:link w:val="Heading4"/>
    <w:uiPriority w:val="9"/>
    <w:semiHidden/>
    <w:rsid w:val="006011EB"/>
    <w:rPr>
      <w:rFonts w:asciiTheme="majorHAnsi" w:hAnsiTheme="majorHAnsi" w:eastAsiaTheme="majorEastAsia" w:cstheme="majorBidi"/>
      <w:i/>
      <w:iCs/>
      <w:color w:val="365F91"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6279">
      <w:bodyDiv w:val="1"/>
      <w:marLeft w:val="0"/>
      <w:marRight w:val="0"/>
      <w:marTop w:val="0"/>
      <w:marBottom w:val="0"/>
      <w:divBdr>
        <w:top w:val="none" w:sz="0" w:space="0" w:color="auto"/>
        <w:left w:val="none" w:sz="0" w:space="0" w:color="auto"/>
        <w:bottom w:val="none" w:sz="0" w:space="0" w:color="auto"/>
        <w:right w:val="none" w:sz="0" w:space="0" w:color="auto"/>
      </w:divBdr>
      <w:divsChild>
        <w:div w:id="1388651713">
          <w:marLeft w:val="0"/>
          <w:marRight w:val="0"/>
          <w:marTop w:val="0"/>
          <w:marBottom w:val="0"/>
          <w:divBdr>
            <w:top w:val="none" w:sz="0" w:space="0" w:color="auto"/>
            <w:left w:val="none" w:sz="0" w:space="0" w:color="auto"/>
            <w:bottom w:val="none" w:sz="0" w:space="0" w:color="auto"/>
            <w:right w:val="none" w:sz="0" w:space="0" w:color="auto"/>
          </w:divBdr>
        </w:div>
        <w:div w:id="1743481840">
          <w:marLeft w:val="0"/>
          <w:marRight w:val="0"/>
          <w:marTop w:val="0"/>
          <w:marBottom w:val="0"/>
          <w:divBdr>
            <w:top w:val="none" w:sz="0" w:space="0" w:color="auto"/>
            <w:left w:val="none" w:sz="0" w:space="0" w:color="auto"/>
            <w:bottom w:val="none" w:sz="0" w:space="0" w:color="auto"/>
            <w:right w:val="none" w:sz="0" w:space="0" w:color="auto"/>
          </w:divBdr>
        </w:div>
      </w:divsChild>
    </w:div>
    <w:div w:id="159741107">
      <w:bodyDiv w:val="1"/>
      <w:marLeft w:val="0"/>
      <w:marRight w:val="0"/>
      <w:marTop w:val="0"/>
      <w:marBottom w:val="0"/>
      <w:divBdr>
        <w:top w:val="none" w:sz="0" w:space="0" w:color="auto"/>
        <w:left w:val="none" w:sz="0" w:space="0" w:color="auto"/>
        <w:bottom w:val="none" w:sz="0" w:space="0" w:color="auto"/>
        <w:right w:val="none" w:sz="0" w:space="0" w:color="auto"/>
      </w:divBdr>
    </w:div>
    <w:div w:id="376007233">
      <w:bodyDiv w:val="1"/>
      <w:marLeft w:val="0"/>
      <w:marRight w:val="0"/>
      <w:marTop w:val="0"/>
      <w:marBottom w:val="0"/>
      <w:divBdr>
        <w:top w:val="none" w:sz="0" w:space="0" w:color="auto"/>
        <w:left w:val="none" w:sz="0" w:space="0" w:color="auto"/>
        <w:bottom w:val="none" w:sz="0" w:space="0" w:color="auto"/>
        <w:right w:val="none" w:sz="0" w:space="0" w:color="auto"/>
      </w:divBdr>
      <w:divsChild>
        <w:div w:id="347367985">
          <w:marLeft w:val="0"/>
          <w:marRight w:val="0"/>
          <w:marTop w:val="0"/>
          <w:marBottom w:val="0"/>
          <w:divBdr>
            <w:top w:val="none" w:sz="0" w:space="0" w:color="auto"/>
            <w:left w:val="none" w:sz="0" w:space="0" w:color="auto"/>
            <w:bottom w:val="none" w:sz="0" w:space="0" w:color="auto"/>
            <w:right w:val="none" w:sz="0" w:space="0" w:color="auto"/>
          </w:divBdr>
          <w:divsChild>
            <w:div w:id="1685087877">
              <w:marLeft w:val="0"/>
              <w:marRight w:val="0"/>
              <w:marTop w:val="0"/>
              <w:marBottom w:val="0"/>
              <w:divBdr>
                <w:top w:val="none" w:sz="0" w:space="0" w:color="auto"/>
                <w:left w:val="none" w:sz="0" w:space="0" w:color="auto"/>
                <w:bottom w:val="none" w:sz="0" w:space="0" w:color="auto"/>
                <w:right w:val="none" w:sz="0" w:space="0" w:color="auto"/>
              </w:divBdr>
            </w:div>
          </w:divsChild>
        </w:div>
        <w:div w:id="1972243067">
          <w:marLeft w:val="0"/>
          <w:marRight w:val="0"/>
          <w:marTop w:val="0"/>
          <w:marBottom w:val="0"/>
          <w:divBdr>
            <w:top w:val="none" w:sz="0" w:space="0" w:color="auto"/>
            <w:left w:val="none" w:sz="0" w:space="0" w:color="auto"/>
            <w:bottom w:val="none" w:sz="0" w:space="0" w:color="auto"/>
            <w:right w:val="none" w:sz="0" w:space="0" w:color="auto"/>
          </w:divBdr>
          <w:divsChild>
            <w:div w:id="463932867">
              <w:marLeft w:val="0"/>
              <w:marRight w:val="0"/>
              <w:marTop w:val="0"/>
              <w:marBottom w:val="0"/>
              <w:divBdr>
                <w:top w:val="none" w:sz="0" w:space="0" w:color="auto"/>
                <w:left w:val="none" w:sz="0" w:space="0" w:color="auto"/>
                <w:bottom w:val="none" w:sz="0" w:space="0" w:color="auto"/>
                <w:right w:val="none" w:sz="0" w:space="0" w:color="auto"/>
              </w:divBdr>
            </w:div>
          </w:divsChild>
        </w:div>
        <w:div w:id="843131520">
          <w:marLeft w:val="0"/>
          <w:marRight w:val="0"/>
          <w:marTop w:val="0"/>
          <w:marBottom w:val="0"/>
          <w:divBdr>
            <w:top w:val="none" w:sz="0" w:space="0" w:color="auto"/>
            <w:left w:val="none" w:sz="0" w:space="0" w:color="auto"/>
            <w:bottom w:val="none" w:sz="0" w:space="0" w:color="auto"/>
            <w:right w:val="none" w:sz="0" w:space="0" w:color="auto"/>
          </w:divBdr>
          <w:divsChild>
            <w:div w:id="474107295">
              <w:marLeft w:val="0"/>
              <w:marRight w:val="0"/>
              <w:marTop w:val="0"/>
              <w:marBottom w:val="0"/>
              <w:divBdr>
                <w:top w:val="none" w:sz="0" w:space="0" w:color="auto"/>
                <w:left w:val="none" w:sz="0" w:space="0" w:color="auto"/>
                <w:bottom w:val="none" w:sz="0" w:space="0" w:color="auto"/>
                <w:right w:val="none" w:sz="0" w:space="0" w:color="auto"/>
              </w:divBdr>
            </w:div>
            <w:div w:id="1810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3627">
      <w:bodyDiv w:val="1"/>
      <w:marLeft w:val="0"/>
      <w:marRight w:val="0"/>
      <w:marTop w:val="0"/>
      <w:marBottom w:val="0"/>
      <w:divBdr>
        <w:top w:val="none" w:sz="0" w:space="0" w:color="auto"/>
        <w:left w:val="none" w:sz="0" w:space="0" w:color="auto"/>
        <w:bottom w:val="none" w:sz="0" w:space="0" w:color="auto"/>
        <w:right w:val="none" w:sz="0" w:space="0" w:color="auto"/>
      </w:divBdr>
      <w:divsChild>
        <w:div w:id="443427727">
          <w:marLeft w:val="0"/>
          <w:marRight w:val="0"/>
          <w:marTop w:val="0"/>
          <w:marBottom w:val="0"/>
          <w:divBdr>
            <w:top w:val="none" w:sz="0" w:space="0" w:color="auto"/>
            <w:left w:val="none" w:sz="0" w:space="0" w:color="auto"/>
            <w:bottom w:val="none" w:sz="0" w:space="0" w:color="auto"/>
            <w:right w:val="none" w:sz="0" w:space="0" w:color="auto"/>
          </w:divBdr>
        </w:div>
        <w:div w:id="585649855">
          <w:marLeft w:val="0"/>
          <w:marRight w:val="0"/>
          <w:marTop w:val="0"/>
          <w:marBottom w:val="0"/>
          <w:divBdr>
            <w:top w:val="none" w:sz="0" w:space="0" w:color="auto"/>
            <w:left w:val="none" w:sz="0" w:space="0" w:color="auto"/>
            <w:bottom w:val="none" w:sz="0" w:space="0" w:color="auto"/>
            <w:right w:val="none" w:sz="0" w:space="0" w:color="auto"/>
          </w:divBdr>
        </w:div>
      </w:divsChild>
    </w:div>
    <w:div w:id="199263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adleylearningcommunity.org.uk/secondary/wpfd_file/child-protection-and-safeguarding-policy/"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4FFFA-9A55-4A83-86B1-2C19142241AB}"/>
</file>

<file path=customXml/itemProps2.xml><?xml version="1.0" encoding="utf-8"?>
<ds:datastoreItem xmlns:ds="http://schemas.openxmlformats.org/officeDocument/2006/customXml" ds:itemID="{09DCCC1D-40C3-4698-8A1D-D3E60453A525}">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3.xml><?xml version="1.0" encoding="utf-8"?>
<ds:datastoreItem xmlns:ds="http://schemas.openxmlformats.org/officeDocument/2006/customXml" ds:itemID="{22F6B2D5-BA56-4A2A-8217-597167EF357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Poppy Williams</dc:creator>
  <lastModifiedBy>Rhiannon Jones (Hadley Learning Community Secondary - Staff)</lastModifiedBy>
  <revision>4</revision>
  <lastPrinted>2022-11-15T15:41:00.0000000Z</lastPrinted>
  <dcterms:created xsi:type="dcterms:W3CDTF">2026-10-05T10:55:00.0000000Z</dcterms:created>
  <dcterms:modified xsi:type="dcterms:W3CDTF">2026-10-23T09:16:51.4098124Z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1025400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