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1A3CF" w14:textId="77777777" w:rsidR="00A42FE5" w:rsidRPr="00C826EA" w:rsidRDefault="00A42FE5" w:rsidP="00A42FE5">
      <w:pPr>
        <w:pStyle w:val="Title"/>
        <w:jc w:val="center"/>
        <w:rPr>
          <w:sz w:val="96"/>
          <w:szCs w:val="96"/>
        </w:rPr>
      </w:pPr>
    </w:p>
    <w:p w14:paraId="2E720D09" w14:textId="77777777" w:rsidR="00A42FE5" w:rsidRPr="00C826EA" w:rsidRDefault="00A42FE5" w:rsidP="00A42FE5">
      <w:pPr>
        <w:pStyle w:val="Title"/>
        <w:jc w:val="center"/>
        <w:rPr>
          <w:sz w:val="96"/>
          <w:szCs w:val="96"/>
        </w:rPr>
      </w:pPr>
    </w:p>
    <w:p w14:paraId="66335F66" w14:textId="30D3C833" w:rsidR="00A42FE5" w:rsidRDefault="00A42FE5" w:rsidP="00A42FE5">
      <w:pPr>
        <w:pStyle w:val="Title"/>
        <w:jc w:val="center"/>
        <w:rPr>
          <w:b/>
          <w:bCs/>
          <w:sz w:val="96"/>
          <w:szCs w:val="96"/>
        </w:rPr>
      </w:pPr>
    </w:p>
    <w:p w14:paraId="47B418CE" w14:textId="77777777" w:rsidR="00643EF7" w:rsidRPr="00643EF7" w:rsidRDefault="00643EF7" w:rsidP="00643EF7"/>
    <w:p w14:paraId="212D0623" w14:textId="1B56312D" w:rsidR="005405CE" w:rsidRPr="00A9449F" w:rsidRDefault="003A07DC" w:rsidP="005405CE">
      <w:pPr>
        <w:pStyle w:val="Title"/>
        <w:spacing w:line="259" w:lineRule="auto"/>
        <w:jc w:val="center"/>
        <w:rPr>
          <w:b/>
          <w:bCs/>
          <w:sz w:val="96"/>
          <w:szCs w:val="96"/>
        </w:rPr>
      </w:pPr>
      <w:r w:rsidRPr="4E52BF49">
        <w:rPr>
          <w:b/>
          <w:bCs/>
          <w:sz w:val="96"/>
          <w:szCs w:val="96"/>
        </w:rPr>
        <w:t>Subject Leader</w:t>
      </w:r>
      <w:r w:rsidR="3E5DAF70" w:rsidRPr="4E52BF49">
        <w:rPr>
          <w:b/>
          <w:bCs/>
          <w:sz w:val="96"/>
          <w:szCs w:val="96"/>
        </w:rPr>
        <w:t xml:space="preserve"> - </w:t>
      </w:r>
      <w:r w:rsidR="27A65DA2" w:rsidRPr="4E52BF49">
        <w:rPr>
          <w:b/>
          <w:bCs/>
          <w:sz w:val="96"/>
          <w:szCs w:val="96"/>
        </w:rPr>
        <w:t>Computer Science</w:t>
      </w:r>
      <w:r w:rsidR="008E6B4E">
        <w:rPr>
          <w:b/>
          <w:bCs/>
          <w:sz w:val="96"/>
          <w:szCs w:val="96"/>
        </w:rPr>
        <w:t xml:space="preserve"> and IT</w:t>
      </w:r>
    </w:p>
    <w:p w14:paraId="2F1804DF" w14:textId="77777777" w:rsidR="00A42FE5" w:rsidRPr="00C826EA" w:rsidRDefault="00A42FE5" w:rsidP="00A42FE5">
      <w:pPr>
        <w:pStyle w:val="Title"/>
        <w:jc w:val="center"/>
        <w:rPr>
          <w:sz w:val="96"/>
          <w:szCs w:val="96"/>
        </w:rPr>
      </w:pPr>
    </w:p>
    <w:p w14:paraId="79FCA835" w14:textId="31F026C9" w:rsidR="00A42FE5" w:rsidRPr="00C826EA" w:rsidRDefault="00A42FE5" w:rsidP="00A42FE5">
      <w:pPr>
        <w:pStyle w:val="Title"/>
        <w:jc w:val="center"/>
        <w:rPr>
          <w:i/>
          <w:iCs/>
          <w:sz w:val="96"/>
          <w:szCs w:val="96"/>
        </w:rPr>
      </w:pPr>
      <w:r w:rsidRPr="00C826EA">
        <w:rPr>
          <w:i/>
          <w:iCs/>
          <w:sz w:val="96"/>
          <w:szCs w:val="96"/>
        </w:rPr>
        <w:t>Job Description and Person Specification</w:t>
      </w:r>
    </w:p>
    <w:p w14:paraId="201E8F36" w14:textId="792FD732" w:rsidR="002B77DA" w:rsidRPr="00C826EA" w:rsidRDefault="002B77DA" w:rsidP="00643EF7">
      <w:pPr>
        <w:pStyle w:val="Title"/>
        <w:rPr>
          <w:color w:val="2F5496" w:themeColor="accent1" w:themeShade="BF"/>
          <w:sz w:val="32"/>
          <w:szCs w:val="32"/>
        </w:rPr>
      </w:pPr>
      <w:r w:rsidRPr="00C826EA">
        <w:br w:type="page"/>
      </w:r>
    </w:p>
    <w:tbl>
      <w:tblPr>
        <w:tblStyle w:val="TableGrid"/>
        <w:tblW w:w="0" w:type="auto"/>
        <w:tblInd w:w="108" w:type="dxa"/>
        <w:tblLook w:val="04A0" w:firstRow="1" w:lastRow="0" w:firstColumn="1" w:lastColumn="0" w:noHBand="0" w:noVBand="1"/>
      </w:tblPr>
      <w:tblGrid>
        <w:gridCol w:w="2518"/>
        <w:gridCol w:w="6384"/>
      </w:tblGrid>
      <w:tr w:rsidR="00F23E44" w:rsidRPr="00C826EA" w14:paraId="2859B2CB" w14:textId="77777777" w:rsidTr="4E52BF49">
        <w:tc>
          <w:tcPr>
            <w:tcW w:w="2518" w:type="dxa"/>
          </w:tcPr>
          <w:p w14:paraId="78B42634" w14:textId="77777777" w:rsidR="00F23E44" w:rsidRPr="00C826EA" w:rsidRDefault="00F23E44" w:rsidP="00F00E0C">
            <w:pPr>
              <w:rPr>
                <w:rFonts w:asciiTheme="majorHAnsi" w:hAnsiTheme="majorHAnsi" w:cs="Arial"/>
                <w:b/>
                <w:sz w:val="24"/>
                <w:szCs w:val="24"/>
              </w:rPr>
            </w:pPr>
            <w:r w:rsidRPr="00C826EA">
              <w:rPr>
                <w:rFonts w:asciiTheme="majorHAnsi" w:hAnsiTheme="majorHAnsi" w:cs="Arial"/>
                <w:b/>
                <w:sz w:val="24"/>
                <w:szCs w:val="24"/>
              </w:rPr>
              <w:lastRenderedPageBreak/>
              <w:t>Post Title:</w:t>
            </w:r>
          </w:p>
        </w:tc>
        <w:tc>
          <w:tcPr>
            <w:tcW w:w="6384" w:type="dxa"/>
          </w:tcPr>
          <w:p w14:paraId="322AA070" w14:textId="35BD0138" w:rsidR="00F23E44" w:rsidRPr="00C826EA" w:rsidRDefault="003A07DC" w:rsidP="19FE16A1">
            <w:pPr>
              <w:rPr>
                <w:rFonts w:asciiTheme="majorHAnsi" w:hAnsiTheme="majorHAnsi" w:cs="Arial"/>
                <w:sz w:val="24"/>
                <w:szCs w:val="24"/>
              </w:rPr>
            </w:pPr>
            <w:r w:rsidRPr="4E52BF49">
              <w:rPr>
                <w:rFonts w:asciiTheme="majorHAnsi" w:hAnsiTheme="majorHAnsi" w:cs="Arial"/>
                <w:sz w:val="24"/>
                <w:szCs w:val="24"/>
              </w:rPr>
              <w:t xml:space="preserve">Subject Leader </w:t>
            </w:r>
            <w:r w:rsidR="00A9449F" w:rsidRPr="4E52BF49">
              <w:rPr>
                <w:rFonts w:asciiTheme="majorHAnsi" w:hAnsiTheme="majorHAnsi" w:cs="Arial"/>
                <w:sz w:val="24"/>
                <w:szCs w:val="24"/>
              </w:rPr>
              <w:t xml:space="preserve">A Level </w:t>
            </w:r>
            <w:r w:rsidR="27A65DA2" w:rsidRPr="4E52BF49">
              <w:rPr>
                <w:rFonts w:asciiTheme="majorHAnsi" w:hAnsiTheme="majorHAnsi" w:cs="Arial"/>
                <w:sz w:val="24"/>
                <w:szCs w:val="24"/>
              </w:rPr>
              <w:t>Computer Science</w:t>
            </w:r>
            <w:r w:rsidR="008E6B4E">
              <w:rPr>
                <w:rFonts w:asciiTheme="majorHAnsi" w:hAnsiTheme="majorHAnsi" w:cs="Arial"/>
                <w:sz w:val="24"/>
                <w:szCs w:val="24"/>
              </w:rPr>
              <w:t xml:space="preserve"> and IT</w:t>
            </w:r>
          </w:p>
        </w:tc>
      </w:tr>
      <w:tr w:rsidR="00F23E44" w:rsidRPr="00C826EA" w14:paraId="3492B5A8" w14:textId="77777777" w:rsidTr="4E52BF49">
        <w:tc>
          <w:tcPr>
            <w:tcW w:w="2518" w:type="dxa"/>
          </w:tcPr>
          <w:p w14:paraId="142CE1E0" w14:textId="77777777" w:rsidR="00F23E44" w:rsidRPr="00C826EA" w:rsidRDefault="00F23E44" w:rsidP="00F00E0C">
            <w:pPr>
              <w:rPr>
                <w:rFonts w:asciiTheme="majorHAnsi" w:hAnsiTheme="majorHAnsi" w:cs="Arial"/>
                <w:b/>
                <w:sz w:val="24"/>
                <w:szCs w:val="24"/>
              </w:rPr>
            </w:pPr>
            <w:r w:rsidRPr="00C826EA">
              <w:rPr>
                <w:rFonts w:asciiTheme="majorHAnsi" w:hAnsiTheme="majorHAnsi" w:cs="Arial"/>
                <w:b/>
                <w:sz w:val="24"/>
                <w:szCs w:val="24"/>
              </w:rPr>
              <w:t>Accountable To:</w:t>
            </w:r>
          </w:p>
        </w:tc>
        <w:tc>
          <w:tcPr>
            <w:tcW w:w="6384" w:type="dxa"/>
          </w:tcPr>
          <w:p w14:paraId="18E216D5" w14:textId="7F7CB993" w:rsidR="00F23E44" w:rsidRPr="00C826EA" w:rsidRDefault="00F23E44" w:rsidP="00F00E0C">
            <w:pPr>
              <w:rPr>
                <w:rFonts w:asciiTheme="majorHAnsi" w:hAnsiTheme="majorHAnsi" w:cs="Arial"/>
                <w:sz w:val="24"/>
                <w:szCs w:val="24"/>
              </w:rPr>
            </w:pPr>
            <w:r w:rsidRPr="00C826EA">
              <w:rPr>
                <w:rFonts w:asciiTheme="majorHAnsi" w:hAnsiTheme="majorHAnsi" w:cs="Arial"/>
                <w:sz w:val="24"/>
                <w:szCs w:val="24"/>
              </w:rPr>
              <w:t xml:space="preserve">Director of Faculty </w:t>
            </w:r>
          </w:p>
        </w:tc>
      </w:tr>
      <w:tr w:rsidR="00F23E44" w:rsidRPr="00C826EA" w14:paraId="37C216FE" w14:textId="77777777" w:rsidTr="4E52BF49">
        <w:tc>
          <w:tcPr>
            <w:tcW w:w="2518" w:type="dxa"/>
          </w:tcPr>
          <w:p w14:paraId="7B4FC46C" w14:textId="77777777" w:rsidR="00F23E44" w:rsidRPr="00C826EA" w:rsidRDefault="00F23E44" w:rsidP="00F00E0C">
            <w:pPr>
              <w:rPr>
                <w:rFonts w:asciiTheme="majorHAnsi" w:hAnsiTheme="majorHAnsi" w:cs="Arial"/>
                <w:b/>
                <w:sz w:val="24"/>
                <w:szCs w:val="24"/>
              </w:rPr>
            </w:pPr>
            <w:r w:rsidRPr="00C826EA">
              <w:rPr>
                <w:rFonts w:asciiTheme="majorHAnsi" w:hAnsiTheme="majorHAnsi" w:cs="Arial"/>
                <w:b/>
                <w:sz w:val="24"/>
                <w:szCs w:val="24"/>
              </w:rPr>
              <w:t>Location:</w:t>
            </w:r>
          </w:p>
        </w:tc>
        <w:tc>
          <w:tcPr>
            <w:tcW w:w="6384" w:type="dxa"/>
          </w:tcPr>
          <w:p w14:paraId="3E2F4DA2" w14:textId="77777777" w:rsidR="00F23E44" w:rsidRPr="00C826EA" w:rsidRDefault="00F23E44" w:rsidP="00F00E0C">
            <w:pPr>
              <w:rPr>
                <w:rFonts w:asciiTheme="majorHAnsi" w:hAnsiTheme="majorHAnsi" w:cs="Arial"/>
                <w:sz w:val="24"/>
                <w:szCs w:val="24"/>
              </w:rPr>
            </w:pPr>
            <w:r w:rsidRPr="00C826EA">
              <w:rPr>
                <w:rFonts w:asciiTheme="majorHAnsi" w:hAnsiTheme="majorHAnsi" w:cs="Arial"/>
                <w:sz w:val="24"/>
                <w:szCs w:val="24"/>
              </w:rPr>
              <w:t>Elliott Hudson College</w:t>
            </w:r>
          </w:p>
        </w:tc>
      </w:tr>
      <w:tr w:rsidR="00F23E44" w:rsidRPr="00C826EA" w14:paraId="1331BCC3" w14:textId="77777777" w:rsidTr="4E52BF49">
        <w:tc>
          <w:tcPr>
            <w:tcW w:w="2518" w:type="dxa"/>
          </w:tcPr>
          <w:p w14:paraId="2BF8F1A1" w14:textId="77777777" w:rsidR="00F23E44" w:rsidRPr="00C826EA" w:rsidRDefault="00F23E44" w:rsidP="00F00E0C">
            <w:pPr>
              <w:rPr>
                <w:rFonts w:asciiTheme="majorHAnsi" w:hAnsiTheme="majorHAnsi" w:cs="Arial"/>
                <w:b/>
                <w:sz w:val="24"/>
                <w:szCs w:val="24"/>
              </w:rPr>
            </w:pPr>
            <w:r w:rsidRPr="00C826EA">
              <w:rPr>
                <w:rFonts w:asciiTheme="majorHAnsi" w:hAnsiTheme="majorHAnsi" w:cs="Arial"/>
                <w:b/>
                <w:sz w:val="24"/>
                <w:szCs w:val="24"/>
              </w:rPr>
              <w:t>Scale</w:t>
            </w:r>
          </w:p>
        </w:tc>
        <w:tc>
          <w:tcPr>
            <w:tcW w:w="6384" w:type="dxa"/>
          </w:tcPr>
          <w:p w14:paraId="085A81C9" w14:textId="7E6EED8D" w:rsidR="00F23E44" w:rsidRPr="008E6B4E" w:rsidRDefault="00F23E44" w:rsidP="00F00E0C">
            <w:pPr>
              <w:rPr>
                <w:rFonts w:asciiTheme="majorHAnsi" w:hAnsiTheme="majorHAnsi" w:cs="Arial"/>
                <w:b/>
                <w:bCs/>
                <w:sz w:val="24"/>
                <w:szCs w:val="24"/>
              </w:rPr>
            </w:pPr>
            <w:r w:rsidRPr="4E52BF49">
              <w:rPr>
                <w:rFonts w:asciiTheme="majorHAnsi" w:hAnsiTheme="majorHAnsi" w:cs="Arial"/>
                <w:b/>
                <w:bCs/>
                <w:sz w:val="24"/>
                <w:szCs w:val="24"/>
              </w:rPr>
              <w:t>Medium – TLR 2b</w:t>
            </w:r>
            <w:r w:rsidR="001A2380">
              <w:rPr>
                <w:rFonts w:asciiTheme="majorHAnsi" w:hAnsiTheme="majorHAnsi" w:cs="Arial"/>
                <w:b/>
                <w:bCs/>
                <w:sz w:val="24"/>
                <w:szCs w:val="24"/>
              </w:rPr>
              <w:t xml:space="preserve"> + </w:t>
            </w:r>
            <w:r w:rsidR="002D2EFC" w:rsidRPr="002D2EFC">
              <w:rPr>
                <w:rFonts w:asciiTheme="majorHAnsi" w:hAnsiTheme="majorHAnsi" w:cs="Arial"/>
                <w:b/>
                <w:bCs/>
                <w:sz w:val="24"/>
                <w:szCs w:val="24"/>
              </w:rPr>
              <w:t xml:space="preserve">Golden Hello </w:t>
            </w:r>
            <w:r w:rsidR="002D2EFC" w:rsidRPr="002D2EFC">
              <w:rPr>
                <w:rFonts w:asciiTheme="majorHAnsi" w:hAnsiTheme="majorHAnsi" w:cs="Arial"/>
                <w:sz w:val="24"/>
                <w:szCs w:val="24"/>
              </w:rPr>
              <w:t>(up to 10% of actual salary)</w:t>
            </w:r>
          </w:p>
        </w:tc>
      </w:tr>
    </w:tbl>
    <w:p w14:paraId="1AA9E3F4" w14:textId="08F52BE5" w:rsidR="00335AEC" w:rsidRPr="00C826EA" w:rsidRDefault="00335AEC" w:rsidP="00335AEC">
      <w:pPr>
        <w:pStyle w:val="Heading1"/>
      </w:pPr>
      <w:r w:rsidRPr="00C826EA">
        <w:t>Job Description</w:t>
      </w:r>
    </w:p>
    <w:p w14:paraId="25CAAE71" w14:textId="77777777" w:rsidR="00754E04" w:rsidRDefault="00754E04" w:rsidP="00754E04">
      <w:pPr>
        <w:pStyle w:val="NoSpacing"/>
        <w:rPr>
          <w:rFonts w:asciiTheme="majorHAnsi" w:hAnsiTheme="majorHAnsi"/>
          <w:b/>
          <w:bCs/>
          <w:color w:val="F06930"/>
          <w:sz w:val="23"/>
          <w:szCs w:val="23"/>
          <w:lang w:val="en-US"/>
        </w:rPr>
      </w:pPr>
    </w:p>
    <w:p w14:paraId="4E802FCD" w14:textId="0F7C11FC" w:rsidR="00F01F96" w:rsidRPr="00F44297" w:rsidRDefault="00F01F96" w:rsidP="00754E04">
      <w:pPr>
        <w:pStyle w:val="NoSpacing"/>
        <w:rPr>
          <w:rFonts w:asciiTheme="majorHAnsi" w:hAnsiTheme="majorHAnsi"/>
          <w:b/>
          <w:bCs/>
          <w:color w:val="ED7D31" w:themeColor="accent2"/>
          <w:sz w:val="28"/>
          <w:szCs w:val="28"/>
          <w:lang w:val="en-US"/>
        </w:rPr>
      </w:pPr>
      <w:r w:rsidRPr="00F44297">
        <w:rPr>
          <w:rFonts w:asciiTheme="majorHAnsi" w:hAnsiTheme="majorHAnsi"/>
          <w:b/>
          <w:bCs/>
          <w:color w:val="ED7D31" w:themeColor="accent2"/>
          <w:sz w:val="28"/>
          <w:szCs w:val="28"/>
          <w:lang w:val="en-US"/>
        </w:rPr>
        <w:t>Purpose</w:t>
      </w:r>
    </w:p>
    <w:p w14:paraId="26B6AA09" w14:textId="77777777" w:rsidR="00F01F96" w:rsidRPr="00C826EA" w:rsidRDefault="00F01F96" w:rsidP="00F01F96">
      <w:pPr>
        <w:rPr>
          <w:rFonts w:asciiTheme="majorHAnsi" w:hAnsiTheme="majorHAnsi"/>
        </w:rPr>
      </w:pPr>
      <w:r w:rsidRPr="00C826EA">
        <w:rPr>
          <w:rFonts w:asciiTheme="majorHAnsi" w:hAnsiTheme="majorHAnsi"/>
        </w:rPr>
        <w:t>The development of a viable and vibrant subject in which the enjoyment and achievement of all students is maximised.</w:t>
      </w:r>
    </w:p>
    <w:p w14:paraId="3DFA82FE" w14:textId="77777777" w:rsidR="00F01F96" w:rsidRDefault="00F01F96" w:rsidP="004B13A6">
      <w:pPr>
        <w:pStyle w:val="NoSpacing"/>
        <w:rPr>
          <w:rFonts w:asciiTheme="majorHAnsi" w:hAnsiTheme="majorHAnsi"/>
          <w:sz w:val="23"/>
          <w:szCs w:val="23"/>
          <w:lang w:val="en-US"/>
        </w:rPr>
      </w:pPr>
    </w:p>
    <w:p w14:paraId="7A88C91A" w14:textId="3E1B198D" w:rsidR="006811FC" w:rsidRPr="006811FC" w:rsidRDefault="006811FC" w:rsidP="006811FC">
      <w:pPr>
        <w:pStyle w:val="Heading2"/>
        <w:rPr>
          <w:lang w:val="en-US"/>
        </w:rPr>
      </w:pPr>
      <w:r w:rsidRPr="006811FC">
        <w:rPr>
          <w:lang w:val="en-US"/>
        </w:rPr>
        <w:t xml:space="preserve">Post-specific responsibilities </w:t>
      </w:r>
    </w:p>
    <w:p w14:paraId="2C638F84" w14:textId="0EFAF1B9" w:rsidR="004B13A6" w:rsidRPr="00C826EA" w:rsidRDefault="004B13A6" w:rsidP="004B13A6">
      <w:pPr>
        <w:pStyle w:val="NoSpacing"/>
        <w:rPr>
          <w:rFonts w:asciiTheme="majorHAnsi" w:hAnsiTheme="majorHAnsi"/>
          <w:sz w:val="23"/>
          <w:szCs w:val="23"/>
        </w:rPr>
      </w:pPr>
      <w:r w:rsidRPr="00C826EA">
        <w:rPr>
          <w:rFonts w:asciiTheme="majorHAnsi" w:hAnsiTheme="majorHAnsi"/>
          <w:sz w:val="23"/>
          <w:szCs w:val="23"/>
          <w:lang w:val="en-US"/>
        </w:rPr>
        <w:t>The Subject Leader is accountable for:</w:t>
      </w:r>
    </w:p>
    <w:p w14:paraId="20BF3B45" w14:textId="77777777" w:rsidR="004B13A6" w:rsidRPr="00F44297" w:rsidRDefault="004B13A6" w:rsidP="004B13A6">
      <w:pPr>
        <w:pStyle w:val="NoSpacing"/>
        <w:numPr>
          <w:ilvl w:val="0"/>
          <w:numId w:val="34"/>
        </w:numPr>
        <w:rPr>
          <w:rFonts w:asciiTheme="majorHAnsi" w:hAnsiTheme="majorHAnsi"/>
          <w:b/>
          <w:bCs/>
          <w:color w:val="ED7D31" w:themeColor="accent2"/>
          <w:sz w:val="23"/>
          <w:szCs w:val="23"/>
        </w:rPr>
      </w:pPr>
      <w:r w:rsidRPr="00F44297">
        <w:rPr>
          <w:rFonts w:asciiTheme="majorHAnsi" w:hAnsiTheme="majorHAnsi"/>
          <w:b/>
          <w:bCs/>
          <w:color w:val="ED7D31" w:themeColor="accent2"/>
          <w:sz w:val="23"/>
          <w:szCs w:val="23"/>
          <w:lang w:val="en-US"/>
        </w:rPr>
        <w:t>Student outcomes</w:t>
      </w:r>
    </w:p>
    <w:p w14:paraId="7F6618E8" w14:textId="77777777" w:rsidR="004B13A6" w:rsidRPr="00C826EA" w:rsidRDefault="004B13A6" w:rsidP="004B13A6">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 xml:space="preserve">Improvement planning and </w:t>
      </w:r>
      <w:proofErr w:type="gramStart"/>
      <w:r w:rsidRPr="00C826EA">
        <w:rPr>
          <w:rFonts w:asciiTheme="majorHAnsi" w:hAnsiTheme="majorHAnsi"/>
          <w:sz w:val="23"/>
          <w:szCs w:val="23"/>
          <w:lang w:val="en-US"/>
        </w:rPr>
        <w:t>implementation</w:t>
      </w:r>
      <w:proofErr w:type="gramEnd"/>
    </w:p>
    <w:p w14:paraId="149A6DE0" w14:textId="77777777" w:rsidR="004B13A6" w:rsidRPr="00C826EA" w:rsidRDefault="004B13A6" w:rsidP="004B13A6">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Analysis and evaluation of assessment information</w:t>
      </w:r>
    </w:p>
    <w:p w14:paraId="15620196" w14:textId="6050BE1E" w:rsidR="004B13A6" w:rsidRPr="00C826EA" w:rsidRDefault="004B13A6" w:rsidP="004B13A6">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Examination entries</w:t>
      </w:r>
    </w:p>
    <w:p w14:paraId="660D26FE" w14:textId="77777777" w:rsidR="004B13A6" w:rsidRPr="00C826EA" w:rsidRDefault="004B13A6" w:rsidP="004B13A6">
      <w:pPr>
        <w:pStyle w:val="NoSpacing"/>
        <w:rPr>
          <w:rFonts w:asciiTheme="majorHAnsi" w:hAnsiTheme="majorHAnsi"/>
          <w:sz w:val="23"/>
          <w:szCs w:val="23"/>
        </w:rPr>
      </w:pPr>
    </w:p>
    <w:p w14:paraId="4FFF4114" w14:textId="2F122473" w:rsidR="004B13A6" w:rsidRPr="00F44297" w:rsidRDefault="004B13A6" w:rsidP="004B13A6">
      <w:pPr>
        <w:pStyle w:val="NoSpacing"/>
        <w:numPr>
          <w:ilvl w:val="0"/>
          <w:numId w:val="34"/>
        </w:numPr>
        <w:rPr>
          <w:rFonts w:asciiTheme="majorHAnsi" w:hAnsiTheme="majorHAnsi"/>
          <w:b/>
          <w:bCs/>
          <w:color w:val="ED7D31" w:themeColor="accent2"/>
          <w:sz w:val="23"/>
          <w:szCs w:val="23"/>
          <w:lang w:val="en-US"/>
        </w:rPr>
      </w:pPr>
      <w:r w:rsidRPr="00F44297">
        <w:rPr>
          <w:rFonts w:asciiTheme="majorHAnsi" w:hAnsiTheme="majorHAnsi"/>
          <w:b/>
          <w:bCs/>
          <w:color w:val="ED7D31" w:themeColor="accent2"/>
          <w:sz w:val="23"/>
          <w:szCs w:val="23"/>
          <w:lang w:val="en-US"/>
        </w:rPr>
        <w:t>The quality of teaching and learning</w:t>
      </w:r>
    </w:p>
    <w:p w14:paraId="0773B143" w14:textId="77777777" w:rsidR="004B13A6" w:rsidRPr="00C826EA" w:rsidRDefault="004B13A6" w:rsidP="004B13A6">
      <w:pPr>
        <w:pStyle w:val="NoSpacing"/>
        <w:numPr>
          <w:ilvl w:val="1"/>
          <w:numId w:val="34"/>
        </w:numPr>
        <w:rPr>
          <w:rFonts w:asciiTheme="majorHAnsi" w:hAnsiTheme="majorHAnsi"/>
          <w:sz w:val="23"/>
          <w:szCs w:val="23"/>
        </w:rPr>
      </w:pPr>
      <w:r w:rsidRPr="00C826EA">
        <w:rPr>
          <w:rFonts w:asciiTheme="majorHAnsi" w:hAnsiTheme="majorHAnsi"/>
          <w:sz w:val="23"/>
          <w:szCs w:val="23"/>
        </w:rPr>
        <w:t xml:space="preserve">Role modelling good </w:t>
      </w:r>
      <w:proofErr w:type="gramStart"/>
      <w:r w:rsidRPr="00C826EA">
        <w:rPr>
          <w:rFonts w:asciiTheme="majorHAnsi" w:hAnsiTheme="majorHAnsi"/>
          <w:sz w:val="23"/>
          <w:szCs w:val="23"/>
        </w:rPr>
        <w:t>practice</w:t>
      </w:r>
      <w:proofErr w:type="gramEnd"/>
    </w:p>
    <w:p w14:paraId="7C640CFC" w14:textId="77777777" w:rsidR="004B13A6" w:rsidRPr="00C826EA" w:rsidRDefault="004B13A6" w:rsidP="004B13A6">
      <w:pPr>
        <w:pStyle w:val="NoSpacing"/>
        <w:numPr>
          <w:ilvl w:val="1"/>
          <w:numId w:val="34"/>
        </w:numPr>
        <w:rPr>
          <w:rFonts w:asciiTheme="majorHAnsi" w:hAnsiTheme="majorHAnsi"/>
          <w:sz w:val="23"/>
          <w:szCs w:val="23"/>
        </w:rPr>
      </w:pPr>
      <w:r w:rsidRPr="00C826EA">
        <w:rPr>
          <w:rFonts w:asciiTheme="majorHAnsi" w:hAnsiTheme="majorHAnsi"/>
          <w:sz w:val="23"/>
          <w:szCs w:val="23"/>
        </w:rPr>
        <w:t>Curriculum planning</w:t>
      </w:r>
    </w:p>
    <w:p w14:paraId="25532D5A" w14:textId="77777777" w:rsidR="004B13A6" w:rsidRPr="00C826EA" w:rsidRDefault="004B13A6" w:rsidP="004B13A6">
      <w:pPr>
        <w:pStyle w:val="NoSpacing"/>
        <w:numPr>
          <w:ilvl w:val="1"/>
          <w:numId w:val="34"/>
        </w:numPr>
        <w:rPr>
          <w:rFonts w:asciiTheme="majorHAnsi" w:hAnsiTheme="majorHAnsi"/>
          <w:sz w:val="23"/>
          <w:szCs w:val="23"/>
        </w:rPr>
      </w:pPr>
      <w:r w:rsidRPr="00C826EA">
        <w:rPr>
          <w:rFonts w:asciiTheme="majorHAnsi" w:hAnsiTheme="majorHAnsi"/>
          <w:sz w:val="23"/>
          <w:szCs w:val="23"/>
        </w:rPr>
        <w:t>Effective assessment </w:t>
      </w:r>
    </w:p>
    <w:p w14:paraId="02FF9311" w14:textId="77777777" w:rsidR="004B13A6" w:rsidRPr="00C826EA" w:rsidRDefault="004B13A6" w:rsidP="004B13A6">
      <w:pPr>
        <w:pStyle w:val="NoSpacing"/>
        <w:numPr>
          <w:ilvl w:val="1"/>
          <w:numId w:val="34"/>
        </w:numPr>
        <w:rPr>
          <w:rFonts w:asciiTheme="majorHAnsi" w:hAnsiTheme="majorHAnsi"/>
          <w:sz w:val="23"/>
          <w:szCs w:val="23"/>
        </w:rPr>
      </w:pPr>
      <w:r w:rsidRPr="00C826EA">
        <w:rPr>
          <w:rFonts w:asciiTheme="majorHAnsi" w:hAnsiTheme="majorHAnsi"/>
          <w:sz w:val="23"/>
          <w:szCs w:val="23"/>
        </w:rPr>
        <w:t>High quality resources and files</w:t>
      </w:r>
    </w:p>
    <w:p w14:paraId="21B99D96" w14:textId="77777777" w:rsidR="004B13A6" w:rsidRPr="00C826EA" w:rsidRDefault="004B13A6" w:rsidP="004B13A6">
      <w:pPr>
        <w:pStyle w:val="NoSpacing"/>
        <w:numPr>
          <w:ilvl w:val="1"/>
          <w:numId w:val="34"/>
        </w:numPr>
        <w:rPr>
          <w:rFonts w:asciiTheme="majorHAnsi" w:hAnsiTheme="majorHAnsi"/>
          <w:sz w:val="23"/>
          <w:szCs w:val="23"/>
        </w:rPr>
      </w:pPr>
      <w:r w:rsidRPr="00C826EA">
        <w:rPr>
          <w:rFonts w:asciiTheme="majorHAnsi" w:hAnsiTheme="majorHAnsi"/>
          <w:sz w:val="23"/>
          <w:szCs w:val="23"/>
        </w:rPr>
        <w:t xml:space="preserve">Building knowledge and skills required in the subject for academic </w:t>
      </w:r>
      <w:proofErr w:type="gramStart"/>
      <w:r w:rsidRPr="00C826EA">
        <w:rPr>
          <w:rFonts w:asciiTheme="majorHAnsi" w:hAnsiTheme="majorHAnsi"/>
          <w:sz w:val="23"/>
          <w:szCs w:val="23"/>
        </w:rPr>
        <w:t>success</w:t>
      </w:r>
      <w:proofErr w:type="gramEnd"/>
    </w:p>
    <w:p w14:paraId="68DF55FD" w14:textId="77777777" w:rsidR="004B13A6" w:rsidRPr="00C826EA" w:rsidRDefault="004B13A6" w:rsidP="004B13A6">
      <w:pPr>
        <w:pStyle w:val="NoSpacing"/>
        <w:numPr>
          <w:ilvl w:val="1"/>
          <w:numId w:val="34"/>
        </w:numPr>
        <w:rPr>
          <w:rFonts w:asciiTheme="majorHAnsi" w:hAnsiTheme="majorHAnsi"/>
          <w:sz w:val="23"/>
          <w:szCs w:val="23"/>
        </w:rPr>
      </w:pPr>
      <w:r w:rsidRPr="00C826EA">
        <w:rPr>
          <w:rFonts w:asciiTheme="majorHAnsi" w:hAnsiTheme="majorHAnsi"/>
          <w:sz w:val="23"/>
          <w:szCs w:val="23"/>
        </w:rPr>
        <w:t>Developing effective skills and habits within all students</w:t>
      </w:r>
    </w:p>
    <w:p w14:paraId="5AF2BB3A" w14:textId="77777777" w:rsidR="004B13A6" w:rsidRPr="00C826EA" w:rsidRDefault="004B13A6" w:rsidP="004B13A6">
      <w:pPr>
        <w:pStyle w:val="NoSpacing"/>
        <w:numPr>
          <w:ilvl w:val="1"/>
          <w:numId w:val="34"/>
        </w:numPr>
        <w:rPr>
          <w:rFonts w:asciiTheme="majorHAnsi" w:hAnsiTheme="majorHAnsi"/>
          <w:sz w:val="23"/>
          <w:szCs w:val="23"/>
        </w:rPr>
      </w:pPr>
      <w:r w:rsidRPr="00C826EA">
        <w:rPr>
          <w:rFonts w:asciiTheme="majorHAnsi" w:hAnsiTheme="majorHAnsi"/>
          <w:sz w:val="23"/>
          <w:szCs w:val="23"/>
        </w:rPr>
        <w:t>Effective additional study programmes.</w:t>
      </w:r>
    </w:p>
    <w:p w14:paraId="17902029" w14:textId="12F0ED31" w:rsidR="004B13A6" w:rsidRPr="00C826EA" w:rsidRDefault="004B13A6" w:rsidP="004B13A6">
      <w:pPr>
        <w:pStyle w:val="NoSpacing"/>
        <w:ind w:left="360"/>
        <w:rPr>
          <w:rFonts w:asciiTheme="majorHAnsi" w:hAnsiTheme="majorHAnsi"/>
          <w:sz w:val="23"/>
          <w:szCs w:val="23"/>
        </w:rPr>
      </w:pPr>
    </w:p>
    <w:p w14:paraId="3D327226" w14:textId="6338DD56" w:rsidR="004B13A6" w:rsidRPr="00F44297" w:rsidRDefault="004B13A6" w:rsidP="004B13A6">
      <w:pPr>
        <w:pStyle w:val="NoSpacing"/>
        <w:numPr>
          <w:ilvl w:val="0"/>
          <w:numId w:val="34"/>
        </w:numPr>
        <w:rPr>
          <w:rFonts w:asciiTheme="majorHAnsi" w:hAnsiTheme="majorHAnsi"/>
          <w:b/>
          <w:bCs/>
          <w:color w:val="ED7D31" w:themeColor="accent2"/>
          <w:sz w:val="23"/>
          <w:szCs w:val="23"/>
          <w:lang w:val="en-US"/>
        </w:rPr>
      </w:pPr>
      <w:r w:rsidRPr="00F44297">
        <w:rPr>
          <w:rFonts w:asciiTheme="majorHAnsi" w:hAnsiTheme="majorHAnsi"/>
          <w:b/>
          <w:bCs/>
          <w:color w:val="ED7D31" w:themeColor="accent2"/>
          <w:sz w:val="23"/>
          <w:szCs w:val="23"/>
          <w:lang w:val="en-US"/>
        </w:rPr>
        <w:t>Student support and development</w:t>
      </w:r>
    </w:p>
    <w:p w14:paraId="68D7528F" w14:textId="41AC5781" w:rsidR="004B13A6" w:rsidRPr="00C826EA" w:rsidRDefault="004B13A6" w:rsidP="004B13A6">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Recruitment and retention</w:t>
      </w:r>
      <w:r w:rsidR="00BA59A3" w:rsidRPr="00C826EA">
        <w:rPr>
          <w:rFonts w:asciiTheme="majorHAnsi" w:hAnsiTheme="majorHAnsi"/>
          <w:sz w:val="23"/>
          <w:szCs w:val="23"/>
          <w:lang w:val="en-US"/>
        </w:rPr>
        <w:t xml:space="preserve">, including promotion and </w:t>
      </w:r>
      <w:proofErr w:type="gramStart"/>
      <w:r w:rsidR="00BA59A3" w:rsidRPr="00C826EA">
        <w:rPr>
          <w:rFonts w:asciiTheme="majorHAnsi" w:hAnsiTheme="majorHAnsi"/>
          <w:sz w:val="23"/>
          <w:szCs w:val="23"/>
          <w:lang w:val="en-US"/>
        </w:rPr>
        <w:t>marketing</w:t>
      </w:r>
      <w:proofErr w:type="gramEnd"/>
    </w:p>
    <w:p w14:paraId="27872CB0" w14:textId="77777777" w:rsidR="004B13A6" w:rsidRPr="00C826EA" w:rsidRDefault="004B13A6" w:rsidP="004B13A6">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 xml:space="preserve">Conduct, </w:t>
      </w:r>
      <w:proofErr w:type="gramStart"/>
      <w:r w:rsidRPr="00C826EA">
        <w:rPr>
          <w:rFonts w:asciiTheme="majorHAnsi" w:hAnsiTheme="majorHAnsi"/>
          <w:sz w:val="23"/>
          <w:szCs w:val="23"/>
          <w:lang w:val="en-US"/>
        </w:rPr>
        <w:t>attendance</w:t>
      </w:r>
      <w:proofErr w:type="gramEnd"/>
      <w:r w:rsidRPr="00C826EA">
        <w:rPr>
          <w:rFonts w:asciiTheme="majorHAnsi" w:hAnsiTheme="majorHAnsi"/>
          <w:sz w:val="23"/>
          <w:szCs w:val="23"/>
          <w:lang w:val="en-US"/>
        </w:rPr>
        <w:t xml:space="preserve"> and punctuality</w:t>
      </w:r>
    </w:p>
    <w:p w14:paraId="07CA35A1" w14:textId="77777777" w:rsidR="004B13A6" w:rsidRPr="00C826EA" w:rsidRDefault="004B13A6" w:rsidP="004B13A6">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 xml:space="preserve">SEND </w:t>
      </w:r>
      <w:proofErr w:type="gramStart"/>
      <w:r w:rsidRPr="00C826EA">
        <w:rPr>
          <w:rFonts w:asciiTheme="majorHAnsi" w:hAnsiTheme="majorHAnsi"/>
          <w:sz w:val="23"/>
          <w:szCs w:val="23"/>
          <w:lang w:val="en-US"/>
        </w:rPr>
        <w:t>support</w:t>
      </w:r>
      <w:proofErr w:type="gramEnd"/>
    </w:p>
    <w:p w14:paraId="73782538" w14:textId="5B47D467" w:rsidR="004B13A6" w:rsidRPr="00C826EA" w:rsidRDefault="004B13A6" w:rsidP="004B13A6">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Pastoral care and personal development</w:t>
      </w:r>
    </w:p>
    <w:p w14:paraId="6DAC592B" w14:textId="51C57F79" w:rsidR="003D1B38" w:rsidRPr="00C826EA" w:rsidRDefault="003D1B38" w:rsidP="004B13A6">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 xml:space="preserve">Liaising and working in </w:t>
      </w:r>
      <w:r w:rsidR="00BA59A3" w:rsidRPr="00C826EA">
        <w:rPr>
          <w:rFonts w:asciiTheme="majorHAnsi" w:hAnsiTheme="majorHAnsi"/>
          <w:sz w:val="23"/>
          <w:szCs w:val="23"/>
          <w:lang w:val="en-US"/>
        </w:rPr>
        <w:t>partnership</w:t>
      </w:r>
      <w:r w:rsidRPr="00C826EA">
        <w:rPr>
          <w:rFonts w:asciiTheme="majorHAnsi" w:hAnsiTheme="majorHAnsi"/>
          <w:sz w:val="23"/>
          <w:szCs w:val="23"/>
          <w:lang w:val="en-US"/>
        </w:rPr>
        <w:t xml:space="preserve"> with relevant colleagues in </w:t>
      </w:r>
      <w:r w:rsidR="00BA59A3" w:rsidRPr="00C826EA">
        <w:rPr>
          <w:rFonts w:asciiTheme="majorHAnsi" w:hAnsiTheme="majorHAnsi"/>
          <w:sz w:val="23"/>
          <w:szCs w:val="23"/>
          <w:lang w:val="en-US"/>
        </w:rPr>
        <w:t xml:space="preserve">the Alliance/Careers/SEND </w:t>
      </w:r>
      <w:proofErr w:type="gramStart"/>
      <w:r w:rsidR="00BA59A3" w:rsidRPr="00C826EA">
        <w:rPr>
          <w:rFonts w:asciiTheme="majorHAnsi" w:hAnsiTheme="majorHAnsi"/>
          <w:sz w:val="23"/>
          <w:szCs w:val="23"/>
          <w:lang w:val="en-US"/>
        </w:rPr>
        <w:t>teams</w:t>
      </w:r>
      <w:proofErr w:type="gramEnd"/>
    </w:p>
    <w:p w14:paraId="5B8DFF85" w14:textId="77777777" w:rsidR="00090358" w:rsidRPr="00C826EA" w:rsidRDefault="00090358" w:rsidP="00090358">
      <w:pPr>
        <w:pStyle w:val="NoSpacing"/>
        <w:ind w:left="360"/>
        <w:rPr>
          <w:rFonts w:asciiTheme="majorHAnsi" w:hAnsiTheme="majorHAnsi"/>
          <w:sz w:val="23"/>
          <w:szCs w:val="23"/>
        </w:rPr>
      </w:pPr>
    </w:p>
    <w:p w14:paraId="3EAF95C0" w14:textId="6C42D90F" w:rsidR="00090358" w:rsidRPr="00F44297" w:rsidRDefault="00090358" w:rsidP="00090358">
      <w:pPr>
        <w:pStyle w:val="NoSpacing"/>
        <w:numPr>
          <w:ilvl w:val="0"/>
          <w:numId w:val="34"/>
        </w:numPr>
        <w:rPr>
          <w:rFonts w:asciiTheme="majorHAnsi" w:hAnsiTheme="majorHAnsi"/>
          <w:b/>
          <w:bCs/>
          <w:color w:val="ED7D31" w:themeColor="accent2"/>
          <w:sz w:val="23"/>
          <w:szCs w:val="23"/>
          <w:lang w:val="en-US"/>
        </w:rPr>
      </w:pPr>
      <w:r w:rsidRPr="00F44297">
        <w:rPr>
          <w:rFonts w:asciiTheme="majorHAnsi" w:hAnsiTheme="majorHAnsi"/>
          <w:b/>
          <w:bCs/>
          <w:color w:val="ED7D31" w:themeColor="accent2"/>
          <w:sz w:val="23"/>
          <w:szCs w:val="23"/>
          <w:lang w:val="en-US"/>
        </w:rPr>
        <w:t xml:space="preserve">Staff support and </w:t>
      </w:r>
      <w:proofErr w:type="gramStart"/>
      <w:r w:rsidRPr="00F44297">
        <w:rPr>
          <w:rFonts w:asciiTheme="majorHAnsi" w:hAnsiTheme="majorHAnsi"/>
          <w:b/>
          <w:bCs/>
          <w:color w:val="ED7D31" w:themeColor="accent2"/>
          <w:sz w:val="23"/>
          <w:szCs w:val="23"/>
          <w:lang w:val="en-US"/>
        </w:rPr>
        <w:t>development</w:t>
      </w:r>
      <w:proofErr w:type="gramEnd"/>
    </w:p>
    <w:p w14:paraId="67D646E4" w14:textId="77777777" w:rsidR="00090358" w:rsidRPr="00C826EA" w:rsidRDefault="00090358" w:rsidP="00090358">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Induction of new staff</w:t>
      </w:r>
    </w:p>
    <w:p w14:paraId="226A7EA8" w14:textId="77777777" w:rsidR="00090358" w:rsidRPr="00C826EA" w:rsidRDefault="00090358" w:rsidP="00090358">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Appraisal and line management</w:t>
      </w:r>
    </w:p>
    <w:p w14:paraId="6A89C719" w14:textId="77777777" w:rsidR="00090358" w:rsidRPr="00C826EA" w:rsidRDefault="00090358" w:rsidP="00090358">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CPD</w:t>
      </w:r>
    </w:p>
    <w:p w14:paraId="42A802A4" w14:textId="3608BA76" w:rsidR="00090358" w:rsidRPr="00C826EA" w:rsidRDefault="00090358" w:rsidP="00090358">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Leading meetings and keeping records</w:t>
      </w:r>
    </w:p>
    <w:p w14:paraId="07E60C79" w14:textId="04D54733" w:rsidR="00EB7946" w:rsidRPr="00C826EA" w:rsidRDefault="00EB7946" w:rsidP="00090358">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Development of subject specific expertise within the curriculum</w:t>
      </w:r>
    </w:p>
    <w:p w14:paraId="051912BF" w14:textId="6E9A8E3D" w:rsidR="008C3FFA" w:rsidRPr="00C826EA" w:rsidRDefault="008C3FFA" w:rsidP="0030137F">
      <w:pPr>
        <w:pStyle w:val="NoSpacing"/>
        <w:numPr>
          <w:ilvl w:val="1"/>
          <w:numId w:val="34"/>
        </w:numPr>
        <w:rPr>
          <w:rFonts w:asciiTheme="majorHAnsi" w:hAnsiTheme="majorHAnsi"/>
          <w:sz w:val="23"/>
          <w:szCs w:val="23"/>
        </w:rPr>
      </w:pPr>
      <w:r w:rsidRPr="00C826EA">
        <w:rPr>
          <w:rFonts w:asciiTheme="majorHAnsi" w:hAnsiTheme="majorHAnsi"/>
          <w:sz w:val="23"/>
          <w:szCs w:val="23"/>
        </w:rPr>
        <w:t>Staff welfare</w:t>
      </w:r>
      <w:r w:rsidR="0030137F" w:rsidRPr="00C826EA">
        <w:rPr>
          <w:rFonts w:asciiTheme="majorHAnsi" w:hAnsiTheme="majorHAnsi"/>
          <w:sz w:val="23"/>
          <w:szCs w:val="23"/>
        </w:rPr>
        <w:t xml:space="preserve">, including absence and </w:t>
      </w:r>
      <w:proofErr w:type="gramStart"/>
      <w:r w:rsidR="0030137F" w:rsidRPr="00C826EA">
        <w:rPr>
          <w:rFonts w:asciiTheme="majorHAnsi" w:hAnsiTheme="majorHAnsi"/>
          <w:sz w:val="23"/>
          <w:szCs w:val="23"/>
        </w:rPr>
        <w:t>attendance</w:t>
      </w:r>
      <w:proofErr w:type="gramEnd"/>
    </w:p>
    <w:p w14:paraId="6B0FCBF2" w14:textId="14085283" w:rsidR="008C3FFA" w:rsidRPr="00C826EA" w:rsidRDefault="008C3FFA" w:rsidP="00090358">
      <w:pPr>
        <w:pStyle w:val="NoSpacing"/>
        <w:numPr>
          <w:ilvl w:val="1"/>
          <w:numId w:val="34"/>
        </w:numPr>
        <w:rPr>
          <w:rFonts w:asciiTheme="majorHAnsi" w:hAnsiTheme="majorHAnsi"/>
          <w:sz w:val="23"/>
          <w:szCs w:val="23"/>
        </w:rPr>
      </w:pPr>
      <w:r w:rsidRPr="00C826EA">
        <w:rPr>
          <w:rFonts w:asciiTheme="majorHAnsi" w:hAnsiTheme="majorHAnsi"/>
          <w:sz w:val="23"/>
          <w:szCs w:val="23"/>
        </w:rPr>
        <w:t>Staff standards</w:t>
      </w:r>
    </w:p>
    <w:p w14:paraId="164B3896" w14:textId="77777777" w:rsidR="00D3086A" w:rsidRPr="00F44297" w:rsidRDefault="00D3086A" w:rsidP="00D3086A">
      <w:pPr>
        <w:pStyle w:val="NoSpacing"/>
        <w:ind w:left="360"/>
        <w:rPr>
          <w:rFonts w:asciiTheme="majorHAnsi" w:hAnsiTheme="majorHAnsi"/>
          <w:color w:val="ED7D31" w:themeColor="accent2"/>
          <w:sz w:val="23"/>
          <w:szCs w:val="23"/>
        </w:rPr>
      </w:pPr>
    </w:p>
    <w:p w14:paraId="285A6E22" w14:textId="3E712953" w:rsidR="00090358" w:rsidRPr="00F44297" w:rsidRDefault="00090358" w:rsidP="00090358">
      <w:pPr>
        <w:pStyle w:val="NoSpacing"/>
        <w:numPr>
          <w:ilvl w:val="0"/>
          <w:numId w:val="34"/>
        </w:numPr>
        <w:rPr>
          <w:rFonts w:asciiTheme="majorHAnsi" w:hAnsiTheme="majorHAnsi"/>
          <w:b/>
          <w:bCs/>
          <w:color w:val="ED7D31" w:themeColor="accent2"/>
          <w:sz w:val="23"/>
          <w:szCs w:val="23"/>
          <w:lang w:val="en-US"/>
        </w:rPr>
      </w:pPr>
      <w:r w:rsidRPr="00F44297">
        <w:rPr>
          <w:rFonts w:asciiTheme="majorHAnsi" w:hAnsiTheme="majorHAnsi"/>
          <w:b/>
          <w:bCs/>
          <w:color w:val="ED7D31" w:themeColor="accent2"/>
          <w:sz w:val="23"/>
          <w:szCs w:val="23"/>
          <w:lang w:val="en-US"/>
        </w:rPr>
        <w:t>Curriculum design and development</w:t>
      </w:r>
    </w:p>
    <w:p w14:paraId="7F1A1F5E" w14:textId="77777777" w:rsidR="00090358" w:rsidRPr="00C826EA" w:rsidRDefault="00090358" w:rsidP="00090358">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 xml:space="preserve">Design of the curriculum to meet the needs of all </w:t>
      </w:r>
      <w:proofErr w:type="gramStart"/>
      <w:r w:rsidRPr="00C826EA">
        <w:rPr>
          <w:rFonts w:asciiTheme="majorHAnsi" w:hAnsiTheme="majorHAnsi"/>
          <w:sz w:val="23"/>
          <w:szCs w:val="23"/>
          <w:lang w:val="en-US"/>
        </w:rPr>
        <w:t>learners</w:t>
      </w:r>
      <w:proofErr w:type="gramEnd"/>
    </w:p>
    <w:p w14:paraId="2832615F" w14:textId="77777777" w:rsidR="00090358" w:rsidRPr="00C826EA" w:rsidRDefault="00090358" w:rsidP="00090358">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Keeping up to date with qualifications</w:t>
      </w:r>
    </w:p>
    <w:p w14:paraId="2FCE35AE" w14:textId="77777777" w:rsidR="00090358" w:rsidRPr="00C826EA" w:rsidRDefault="00090358" w:rsidP="00090358">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Wider curriculum</w:t>
      </w:r>
    </w:p>
    <w:p w14:paraId="4FAD49B3" w14:textId="77777777" w:rsidR="00090358" w:rsidRPr="00C826EA" w:rsidRDefault="00090358" w:rsidP="00090358">
      <w:pPr>
        <w:pStyle w:val="NoSpacing"/>
        <w:ind w:left="360"/>
        <w:rPr>
          <w:rFonts w:asciiTheme="majorHAnsi" w:hAnsiTheme="majorHAnsi"/>
          <w:sz w:val="23"/>
          <w:szCs w:val="23"/>
        </w:rPr>
      </w:pPr>
    </w:p>
    <w:p w14:paraId="72C26B0D" w14:textId="50C11D9D" w:rsidR="00090358" w:rsidRPr="00F44297" w:rsidRDefault="00090358" w:rsidP="00090358">
      <w:pPr>
        <w:pStyle w:val="NoSpacing"/>
        <w:numPr>
          <w:ilvl w:val="0"/>
          <w:numId w:val="34"/>
        </w:numPr>
        <w:rPr>
          <w:rFonts w:asciiTheme="majorHAnsi" w:hAnsiTheme="majorHAnsi"/>
          <w:b/>
          <w:bCs/>
          <w:color w:val="ED7D31" w:themeColor="accent2"/>
          <w:sz w:val="23"/>
          <w:szCs w:val="23"/>
          <w:lang w:val="en-US"/>
        </w:rPr>
      </w:pPr>
      <w:r w:rsidRPr="00F44297">
        <w:rPr>
          <w:rFonts w:asciiTheme="majorHAnsi" w:hAnsiTheme="majorHAnsi"/>
          <w:b/>
          <w:bCs/>
          <w:color w:val="ED7D31" w:themeColor="accent2"/>
          <w:sz w:val="23"/>
          <w:szCs w:val="23"/>
          <w:lang w:val="en-US"/>
        </w:rPr>
        <w:lastRenderedPageBreak/>
        <w:t>Reporting to stakeholders</w:t>
      </w:r>
    </w:p>
    <w:p w14:paraId="485C2E4E" w14:textId="77777777" w:rsidR="002B3714" w:rsidRPr="00C826EA" w:rsidRDefault="009233B9" w:rsidP="002B3714">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 xml:space="preserve">Includes attendance to meetings with stakeholders, </w:t>
      </w:r>
      <w:proofErr w:type="gramStart"/>
      <w:r w:rsidRPr="00C826EA">
        <w:rPr>
          <w:rFonts w:asciiTheme="majorHAnsi" w:hAnsiTheme="majorHAnsi"/>
          <w:sz w:val="23"/>
          <w:szCs w:val="23"/>
          <w:lang w:val="en-US"/>
        </w:rPr>
        <w:t>e.g.</w:t>
      </w:r>
      <w:proofErr w:type="gramEnd"/>
      <w:r w:rsidRPr="00C826EA">
        <w:rPr>
          <w:rFonts w:asciiTheme="majorHAnsi" w:hAnsiTheme="majorHAnsi"/>
          <w:sz w:val="23"/>
          <w:szCs w:val="23"/>
          <w:lang w:val="en-US"/>
        </w:rPr>
        <w:t xml:space="preserve"> </w:t>
      </w:r>
      <w:r w:rsidR="002F4DEF" w:rsidRPr="00C826EA">
        <w:rPr>
          <w:rFonts w:asciiTheme="majorHAnsi" w:hAnsiTheme="majorHAnsi"/>
          <w:sz w:val="23"/>
          <w:szCs w:val="23"/>
          <w:lang w:val="en-US"/>
        </w:rPr>
        <w:t>leaders</w:t>
      </w:r>
      <w:r w:rsidR="004E3C2D" w:rsidRPr="00C826EA">
        <w:rPr>
          <w:rFonts w:asciiTheme="majorHAnsi" w:hAnsiTheme="majorHAnsi"/>
          <w:sz w:val="23"/>
          <w:szCs w:val="23"/>
          <w:lang w:val="en-US"/>
        </w:rPr>
        <w:t xml:space="preserve">, </w:t>
      </w:r>
      <w:proofErr w:type="spellStart"/>
      <w:r w:rsidR="004E3C2D" w:rsidRPr="00C826EA">
        <w:rPr>
          <w:rFonts w:asciiTheme="majorHAnsi" w:hAnsiTheme="majorHAnsi"/>
          <w:sz w:val="23"/>
          <w:szCs w:val="23"/>
          <w:lang w:val="en-US"/>
        </w:rPr>
        <w:t>Ofsted</w:t>
      </w:r>
      <w:proofErr w:type="spellEnd"/>
      <w:r w:rsidR="002F4DEF" w:rsidRPr="00C826EA">
        <w:rPr>
          <w:rFonts w:asciiTheme="majorHAnsi" w:hAnsiTheme="majorHAnsi"/>
          <w:sz w:val="23"/>
          <w:szCs w:val="23"/>
          <w:lang w:val="en-US"/>
        </w:rPr>
        <w:t>.</w:t>
      </w:r>
    </w:p>
    <w:p w14:paraId="5B9F7B6B" w14:textId="77BEE7CA" w:rsidR="002B3714" w:rsidRPr="00C826EA" w:rsidRDefault="002B3714" w:rsidP="002B3714">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Design and review of the Subject Improvement Plans and ensure that these are aligned with the college self-assessment and improvement planning.</w:t>
      </w:r>
    </w:p>
    <w:p w14:paraId="50216E2F" w14:textId="77777777" w:rsidR="00090358" w:rsidRPr="00C826EA" w:rsidRDefault="00090358" w:rsidP="00090358">
      <w:pPr>
        <w:pStyle w:val="NoSpacing"/>
        <w:ind w:left="360"/>
        <w:rPr>
          <w:rFonts w:asciiTheme="majorHAnsi" w:hAnsiTheme="majorHAnsi"/>
          <w:sz w:val="23"/>
          <w:szCs w:val="23"/>
        </w:rPr>
      </w:pPr>
    </w:p>
    <w:p w14:paraId="65348CB3" w14:textId="662CB8B2" w:rsidR="00F51554" w:rsidRPr="00F44297" w:rsidRDefault="00F51554" w:rsidP="00F51554">
      <w:pPr>
        <w:pStyle w:val="NoSpacing"/>
        <w:numPr>
          <w:ilvl w:val="0"/>
          <w:numId w:val="34"/>
        </w:numPr>
        <w:rPr>
          <w:rFonts w:asciiTheme="majorHAnsi" w:hAnsiTheme="majorHAnsi"/>
          <w:b/>
          <w:bCs/>
          <w:color w:val="ED7D31" w:themeColor="accent2"/>
          <w:sz w:val="23"/>
          <w:szCs w:val="23"/>
          <w:lang w:val="en-US"/>
        </w:rPr>
      </w:pPr>
      <w:r w:rsidRPr="00F44297">
        <w:rPr>
          <w:rFonts w:asciiTheme="majorHAnsi" w:hAnsiTheme="majorHAnsi"/>
          <w:b/>
          <w:bCs/>
          <w:color w:val="ED7D31" w:themeColor="accent2"/>
          <w:sz w:val="23"/>
          <w:szCs w:val="23"/>
          <w:lang w:val="en-US"/>
        </w:rPr>
        <w:t>Resource management</w:t>
      </w:r>
    </w:p>
    <w:p w14:paraId="66BE40FF" w14:textId="681C6EA9" w:rsidR="004B13A6" w:rsidRPr="00C826EA" w:rsidRDefault="00090358" w:rsidP="00F51554">
      <w:pPr>
        <w:pStyle w:val="NoSpacing"/>
        <w:numPr>
          <w:ilvl w:val="1"/>
          <w:numId w:val="34"/>
        </w:numPr>
        <w:rPr>
          <w:rFonts w:asciiTheme="majorHAnsi" w:hAnsiTheme="majorHAnsi"/>
          <w:sz w:val="23"/>
          <w:szCs w:val="23"/>
        </w:rPr>
      </w:pPr>
      <w:r w:rsidRPr="00C826EA">
        <w:rPr>
          <w:rFonts w:asciiTheme="majorHAnsi" w:hAnsiTheme="majorHAnsi"/>
          <w:sz w:val="23"/>
          <w:szCs w:val="23"/>
          <w:lang w:val="en-US"/>
        </w:rPr>
        <w:t>Budget management</w:t>
      </w:r>
    </w:p>
    <w:p w14:paraId="181FC141" w14:textId="23E7DE6E" w:rsidR="00973D38" w:rsidRPr="00C826EA" w:rsidRDefault="00973D38" w:rsidP="00973D38">
      <w:pPr>
        <w:pStyle w:val="ListParagraph"/>
        <w:numPr>
          <w:ilvl w:val="1"/>
          <w:numId w:val="34"/>
        </w:numPr>
        <w:rPr>
          <w:rFonts w:asciiTheme="majorHAnsi" w:hAnsiTheme="majorHAnsi"/>
          <w:sz w:val="23"/>
          <w:szCs w:val="23"/>
        </w:rPr>
      </w:pPr>
      <w:r w:rsidRPr="00C826EA">
        <w:rPr>
          <w:rFonts w:asciiTheme="majorHAnsi" w:hAnsiTheme="majorHAnsi"/>
          <w:sz w:val="23"/>
          <w:szCs w:val="23"/>
        </w:rPr>
        <w:t>Health and safety</w:t>
      </w:r>
    </w:p>
    <w:p w14:paraId="30BE3552" w14:textId="00E81EC3" w:rsidR="00CD08F7" w:rsidRPr="00C826EA" w:rsidRDefault="00973D38" w:rsidP="0014235D">
      <w:pPr>
        <w:pStyle w:val="NoSpacing"/>
        <w:numPr>
          <w:ilvl w:val="1"/>
          <w:numId w:val="34"/>
        </w:numPr>
        <w:rPr>
          <w:rFonts w:asciiTheme="majorHAnsi" w:hAnsiTheme="majorHAnsi"/>
        </w:rPr>
      </w:pPr>
      <w:r w:rsidRPr="00C826EA">
        <w:rPr>
          <w:rFonts w:asciiTheme="majorHAnsi" w:hAnsiTheme="majorHAnsi"/>
          <w:sz w:val="23"/>
          <w:szCs w:val="23"/>
        </w:rPr>
        <w:t>GDPR</w:t>
      </w:r>
    </w:p>
    <w:p w14:paraId="63F0CD98" w14:textId="77777777" w:rsidR="008957FF" w:rsidRPr="00C826EA" w:rsidRDefault="008957FF" w:rsidP="008957FF">
      <w:pPr>
        <w:pStyle w:val="NoSpacing"/>
        <w:ind w:left="720"/>
        <w:rPr>
          <w:rFonts w:asciiTheme="majorHAnsi" w:hAnsiTheme="majorHAnsi"/>
        </w:rPr>
      </w:pPr>
    </w:p>
    <w:p w14:paraId="0C10647B" w14:textId="77777777" w:rsidR="00CD08F7" w:rsidRPr="00F44297" w:rsidRDefault="00CD08F7" w:rsidP="00CD08F7">
      <w:pPr>
        <w:pStyle w:val="NoSpacing"/>
        <w:numPr>
          <w:ilvl w:val="0"/>
          <w:numId w:val="34"/>
        </w:numPr>
        <w:rPr>
          <w:rFonts w:asciiTheme="majorHAnsi" w:hAnsiTheme="majorHAnsi"/>
          <w:b/>
          <w:bCs/>
          <w:color w:val="ED7D31" w:themeColor="accent2"/>
          <w:sz w:val="23"/>
          <w:szCs w:val="23"/>
          <w:lang w:val="en-US"/>
        </w:rPr>
      </w:pPr>
      <w:r w:rsidRPr="00F44297">
        <w:rPr>
          <w:rFonts w:asciiTheme="majorHAnsi" w:hAnsiTheme="majorHAnsi"/>
          <w:b/>
          <w:bCs/>
          <w:color w:val="ED7D31" w:themeColor="accent2"/>
          <w:sz w:val="23"/>
          <w:szCs w:val="23"/>
          <w:lang w:val="en-US"/>
        </w:rPr>
        <w:t>Personal Responsibilities:</w:t>
      </w:r>
    </w:p>
    <w:p w14:paraId="6BEB866B" w14:textId="77777777" w:rsidR="00CD08F7" w:rsidRPr="00C826EA" w:rsidRDefault="00CD08F7" w:rsidP="00CD08F7">
      <w:pPr>
        <w:numPr>
          <w:ilvl w:val="0"/>
          <w:numId w:val="38"/>
        </w:numPr>
        <w:rPr>
          <w:rFonts w:asciiTheme="majorHAnsi" w:hAnsiTheme="majorHAnsi"/>
          <w:sz w:val="22"/>
          <w:szCs w:val="22"/>
          <w:lang w:val="en-US"/>
        </w:rPr>
      </w:pPr>
      <w:r w:rsidRPr="00C826EA">
        <w:rPr>
          <w:rFonts w:asciiTheme="majorHAnsi" w:hAnsiTheme="majorHAnsi"/>
          <w:sz w:val="22"/>
          <w:szCs w:val="22"/>
          <w:lang w:val="en-US"/>
        </w:rPr>
        <w:t>Hold positive values and attitudes and adopt high standards of professional conduct.</w:t>
      </w:r>
    </w:p>
    <w:p w14:paraId="45909881" w14:textId="77777777" w:rsidR="00CD08F7" w:rsidRPr="00C826EA" w:rsidRDefault="00CD08F7" w:rsidP="00CD08F7">
      <w:pPr>
        <w:numPr>
          <w:ilvl w:val="0"/>
          <w:numId w:val="38"/>
        </w:numPr>
        <w:rPr>
          <w:rFonts w:asciiTheme="majorHAnsi" w:hAnsiTheme="majorHAnsi"/>
          <w:sz w:val="22"/>
          <w:szCs w:val="22"/>
          <w:lang w:val="en-US"/>
        </w:rPr>
      </w:pPr>
      <w:r w:rsidRPr="00C826EA">
        <w:rPr>
          <w:rFonts w:asciiTheme="majorHAnsi" w:hAnsiTheme="majorHAnsi"/>
          <w:sz w:val="22"/>
          <w:szCs w:val="22"/>
          <w:lang w:val="en-US"/>
        </w:rPr>
        <w:t>Carry out the duties and responsibilities of the post, in accordance with the Trust’s Health and Safety Policy and relevant Health and Safety Guidance and Legislation.</w:t>
      </w:r>
    </w:p>
    <w:p w14:paraId="57375A6A" w14:textId="77777777" w:rsidR="00CD08F7" w:rsidRPr="00C826EA" w:rsidRDefault="00CD08F7" w:rsidP="00CD08F7">
      <w:pPr>
        <w:numPr>
          <w:ilvl w:val="0"/>
          <w:numId w:val="38"/>
        </w:numPr>
        <w:rPr>
          <w:rFonts w:asciiTheme="majorHAnsi" w:hAnsiTheme="majorHAnsi"/>
          <w:sz w:val="22"/>
          <w:szCs w:val="22"/>
        </w:rPr>
      </w:pPr>
      <w:r w:rsidRPr="00C826EA">
        <w:rPr>
          <w:rFonts w:asciiTheme="majorHAnsi" w:hAnsiTheme="majorHAnsi"/>
          <w:sz w:val="22"/>
          <w:szCs w:val="22"/>
        </w:rPr>
        <w:t>Form positive professional relationships, and work in partnership with colleagues throughout TGAT.</w:t>
      </w:r>
    </w:p>
    <w:p w14:paraId="01946E47" w14:textId="77777777" w:rsidR="00CD08F7" w:rsidRPr="00C826EA" w:rsidRDefault="00CD08F7" w:rsidP="00CD08F7">
      <w:pPr>
        <w:numPr>
          <w:ilvl w:val="0"/>
          <w:numId w:val="38"/>
        </w:numPr>
        <w:rPr>
          <w:rFonts w:asciiTheme="majorHAnsi" w:hAnsiTheme="majorHAnsi"/>
          <w:sz w:val="22"/>
          <w:szCs w:val="22"/>
        </w:rPr>
      </w:pPr>
      <w:r w:rsidRPr="00C826EA">
        <w:rPr>
          <w:rFonts w:asciiTheme="majorHAnsi" w:hAnsiTheme="majorHAnsi"/>
          <w:sz w:val="22"/>
          <w:szCs w:val="22"/>
        </w:rPr>
        <w:t>To willingly engage with training as required by the college.</w:t>
      </w:r>
    </w:p>
    <w:p w14:paraId="36573E22" w14:textId="77777777" w:rsidR="00CD08F7" w:rsidRPr="00C826EA" w:rsidRDefault="00CD08F7" w:rsidP="00CD08F7">
      <w:pPr>
        <w:numPr>
          <w:ilvl w:val="0"/>
          <w:numId w:val="38"/>
        </w:numPr>
        <w:rPr>
          <w:rFonts w:asciiTheme="majorHAnsi" w:hAnsiTheme="majorHAnsi"/>
          <w:sz w:val="22"/>
          <w:szCs w:val="22"/>
        </w:rPr>
      </w:pPr>
      <w:r w:rsidRPr="00C826EA">
        <w:rPr>
          <w:rFonts w:asciiTheme="majorHAnsi" w:hAnsiTheme="majorHAnsi"/>
          <w:sz w:val="22"/>
          <w:szCs w:val="22"/>
        </w:rPr>
        <w:t>Treat all aspects of the role with the strictest confidentiality.</w:t>
      </w:r>
    </w:p>
    <w:p w14:paraId="4BF77BDD" w14:textId="77777777" w:rsidR="00CD08F7" w:rsidRPr="00C826EA" w:rsidRDefault="00CD08F7" w:rsidP="00CD08F7">
      <w:pPr>
        <w:numPr>
          <w:ilvl w:val="0"/>
          <w:numId w:val="38"/>
        </w:numPr>
        <w:rPr>
          <w:rFonts w:asciiTheme="majorHAnsi" w:hAnsiTheme="majorHAnsi"/>
          <w:sz w:val="22"/>
          <w:szCs w:val="22"/>
        </w:rPr>
      </w:pPr>
      <w:r w:rsidRPr="00C826EA">
        <w:rPr>
          <w:rFonts w:asciiTheme="majorHAnsi" w:hAnsiTheme="majorHAnsi"/>
          <w:sz w:val="22"/>
          <w:szCs w:val="22"/>
        </w:rPr>
        <w:t>Be aware of and comply with policies and procedures relating to child protection, health, safety and security, confidentiality, equality and diversity and data protection, reporting all concerns to an appropriate person.</w:t>
      </w:r>
    </w:p>
    <w:p w14:paraId="1D3E9A07" w14:textId="03C7BF0F" w:rsidR="00CD08F7" w:rsidRPr="00C826EA" w:rsidRDefault="00CD08F7" w:rsidP="00CD08F7">
      <w:pPr>
        <w:rPr>
          <w:rFonts w:asciiTheme="majorHAnsi" w:hAnsiTheme="majorHAnsi"/>
          <w:sz w:val="22"/>
          <w:szCs w:val="22"/>
        </w:rPr>
      </w:pPr>
      <w:r w:rsidRPr="00C826EA">
        <w:rPr>
          <w:rFonts w:asciiTheme="majorHAnsi" w:hAnsiTheme="majorHAnsi"/>
          <w:sz w:val="22"/>
          <w:szCs w:val="22"/>
        </w:rPr>
        <w:t> </w:t>
      </w:r>
    </w:p>
    <w:p w14:paraId="012AB678" w14:textId="77777777" w:rsidR="00C826EA" w:rsidRPr="00C826EA" w:rsidRDefault="00C826EA" w:rsidP="00C826EA">
      <w:pPr>
        <w:pStyle w:val="Heading2"/>
        <w:rPr>
          <w:lang w:val="en-US"/>
        </w:rPr>
      </w:pPr>
      <w:r w:rsidRPr="00C826EA">
        <w:rPr>
          <w:lang w:val="en-US"/>
        </w:rPr>
        <w:t xml:space="preserve">Other responsibilities </w:t>
      </w:r>
    </w:p>
    <w:p w14:paraId="5EA6C37A" w14:textId="77777777" w:rsidR="00C826EA" w:rsidRPr="00F44297" w:rsidRDefault="00C826EA" w:rsidP="00C826EA">
      <w:pPr>
        <w:pStyle w:val="Heading2"/>
        <w:numPr>
          <w:ilvl w:val="0"/>
          <w:numId w:val="40"/>
        </w:numPr>
        <w:rPr>
          <w:b/>
          <w:bCs/>
          <w:color w:val="ED7D31" w:themeColor="accent2"/>
          <w:sz w:val="24"/>
          <w:szCs w:val="24"/>
        </w:rPr>
      </w:pPr>
      <w:r w:rsidRPr="00F44297">
        <w:rPr>
          <w:b/>
          <w:bCs/>
          <w:color w:val="ED7D31" w:themeColor="accent2"/>
          <w:sz w:val="24"/>
          <w:szCs w:val="24"/>
        </w:rPr>
        <w:t>Developing professional and constructive relationships</w:t>
      </w:r>
    </w:p>
    <w:p w14:paraId="3EA60DC4" w14:textId="77777777" w:rsidR="00C826EA" w:rsidRPr="00F44297" w:rsidRDefault="00C826EA" w:rsidP="00C826EA">
      <w:pPr>
        <w:numPr>
          <w:ilvl w:val="0"/>
          <w:numId w:val="43"/>
        </w:numPr>
        <w:rPr>
          <w:rFonts w:asciiTheme="majorHAnsi" w:hAnsiTheme="majorHAnsi"/>
        </w:rPr>
      </w:pPr>
      <w:r w:rsidRPr="00F44297">
        <w:rPr>
          <w:rFonts w:asciiTheme="majorHAnsi" w:hAnsiTheme="majorHAnsi"/>
        </w:rPr>
        <w:t>Have high expectations of young people including a commitment to ensuring that they can achieve their full educational potential and to establishing fair, respectful, trusting, supportive and constructive relationships with them.</w:t>
      </w:r>
    </w:p>
    <w:p w14:paraId="036AF378" w14:textId="77777777" w:rsidR="00C826EA" w:rsidRPr="00F44297" w:rsidRDefault="00C826EA" w:rsidP="00C826EA">
      <w:pPr>
        <w:numPr>
          <w:ilvl w:val="0"/>
          <w:numId w:val="43"/>
        </w:numPr>
        <w:rPr>
          <w:rFonts w:asciiTheme="majorHAnsi" w:hAnsiTheme="majorHAnsi"/>
        </w:rPr>
      </w:pPr>
      <w:r w:rsidRPr="00F44297">
        <w:rPr>
          <w:rFonts w:asciiTheme="majorHAnsi" w:hAnsiTheme="majorHAnsi"/>
        </w:rPr>
        <w:t xml:space="preserve">Communicate promptly and effectively with parents and carers, conveying timely and relevant information about attainment, objectives, </w:t>
      </w:r>
      <w:proofErr w:type="gramStart"/>
      <w:r w:rsidRPr="00F44297">
        <w:rPr>
          <w:rFonts w:asciiTheme="majorHAnsi" w:hAnsiTheme="majorHAnsi"/>
        </w:rPr>
        <w:t>progress</w:t>
      </w:r>
      <w:proofErr w:type="gramEnd"/>
      <w:r w:rsidRPr="00F44297">
        <w:rPr>
          <w:rFonts w:asciiTheme="majorHAnsi" w:hAnsiTheme="majorHAnsi"/>
        </w:rPr>
        <w:t xml:space="preserve"> and well-being.</w:t>
      </w:r>
    </w:p>
    <w:p w14:paraId="390AFF36" w14:textId="77777777" w:rsidR="00C826EA" w:rsidRPr="00F44297" w:rsidRDefault="00C826EA" w:rsidP="00C826EA">
      <w:pPr>
        <w:numPr>
          <w:ilvl w:val="0"/>
          <w:numId w:val="43"/>
        </w:numPr>
        <w:rPr>
          <w:rFonts w:asciiTheme="majorHAnsi" w:hAnsiTheme="majorHAnsi"/>
        </w:rPr>
      </w:pPr>
      <w:r w:rsidRPr="00F44297">
        <w:rPr>
          <w:rFonts w:asciiTheme="majorHAnsi" w:hAnsiTheme="majorHAnsi"/>
        </w:rPr>
        <w:t>Have a commitment to collaboration and co-operative working.</w:t>
      </w:r>
    </w:p>
    <w:p w14:paraId="75ED926E" w14:textId="77777777" w:rsidR="00C826EA" w:rsidRPr="00F44297" w:rsidRDefault="00C826EA" w:rsidP="00C826EA">
      <w:pPr>
        <w:numPr>
          <w:ilvl w:val="0"/>
          <w:numId w:val="43"/>
        </w:numPr>
        <w:rPr>
          <w:rFonts w:asciiTheme="majorHAnsi" w:hAnsiTheme="majorHAnsi"/>
        </w:rPr>
      </w:pPr>
      <w:r w:rsidRPr="00F44297">
        <w:rPr>
          <w:rFonts w:asciiTheme="majorHAnsi" w:hAnsiTheme="majorHAnsi"/>
        </w:rPr>
        <w:t>Work as a team member and identify opportunities for working with colleagues, managing their work where appropriate and sharing the development of effective practice with them.</w:t>
      </w:r>
    </w:p>
    <w:p w14:paraId="361781AB" w14:textId="77777777" w:rsidR="00C826EA" w:rsidRPr="00F44297" w:rsidRDefault="00C826EA" w:rsidP="00C826EA">
      <w:pPr>
        <w:numPr>
          <w:ilvl w:val="0"/>
          <w:numId w:val="43"/>
        </w:numPr>
        <w:rPr>
          <w:rFonts w:asciiTheme="majorHAnsi" w:hAnsiTheme="majorHAnsi"/>
        </w:rPr>
      </w:pPr>
      <w:r w:rsidRPr="00F44297">
        <w:rPr>
          <w:rFonts w:asciiTheme="majorHAnsi" w:hAnsiTheme="majorHAnsi"/>
        </w:rPr>
        <w:t>Establish and develop effective team working practices.</w:t>
      </w:r>
    </w:p>
    <w:p w14:paraId="3ED652C4" w14:textId="77777777" w:rsidR="00C826EA" w:rsidRPr="00F44297" w:rsidRDefault="00C826EA" w:rsidP="00C826EA">
      <w:pPr>
        <w:numPr>
          <w:ilvl w:val="0"/>
          <w:numId w:val="43"/>
        </w:numPr>
        <w:rPr>
          <w:rFonts w:asciiTheme="majorHAnsi" w:hAnsiTheme="majorHAnsi"/>
        </w:rPr>
      </w:pPr>
      <w:r w:rsidRPr="00F44297">
        <w:rPr>
          <w:rFonts w:asciiTheme="majorHAnsi" w:hAnsiTheme="majorHAnsi"/>
        </w:rPr>
        <w:t>Develop rigorous procedures for monitoring the performance of all staff including setting objectives and individual personal development plans, including reference to the Trust’s staff appraisal policies.</w:t>
      </w:r>
    </w:p>
    <w:p w14:paraId="3F31F448" w14:textId="77777777" w:rsidR="00C826EA" w:rsidRPr="00F44297" w:rsidRDefault="00C826EA" w:rsidP="00C826EA">
      <w:pPr>
        <w:numPr>
          <w:ilvl w:val="0"/>
          <w:numId w:val="43"/>
        </w:numPr>
        <w:rPr>
          <w:rFonts w:asciiTheme="majorHAnsi" w:hAnsiTheme="majorHAnsi"/>
        </w:rPr>
      </w:pPr>
      <w:r w:rsidRPr="00F44297">
        <w:rPr>
          <w:rFonts w:asciiTheme="majorHAnsi" w:hAnsiTheme="majorHAnsi"/>
        </w:rPr>
        <w:t xml:space="preserve">Ensure an aspirational and motivational culture is developed, </w:t>
      </w:r>
      <w:proofErr w:type="gramStart"/>
      <w:r w:rsidRPr="00F44297">
        <w:rPr>
          <w:rFonts w:asciiTheme="majorHAnsi" w:hAnsiTheme="majorHAnsi"/>
        </w:rPr>
        <w:t>sustained</w:t>
      </w:r>
      <w:proofErr w:type="gramEnd"/>
      <w:r w:rsidRPr="00F44297">
        <w:rPr>
          <w:rFonts w:asciiTheme="majorHAnsi" w:hAnsiTheme="majorHAnsi"/>
        </w:rPr>
        <w:t xml:space="preserve"> and celebrated.</w:t>
      </w:r>
    </w:p>
    <w:p w14:paraId="7A754824" w14:textId="77777777" w:rsidR="00C826EA" w:rsidRPr="00F44297" w:rsidRDefault="00C826EA" w:rsidP="00C826EA">
      <w:pPr>
        <w:numPr>
          <w:ilvl w:val="0"/>
          <w:numId w:val="43"/>
        </w:numPr>
        <w:rPr>
          <w:rFonts w:asciiTheme="majorHAnsi" w:hAnsiTheme="majorHAnsi"/>
        </w:rPr>
      </w:pPr>
      <w:r w:rsidRPr="00F44297">
        <w:rPr>
          <w:rFonts w:asciiTheme="majorHAnsi" w:hAnsiTheme="majorHAnsi"/>
        </w:rPr>
        <w:t>Be able to prioritise, be efficient and meet deadlines.</w:t>
      </w:r>
    </w:p>
    <w:p w14:paraId="005D930E" w14:textId="77777777" w:rsidR="00C826EA" w:rsidRPr="00F44297" w:rsidRDefault="00C826EA" w:rsidP="00C826EA">
      <w:pPr>
        <w:numPr>
          <w:ilvl w:val="0"/>
          <w:numId w:val="43"/>
        </w:numPr>
        <w:rPr>
          <w:rFonts w:asciiTheme="majorHAnsi" w:hAnsiTheme="majorHAnsi"/>
        </w:rPr>
      </w:pPr>
      <w:r w:rsidRPr="00F44297">
        <w:rPr>
          <w:rFonts w:asciiTheme="majorHAnsi" w:hAnsiTheme="majorHAnsi"/>
        </w:rPr>
        <w:t>Be an effective and clear line manager.</w:t>
      </w:r>
    </w:p>
    <w:p w14:paraId="20DF2ADF" w14:textId="77777777" w:rsidR="00C826EA" w:rsidRPr="00F44297" w:rsidRDefault="00C826EA" w:rsidP="00C826EA">
      <w:pPr>
        <w:rPr>
          <w:rFonts w:asciiTheme="majorHAnsi" w:hAnsiTheme="majorHAnsi"/>
        </w:rPr>
      </w:pPr>
    </w:p>
    <w:p w14:paraId="2C7C7BFD" w14:textId="77777777" w:rsidR="00C826EA" w:rsidRPr="00F44297" w:rsidRDefault="00C826EA" w:rsidP="00C826EA">
      <w:pPr>
        <w:pStyle w:val="Heading2"/>
        <w:numPr>
          <w:ilvl w:val="0"/>
          <w:numId w:val="40"/>
        </w:numPr>
        <w:rPr>
          <w:b/>
          <w:bCs/>
          <w:color w:val="ED7D31" w:themeColor="accent2"/>
          <w:sz w:val="24"/>
          <w:szCs w:val="24"/>
        </w:rPr>
      </w:pPr>
      <w:r w:rsidRPr="00F44297">
        <w:rPr>
          <w:b/>
          <w:bCs/>
          <w:color w:val="ED7D31" w:themeColor="accent2"/>
          <w:sz w:val="24"/>
          <w:szCs w:val="24"/>
        </w:rPr>
        <w:t>Working within the law and frameworks</w:t>
      </w:r>
    </w:p>
    <w:p w14:paraId="3EAD6C02" w14:textId="77777777" w:rsidR="00C826EA" w:rsidRPr="00F44297" w:rsidRDefault="00C826EA" w:rsidP="00C826EA">
      <w:pPr>
        <w:numPr>
          <w:ilvl w:val="0"/>
          <w:numId w:val="44"/>
        </w:numPr>
        <w:rPr>
          <w:rFonts w:asciiTheme="majorHAnsi" w:hAnsiTheme="majorHAnsi"/>
        </w:rPr>
      </w:pPr>
      <w:r w:rsidRPr="00F44297">
        <w:rPr>
          <w:rFonts w:asciiTheme="majorHAnsi" w:hAnsiTheme="majorHAnsi"/>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1E154D10" w14:textId="77777777" w:rsidR="00C826EA" w:rsidRPr="00F44297" w:rsidRDefault="00C826EA" w:rsidP="00C826EA">
      <w:pPr>
        <w:numPr>
          <w:ilvl w:val="0"/>
          <w:numId w:val="44"/>
        </w:numPr>
        <w:rPr>
          <w:rFonts w:asciiTheme="majorHAnsi" w:hAnsiTheme="majorHAnsi"/>
        </w:rPr>
      </w:pPr>
      <w:r w:rsidRPr="00F44297">
        <w:rPr>
          <w:rFonts w:asciiTheme="majorHAnsi" w:hAnsiTheme="majorHAnsi"/>
        </w:rPr>
        <w:t>Know the current legal requirements, national policies and local guidance on the safeguarding and promotion of the well-being of children and young people.</w:t>
      </w:r>
    </w:p>
    <w:p w14:paraId="323A2B77" w14:textId="77777777" w:rsidR="00C826EA" w:rsidRPr="00F44297" w:rsidRDefault="00C826EA" w:rsidP="00C826EA">
      <w:pPr>
        <w:numPr>
          <w:ilvl w:val="0"/>
          <w:numId w:val="44"/>
        </w:numPr>
        <w:rPr>
          <w:rFonts w:asciiTheme="majorHAnsi" w:hAnsiTheme="majorHAnsi"/>
        </w:rPr>
      </w:pPr>
      <w:r w:rsidRPr="00F44297">
        <w:rPr>
          <w:rFonts w:asciiTheme="majorHAnsi" w:hAnsiTheme="majorHAnsi"/>
        </w:rPr>
        <w:t>Know how to identify potential child abuse and follow safeguarding procedures.</w:t>
      </w:r>
    </w:p>
    <w:p w14:paraId="7CA24719" w14:textId="77777777" w:rsidR="00C826EA" w:rsidRPr="00F44297" w:rsidRDefault="00C826EA" w:rsidP="00C826EA">
      <w:pPr>
        <w:numPr>
          <w:ilvl w:val="0"/>
          <w:numId w:val="44"/>
        </w:numPr>
        <w:rPr>
          <w:rFonts w:asciiTheme="majorHAnsi" w:hAnsiTheme="majorHAnsi"/>
        </w:rPr>
      </w:pPr>
      <w:r w:rsidRPr="00F44297">
        <w:rPr>
          <w:rFonts w:asciiTheme="majorHAnsi" w:hAnsiTheme="majorHAnsi"/>
          <w:lang w:val="en-US"/>
        </w:rPr>
        <w:lastRenderedPageBreak/>
        <w:t>Read and implementing the College’s key safeguarding materials which include:</w:t>
      </w:r>
      <w:r w:rsidRPr="00F44297">
        <w:rPr>
          <w:rFonts w:asciiTheme="majorHAnsi" w:hAnsiTheme="majorHAnsi"/>
        </w:rPr>
        <w:t> </w:t>
      </w:r>
    </w:p>
    <w:p w14:paraId="788E863C" w14:textId="77777777" w:rsidR="00C826EA" w:rsidRPr="00F44297" w:rsidRDefault="00C826EA" w:rsidP="00C826EA">
      <w:pPr>
        <w:numPr>
          <w:ilvl w:val="1"/>
          <w:numId w:val="44"/>
        </w:numPr>
        <w:rPr>
          <w:rFonts w:asciiTheme="majorHAnsi" w:hAnsiTheme="majorHAnsi"/>
        </w:rPr>
      </w:pPr>
      <w:r w:rsidRPr="00F44297">
        <w:rPr>
          <w:rFonts w:asciiTheme="majorHAnsi" w:hAnsiTheme="majorHAnsi"/>
          <w:lang w:val="en-US"/>
        </w:rPr>
        <w:t>The Child Protection Policy</w:t>
      </w:r>
    </w:p>
    <w:p w14:paraId="0EC0AB41" w14:textId="77777777" w:rsidR="00C826EA" w:rsidRPr="00F44297" w:rsidRDefault="00C826EA" w:rsidP="00C826EA">
      <w:pPr>
        <w:numPr>
          <w:ilvl w:val="1"/>
          <w:numId w:val="44"/>
        </w:numPr>
        <w:rPr>
          <w:rFonts w:asciiTheme="majorHAnsi" w:hAnsiTheme="majorHAnsi"/>
        </w:rPr>
      </w:pPr>
      <w:r w:rsidRPr="00F44297">
        <w:rPr>
          <w:rFonts w:asciiTheme="majorHAnsi" w:hAnsiTheme="majorHAnsi"/>
          <w:lang w:val="en-US"/>
        </w:rPr>
        <w:t xml:space="preserve">The </w:t>
      </w:r>
      <w:proofErr w:type="spellStart"/>
      <w:r w:rsidRPr="00F44297">
        <w:rPr>
          <w:rFonts w:asciiTheme="majorHAnsi" w:hAnsiTheme="majorHAnsi"/>
          <w:lang w:val="en-US"/>
        </w:rPr>
        <w:t>Behaviour</w:t>
      </w:r>
      <w:proofErr w:type="spellEnd"/>
      <w:r w:rsidRPr="00F44297">
        <w:rPr>
          <w:rFonts w:asciiTheme="majorHAnsi" w:hAnsiTheme="majorHAnsi"/>
          <w:lang w:val="en-US"/>
        </w:rPr>
        <w:t> policy</w:t>
      </w:r>
      <w:r w:rsidRPr="00F44297">
        <w:rPr>
          <w:rFonts w:asciiTheme="majorHAnsi" w:hAnsiTheme="majorHAnsi"/>
        </w:rPr>
        <w:t> </w:t>
      </w:r>
    </w:p>
    <w:p w14:paraId="10768F0B" w14:textId="77777777" w:rsidR="00C826EA" w:rsidRPr="00F44297" w:rsidRDefault="00C826EA" w:rsidP="00C826EA">
      <w:pPr>
        <w:numPr>
          <w:ilvl w:val="0"/>
          <w:numId w:val="44"/>
        </w:numPr>
        <w:rPr>
          <w:rFonts w:asciiTheme="majorHAnsi" w:hAnsiTheme="majorHAnsi"/>
        </w:rPr>
      </w:pPr>
      <w:proofErr w:type="spellStart"/>
      <w:r w:rsidRPr="00F44297">
        <w:rPr>
          <w:rFonts w:asciiTheme="majorHAnsi" w:hAnsiTheme="majorHAnsi"/>
          <w:lang w:val="en-US"/>
        </w:rPr>
        <w:t>Familiarise</w:t>
      </w:r>
      <w:proofErr w:type="spellEnd"/>
      <w:r w:rsidRPr="00F44297">
        <w:rPr>
          <w:rFonts w:asciiTheme="majorHAnsi" w:hAnsiTheme="majorHAnsi"/>
          <w:lang w:val="en-US"/>
        </w:rPr>
        <w:t> yourself with the content within Appendix A of:</w:t>
      </w:r>
      <w:r w:rsidRPr="00F44297">
        <w:rPr>
          <w:rFonts w:asciiTheme="majorHAnsi" w:hAnsiTheme="majorHAnsi"/>
          <w:i/>
          <w:iCs/>
          <w:lang w:val="en-US"/>
        </w:rPr>
        <w:t> ‘Keeping Children Safe in </w:t>
      </w:r>
      <w:proofErr w:type="gramStart"/>
      <w:r w:rsidRPr="00F44297">
        <w:rPr>
          <w:rFonts w:asciiTheme="majorHAnsi" w:hAnsiTheme="majorHAnsi"/>
          <w:i/>
          <w:iCs/>
          <w:lang w:val="en-US"/>
        </w:rPr>
        <w:t>Education’</w:t>
      </w:r>
      <w:proofErr w:type="gramEnd"/>
    </w:p>
    <w:p w14:paraId="2F5A55D7" w14:textId="77777777" w:rsidR="00C826EA" w:rsidRPr="00F44297" w:rsidRDefault="00C826EA" w:rsidP="00C826EA">
      <w:pPr>
        <w:numPr>
          <w:ilvl w:val="0"/>
          <w:numId w:val="44"/>
        </w:numPr>
        <w:rPr>
          <w:rFonts w:asciiTheme="majorHAnsi" w:hAnsiTheme="majorHAnsi"/>
        </w:rPr>
      </w:pPr>
      <w:r w:rsidRPr="00F44297">
        <w:rPr>
          <w:rFonts w:asciiTheme="majorHAnsi" w:hAnsiTheme="majorHAnsi"/>
        </w:rPr>
        <w:t>Know how to identify and support children and young people whose progress, development or well-being is affected by changes or difficulties in their personal circumstances, and when to refer them to colleagues for special support.</w:t>
      </w:r>
    </w:p>
    <w:p w14:paraId="379BDF77" w14:textId="77777777" w:rsidR="00C826EA" w:rsidRPr="00F44297" w:rsidRDefault="00C826EA" w:rsidP="00C826EA">
      <w:pPr>
        <w:pStyle w:val="ListParagraph"/>
        <w:numPr>
          <w:ilvl w:val="0"/>
          <w:numId w:val="44"/>
        </w:numPr>
        <w:rPr>
          <w:rFonts w:asciiTheme="majorHAnsi" w:hAnsiTheme="majorHAnsi"/>
        </w:rPr>
      </w:pPr>
      <w:r w:rsidRPr="00F44297">
        <w:rPr>
          <w:rFonts w:asciiTheme="majorHAnsi" w:hAnsiTheme="majorHAnsi"/>
        </w:rPr>
        <w:t>To carry out the duties and responsibilities of the post in accordance with the College’s Health and Safety Policy and relevant Health and Safety Guidance and Legislation, including the General Data Protection Regulation (GDPR).</w:t>
      </w:r>
    </w:p>
    <w:p w14:paraId="71D8A135" w14:textId="77777777" w:rsidR="00C826EA" w:rsidRPr="00F44297" w:rsidRDefault="00C826EA" w:rsidP="00C826EA">
      <w:pPr>
        <w:numPr>
          <w:ilvl w:val="0"/>
          <w:numId w:val="44"/>
        </w:numPr>
        <w:rPr>
          <w:rFonts w:asciiTheme="majorHAnsi" w:hAnsiTheme="majorHAnsi"/>
        </w:rPr>
      </w:pPr>
      <w:r w:rsidRPr="00F44297">
        <w:rPr>
          <w:rFonts w:asciiTheme="majorHAnsi" w:hAnsiTheme="majorHAnsi"/>
        </w:rPr>
        <w:t>Members of staff should always work within the framework provided by the College’s policy statements to fulfil the general aims and objectives of the College.</w:t>
      </w:r>
    </w:p>
    <w:p w14:paraId="1EAD6B50" w14:textId="77777777" w:rsidR="00C826EA" w:rsidRPr="00F44297" w:rsidRDefault="00C826EA" w:rsidP="00C826EA">
      <w:pPr>
        <w:rPr>
          <w:rFonts w:asciiTheme="majorHAnsi" w:hAnsiTheme="majorHAnsi"/>
        </w:rPr>
      </w:pPr>
    </w:p>
    <w:p w14:paraId="7DFA95AE" w14:textId="77777777" w:rsidR="00C826EA" w:rsidRPr="00F44297" w:rsidRDefault="00C826EA" w:rsidP="00C826EA">
      <w:pPr>
        <w:pStyle w:val="Heading2"/>
        <w:numPr>
          <w:ilvl w:val="0"/>
          <w:numId w:val="40"/>
        </w:numPr>
        <w:rPr>
          <w:b/>
          <w:bCs/>
          <w:color w:val="ED7D31" w:themeColor="accent2"/>
          <w:sz w:val="24"/>
          <w:szCs w:val="24"/>
        </w:rPr>
      </w:pPr>
      <w:r w:rsidRPr="00F44297">
        <w:rPr>
          <w:b/>
          <w:bCs/>
          <w:color w:val="ED7D31" w:themeColor="accent2"/>
          <w:sz w:val="24"/>
          <w:szCs w:val="24"/>
        </w:rPr>
        <w:t>Developing practice</w:t>
      </w:r>
    </w:p>
    <w:p w14:paraId="114D2834" w14:textId="77777777" w:rsidR="00C826EA" w:rsidRPr="00F44297" w:rsidRDefault="00C826EA" w:rsidP="00C826EA">
      <w:pPr>
        <w:numPr>
          <w:ilvl w:val="0"/>
          <w:numId w:val="45"/>
        </w:numPr>
        <w:rPr>
          <w:rFonts w:asciiTheme="majorHAnsi" w:hAnsiTheme="majorHAnsi"/>
          <w:lang w:val="en-US"/>
        </w:rPr>
      </w:pPr>
      <w:r w:rsidRPr="00F44297">
        <w:rPr>
          <w:rFonts w:asciiTheme="majorHAnsi" w:hAnsiTheme="majorHAnsi"/>
          <w:lang w:val="en-US"/>
        </w:rPr>
        <w:t>Evaluate their performance and be committed to improving their practice through appropriate professional development (</w:t>
      </w:r>
      <w:proofErr w:type="gramStart"/>
      <w:r w:rsidRPr="00F44297">
        <w:rPr>
          <w:rFonts w:asciiTheme="majorHAnsi" w:hAnsiTheme="majorHAnsi"/>
          <w:lang w:val="en-US"/>
        </w:rPr>
        <w:t>i.e.</w:t>
      </w:r>
      <w:proofErr w:type="gramEnd"/>
      <w:r w:rsidRPr="00F44297">
        <w:rPr>
          <w:rFonts w:asciiTheme="majorHAnsi" w:hAnsiTheme="majorHAnsi"/>
          <w:lang w:val="en-US"/>
        </w:rPr>
        <w:t xml:space="preserve"> training, mentoring etc.).</w:t>
      </w:r>
    </w:p>
    <w:p w14:paraId="580C0D42" w14:textId="77777777" w:rsidR="00C826EA" w:rsidRPr="00F44297" w:rsidRDefault="00C826EA" w:rsidP="00C826EA">
      <w:pPr>
        <w:numPr>
          <w:ilvl w:val="0"/>
          <w:numId w:val="45"/>
        </w:numPr>
        <w:rPr>
          <w:rFonts w:asciiTheme="majorHAnsi" w:hAnsiTheme="majorHAnsi"/>
          <w:lang w:val="en-US"/>
        </w:rPr>
      </w:pPr>
      <w:proofErr w:type="spellStart"/>
      <w:r w:rsidRPr="00F44297">
        <w:rPr>
          <w:rFonts w:asciiTheme="majorHAnsi" w:hAnsiTheme="majorHAnsi"/>
          <w:lang w:val="en-US"/>
        </w:rPr>
        <w:t>Recognise</w:t>
      </w:r>
      <w:proofErr w:type="spellEnd"/>
      <w:r w:rsidRPr="00F44297">
        <w:rPr>
          <w:rFonts w:asciiTheme="majorHAnsi" w:hAnsiTheme="majorHAnsi"/>
          <w:lang w:val="en-US"/>
        </w:rPr>
        <w:t xml:space="preserve"> the importance of self-evaluation in raising standards. </w:t>
      </w:r>
    </w:p>
    <w:p w14:paraId="616589EC" w14:textId="77777777" w:rsidR="00C826EA" w:rsidRPr="00F44297" w:rsidRDefault="00C826EA" w:rsidP="00C826EA">
      <w:pPr>
        <w:numPr>
          <w:ilvl w:val="0"/>
          <w:numId w:val="45"/>
        </w:numPr>
        <w:rPr>
          <w:rFonts w:asciiTheme="majorHAnsi" w:hAnsiTheme="majorHAnsi"/>
          <w:lang w:val="en-US"/>
        </w:rPr>
      </w:pPr>
      <w:r w:rsidRPr="00F44297">
        <w:rPr>
          <w:rFonts w:asciiTheme="majorHAnsi" w:hAnsiTheme="majorHAnsi"/>
          <w:lang w:val="en-US"/>
        </w:rPr>
        <w:t>Have a creative and constructively critical approach towards innovation; being prepared to adapt their practice where benefits and improvements are identified.</w:t>
      </w:r>
    </w:p>
    <w:p w14:paraId="0F69009F" w14:textId="77777777" w:rsidR="00C826EA" w:rsidRPr="00F44297" w:rsidRDefault="00C826EA" w:rsidP="00C826EA">
      <w:pPr>
        <w:numPr>
          <w:ilvl w:val="0"/>
          <w:numId w:val="45"/>
        </w:numPr>
        <w:rPr>
          <w:rFonts w:asciiTheme="majorHAnsi" w:hAnsiTheme="majorHAnsi"/>
          <w:lang w:val="en-US"/>
        </w:rPr>
      </w:pPr>
      <w:r w:rsidRPr="00F44297">
        <w:rPr>
          <w:rFonts w:asciiTheme="majorHAnsi" w:hAnsiTheme="majorHAnsi"/>
          <w:lang w:val="en-US"/>
        </w:rPr>
        <w:t>Review the effectiveness of their teaching and its impact on learners’ progress, attainment and well-being refining their approaches where necessary.</w:t>
      </w:r>
    </w:p>
    <w:p w14:paraId="4A499E17" w14:textId="77777777" w:rsidR="00C826EA" w:rsidRPr="00F44297" w:rsidRDefault="00C826EA" w:rsidP="00C826EA">
      <w:pPr>
        <w:rPr>
          <w:rFonts w:asciiTheme="majorHAnsi" w:hAnsiTheme="majorHAnsi"/>
          <w:lang w:val="en-US"/>
        </w:rPr>
      </w:pPr>
    </w:p>
    <w:p w14:paraId="0542B964" w14:textId="77777777" w:rsidR="00C826EA" w:rsidRPr="00F44297" w:rsidRDefault="00C826EA" w:rsidP="00C826EA">
      <w:pPr>
        <w:pStyle w:val="Heading2"/>
        <w:numPr>
          <w:ilvl w:val="0"/>
          <w:numId w:val="40"/>
        </w:numPr>
        <w:rPr>
          <w:b/>
          <w:bCs/>
          <w:color w:val="ED7D31" w:themeColor="accent2"/>
          <w:sz w:val="24"/>
          <w:szCs w:val="24"/>
        </w:rPr>
      </w:pPr>
      <w:r w:rsidRPr="00F44297">
        <w:rPr>
          <w:b/>
          <w:bCs/>
          <w:color w:val="ED7D31" w:themeColor="accent2"/>
          <w:sz w:val="24"/>
          <w:szCs w:val="24"/>
        </w:rPr>
        <w:t>Professional skills</w:t>
      </w:r>
    </w:p>
    <w:p w14:paraId="6BCEED6B" w14:textId="77777777" w:rsidR="00C826EA" w:rsidRPr="00F44297" w:rsidRDefault="00C826EA" w:rsidP="00C826EA">
      <w:pPr>
        <w:numPr>
          <w:ilvl w:val="0"/>
          <w:numId w:val="41"/>
        </w:numPr>
        <w:rPr>
          <w:rFonts w:asciiTheme="majorHAnsi" w:hAnsiTheme="majorHAnsi"/>
        </w:rPr>
      </w:pPr>
      <w:r w:rsidRPr="00F44297">
        <w:rPr>
          <w:rFonts w:asciiTheme="majorHAnsi" w:hAnsiTheme="majorHAnsi"/>
        </w:rPr>
        <w:t>Promote and model inspirational teaching and learning.</w:t>
      </w:r>
    </w:p>
    <w:p w14:paraId="7C7715A2" w14:textId="77777777" w:rsidR="00C826EA" w:rsidRPr="00F44297" w:rsidRDefault="00C826EA" w:rsidP="00C826EA">
      <w:pPr>
        <w:numPr>
          <w:ilvl w:val="0"/>
          <w:numId w:val="41"/>
        </w:numPr>
        <w:rPr>
          <w:rFonts w:asciiTheme="majorHAnsi" w:hAnsiTheme="majorHAnsi"/>
          <w:lang w:val="en-US"/>
        </w:rPr>
      </w:pPr>
      <w:r w:rsidRPr="00F44297">
        <w:rPr>
          <w:rFonts w:asciiTheme="majorHAnsi" w:hAnsiTheme="majorHAnsi"/>
          <w:lang w:val="en-US"/>
        </w:rPr>
        <w:t>Manage pastoral care, student welfare, child protection and anti-bullying procedures effectively.</w:t>
      </w:r>
    </w:p>
    <w:p w14:paraId="7F85DA1D" w14:textId="77777777" w:rsidR="00C826EA" w:rsidRPr="00F44297" w:rsidRDefault="00C826EA" w:rsidP="00C826EA">
      <w:pPr>
        <w:numPr>
          <w:ilvl w:val="0"/>
          <w:numId w:val="41"/>
        </w:numPr>
        <w:rPr>
          <w:rFonts w:asciiTheme="majorHAnsi" w:hAnsiTheme="majorHAnsi"/>
          <w:lang w:val="en-US"/>
        </w:rPr>
      </w:pPr>
      <w:r w:rsidRPr="00F44297">
        <w:rPr>
          <w:rFonts w:asciiTheme="majorHAnsi" w:hAnsiTheme="majorHAnsi"/>
          <w:lang w:val="en-US"/>
        </w:rPr>
        <w:t>Plan for progression across the age and ability range they teach, designing effective learning sequences within lessons and across series of lessons informed by secure subject/curriculum knowledge.</w:t>
      </w:r>
    </w:p>
    <w:p w14:paraId="4D0D8AE3" w14:textId="77777777" w:rsidR="00C826EA" w:rsidRPr="00F44297" w:rsidRDefault="00C826EA" w:rsidP="00C826EA">
      <w:pPr>
        <w:numPr>
          <w:ilvl w:val="0"/>
          <w:numId w:val="41"/>
        </w:numPr>
        <w:rPr>
          <w:rFonts w:asciiTheme="majorHAnsi" w:hAnsiTheme="majorHAnsi"/>
          <w:lang w:val="en-US"/>
        </w:rPr>
      </w:pPr>
      <w:r w:rsidRPr="00F44297">
        <w:rPr>
          <w:rFonts w:asciiTheme="majorHAnsi" w:hAnsiTheme="majorHAnsi"/>
          <w:lang w:val="en-US"/>
        </w:rPr>
        <w:t>Teach challenging, well-</w:t>
      </w:r>
      <w:proofErr w:type="spellStart"/>
      <w:r w:rsidRPr="00F44297">
        <w:rPr>
          <w:rFonts w:asciiTheme="majorHAnsi" w:hAnsiTheme="majorHAnsi"/>
          <w:lang w:val="en-US"/>
        </w:rPr>
        <w:t>organised</w:t>
      </w:r>
      <w:proofErr w:type="spellEnd"/>
      <w:r w:rsidRPr="00F44297">
        <w:rPr>
          <w:rFonts w:asciiTheme="majorHAnsi" w:hAnsiTheme="majorHAnsi"/>
          <w:lang w:val="en-US"/>
        </w:rPr>
        <w:t xml:space="preserve"> lessons and sequences of lessons across the age and ability range they teach in which they: </w:t>
      </w:r>
    </w:p>
    <w:p w14:paraId="1B960627" w14:textId="78D34979" w:rsidR="00C826EA" w:rsidRPr="00F44297" w:rsidRDefault="00C826EA" w:rsidP="19FE16A1">
      <w:pPr>
        <w:numPr>
          <w:ilvl w:val="0"/>
          <w:numId w:val="42"/>
        </w:numPr>
        <w:ind w:left="1440"/>
        <w:rPr>
          <w:rFonts w:asciiTheme="majorHAnsi" w:hAnsiTheme="majorHAnsi"/>
        </w:rPr>
      </w:pPr>
      <w:r w:rsidRPr="19FE16A1">
        <w:rPr>
          <w:rFonts w:asciiTheme="majorHAnsi" w:hAnsiTheme="majorHAnsi"/>
        </w:rPr>
        <w:t>Use an appropriate range of teaching strategies and resources, including e-learning, which meet</w:t>
      </w:r>
      <w:r w:rsidR="5B095758" w:rsidRPr="19FE16A1">
        <w:rPr>
          <w:rFonts w:asciiTheme="majorHAnsi" w:hAnsiTheme="majorHAnsi"/>
        </w:rPr>
        <w:t>s</w:t>
      </w:r>
      <w:r w:rsidRPr="19FE16A1">
        <w:rPr>
          <w:rFonts w:asciiTheme="majorHAnsi" w:hAnsiTheme="majorHAnsi"/>
        </w:rPr>
        <w:t xml:space="preserve"> learners’ needs and take practical account of diversity and promote equality and inclusion.</w:t>
      </w:r>
    </w:p>
    <w:p w14:paraId="6576B7EB" w14:textId="77777777" w:rsidR="00C826EA" w:rsidRPr="00F44297" w:rsidRDefault="00C826EA" w:rsidP="00C826EA">
      <w:pPr>
        <w:numPr>
          <w:ilvl w:val="0"/>
          <w:numId w:val="42"/>
        </w:numPr>
        <w:ind w:left="1440"/>
        <w:rPr>
          <w:rFonts w:asciiTheme="majorHAnsi" w:hAnsiTheme="majorHAnsi"/>
        </w:rPr>
      </w:pPr>
      <w:r w:rsidRPr="00F44297">
        <w:rPr>
          <w:rFonts w:asciiTheme="majorHAnsi" w:hAnsiTheme="majorHAnsi"/>
        </w:rPr>
        <w:t xml:space="preserve">Build on the prior knowledge and attainment of those they teach in order that learners meet learning objectives and make sustained </w:t>
      </w:r>
      <w:proofErr w:type="gramStart"/>
      <w:r w:rsidRPr="00F44297">
        <w:rPr>
          <w:rFonts w:asciiTheme="majorHAnsi" w:hAnsiTheme="majorHAnsi"/>
        </w:rPr>
        <w:t>progress</w:t>
      </w:r>
      <w:proofErr w:type="gramEnd"/>
    </w:p>
    <w:p w14:paraId="167AA397" w14:textId="77777777" w:rsidR="00C826EA" w:rsidRPr="00F44297" w:rsidRDefault="00C826EA" w:rsidP="00C826EA">
      <w:pPr>
        <w:numPr>
          <w:ilvl w:val="0"/>
          <w:numId w:val="42"/>
        </w:numPr>
        <w:ind w:left="1440"/>
        <w:rPr>
          <w:rFonts w:asciiTheme="majorHAnsi" w:hAnsiTheme="majorHAnsi"/>
        </w:rPr>
      </w:pPr>
      <w:r w:rsidRPr="00F44297">
        <w:rPr>
          <w:rFonts w:asciiTheme="majorHAnsi" w:hAnsiTheme="majorHAnsi"/>
        </w:rPr>
        <w:t>Develop concepts and processes which enable learners to apply new knowledge, understanding and skills.</w:t>
      </w:r>
    </w:p>
    <w:p w14:paraId="79E29CF0" w14:textId="77777777" w:rsidR="00C826EA" w:rsidRPr="00F44297" w:rsidRDefault="00C826EA" w:rsidP="00C826EA">
      <w:pPr>
        <w:numPr>
          <w:ilvl w:val="0"/>
          <w:numId w:val="42"/>
        </w:numPr>
        <w:ind w:left="1440"/>
        <w:rPr>
          <w:rFonts w:asciiTheme="majorHAnsi" w:hAnsiTheme="majorHAnsi"/>
        </w:rPr>
      </w:pPr>
      <w:r w:rsidRPr="00F44297">
        <w:rPr>
          <w:rFonts w:asciiTheme="majorHAnsi" w:hAnsiTheme="majorHAnsi"/>
        </w:rPr>
        <w:t xml:space="preserve">Adapt their language to suit the learners they teach, introducing new ideas and concepts clearly, and using explanations, questions, </w:t>
      </w:r>
      <w:proofErr w:type="gramStart"/>
      <w:r w:rsidRPr="00F44297">
        <w:rPr>
          <w:rFonts w:asciiTheme="majorHAnsi" w:hAnsiTheme="majorHAnsi"/>
        </w:rPr>
        <w:t>discussions</w:t>
      </w:r>
      <w:proofErr w:type="gramEnd"/>
      <w:r w:rsidRPr="00F44297">
        <w:rPr>
          <w:rFonts w:asciiTheme="majorHAnsi" w:hAnsiTheme="majorHAnsi"/>
        </w:rPr>
        <w:t xml:space="preserve"> and plenaries effectively.</w:t>
      </w:r>
    </w:p>
    <w:p w14:paraId="05AB8F2A" w14:textId="77777777" w:rsidR="00C826EA" w:rsidRPr="00F44297" w:rsidRDefault="00C826EA" w:rsidP="00C826EA">
      <w:pPr>
        <w:numPr>
          <w:ilvl w:val="0"/>
          <w:numId w:val="41"/>
        </w:numPr>
        <w:rPr>
          <w:rFonts w:asciiTheme="majorHAnsi" w:hAnsiTheme="majorHAnsi"/>
          <w:lang w:val="en-US"/>
        </w:rPr>
      </w:pPr>
      <w:r w:rsidRPr="00F44297">
        <w:rPr>
          <w:rFonts w:asciiTheme="majorHAnsi" w:hAnsiTheme="majorHAnsi"/>
          <w:lang w:val="en-US"/>
        </w:rPr>
        <w:t>Teach engaging and motivating lessons informed by well-grounded expectations of learners and designed to raise levels of attainment.</w:t>
      </w:r>
    </w:p>
    <w:p w14:paraId="219FE7FF" w14:textId="77777777" w:rsidR="00C826EA" w:rsidRPr="00F44297" w:rsidRDefault="00C826EA" w:rsidP="00C826EA">
      <w:pPr>
        <w:numPr>
          <w:ilvl w:val="0"/>
          <w:numId w:val="41"/>
        </w:numPr>
        <w:rPr>
          <w:rFonts w:asciiTheme="majorHAnsi" w:hAnsiTheme="majorHAnsi"/>
          <w:lang w:val="en-US"/>
        </w:rPr>
      </w:pPr>
      <w:r w:rsidRPr="00F44297">
        <w:rPr>
          <w:rFonts w:asciiTheme="majorHAnsi" w:hAnsiTheme="majorHAnsi"/>
          <w:lang w:val="en-US"/>
        </w:rPr>
        <w:t>Make effective use of an appropriate range of observation, assessment, monitoring and recording strategies as a basis for setting challenging learning objectives and monitoring learners’ progress and levels of attainment.</w:t>
      </w:r>
    </w:p>
    <w:p w14:paraId="0E93DBC9" w14:textId="77777777" w:rsidR="00C826EA" w:rsidRPr="00F44297" w:rsidRDefault="00C826EA" w:rsidP="00C826EA">
      <w:pPr>
        <w:numPr>
          <w:ilvl w:val="0"/>
          <w:numId w:val="41"/>
        </w:numPr>
        <w:rPr>
          <w:rFonts w:asciiTheme="majorHAnsi" w:hAnsiTheme="majorHAnsi"/>
          <w:lang w:val="en-US"/>
        </w:rPr>
      </w:pPr>
      <w:r w:rsidRPr="00F44297">
        <w:rPr>
          <w:rFonts w:asciiTheme="majorHAnsi" w:hAnsiTheme="majorHAnsi"/>
          <w:lang w:val="en-US"/>
        </w:rPr>
        <w:t>Provide learners, colleagues, and parents/</w:t>
      </w:r>
      <w:proofErr w:type="spellStart"/>
      <w:r w:rsidRPr="00F44297">
        <w:rPr>
          <w:rFonts w:asciiTheme="majorHAnsi" w:hAnsiTheme="majorHAnsi"/>
          <w:lang w:val="en-US"/>
        </w:rPr>
        <w:t>carers</w:t>
      </w:r>
      <w:proofErr w:type="spellEnd"/>
      <w:r w:rsidRPr="00F44297">
        <w:rPr>
          <w:rFonts w:asciiTheme="majorHAnsi" w:hAnsiTheme="majorHAnsi"/>
          <w:lang w:val="en-US"/>
        </w:rPr>
        <w:t xml:space="preserve"> with timely, accurate and constructive feedback on learners’ attainment, </w:t>
      </w:r>
      <w:proofErr w:type="gramStart"/>
      <w:r w:rsidRPr="00F44297">
        <w:rPr>
          <w:rFonts w:asciiTheme="majorHAnsi" w:hAnsiTheme="majorHAnsi"/>
          <w:lang w:val="en-US"/>
        </w:rPr>
        <w:t>progress</w:t>
      </w:r>
      <w:proofErr w:type="gramEnd"/>
      <w:r w:rsidRPr="00F44297">
        <w:rPr>
          <w:rFonts w:asciiTheme="majorHAnsi" w:hAnsiTheme="majorHAnsi"/>
          <w:lang w:val="en-US"/>
        </w:rPr>
        <w:t xml:space="preserve"> and areas of development.</w:t>
      </w:r>
    </w:p>
    <w:p w14:paraId="59635FB2" w14:textId="77777777" w:rsidR="00C826EA" w:rsidRPr="00F44297" w:rsidRDefault="00C826EA" w:rsidP="00C826EA">
      <w:pPr>
        <w:numPr>
          <w:ilvl w:val="0"/>
          <w:numId w:val="41"/>
        </w:numPr>
        <w:rPr>
          <w:rFonts w:asciiTheme="majorHAnsi" w:hAnsiTheme="majorHAnsi"/>
          <w:lang w:val="en-US"/>
        </w:rPr>
      </w:pPr>
      <w:r w:rsidRPr="00F44297">
        <w:rPr>
          <w:rFonts w:asciiTheme="majorHAnsi" w:hAnsiTheme="majorHAnsi"/>
          <w:lang w:val="en-US"/>
        </w:rPr>
        <w:lastRenderedPageBreak/>
        <w:t xml:space="preserve">Support and guide learners so that they can reflect on their learning, identify the progress they have made, set positive targets for </w:t>
      </w:r>
      <w:proofErr w:type="gramStart"/>
      <w:r w:rsidRPr="00F44297">
        <w:rPr>
          <w:rFonts w:asciiTheme="majorHAnsi" w:hAnsiTheme="majorHAnsi"/>
          <w:lang w:val="en-US"/>
        </w:rPr>
        <w:t>improvement</w:t>
      </w:r>
      <w:proofErr w:type="gramEnd"/>
      <w:r w:rsidRPr="00F44297">
        <w:rPr>
          <w:rFonts w:asciiTheme="majorHAnsi" w:hAnsiTheme="majorHAnsi"/>
          <w:lang w:val="en-US"/>
        </w:rPr>
        <w:t xml:space="preserve"> and become successful independent learners.</w:t>
      </w:r>
    </w:p>
    <w:p w14:paraId="545B19E9" w14:textId="77777777" w:rsidR="00C826EA" w:rsidRPr="00F44297" w:rsidRDefault="00C826EA" w:rsidP="00C826EA">
      <w:pPr>
        <w:numPr>
          <w:ilvl w:val="0"/>
          <w:numId w:val="41"/>
        </w:numPr>
        <w:rPr>
          <w:rFonts w:asciiTheme="majorHAnsi" w:hAnsiTheme="majorHAnsi"/>
          <w:lang w:val="en-US"/>
        </w:rPr>
      </w:pPr>
      <w:r w:rsidRPr="00F44297">
        <w:rPr>
          <w:rFonts w:asciiTheme="majorHAnsi" w:hAnsiTheme="majorHAnsi"/>
          <w:lang w:val="en-US"/>
        </w:rPr>
        <w:t>Use assessment as part of their teaching to diagnose learners’ needs, set realistic and challenging targets for improvement and plan future teaching.</w:t>
      </w:r>
    </w:p>
    <w:p w14:paraId="45FDEF36" w14:textId="77777777" w:rsidR="00C826EA" w:rsidRPr="00F44297" w:rsidRDefault="00C826EA" w:rsidP="00C826EA">
      <w:pPr>
        <w:numPr>
          <w:ilvl w:val="0"/>
          <w:numId w:val="41"/>
        </w:numPr>
        <w:rPr>
          <w:rFonts w:asciiTheme="majorHAnsi" w:hAnsiTheme="majorHAnsi"/>
          <w:lang w:val="en-US"/>
        </w:rPr>
      </w:pPr>
      <w:r w:rsidRPr="00F44297">
        <w:rPr>
          <w:rFonts w:asciiTheme="majorHAnsi" w:hAnsiTheme="majorHAnsi"/>
          <w:lang w:val="en-US"/>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College.</w:t>
      </w:r>
    </w:p>
    <w:p w14:paraId="39CED637" w14:textId="77777777" w:rsidR="00C826EA" w:rsidRPr="00F44297" w:rsidRDefault="00C826EA" w:rsidP="00C826EA">
      <w:pPr>
        <w:numPr>
          <w:ilvl w:val="0"/>
          <w:numId w:val="41"/>
        </w:numPr>
        <w:rPr>
          <w:rFonts w:asciiTheme="majorHAnsi" w:hAnsiTheme="majorHAnsi"/>
          <w:lang w:val="en-US"/>
        </w:rPr>
      </w:pPr>
      <w:r w:rsidRPr="00F44297">
        <w:rPr>
          <w:rFonts w:asciiTheme="majorHAnsi" w:hAnsiTheme="majorHAnsi"/>
          <w:lang w:val="en-US"/>
        </w:rPr>
        <w:t xml:space="preserve">Manage learners’ </w:t>
      </w:r>
      <w:proofErr w:type="spellStart"/>
      <w:r w:rsidRPr="00F44297">
        <w:rPr>
          <w:rFonts w:asciiTheme="majorHAnsi" w:hAnsiTheme="majorHAnsi"/>
          <w:lang w:val="en-US"/>
        </w:rPr>
        <w:t>behaviour</w:t>
      </w:r>
      <w:proofErr w:type="spellEnd"/>
      <w:r w:rsidRPr="00F44297">
        <w:rPr>
          <w:rFonts w:asciiTheme="majorHAnsi" w:hAnsiTheme="majorHAnsi"/>
          <w:lang w:val="en-US"/>
        </w:rPr>
        <w:t xml:space="preserve"> constructively by establishing and maintaining a clear and positive framework for </w:t>
      </w:r>
      <w:proofErr w:type="spellStart"/>
      <w:r w:rsidRPr="00F44297">
        <w:rPr>
          <w:rFonts w:asciiTheme="majorHAnsi" w:hAnsiTheme="majorHAnsi"/>
          <w:lang w:val="en-US"/>
        </w:rPr>
        <w:t>behaviour</w:t>
      </w:r>
      <w:proofErr w:type="spellEnd"/>
      <w:r w:rsidRPr="00F44297">
        <w:rPr>
          <w:rFonts w:asciiTheme="majorHAnsi" w:hAnsiTheme="majorHAnsi"/>
          <w:lang w:val="en-US"/>
        </w:rPr>
        <w:t xml:space="preserve"> management, in line with the College’s </w:t>
      </w:r>
      <w:proofErr w:type="spellStart"/>
      <w:r w:rsidRPr="00F44297">
        <w:rPr>
          <w:rFonts w:asciiTheme="majorHAnsi" w:hAnsiTheme="majorHAnsi"/>
          <w:lang w:val="en-US"/>
        </w:rPr>
        <w:t>behaviour</w:t>
      </w:r>
      <w:proofErr w:type="spellEnd"/>
      <w:r w:rsidRPr="00F44297">
        <w:rPr>
          <w:rFonts w:asciiTheme="majorHAnsi" w:hAnsiTheme="majorHAnsi"/>
          <w:lang w:val="en-US"/>
        </w:rPr>
        <w:t xml:space="preserve"> policy.</w:t>
      </w:r>
    </w:p>
    <w:p w14:paraId="4EFCCF86" w14:textId="77777777" w:rsidR="00C826EA" w:rsidRPr="00F44297" w:rsidRDefault="00C826EA" w:rsidP="00C826EA">
      <w:pPr>
        <w:numPr>
          <w:ilvl w:val="0"/>
          <w:numId w:val="41"/>
        </w:numPr>
        <w:rPr>
          <w:rFonts w:asciiTheme="majorHAnsi" w:hAnsiTheme="majorHAnsi"/>
          <w:lang w:val="en-US"/>
        </w:rPr>
      </w:pPr>
      <w:r w:rsidRPr="00F44297">
        <w:rPr>
          <w:rFonts w:asciiTheme="majorHAnsi" w:hAnsiTheme="majorHAnsi"/>
          <w:lang w:val="en-US"/>
        </w:rPr>
        <w:t xml:space="preserve">Promote learners’ self-control, </w:t>
      </w:r>
      <w:proofErr w:type="gramStart"/>
      <w:r w:rsidRPr="00F44297">
        <w:rPr>
          <w:rFonts w:asciiTheme="majorHAnsi" w:hAnsiTheme="majorHAnsi"/>
          <w:lang w:val="en-US"/>
        </w:rPr>
        <w:t>independence</w:t>
      </w:r>
      <w:proofErr w:type="gramEnd"/>
      <w:r w:rsidRPr="00F44297">
        <w:rPr>
          <w:rFonts w:asciiTheme="majorHAnsi" w:hAnsiTheme="majorHAnsi"/>
          <w:lang w:val="en-US"/>
        </w:rPr>
        <w:t xml:space="preserve"> and cooperation through developing their social, emotional and </w:t>
      </w:r>
      <w:proofErr w:type="spellStart"/>
      <w:r w:rsidRPr="00F44297">
        <w:rPr>
          <w:rFonts w:asciiTheme="majorHAnsi" w:hAnsiTheme="majorHAnsi"/>
          <w:lang w:val="en-US"/>
        </w:rPr>
        <w:t>behavioural</w:t>
      </w:r>
      <w:proofErr w:type="spellEnd"/>
      <w:r w:rsidRPr="00F44297">
        <w:rPr>
          <w:rFonts w:asciiTheme="majorHAnsi" w:hAnsiTheme="majorHAnsi"/>
          <w:lang w:val="en-US"/>
        </w:rPr>
        <w:t xml:space="preserve"> skills.</w:t>
      </w:r>
    </w:p>
    <w:p w14:paraId="53B235D3" w14:textId="77777777" w:rsidR="00C826EA" w:rsidRPr="00C826EA" w:rsidRDefault="00C826EA" w:rsidP="00C826EA">
      <w:pPr>
        <w:ind w:left="360"/>
        <w:rPr>
          <w:rFonts w:asciiTheme="majorHAnsi" w:hAnsiTheme="majorHAnsi"/>
          <w:lang w:val="en-US"/>
        </w:rPr>
      </w:pPr>
    </w:p>
    <w:p w14:paraId="50878597" w14:textId="77777777" w:rsidR="00E817CF" w:rsidRPr="00E817CF" w:rsidRDefault="00E817CF" w:rsidP="00E817CF">
      <w:pPr>
        <w:rPr>
          <w:rFonts w:eastAsia="Arial" w:cs="Arial"/>
          <w:i/>
          <w:iCs/>
          <w:color w:val="000000" w:themeColor="text1"/>
          <w:sz w:val="20"/>
          <w:szCs w:val="20"/>
        </w:rPr>
      </w:pPr>
      <w:r w:rsidRPr="00E817CF">
        <w:rPr>
          <w:rFonts w:eastAsia="Arial" w:cs="Arial"/>
          <w:i/>
          <w:iCs/>
          <w:color w:val="000000" w:themeColor="text1"/>
          <w:sz w:val="20"/>
          <w:szCs w:val="20"/>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7A1CC2B3" w14:textId="77777777" w:rsidR="00E817CF" w:rsidRPr="00E817CF" w:rsidRDefault="00E817CF" w:rsidP="00E817CF">
      <w:pPr>
        <w:rPr>
          <w:rFonts w:eastAsia="Arial" w:cs="Arial"/>
          <w:i/>
          <w:iCs/>
          <w:color w:val="000000" w:themeColor="text1"/>
          <w:sz w:val="20"/>
          <w:szCs w:val="20"/>
        </w:rPr>
      </w:pPr>
    </w:p>
    <w:p w14:paraId="3C664CDB" w14:textId="77777777" w:rsidR="00E817CF" w:rsidRPr="00E817CF" w:rsidRDefault="00E817CF" w:rsidP="00E817CF">
      <w:pPr>
        <w:rPr>
          <w:rFonts w:eastAsia="Calibri"/>
          <w:b/>
          <w:bCs/>
          <w:color w:val="5B9BD5" w:themeColor="accent5"/>
        </w:rPr>
      </w:pPr>
      <w:r w:rsidRPr="00E817CF">
        <w:rPr>
          <w:rFonts w:eastAsia="Arial" w:cs="Arial"/>
          <w:b/>
          <w:bCs/>
          <w:color w:val="5B9BD5" w:themeColor="accent5"/>
          <w:sz w:val="20"/>
          <w:szCs w:val="20"/>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76C7B9F0" w14:textId="7F49E29C" w:rsidR="00C826EA" w:rsidRPr="00E817CF" w:rsidRDefault="00C826EA" w:rsidP="00C826EA">
      <w:r w:rsidRPr="00E817CF">
        <w:br w:type="page"/>
      </w:r>
    </w:p>
    <w:p w14:paraId="7A0B7FBC" w14:textId="5C4B49D0" w:rsidR="00D94378" w:rsidRPr="00C826EA" w:rsidRDefault="00D94378" w:rsidP="00D94378">
      <w:pPr>
        <w:pStyle w:val="Heading1"/>
      </w:pPr>
      <w:r w:rsidRPr="00C826EA">
        <w:lastRenderedPageBreak/>
        <w:t xml:space="preserve">Person Specification </w:t>
      </w:r>
    </w:p>
    <w:p w14:paraId="28304CC3" w14:textId="5FFDAE87" w:rsidR="00902AFA" w:rsidRPr="00C826EA" w:rsidRDefault="00902AFA" w:rsidP="00595E3B">
      <w:pPr>
        <w:rPr>
          <w:rFonts w:asciiTheme="majorHAnsi" w:hAnsiTheme="majorHAnsi"/>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9"/>
        <w:gridCol w:w="1529"/>
        <w:gridCol w:w="1636"/>
      </w:tblGrid>
      <w:tr w:rsidR="00902AFA" w:rsidRPr="00C826EA" w14:paraId="71D2EA5F" w14:textId="77777777" w:rsidTr="351DD7EB">
        <w:trPr>
          <w:trHeight w:val="380"/>
        </w:trPr>
        <w:tc>
          <w:tcPr>
            <w:tcW w:w="6299" w:type="dxa"/>
          </w:tcPr>
          <w:p w14:paraId="3F0EE174" w14:textId="77777777" w:rsidR="00902AFA" w:rsidRPr="00A9449F" w:rsidRDefault="00902AFA" w:rsidP="00902AFA">
            <w:pPr>
              <w:rPr>
                <w:rFonts w:asciiTheme="majorHAnsi" w:hAnsiTheme="majorHAnsi"/>
                <w:b/>
                <w:u w:val="single"/>
              </w:rPr>
            </w:pPr>
            <w:r w:rsidRPr="00A9449F">
              <w:rPr>
                <w:rFonts w:asciiTheme="majorHAnsi" w:hAnsiTheme="majorHAnsi"/>
                <w:b/>
                <w:u w:val="single"/>
              </w:rPr>
              <w:t>Knowledge</w:t>
            </w:r>
          </w:p>
        </w:tc>
        <w:tc>
          <w:tcPr>
            <w:tcW w:w="1529" w:type="dxa"/>
          </w:tcPr>
          <w:p w14:paraId="38EC0199" w14:textId="77777777" w:rsidR="00902AFA" w:rsidRPr="00A9449F" w:rsidRDefault="00902AFA" w:rsidP="00902AFA">
            <w:pPr>
              <w:rPr>
                <w:rFonts w:asciiTheme="majorHAnsi" w:hAnsiTheme="majorHAnsi"/>
                <w:u w:val="single"/>
              </w:rPr>
            </w:pPr>
            <w:r w:rsidRPr="00A9449F">
              <w:rPr>
                <w:rFonts w:asciiTheme="majorHAnsi" w:hAnsiTheme="majorHAnsi"/>
                <w:b/>
                <w:u w:val="single"/>
              </w:rPr>
              <w:t>Essential</w:t>
            </w:r>
          </w:p>
        </w:tc>
        <w:tc>
          <w:tcPr>
            <w:tcW w:w="1636" w:type="dxa"/>
          </w:tcPr>
          <w:p w14:paraId="510617FB" w14:textId="77777777" w:rsidR="00902AFA" w:rsidRPr="00A9449F" w:rsidRDefault="00902AFA" w:rsidP="00902AFA">
            <w:pPr>
              <w:rPr>
                <w:rFonts w:asciiTheme="majorHAnsi" w:hAnsiTheme="majorHAnsi"/>
                <w:b/>
                <w:u w:val="single"/>
              </w:rPr>
            </w:pPr>
            <w:r w:rsidRPr="00A9449F">
              <w:rPr>
                <w:rFonts w:asciiTheme="majorHAnsi" w:hAnsiTheme="majorHAnsi"/>
                <w:b/>
                <w:u w:val="single"/>
              </w:rPr>
              <w:t>Desirable</w:t>
            </w:r>
          </w:p>
        </w:tc>
      </w:tr>
      <w:tr w:rsidR="00902AFA" w:rsidRPr="00C826EA" w14:paraId="0C2A046A" w14:textId="77777777" w:rsidTr="351DD7EB">
        <w:tc>
          <w:tcPr>
            <w:tcW w:w="6299" w:type="dxa"/>
          </w:tcPr>
          <w:p w14:paraId="437637D2" w14:textId="61EED565" w:rsidR="00902AFA" w:rsidRPr="00A9449F" w:rsidRDefault="00902AFA" w:rsidP="00902AFA">
            <w:pPr>
              <w:rPr>
                <w:rFonts w:asciiTheme="majorHAnsi" w:hAnsiTheme="majorHAnsi"/>
              </w:rPr>
            </w:pPr>
            <w:r w:rsidRPr="00A9449F">
              <w:rPr>
                <w:rFonts w:asciiTheme="majorHAnsi" w:hAnsiTheme="majorHAnsi"/>
              </w:rPr>
              <w:t xml:space="preserve">Good understanding </w:t>
            </w:r>
            <w:r w:rsidR="00B37514" w:rsidRPr="00A9449F">
              <w:rPr>
                <w:rFonts w:asciiTheme="majorHAnsi" w:hAnsiTheme="majorHAnsi"/>
              </w:rPr>
              <w:t xml:space="preserve">of the </w:t>
            </w:r>
            <w:r w:rsidRPr="00A9449F">
              <w:rPr>
                <w:rFonts w:asciiTheme="majorHAnsi" w:hAnsiTheme="majorHAnsi"/>
              </w:rPr>
              <w:t>curriculum</w:t>
            </w:r>
            <w:r w:rsidR="00B37514" w:rsidRPr="00A9449F">
              <w:rPr>
                <w:rFonts w:asciiTheme="majorHAnsi" w:hAnsiTheme="majorHAnsi"/>
              </w:rPr>
              <w:t xml:space="preserve"> of your subject</w:t>
            </w:r>
            <w:r w:rsidR="00FE0877">
              <w:rPr>
                <w:rFonts w:asciiTheme="majorHAnsi" w:hAnsiTheme="majorHAnsi"/>
              </w:rPr>
              <w:t>(s)</w:t>
            </w:r>
            <w:r w:rsidR="002D2EFC">
              <w:rPr>
                <w:rFonts w:asciiTheme="majorHAnsi" w:hAnsiTheme="majorHAnsi"/>
              </w:rPr>
              <w:t xml:space="preserve"> – Computer Science</w:t>
            </w:r>
          </w:p>
        </w:tc>
        <w:tc>
          <w:tcPr>
            <w:tcW w:w="1529" w:type="dxa"/>
          </w:tcPr>
          <w:p w14:paraId="29485020" w14:textId="317D1521" w:rsidR="00902AFA" w:rsidRPr="00A9449F" w:rsidRDefault="00B35AD2" w:rsidP="00B35AD2">
            <w:pPr>
              <w:jc w:val="center"/>
              <w:rPr>
                <w:rFonts w:asciiTheme="majorHAnsi" w:hAnsiTheme="majorHAnsi"/>
              </w:rPr>
            </w:pPr>
            <w:r w:rsidRPr="00A9449F">
              <w:rPr>
                <w:rFonts w:ascii="Segoe UI Symbol" w:hAnsi="Segoe UI Symbol" w:cs="Segoe UI Symbol"/>
              </w:rPr>
              <w:t>✓</w:t>
            </w:r>
          </w:p>
        </w:tc>
        <w:tc>
          <w:tcPr>
            <w:tcW w:w="1636" w:type="dxa"/>
          </w:tcPr>
          <w:p w14:paraId="5636B77C" w14:textId="77777777" w:rsidR="00902AFA" w:rsidRPr="00A9449F" w:rsidRDefault="00902AFA" w:rsidP="00B35AD2">
            <w:pPr>
              <w:jc w:val="center"/>
              <w:rPr>
                <w:rFonts w:asciiTheme="majorHAnsi" w:hAnsiTheme="majorHAnsi"/>
              </w:rPr>
            </w:pPr>
          </w:p>
        </w:tc>
      </w:tr>
      <w:tr w:rsidR="002D2EFC" w:rsidRPr="00C826EA" w14:paraId="1A954CD1" w14:textId="77777777" w:rsidTr="351DD7EB">
        <w:tc>
          <w:tcPr>
            <w:tcW w:w="6299" w:type="dxa"/>
          </w:tcPr>
          <w:p w14:paraId="74F90671" w14:textId="0973131A" w:rsidR="002D2EFC" w:rsidRPr="00A9449F" w:rsidRDefault="002D2EFC" w:rsidP="00902AFA">
            <w:pPr>
              <w:rPr>
                <w:rFonts w:asciiTheme="majorHAnsi" w:hAnsiTheme="majorHAnsi"/>
              </w:rPr>
            </w:pPr>
            <w:r w:rsidRPr="00A9449F">
              <w:rPr>
                <w:rFonts w:asciiTheme="majorHAnsi" w:hAnsiTheme="majorHAnsi"/>
              </w:rPr>
              <w:t>Good understanding of the curriculum of your subject</w:t>
            </w:r>
            <w:r>
              <w:rPr>
                <w:rFonts w:asciiTheme="majorHAnsi" w:hAnsiTheme="majorHAnsi"/>
              </w:rPr>
              <w:t xml:space="preserve">(s) – </w:t>
            </w:r>
            <w:r>
              <w:rPr>
                <w:rFonts w:asciiTheme="majorHAnsi" w:hAnsiTheme="majorHAnsi"/>
              </w:rPr>
              <w:t>CTECH IT</w:t>
            </w:r>
          </w:p>
        </w:tc>
        <w:tc>
          <w:tcPr>
            <w:tcW w:w="1529" w:type="dxa"/>
          </w:tcPr>
          <w:p w14:paraId="10792367" w14:textId="77777777" w:rsidR="002D2EFC" w:rsidRPr="00A9449F" w:rsidRDefault="002D2EFC" w:rsidP="00B35AD2">
            <w:pPr>
              <w:jc w:val="center"/>
              <w:rPr>
                <w:rFonts w:ascii="Segoe UI Symbol" w:hAnsi="Segoe UI Symbol" w:cs="Segoe UI Symbol"/>
              </w:rPr>
            </w:pPr>
          </w:p>
        </w:tc>
        <w:tc>
          <w:tcPr>
            <w:tcW w:w="1636" w:type="dxa"/>
          </w:tcPr>
          <w:p w14:paraId="124FCDC2" w14:textId="737368E6" w:rsidR="002D2EFC" w:rsidRPr="00A9449F" w:rsidRDefault="002D2EFC" w:rsidP="00B35AD2">
            <w:pPr>
              <w:jc w:val="center"/>
              <w:rPr>
                <w:rFonts w:asciiTheme="majorHAnsi" w:hAnsiTheme="majorHAnsi"/>
              </w:rPr>
            </w:pPr>
            <w:r w:rsidRPr="00A9449F">
              <w:rPr>
                <w:rFonts w:ascii="Segoe UI Symbol" w:hAnsi="Segoe UI Symbol" w:cs="Segoe UI Symbol"/>
              </w:rPr>
              <w:t>✓</w:t>
            </w:r>
          </w:p>
        </w:tc>
      </w:tr>
      <w:tr w:rsidR="003A07DC" w:rsidRPr="00C826EA" w14:paraId="0BF066A6" w14:textId="77777777" w:rsidTr="351DD7EB">
        <w:tc>
          <w:tcPr>
            <w:tcW w:w="6299" w:type="dxa"/>
          </w:tcPr>
          <w:p w14:paraId="42F80D5B" w14:textId="703E38AE" w:rsidR="003A07DC" w:rsidRPr="00A9449F" w:rsidRDefault="003A07DC" w:rsidP="003A07DC">
            <w:pPr>
              <w:rPr>
                <w:rFonts w:asciiTheme="majorHAnsi" w:hAnsiTheme="majorHAnsi"/>
              </w:rPr>
            </w:pPr>
            <w:r w:rsidRPr="00A9449F">
              <w:rPr>
                <w:rFonts w:asciiTheme="majorHAnsi" w:hAnsiTheme="majorHAnsi"/>
              </w:rPr>
              <w:t>Knowledge of current issues facing your subject</w:t>
            </w:r>
          </w:p>
        </w:tc>
        <w:tc>
          <w:tcPr>
            <w:tcW w:w="1529" w:type="dxa"/>
          </w:tcPr>
          <w:p w14:paraId="41253466" w14:textId="711E4655"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4B580CD0" w14:textId="77777777" w:rsidR="003A07DC" w:rsidRPr="00A9449F" w:rsidRDefault="003A07DC" w:rsidP="003A07DC">
            <w:pPr>
              <w:jc w:val="center"/>
              <w:rPr>
                <w:rFonts w:asciiTheme="majorHAnsi" w:hAnsiTheme="majorHAnsi"/>
              </w:rPr>
            </w:pPr>
          </w:p>
        </w:tc>
      </w:tr>
      <w:tr w:rsidR="00FE0877" w:rsidRPr="00C826EA" w14:paraId="6E4C6449" w14:textId="77777777" w:rsidTr="351DD7EB">
        <w:tc>
          <w:tcPr>
            <w:tcW w:w="6299" w:type="dxa"/>
          </w:tcPr>
          <w:p w14:paraId="60EC2B47" w14:textId="6D164798" w:rsidR="00FE0877" w:rsidRPr="00A9449F" w:rsidRDefault="00FE0877" w:rsidP="003A07DC">
            <w:pPr>
              <w:rPr>
                <w:rFonts w:asciiTheme="majorHAnsi" w:hAnsiTheme="majorHAnsi"/>
              </w:rPr>
            </w:pPr>
            <w:r>
              <w:rPr>
                <w:rFonts w:asciiTheme="majorHAnsi" w:hAnsiTheme="majorHAnsi"/>
              </w:rPr>
              <w:t xml:space="preserve">Knowledge of T Levels </w:t>
            </w:r>
          </w:p>
        </w:tc>
        <w:tc>
          <w:tcPr>
            <w:tcW w:w="1529" w:type="dxa"/>
          </w:tcPr>
          <w:p w14:paraId="5F453D60" w14:textId="77777777" w:rsidR="00FE0877" w:rsidRPr="00A9449F" w:rsidRDefault="00FE0877" w:rsidP="003A07DC">
            <w:pPr>
              <w:jc w:val="center"/>
              <w:rPr>
                <w:rFonts w:ascii="Segoe UI Symbol" w:hAnsi="Segoe UI Symbol" w:cs="Segoe UI Symbol"/>
              </w:rPr>
            </w:pPr>
          </w:p>
        </w:tc>
        <w:tc>
          <w:tcPr>
            <w:tcW w:w="1636" w:type="dxa"/>
          </w:tcPr>
          <w:p w14:paraId="7E506C01" w14:textId="65C34B22" w:rsidR="00FE0877" w:rsidRPr="00A9449F" w:rsidRDefault="00FE0877" w:rsidP="003A07DC">
            <w:pPr>
              <w:jc w:val="center"/>
              <w:rPr>
                <w:rFonts w:asciiTheme="majorHAnsi" w:hAnsiTheme="majorHAnsi"/>
              </w:rPr>
            </w:pPr>
            <w:r w:rsidRPr="00A9449F">
              <w:rPr>
                <w:rFonts w:ascii="Segoe UI Symbol" w:hAnsi="Segoe UI Symbol" w:cs="Segoe UI Symbol"/>
              </w:rPr>
              <w:t>✓</w:t>
            </w:r>
          </w:p>
        </w:tc>
      </w:tr>
      <w:tr w:rsidR="003A07DC" w:rsidRPr="00C826EA" w14:paraId="0C78BDC4" w14:textId="77777777" w:rsidTr="351DD7EB">
        <w:tc>
          <w:tcPr>
            <w:tcW w:w="6299" w:type="dxa"/>
          </w:tcPr>
          <w:p w14:paraId="3FBCC235" w14:textId="0F880725" w:rsidR="003A07DC" w:rsidRPr="00A9449F" w:rsidRDefault="003A07DC" w:rsidP="003A07DC">
            <w:pPr>
              <w:rPr>
                <w:rFonts w:asciiTheme="majorHAnsi" w:hAnsiTheme="majorHAnsi"/>
              </w:rPr>
            </w:pPr>
            <w:r w:rsidRPr="00A9449F">
              <w:rPr>
                <w:rFonts w:asciiTheme="majorHAnsi" w:hAnsiTheme="majorHAnsi"/>
              </w:rPr>
              <w:t>Knowledge of strategies that promote a positive climate for learning</w:t>
            </w:r>
          </w:p>
        </w:tc>
        <w:tc>
          <w:tcPr>
            <w:tcW w:w="1529" w:type="dxa"/>
          </w:tcPr>
          <w:p w14:paraId="47733D86" w14:textId="2BD04CC7"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2B0C2874" w14:textId="77777777" w:rsidR="003A07DC" w:rsidRPr="00A9449F" w:rsidRDefault="003A07DC" w:rsidP="003A07DC">
            <w:pPr>
              <w:jc w:val="center"/>
              <w:rPr>
                <w:rFonts w:asciiTheme="majorHAnsi" w:hAnsiTheme="majorHAnsi"/>
              </w:rPr>
            </w:pPr>
          </w:p>
        </w:tc>
      </w:tr>
      <w:tr w:rsidR="003A07DC" w:rsidRPr="00C826EA" w14:paraId="6F1F289D" w14:textId="77777777" w:rsidTr="351DD7EB">
        <w:tc>
          <w:tcPr>
            <w:tcW w:w="6299" w:type="dxa"/>
          </w:tcPr>
          <w:p w14:paraId="209EB50A" w14:textId="77777777" w:rsidR="003A07DC" w:rsidRPr="00A9449F" w:rsidRDefault="003A07DC" w:rsidP="003A07DC">
            <w:pPr>
              <w:rPr>
                <w:rFonts w:asciiTheme="majorHAnsi" w:hAnsiTheme="majorHAnsi"/>
              </w:rPr>
            </w:pPr>
            <w:r w:rsidRPr="00A9449F">
              <w:rPr>
                <w:rFonts w:asciiTheme="majorHAnsi" w:hAnsiTheme="majorHAnsi"/>
              </w:rPr>
              <w:t>A record of appropriate and continuing CPD</w:t>
            </w:r>
          </w:p>
        </w:tc>
        <w:tc>
          <w:tcPr>
            <w:tcW w:w="1529" w:type="dxa"/>
          </w:tcPr>
          <w:p w14:paraId="03940618" w14:textId="77777777" w:rsidR="003A07DC" w:rsidRPr="00A9449F" w:rsidRDefault="003A07DC" w:rsidP="003A07DC">
            <w:pPr>
              <w:jc w:val="center"/>
              <w:rPr>
                <w:rFonts w:asciiTheme="majorHAnsi" w:hAnsiTheme="majorHAnsi"/>
              </w:rPr>
            </w:pPr>
          </w:p>
        </w:tc>
        <w:tc>
          <w:tcPr>
            <w:tcW w:w="1636" w:type="dxa"/>
          </w:tcPr>
          <w:p w14:paraId="60BA88CE" w14:textId="26A05C58" w:rsidR="003A07DC" w:rsidRPr="00A9449F" w:rsidRDefault="003A07DC" w:rsidP="003A07DC">
            <w:pPr>
              <w:ind w:right="176"/>
              <w:jc w:val="center"/>
              <w:rPr>
                <w:rFonts w:asciiTheme="majorHAnsi" w:hAnsiTheme="majorHAnsi"/>
              </w:rPr>
            </w:pPr>
            <w:r w:rsidRPr="00A9449F">
              <w:rPr>
                <w:rFonts w:ascii="Segoe UI Symbol" w:hAnsi="Segoe UI Symbol" w:cs="Segoe UI Symbol"/>
              </w:rPr>
              <w:t>✓</w:t>
            </w:r>
          </w:p>
        </w:tc>
      </w:tr>
      <w:tr w:rsidR="003A07DC" w:rsidRPr="00C826EA" w14:paraId="419CC433" w14:textId="77777777" w:rsidTr="351DD7EB">
        <w:tc>
          <w:tcPr>
            <w:tcW w:w="6299" w:type="dxa"/>
          </w:tcPr>
          <w:p w14:paraId="196610D0" w14:textId="77777777" w:rsidR="003A07DC" w:rsidRPr="00A9449F" w:rsidRDefault="003A07DC" w:rsidP="003A07DC">
            <w:pPr>
              <w:rPr>
                <w:rFonts w:asciiTheme="majorHAnsi" w:hAnsiTheme="majorHAnsi"/>
              </w:rPr>
            </w:pPr>
            <w:r w:rsidRPr="00A9449F">
              <w:rPr>
                <w:rFonts w:asciiTheme="majorHAnsi" w:hAnsiTheme="majorHAnsi"/>
              </w:rPr>
              <w:t>Good understanding of school improvement and Ofsted inspection programmes</w:t>
            </w:r>
          </w:p>
        </w:tc>
        <w:tc>
          <w:tcPr>
            <w:tcW w:w="1529" w:type="dxa"/>
          </w:tcPr>
          <w:p w14:paraId="7B9FC61D" w14:textId="47232F09"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3B803C79" w14:textId="77777777" w:rsidR="003A07DC" w:rsidRPr="00A9449F" w:rsidRDefault="003A07DC" w:rsidP="003A07DC">
            <w:pPr>
              <w:ind w:left="420" w:right="176" w:hanging="60"/>
              <w:jc w:val="center"/>
              <w:rPr>
                <w:rFonts w:asciiTheme="majorHAnsi" w:hAnsiTheme="majorHAnsi"/>
              </w:rPr>
            </w:pPr>
          </w:p>
        </w:tc>
      </w:tr>
      <w:tr w:rsidR="003A07DC" w:rsidRPr="00C826EA" w14:paraId="070E1E89" w14:textId="77777777" w:rsidTr="351DD7EB">
        <w:tc>
          <w:tcPr>
            <w:tcW w:w="6299" w:type="dxa"/>
          </w:tcPr>
          <w:p w14:paraId="361FB4FD" w14:textId="35CC2D19" w:rsidR="003A07DC" w:rsidRPr="00A9449F" w:rsidRDefault="003A07DC" w:rsidP="003A07DC">
            <w:pPr>
              <w:rPr>
                <w:rFonts w:asciiTheme="majorHAnsi" w:hAnsiTheme="majorHAnsi"/>
              </w:rPr>
            </w:pPr>
            <w:r w:rsidRPr="00A9449F">
              <w:rPr>
                <w:rFonts w:asciiTheme="majorHAnsi" w:hAnsiTheme="majorHAnsi"/>
              </w:rPr>
              <w:t>Knowledge of subject monitoring and tracking systems and their role in securing improvement</w:t>
            </w:r>
          </w:p>
        </w:tc>
        <w:tc>
          <w:tcPr>
            <w:tcW w:w="1529" w:type="dxa"/>
          </w:tcPr>
          <w:p w14:paraId="796F2D4A" w14:textId="424E0BB0"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392978DA" w14:textId="77777777" w:rsidR="003A07DC" w:rsidRPr="00A9449F" w:rsidRDefault="003A07DC" w:rsidP="003A07DC">
            <w:pPr>
              <w:ind w:left="420" w:right="176" w:hanging="60"/>
              <w:jc w:val="center"/>
              <w:rPr>
                <w:rFonts w:asciiTheme="majorHAnsi" w:hAnsiTheme="majorHAnsi"/>
              </w:rPr>
            </w:pPr>
          </w:p>
        </w:tc>
      </w:tr>
      <w:tr w:rsidR="003A07DC" w:rsidRPr="00C826EA" w14:paraId="12B9756E" w14:textId="77777777" w:rsidTr="351DD7EB">
        <w:tc>
          <w:tcPr>
            <w:tcW w:w="6299" w:type="dxa"/>
          </w:tcPr>
          <w:p w14:paraId="43B6315B" w14:textId="6A5CCF1F" w:rsidR="003A07DC" w:rsidRPr="00A9449F" w:rsidRDefault="003A07DC" w:rsidP="003A07DC">
            <w:pPr>
              <w:rPr>
                <w:rFonts w:asciiTheme="majorHAnsi" w:hAnsiTheme="majorHAnsi"/>
              </w:rPr>
            </w:pPr>
            <w:r w:rsidRPr="00A9449F">
              <w:rPr>
                <w:rFonts w:asciiTheme="majorHAnsi" w:hAnsiTheme="majorHAnsi"/>
              </w:rPr>
              <w:t xml:space="preserve">Ability to provide clear evaluation and strategies for improvement for leadership teams </w:t>
            </w:r>
          </w:p>
        </w:tc>
        <w:tc>
          <w:tcPr>
            <w:tcW w:w="1529" w:type="dxa"/>
          </w:tcPr>
          <w:p w14:paraId="3F9043C1" w14:textId="21B54613"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1C8418D5" w14:textId="77777777" w:rsidR="003A07DC" w:rsidRPr="00A9449F" w:rsidRDefault="003A07DC" w:rsidP="003A07DC">
            <w:pPr>
              <w:ind w:left="420" w:right="176" w:hanging="60"/>
              <w:jc w:val="center"/>
              <w:rPr>
                <w:rFonts w:asciiTheme="majorHAnsi" w:hAnsiTheme="majorHAnsi"/>
              </w:rPr>
            </w:pPr>
          </w:p>
        </w:tc>
      </w:tr>
      <w:tr w:rsidR="003A07DC" w:rsidRPr="00C826EA" w14:paraId="5CD072E9" w14:textId="77777777" w:rsidTr="351DD7EB">
        <w:tc>
          <w:tcPr>
            <w:tcW w:w="6299" w:type="dxa"/>
          </w:tcPr>
          <w:p w14:paraId="6FDAAC76" w14:textId="78B08B15" w:rsidR="003A07DC" w:rsidRPr="00A9449F" w:rsidRDefault="003A07DC" w:rsidP="003A07DC">
            <w:pPr>
              <w:rPr>
                <w:rFonts w:asciiTheme="majorHAnsi" w:hAnsiTheme="majorHAnsi"/>
              </w:rPr>
            </w:pPr>
            <w:r w:rsidRPr="00A9449F">
              <w:rPr>
                <w:rFonts w:asciiTheme="majorHAnsi" w:hAnsiTheme="majorHAnsi"/>
              </w:rPr>
              <w:t>Ability to use L3VA and other data to analyse and evaluate school/subject performance</w:t>
            </w:r>
          </w:p>
        </w:tc>
        <w:tc>
          <w:tcPr>
            <w:tcW w:w="1529" w:type="dxa"/>
          </w:tcPr>
          <w:p w14:paraId="33173137" w14:textId="77777777" w:rsidR="003A07DC" w:rsidRPr="00A9449F" w:rsidRDefault="003A07DC" w:rsidP="003A07DC">
            <w:pPr>
              <w:jc w:val="center"/>
              <w:rPr>
                <w:rFonts w:asciiTheme="majorHAnsi" w:hAnsiTheme="majorHAnsi"/>
              </w:rPr>
            </w:pPr>
          </w:p>
        </w:tc>
        <w:tc>
          <w:tcPr>
            <w:tcW w:w="1636" w:type="dxa"/>
          </w:tcPr>
          <w:p w14:paraId="1BC7D8AF" w14:textId="392D80DC" w:rsidR="003A07DC" w:rsidRPr="00A9449F" w:rsidRDefault="003A07DC" w:rsidP="003A07DC">
            <w:pPr>
              <w:ind w:right="176"/>
              <w:jc w:val="center"/>
              <w:rPr>
                <w:rFonts w:asciiTheme="majorHAnsi" w:hAnsiTheme="majorHAnsi"/>
              </w:rPr>
            </w:pPr>
            <w:r w:rsidRPr="00A9449F">
              <w:rPr>
                <w:rFonts w:ascii="Segoe UI Symbol" w:hAnsi="Segoe UI Symbol" w:cs="Segoe UI Symbol"/>
              </w:rPr>
              <w:t>✓</w:t>
            </w:r>
          </w:p>
        </w:tc>
      </w:tr>
      <w:tr w:rsidR="003A07DC" w:rsidRPr="00C826EA" w14:paraId="697AAC93" w14:textId="77777777" w:rsidTr="351DD7EB">
        <w:tc>
          <w:tcPr>
            <w:tcW w:w="6299" w:type="dxa"/>
          </w:tcPr>
          <w:p w14:paraId="43D53D78" w14:textId="77777777" w:rsidR="003A07DC" w:rsidRPr="00A9449F" w:rsidRDefault="003A07DC" w:rsidP="003A07DC">
            <w:pPr>
              <w:rPr>
                <w:rFonts w:asciiTheme="majorHAnsi" w:hAnsiTheme="majorHAnsi"/>
              </w:rPr>
            </w:pPr>
            <w:r w:rsidRPr="00A9449F">
              <w:rPr>
                <w:rFonts w:asciiTheme="majorHAnsi" w:hAnsiTheme="majorHAnsi"/>
              </w:rPr>
              <w:t>Knowledge of Ofsted inspection framework and Evaluation Schedule</w:t>
            </w:r>
          </w:p>
        </w:tc>
        <w:tc>
          <w:tcPr>
            <w:tcW w:w="1529" w:type="dxa"/>
          </w:tcPr>
          <w:p w14:paraId="66A402DA" w14:textId="77777777" w:rsidR="003A07DC" w:rsidRPr="00A9449F" w:rsidRDefault="003A07DC" w:rsidP="003A07DC">
            <w:pPr>
              <w:jc w:val="center"/>
              <w:rPr>
                <w:rFonts w:asciiTheme="majorHAnsi" w:hAnsiTheme="majorHAnsi"/>
              </w:rPr>
            </w:pPr>
          </w:p>
        </w:tc>
        <w:tc>
          <w:tcPr>
            <w:tcW w:w="1636" w:type="dxa"/>
          </w:tcPr>
          <w:p w14:paraId="3D0E525E" w14:textId="7B20ECE8" w:rsidR="003A07DC" w:rsidRPr="00A9449F" w:rsidRDefault="003A07DC" w:rsidP="003A07DC">
            <w:pPr>
              <w:ind w:right="176"/>
              <w:jc w:val="center"/>
              <w:rPr>
                <w:rFonts w:asciiTheme="majorHAnsi" w:hAnsiTheme="majorHAnsi"/>
              </w:rPr>
            </w:pPr>
            <w:r w:rsidRPr="00A9449F">
              <w:rPr>
                <w:rFonts w:ascii="Segoe UI Symbol" w:hAnsi="Segoe UI Symbol" w:cs="Segoe UI Symbol"/>
              </w:rPr>
              <w:t>✓</w:t>
            </w:r>
          </w:p>
        </w:tc>
      </w:tr>
      <w:tr w:rsidR="003A07DC" w:rsidRPr="00C826EA" w14:paraId="72045A32" w14:textId="77777777" w:rsidTr="351DD7EB">
        <w:tc>
          <w:tcPr>
            <w:tcW w:w="6299" w:type="dxa"/>
          </w:tcPr>
          <w:p w14:paraId="223B67BC" w14:textId="48A692EF" w:rsidR="003A07DC" w:rsidRPr="00A9449F" w:rsidRDefault="003A07DC" w:rsidP="003A07DC">
            <w:pPr>
              <w:rPr>
                <w:rFonts w:asciiTheme="majorHAnsi" w:hAnsiTheme="majorHAnsi"/>
              </w:rPr>
            </w:pPr>
            <w:r w:rsidRPr="00A9449F">
              <w:rPr>
                <w:rFonts w:asciiTheme="majorHAnsi" w:hAnsiTheme="majorHAnsi"/>
              </w:rPr>
              <w:t>Good understanding and knowledge of examination specifications</w:t>
            </w:r>
          </w:p>
        </w:tc>
        <w:tc>
          <w:tcPr>
            <w:tcW w:w="1529" w:type="dxa"/>
          </w:tcPr>
          <w:p w14:paraId="5C075317" w14:textId="092C14A6"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200B7140" w14:textId="77777777" w:rsidR="003A07DC" w:rsidRPr="00A9449F" w:rsidRDefault="003A07DC" w:rsidP="003A07DC">
            <w:pPr>
              <w:jc w:val="center"/>
              <w:rPr>
                <w:rFonts w:asciiTheme="majorHAnsi" w:hAnsiTheme="majorHAnsi"/>
              </w:rPr>
            </w:pPr>
          </w:p>
        </w:tc>
      </w:tr>
      <w:tr w:rsidR="003A07DC" w:rsidRPr="00C826EA" w14:paraId="026DF09F" w14:textId="77777777" w:rsidTr="351DD7EB">
        <w:tc>
          <w:tcPr>
            <w:tcW w:w="6299" w:type="dxa"/>
          </w:tcPr>
          <w:p w14:paraId="2C0527FA" w14:textId="15373B3B" w:rsidR="003A07DC" w:rsidRPr="00A9449F" w:rsidRDefault="003A07DC" w:rsidP="003A07DC">
            <w:pPr>
              <w:rPr>
                <w:rFonts w:asciiTheme="majorHAnsi" w:hAnsiTheme="majorHAnsi"/>
              </w:rPr>
            </w:pPr>
            <w:r w:rsidRPr="00A9449F">
              <w:rPr>
                <w:rFonts w:asciiTheme="majorHAnsi" w:hAnsiTheme="majorHAnsi"/>
              </w:rPr>
              <w:t>Ability to offer advice on college-based assessments and on examination preparation for examinations</w:t>
            </w:r>
          </w:p>
        </w:tc>
        <w:tc>
          <w:tcPr>
            <w:tcW w:w="1529" w:type="dxa"/>
          </w:tcPr>
          <w:p w14:paraId="5CDB6661" w14:textId="07C41A28"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67F378CB" w14:textId="77777777" w:rsidR="003A07DC" w:rsidRPr="00A9449F" w:rsidRDefault="003A07DC" w:rsidP="003A07DC">
            <w:pPr>
              <w:jc w:val="center"/>
              <w:rPr>
                <w:rFonts w:asciiTheme="majorHAnsi" w:hAnsiTheme="majorHAnsi"/>
              </w:rPr>
            </w:pPr>
          </w:p>
        </w:tc>
      </w:tr>
      <w:tr w:rsidR="003A07DC" w:rsidRPr="00C826EA" w14:paraId="74F5B82D" w14:textId="77777777" w:rsidTr="351DD7EB">
        <w:tc>
          <w:tcPr>
            <w:tcW w:w="6299" w:type="dxa"/>
          </w:tcPr>
          <w:p w14:paraId="4EB4B451" w14:textId="3D1B18F5" w:rsidR="003A07DC" w:rsidRPr="00A9449F" w:rsidRDefault="003A07DC" w:rsidP="003A07DC">
            <w:pPr>
              <w:rPr>
                <w:rFonts w:asciiTheme="majorHAnsi" w:hAnsiTheme="majorHAnsi"/>
              </w:rPr>
            </w:pPr>
            <w:r w:rsidRPr="00A9449F">
              <w:rPr>
                <w:rFonts w:asciiTheme="majorHAnsi" w:hAnsiTheme="majorHAnsi"/>
              </w:rPr>
              <w:t xml:space="preserve">Able to assess college-based assessments accurately and identify strategies for improvement </w:t>
            </w:r>
          </w:p>
        </w:tc>
        <w:tc>
          <w:tcPr>
            <w:tcW w:w="1529" w:type="dxa"/>
          </w:tcPr>
          <w:p w14:paraId="057655E2" w14:textId="047B42F3"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27C96A0A" w14:textId="77777777" w:rsidR="003A07DC" w:rsidRPr="00A9449F" w:rsidRDefault="003A07DC" w:rsidP="003A07DC">
            <w:pPr>
              <w:jc w:val="center"/>
              <w:rPr>
                <w:rFonts w:asciiTheme="majorHAnsi" w:hAnsiTheme="majorHAnsi"/>
              </w:rPr>
            </w:pPr>
          </w:p>
        </w:tc>
      </w:tr>
      <w:tr w:rsidR="003A07DC" w:rsidRPr="00C826EA" w14:paraId="48545694" w14:textId="77777777" w:rsidTr="351DD7EB">
        <w:tc>
          <w:tcPr>
            <w:tcW w:w="6299" w:type="dxa"/>
          </w:tcPr>
          <w:p w14:paraId="11A79F8B" w14:textId="77777777" w:rsidR="003A07DC" w:rsidRPr="00A9449F" w:rsidRDefault="003A07DC" w:rsidP="003A07DC">
            <w:pPr>
              <w:rPr>
                <w:rFonts w:asciiTheme="majorHAnsi" w:hAnsiTheme="majorHAnsi"/>
              </w:rPr>
            </w:pPr>
            <w:r w:rsidRPr="00A9449F">
              <w:rPr>
                <w:rFonts w:asciiTheme="majorHAnsi" w:hAnsiTheme="majorHAnsi"/>
              </w:rPr>
              <w:t>Experience of exam board marking</w:t>
            </w:r>
          </w:p>
        </w:tc>
        <w:tc>
          <w:tcPr>
            <w:tcW w:w="1529" w:type="dxa"/>
          </w:tcPr>
          <w:p w14:paraId="66A06173" w14:textId="77777777" w:rsidR="003A07DC" w:rsidRPr="00A9449F" w:rsidRDefault="003A07DC" w:rsidP="003A07DC">
            <w:pPr>
              <w:jc w:val="center"/>
              <w:rPr>
                <w:rFonts w:asciiTheme="majorHAnsi" w:hAnsiTheme="majorHAnsi"/>
              </w:rPr>
            </w:pPr>
          </w:p>
        </w:tc>
        <w:tc>
          <w:tcPr>
            <w:tcW w:w="1636" w:type="dxa"/>
          </w:tcPr>
          <w:p w14:paraId="31C75D55" w14:textId="77777777" w:rsidR="003A07DC" w:rsidRPr="00A9449F" w:rsidRDefault="003A07DC" w:rsidP="003A07DC">
            <w:pPr>
              <w:jc w:val="center"/>
              <w:rPr>
                <w:rFonts w:asciiTheme="majorHAnsi" w:hAnsiTheme="majorHAnsi"/>
              </w:rPr>
            </w:pPr>
            <w:r w:rsidRPr="00A9449F">
              <w:rPr>
                <w:rFonts w:ascii="Segoe UI Symbol" w:hAnsi="Segoe UI Symbol" w:cs="Segoe UI Symbol"/>
              </w:rPr>
              <w:t>✓</w:t>
            </w:r>
          </w:p>
        </w:tc>
      </w:tr>
      <w:tr w:rsidR="003A07DC" w:rsidRPr="00C826EA" w14:paraId="0A12D8E7" w14:textId="77777777" w:rsidTr="351DD7EB">
        <w:tc>
          <w:tcPr>
            <w:tcW w:w="6299" w:type="dxa"/>
          </w:tcPr>
          <w:p w14:paraId="668A374B" w14:textId="5A82585B" w:rsidR="003A07DC" w:rsidRPr="00A9449F" w:rsidRDefault="003A07DC" w:rsidP="003A07DC">
            <w:pPr>
              <w:rPr>
                <w:rFonts w:asciiTheme="majorHAnsi" w:hAnsiTheme="majorHAnsi"/>
              </w:rPr>
            </w:pPr>
            <w:r w:rsidRPr="00A9449F">
              <w:rPr>
                <w:rFonts w:asciiTheme="majorHAnsi" w:hAnsiTheme="majorHAnsi"/>
              </w:rPr>
              <w:t>Knowledge and understanding of marking criteria and using experience of this to support subject colleagues</w:t>
            </w:r>
          </w:p>
        </w:tc>
        <w:tc>
          <w:tcPr>
            <w:tcW w:w="1529" w:type="dxa"/>
          </w:tcPr>
          <w:p w14:paraId="5F7815AE" w14:textId="77777777" w:rsidR="003A07DC" w:rsidRPr="00A9449F" w:rsidRDefault="003A07DC" w:rsidP="003A07DC">
            <w:pPr>
              <w:jc w:val="center"/>
              <w:rPr>
                <w:rFonts w:asciiTheme="majorHAnsi" w:hAnsiTheme="majorHAnsi"/>
              </w:rPr>
            </w:pPr>
          </w:p>
        </w:tc>
        <w:tc>
          <w:tcPr>
            <w:tcW w:w="1636" w:type="dxa"/>
          </w:tcPr>
          <w:p w14:paraId="1CE4A175" w14:textId="77777777" w:rsidR="003A07DC" w:rsidRPr="00A9449F" w:rsidRDefault="003A07DC" w:rsidP="003A07DC">
            <w:pPr>
              <w:jc w:val="center"/>
              <w:rPr>
                <w:rFonts w:asciiTheme="majorHAnsi" w:hAnsiTheme="majorHAnsi"/>
              </w:rPr>
            </w:pPr>
            <w:r w:rsidRPr="00A9449F">
              <w:rPr>
                <w:rFonts w:ascii="Segoe UI Symbol" w:hAnsi="Segoe UI Symbol" w:cs="Segoe UI Symbol"/>
              </w:rPr>
              <w:t>✓</w:t>
            </w:r>
          </w:p>
        </w:tc>
      </w:tr>
      <w:tr w:rsidR="003A07DC" w:rsidRPr="00C826EA" w14:paraId="3730675B" w14:textId="77777777" w:rsidTr="351DD7EB">
        <w:tc>
          <w:tcPr>
            <w:tcW w:w="6299" w:type="dxa"/>
          </w:tcPr>
          <w:p w14:paraId="6979D804" w14:textId="3AE78CF4" w:rsidR="003A07DC" w:rsidRPr="00A9449F" w:rsidRDefault="003A07DC" w:rsidP="003A07DC">
            <w:pPr>
              <w:rPr>
                <w:rFonts w:asciiTheme="majorHAnsi" w:hAnsiTheme="majorHAnsi"/>
              </w:rPr>
            </w:pPr>
            <w:r w:rsidRPr="00A9449F">
              <w:rPr>
                <w:rFonts w:asciiTheme="majorHAnsi" w:hAnsiTheme="majorHAnsi"/>
              </w:rPr>
              <w:t>Knowledge and understanding of the ethos of Elliott Hudson College and demonstrate a commitment to our core values</w:t>
            </w:r>
          </w:p>
        </w:tc>
        <w:tc>
          <w:tcPr>
            <w:tcW w:w="1529" w:type="dxa"/>
          </w:tcPr>
          <w:p w14:paraId="0261043F" w14:textId="373B9977"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5EECA2DA" w14:textId="77777777" w:rsidR="003A07DC" w:rsidRPr="00A9449F" w:rsidRDefault="003A07DC" w:rsidP="003A07DC">
            <w:pPr>
              <w:jc w:val="center"/>
              <w:rPr>
                <w:rFonts w:asciiTheme="majorHAnsi" w:hAnsiTheme="majorHAnsi" w:cs="Segoe UI Symbol"/>
              </w:rPr>
            </w:pPr>
          </w:p>
        </w:tc>
      </w:tr>
      <w:tr w:rsidR="003A07DC" w:rsidRPr="00C826EA" w14:paraId="359BB2EA" w14:textId="77777777" w:rsidTr="351DD7EB">
        <w:tc>
          <w:tcPr>
            <w:tcW w:w="6299" w:type="dxa"/>
          </w:tcPr>
          <w:p w14:paraId="2CA689B1" w14:textId="36D1F66A" w:rsidR="003A07DC" w:rsidRPr="00A9449F" w:rsidRDefault="003A07DC" w:rsidP="003A07DC">
            <w:pPr>
              <w:rPr>
                <w:rFonts w:asciiTheme="majorHAnsi" w:hAnsiTheme="majorHAnsi"/>
              </w:rPr>
            </w:pPr>
            <w:r w:rsidRPr="00A9449F">
              <w:rPr>
                <w:rFonts w:asciiTheme="majorHAnsi" w:hAnsiTheme="majorHAnsi"/>
              </w:rPr>
              <w:t xml:space="preserve">Knowledge of and ability to lead high quality extracurricular activities </w:t>
            </w:r>
          </w:p>
        </w:tc>
        <w:tc>
          <w:tcPr>
            <w:tcW w:w="1529" w:type="dxa"/>
          </w:tcPr>
          <w:p w14:paraId="0BFD16E8" w14:textId="77777777" w:rsidR="003A07DC" w:rsidRPr="00A9449F" w:rsidRDefault="003A07DC" w:rsidP="003A07DC">
            <w:pPr>
              <w:jc w:val="center"/>
              <w:rPr>
                <w:rFonts w:ascii="Segoe UI Symbol" w:hAnsi="Segoe UI Symbol" w:cs="Segoe UI Symbol"/>
              </w:rPr>
            </w:pPr>
          </w:p>
        </w:tc>
        <w:tc>
          <w:tcPr>
            <w:tcW w:w="1636" w:type="dxa"/>
          </w:tcPr>
          <w:p w14:paraId="07648053" w14:textId="48AD6CC8" w:rsidR="003A07DC" w:rsidRPr="00A9449F" w:rsidRDefault="003A07DC" w:rsidP="003A07DC">
            <w:pPr>
              <w:jc w:val="center"/>
              <w:rPr>
                <w:rFonts w:asciiTheme="majorHAnsi" w:hAnsiTheme="majorHAnsi" w:cs="Segoe UI Symbol"/>
              </w:rPr>
            </w:pPr>
            <w:r w:rsidRPr="00A9449F">
              <w:rPr>
                <w:rFonts w:ascii="Segoe UI Symbol" w:hAnsi="Segoe UI Symbol" w:cs="Segoe UI Symbol"/>
              </w:rPr>
              <w:t>✓</w:t>
            </w:r>
          </w:p>
        </w:tc>
      </w:tr>
      <w:tr w:rsidR="003A07DC" w:rsidRPr="00C826EA" w14:paraId="0E90B3F6" w14:textId="77777777" w:rsidTr="351DD7EB">
        <w:tc>
          <w:tcPr>
            <w:tcW w:w="6299" w:type="dxa"/>
          </w:tcPr>
          <w:p w14:paraId="1017CFC4" w14:textId="77777777" w:rsidR="003A07DC" w:rsidRPr="00A9449F" w:rsidRDefault="003A07DC" w:rsidP="003A07DC">
            <w:pPr>
              <w:rPr>
                <w:rFonts w:asciiTheme="majorHAnsi" w:hAnsiTheme="majorHAnsi"/>
                <w:b/>
                <w:u w:val="single"/>
              </w:rPr>
            </w:pPr>
            <w:r w:rsidRPr="00A9449F">
              <w:rPr>
                <w:rFonts w:asciiTheme="majorHAnsi" w:hAnsiTheme="majorHAnsi"/>
                <w:b/>
                <w:u w:val="single"/>
              </w:rPr>
              <w:t>Qualifications</w:t>
            </w:r>
          </w:p>
        </w:tc>
        <w:tc>
          <w:tcPr>
            <w:tcW w:w="1529" w:type="dxa"/>
          </w:tcPr>
          <w:p w14:paraId="7C8A4E5E" w14:textId="77777777" w:rsidR="003A07DC" w:rsidRPr="00A9449F" w:rsidRDefault="003A07DC" w:rsidP="003A07DC">
            <w:pPr>
              <w:jc w:val="center"/>
              <w:rPr>
                <w:rFonts w:asciiTheme="majorHAnsi" w:hAnsiTheme="majorHAnsi"/>
                <w:u w:val="single"/>
              </w:rPr>
            </w:pPr>
            <w:r w:rsidRPr="00A9449F">
              <w:rPr>
                <w:rFonts w:asciiTheme="majorHAnsi" w:hAnsiTheme="majorHAnsi"/>
                <w:b/>
                <w:u w:val="single"/>
              </w:rPr>
              <w:t>Essential</w:t>
            </w:r>
          </w:p>
        </w:tc>
        <w:tc>
          <w:tcPr>
            <w:tcW w:w="1636" w:type="dxa"/>
          </w:tcPr>
          <w:p w14:paraId="60ED66E1" w14:textId="77777777" w:rsidR="003A07DC" w:rsidRPr="00A9449F" w:rsidRDefault="003A07DC" w:rsidP="003A07DC">
            <w:pPr>
              <w:jc w:val="center"/>
              <w:rPr>
                <w:rFonts w:asciiTheme="majorHAnsi" w:hAnsiTheme="majorHAnsi"/>
                <w:b/>
                <w:u w:val="single"/>
              </w:rPr>
            </w:pPr>
            <w:r w:rsidRPr="00A9449F">
              <w:rPr>
                <w:rFonts w:asciiTheme="majorHAnsi" w:hAnsiTheme="majorHAnsi"/>
                <w:b/>
                <w:u w:val="single"/>
              </w:rPr>
              <w:t>Desirable</w:t>
            </w:r>
          </w:p>
        </w:tc>
      </w:tr>
      <w:tr w:rsidR="003A07DC" w:rsidRPr="00C826EA" w14:paraId="5BFFF6E4" w14:textId="77777777" w:rsidTr="351DD7EB">
        <w:tc>
          <w:tcPr>
            <w:tcW w:w="6299" w:type="dxa"/>
          </w:tcPr>
          <w:p w14:paraId="60549F42" w14:textId="77777777" w:rsidR="003A07DC" w:rsidRPr="00A9449F" w:rsidRDefault="003A07DC" w:rsidP="003A07DC">
            <w:pPr>
              <w:rPr>
                <w:rFonts w:asciiTheme="majorHAnsi" w:hAnsiTheme="majorHAnsi"/>
              </w:rPr>
            </w:pPr>
            <w:r w:rsidRPr="00A9449F">
              <w:rPr>
                <w:rFonts w:asciiTheme="majorHAnsi" w:hAnsiTheme="majorHAnsi"/>
              </w:rPr>
              <w:t>Degree in relevant subject</w:t>
            </w:r>
          </w:p>
        </w:tc>
        <w:tc>
          <w:tcPr>
            <w:tcW w:w="1529" w:type="dxa"/>
          </w:tcPr>
          <w:p w14:paraId="296E9E57" w14:textId="77777777"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13BD30A5" w14:textId="77777777" w:rsidR="003A07DC" w:rsidRPr="00A9449F" w:rsidRDefault="003A07DC" w:rsidP="003A07DC">
            <w:pPr>
              <w:jc w:val="center"/>
              <w:rPr>
                <w:rFonts w:asciiTheme="majorHAnsi" w:hAnsiTheme="majorHAnsi"/>
              </w:rPr>
            </w:pPr>
          </w:p>
        </w:tc>
      </w:tr>
      <w:tr w:rsidR="003A07DC" w:rsidRPr="00C826EA" w14:paraId="66CC2983" w14:textId="77777777" w:rsidTr="351DD7EB">
        <w:tc>
          <w:tcPr>
            <w:tcW w:w="6299" w:type="dxa"/>
          </w:tcPr>
          <w:p w14:paraId="05AF7793" w14:textId="77777777" w:rsidR="003A07DC" w:rsidRPr="00A9449F" w:rsidRDefault="003A07DC" w:rsidP="003A07DC">
            <w:pPr>
              <w:rPr>
                <w:rFonts w:asciiTheme="majorHAnsi" w:hAnsiTheme="majorHAnsi"/>
              </w:rPr>
            </w:pPr>
            <w:r w:rsidRPr="00A9449F">
              <w:rPr>
                <w:rFonts w:asciiTheme="majorHAnsi" w:hAnsiTheme="majorHAnsi"/>
              </w:rPr>
              <w:t>Qualified Teacher Status</w:t>
            </w:r>
          </w:p>
        </w:tc>
        <w:tc>
          <w:tcPr>
            <w:tcW w:w="1529" w:type="dxa"/>
          </w:tcPr>
          <w:p w14:paraId="378B07B6" w14:textId="77777777"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6BB3ABA1" w14:textId="77777777" w:rsidR="003A07DC" w:rsidRPr="00A9449F" w:rsidRDefault="003A07DC" w:rsidP="003A07DC">
            <w:pPr>
              <w:jc w:val="center"/>
              <w:rPr>
                <w:rFonts w:asciiTheme="majorHAnsi" w:hAnsiTheme="majorHAnsi"/>
              </w:rPr>
            </w:pPr>
          </w:p>
        </w:tc>
      </w:tr>
      <w:tr w:rsidR="003A07DC" w:rsidRPr="00C826EA" w14:paraId="7AA7D02E" w14:textId="77777777" w:rsidTr="351DD7EB">
        <w:tc>
          <w:tcPr>
            <w:tcW w:w="6299" w:type="dxa"/>
          </w:tcPr>
          <w:p w14:paraId="41616154" w14:textId="77777777" w:rsidR="003A07DC" w:rsidRPr="00A9449F" w:rsidRDefault="003A07DC" w:rsidP="003A07DC">
            <w:pPr>
              <w:rPr>
                <w:rFonts w:asciiTheme="majorHAnsi" w:hAnsiTheme="majorHAnsi"/>
              </w:rPr>
            </w:pPr>
            <w:proofErr w:type="spellStart"/>
            <w:proofErr w:type="gramStart"/>
            <w:r w:rsidRPr="00A9449F">
              <w:rPr>
                <w:rFonts w:asciiTheme="majorHAnsi" w:hAnsiTheme="majorHAnsi"/>
              </w:rPr>
              <w:t>Masters</w:t>
            </w:r>
            <w:proofErr w:type="spellEnd"/>
            <w:proofErr w:type="gramEnd"/>
            <w:r w:rsidRPr="00A9449F">
              <w:rPr>
                <w:rFonts w:asciiTheme="majorHAnsi" w:hAnsiTheme="majorHAnsi"/>
              </w:rPr>
              <w:t xml:space="preserve"> degree in relevant subject or Education / further study</w:t>
            </w:r>
          </w:p>
        </w:tc>
        <w:tc>
          <w:tcPr>
            <w:tcW w:w="1529" w:type="dxa"/>
          </w:tcPr>
          <w:p w14:paraId="4FDFAC15" w14:textId="77777777" w:rsidR="003A07DC" w:rsidRPr="00A9449F" w:rsidRDefault="003A07DC" w:rsidP="003A07DC">
            <w:pPr>
              <w:jc w:val="center"/>
              <w:rPr>
                <w:rFonts w:asciiTheme="majorHAnsi" w:hAnsiTheme="majorHAnsi"/>
              </w:rPr>
            </w:pPr>
          </w:p>
        </w:tc>
        <w:tc>
          <w:tcPr>
            <w:tcW w:w="1636" w:type="dxa"/>
          </w:tcPr>
          <w:p w14:paraId="52D96FEE" w14:textId="0930FBE1" w:rsidR="003A07DC" w:rsidRPr="00A9449F" w:rsidRDefault="003A07DC" w:rsidP="003A07DC">
            <w:pPr>
              <w:jc w:val="center"/>
              <w:rPr>
                <w:rFonts w:asciiTheme="majorHAnsi" w:hAnsiTheme="majorHAnsi"/>
                <w:b/>
                <w:bCs/>
              </w:rPr>
            </w:pPr>
            <w:r w:rsidRPr="00A9449F">
              <w:rPr>
                <w:rFonts w:ascii="Segoe UI Symbol" w:hAnsi="Segoe UI Symbol" w:cs="Segoe UI Symbol"/>
              </w:rPr>
              <w:t>✓</w:t>
            </w:r>
          </w:p>
        </w:tc>
      </w:tr>
      <w:tr w:rsidR="003A07DC" w:rsidRPr="00C826EA" w14:paraId="0BB18D67" w14:textId="77777777" w:rsidTr="351DD7EB">
        <w:tc>
          <w:tcPr>
            <w:tcW w:w="6299" w:type="dxa"/>
          </w:tcPr>
          <w:p w14:paraId="12EA62EF" w14:textId="77777777" w:rsidR="003A07DC" w:rsidRPr="00A9449F" w:rsidRDefault="003A07DC" w:rsidP="003A07DC">
            <w:pPr>
              <w:rPr>
                <w:rFonts w:asciiTheme="majorHAnsi" w:hAnsiTheme="majorHAnsi"/>
              </w:rPr>
            </w:pPr>
            <w:r w:rsidRPr="00A9449F">
              <w:rPr>
                <w:rFonts w:asciiTheme="majorHAnsi" w:hAnsiTheme="majorHAnsi"/>
              </w:rPr>
              <w:t>Evidence of involvement in relevant CPD</w:t>
            </w:r>
          </w:p>
        </w:tc>
        <w:tc>
          <w:tcPr>
            <w:tcW w:w="1529" w:type="dxa"/>
          </w:tcPr>
          <w:p w14:paraId="44E225CB" w14:textId="77777777" w:rsidR="003A07DC" w:rsidRPr="00A9449F" w:rsidRDefault="003A07DC" w:rsidP="003A07DC">
            <w:pPr>
              <w:jc w:val="center"/>
              <w:rPr>
                <w:rFonts w:asciiTheme="majorHAnsi" w:hAnsiTheme="majorHAnsi"/>
              </w:rPr>
            </w:pPr>
          </w:p>
        </w:tc>
        <w:tc>
          <w:tcPr>
            <w:tcW w:w="1636" w:type="dxa"/>
          </w:tcPr>
          <w:p w14:paraId="32D0B4B7" w14:textId="681BA861" w:rsidR="003A07DC" w:rsidRPr="00A9449F" w:rsidRDefault="003A07DC" w:rsidP="003A07DC">
            <w:pPr>
              <w:ind w:right="176"/>
              <w:jc w:val="center"/>
              <w:rPr>
                <w:rFonts w:asciiTheme="majorHAnsi" w:hAnsiTheme="majorHAnsi"/>
              </w:rPr>
            </w:pPr>
            <w:r w:rsidRPr="00A9449F">
              <w:rPr>
                <w:rFonts w:ascii="Segoe UI Symbol" w:hAnsi="Segoe UI Symbol" w:cs="Segoe UI Symbol"/>
              </w:rPr>
              <w:t>✓</w:t>
            </w:r>
          </w:p>
        </w:tc>
      </w:tr>
      <w:tr w:rsidR="003A07DC" w:rsidRPr="00C826EA" w14:paraId="4CA29D36" w14:textId="77777777" w:rsidTr="351DD7EB">
        <w:tc>
          <w:tcPr>
            <w:tcW w:w="6299" w:type="dxa"/>
          </w:tcPr>
          <w:p w14:paraId="358A4F62" w14:textId="77777777" w:rsidR="003A07DC" w:rsidRPr="00A9449F" w:rsidRDefault="003A07DC" w:rsidP="003A07DC">
            <w:pPr>
              <w:rPr>
                <w:rFonts w:asciiTheme="majorHAnsi" w:hAnsiTheme="majorHAnsi"/>
                <w:b/>
                <w:u w:val="single"/>
              </w:rPr>
            </w:pPr>
            <w:r w:rsidRPr="00A9449F">
              <w:rPr>
                <w:rFonts w:asciiTheme="majorHAnsi" w:hAnsiTheme="majorHAnsi"/>
                <w:b/>
                <w:u w:val="single"/>
              </w:rPr>
              <w:t xml:space="preserve">Experience </w:t>
            </w:r>
          </w:p>
        </w:tc>
        <w:tc>
          <w:tcPr>
            <w:tcW w:w="1529" w:type="dxa"/>
          </w:tcPr>
          <w:p w14:paraId="16142777" w14:textId="77777777" w:rsidR="003A07DC" w:rsidRPr="00A9449F" w:rsidRDefault="003A07DC" w:rsidP="003A07DC">
            <w:pPr>
              <w:jc w:val="center"/>
              <w:rPr>
                <w:rFonts w:asciiTheme="majorHAnsi" w:hAnsiTheme="majorHAnsi"/>
                <w:u w:val="single"/>
              </w:rPr>
            </w:pPr>
            <w:r w:rsidRPr="00A9449F">
              <w:rPr>
                <w:rFonts w:asciiTheme="majorHAnsi" w:hAnsiTheme="majorHAnsi"/>
                <w:b/>
                <w:u w:val="single"/>
              </w:rPr>
              <w:t>Essential</w:t>
            </w:r>
          </w:p>
        </w:tc>
        <w:tc>
          <w:tcPr>
            <w:tcW w:w="1636" w:type="dxa"/>
          </w:tcPr>
          <w:p w14:paraId="1E3AB0F0" w14:textId="77777777" w:rsidR="003A07DC" w:rsidRPr="00A9449F" w:rsidRDefault="003A07DC" w:rsidP="003A07DC">
            <w:pPr>
              <w:jc w:val="center"/>
              <w:rPr>
                <w:rFonts w:asciiTheme="majorHAnsi" w:hAnsiTheme="majorHAnsi"/>
                <w:b/>
                <w:u w:val="single"/>
              </w:rPr>
            </w:pPr>
            <w:r w:rsidRPr="00A9449F">
              <w:rPr>
                <w:rFonts w:asciiTheme="majorHAnsi" w:hAnsiTheme="majorHAnsi"/>
                <w:b/>
                <w:u w:val="single"/>
              </w:rPr>
              <w:t>Desirable</w:t>
            </w:r>
          </w:p>
        </w:tc>
      </w:tr>
      <w:tr w:rsidR="003A07DC" w:rsidRPr="00C826EA" w14:paraId="18EB9409" w14:textId="77777777" w:rsidTr="351DD7EB">
        <w:tc>
          <w:tcPr>
            <w:tcW w:w="6299" w:type="dxa"/>
          </w:tcPr>
          <w:p w14:paraId="1575F909" w14:textId="2F61048E" w:rsidR="003A07DC" w:rsidRPr="00A9449F" w:rsidRDefault="003A07DC" w:rsidP="003A07DC">
            <w:pPr>
              <w:rPr>
                <w:rFonts w:asciiTheme="majorHAnsi" w:hAnsiTheme="majorHAnsi"/>
              </w:rPr>
            </w:pPr>
            <w:r w:rsidRPr="00A9449F">
              <w:rPr>
                <w:rFonts w:asciiTheme="majorHAnsi" w:hAnsiTheme="majorHAnsi"/>
              </w:rPr>
              <w:t>Experience of leading or supporting leadership of a subject or providing support to a school/subject</w:t>
            </w:r>
          </w:p>
        </w:tc>
        <w:tc>
          <w:tcPr>
            <w:tcW w:w="1529" w:type="dxa"/>
          </w:tcPr>
          <w:p w14:paraId="69DF8EA1" w14:textId="535D641D"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406FB7D1" w14:textId="77777777" w:rsidR="003A07DC" w:rsidRPr="00A9449F" w:rsidRDefault="003A07DC" w:rsidP="003A07DC">
            <w:pPr>
              <w:jc w:val="center"/>
              <w:rPr>
                <w:rFonts w:asciiTheme="majorHAnsi" w:hAnsiTheme="majorHAnsi"/>
              </w:rPr>
            </w:pPr>
          </w:p>
        </w:tc>
      </w:tr>
      <w:tr w:rsidR="003A07DC" w:rsidRPr="00C826EA" w14:paraId="6A3DFE9D" w14:textId="77777777" w:rsidTr="351DD7EB">
        <w:tc>
          <w:tcPr>
            <w:tcW w:w="6299" w:type="dxa"/>
          </w:tcPr>
          <w:p w14:paraId="209ADF35" w14:textId="48A0C52D" w:rsidR="003A07DC" w:rsidRPr="00A9449F" w:rsidRDefault="003A07DC" w:rsidP="003A07DC">
            <w:pPr>
              <w:rPr>
                <w:rFonts w:asciiTheme="majorHAnsi" w:hAnsiTheme="majorHAnsi"/>
              </w:rPr>
            </w:pPr>
            <w:r w:rsidRPr="00A9449F">
              <w:rPr>
                <w:rFonts w:asciiTheme="majorHAnsi" w:hAnsiTheme="majorHAnsi"/>
              </w:rPr>
              <w:t xml:space="preserve">Successful experience of teaching at </w:t>
            </w:r>
            <w:r w:rsidR="00FE0877">
              <w:rPr>
                <w:rFonts w:asciiTheme="majorHAnsi" w:hAnsiTheme="majorHAnsi"/>
              </w:rPr>
              <w:t>Level 3</w:t>
            </w:r>
          </w:p>
        </w:tc>
        <w:tc>
          <w:tcPr>
            <w:tcW w:w="1529" w:type="dxa"/>
          </w:tcPr>
          <w:p w14:paraId="7071C819" w14:textId="40D6955C"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58164ABC" w14:textId="77777777" w:rsidR="003A07DC" w:rsidRPr="00A9449F" w:rsidRDefault="003A07DC" w:rsidP="003A07DC">
            <w:pPr>
              <w:jc w:val="center"/>
              <w:rPr>
                <w:rFonts w:asciiTheme="majorHAnsi" w:hAnsiTheme="majorHAnsi"/>
              </w:rPr>
            </w:pPr>
          </w:p>
        </w:tc>
      </w:tr>
      <w:tr w:rsidR="00FE0877" w:rsidRPr="00C826EA" w14:paraId="1F1805E7" w14:textId="77777777" w:rsidTr="351DD7EB">
        <w:tc>
          <w:tcPr>
            <w:tcW w:w="6299" w:type="dxa"/>
          </w:tcPr>
          <w:p w14:paraId="4B083EFE" w14:textId="70EA10C7" w:rsidR="00FE0877" w:rsidRPr="00A9449F" w:rsidRDefault="00FE0877" w:rsidP="003A07DC">
            <w:pPr>
              <w:rPr>
                <w:rFonts w:asciiTheme="majorHAnsi" w:hAnsiTheme="majorHAnsi"/>
              </w:rPr>
            </w:pPr>
            <w:r>
              <w:rPr>
                <w:rFonts w:asciiTheme="majorHAnsi" w:hAnsiTheme="majorHAnsi"/>
              </w:rPr>
              <w:t xml:space="preserve">Experience of teaching T Levels </w:t>
            </w:r>
          </w:p>
        </w:tc>
        <w:tc>
          <w:tcPr>
            <w:tcW w:w="1529" w:type="dxa"/>
          </w:tcPr>
          <w:p w14:paraId="16657FB3" w14:textId="77777777" w:rsidR="00FE0877" w:rsidRPr="00A9449F" w:rsidRDefault="00FE0877" w:rsidP="003A07DC">
            <w:pPr>
              <w:jc w:val="center"/>
              <w:rPr>
                <w:rFonts w:ascii="Segoe UI Symbol" w:hAnsi="Segoe UI Symbol" w:cs="Segoe UI Symbol"/>
              </w:rPr>
            </w:pPr>
          </w:p>
        </w:tc>
        <w:tc>
          <w:tcPr>
            <w:tcW w:w="1636" w:type="dxa"/>
          </w:tcPr>
          <w:p w14:paraId="4EE0BF4E" w14:textId="71E90CFC" w:rsidR="00FE0877" w:rsidRPr="00A9449F" w:rsidRDefault="00FE0877" w:rsidP="003A07DC">
            <w:pPr>
              <w:jc w:val="center"/>
              <w:rPr>
                <w:rFonts w:asciiTheme="majorHAnsi" w:hAnsiTheme="majorHAnsi"/>
              </w:rPr>
            </w:pPr>
            <w:r w:rsidRPr="00A9449F">
              <w:rPr>
                <w:rFonts w:ascii="Segoe UI Symbol" w:hAnsi="Segoe UI Symbol" w:cs="Segoe UI Symbol"/>
              </w:rPr>
              <w:t>✓</w:t>
            </w:r>
          </w:p>
        </w:tc>
      </w:tr>
      <w:tr w:rsidR="003A07DC" w:rsidRPr="00C826EA" w14:paraId="67A14AF8" w14:textId="77777777" w:rsidTr="351DD7EB">
        <w:tc>
          <w:tcPr>
            <w:tcW w:w="6299" w:type="dxa"/>
          </w:tcPr>
          <w:p w14:paraId="675DB196" w14:textId="0C48495A" w:rsidR="003A07DC" w:rsidRPr="00A9449F" w:rsidRDefault="003A07DC" w:rsidP="003A07DC">
            <w:pPr>
              <w:rPr>
                <w:rFonts w:asciiTheme="majorHAnsi" w:hAnsiTheme="majorHAnsi"/>
              </w:rPr>
            </w:pPr>
            <w:r w:rsidRPr="00A9449F">
              <w:rPr>
                <w:rFonts w:asciiTheme="majorHAnsi" w:hAnsiTheme="majorHAnsi"/>
              </w:rPr>
              <w:lastRenderedPageBreak/>
              <w:t>Evidence of managing and leading a new initiative across a subject or whole school</w:t>
            </w:r>
          </w:p>
        </w:tc>
        <w:tc>
          <w:tcPr>
            <w:tcW w:w="1529" w:type="dxa"/>
          </w:tcPr>
          <w:p w14:paraId="1072BE8E" w14:textId="032CC8B0"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1D05191E" w14:textId="77777777" w:rsidR="003A07DC" w:rsidRPr="00A9449F" w:rsidRDefault="003A07DC" w:rsidP="003A07DC">
            <w:pPr>
              <w:jc w:val="center"/>
              <w:rPr>
                <w:rFonts w:asciiTheme="majorHAnsi" w:hAnsiTheme="majorHAnsi"/>
              </w:rPr>
            </w:pPr>
          </w:p>
        </w:tc>
      </w:tr>
      <w:tr w:rsidR="003A07DC" w:rsidRPr="00C826EA" w14:paraId="78DF95C8" w14:textId="77777777" w:rsidTr="351DD7EB">
        <w:tc>
          <w:tcPr>
            <w:tcW w:w="6299" w:type="dxa"/>
          </w:tcPr>
          <w:p w14:paraId="31C5F957" w14:textId="3881D071" w:rsidR="003A07DC" w:rsidRPr="00A9449F" w:rsidRDefault="003A07DC" w:rsidP="003A07DC">
            <w:pPr>
              <w:rPr>
                <w:rFonts w:asciiTheme="majorHAnsi" w:hAnsiTheme="majorHAnsi"/>
              </w:rPr>
            </w:pPr>
            <w:r w:rsidRPr="00A9449F">
              <w:rPr>
                <w:rFonts w:asciiTheme="majorHAnsi" w:hAnsiTheme="majorHAnsi"/>
              </w:rPr>
              <w:t>Evidence of involvement in transformational change within a subject</w:t>
            </w:r>
          </w:p>
        </w:tc>
        <w:tc>
          <w:tcPr>
            <w:tcW w:w="1529" w:type="dxa"/>
          </w:tcPr>
          <w:p w14:paraId="12FB5201" w14:textId="77777777" w:rsidR="003A07DC" w:rsidRPr="00A9449F" w:rsidRDefault="003A07DC" w:rsidP="003A07DC">
            <w:pPr>
              <w:jc w:val="center"/>
              <w:rPr>
                <w:rFonts w:asciiTheme="majorHAnsi" w:hAnsiTheme="majorHAnsi"/>
              </w:rPr>
            </w:pPr>
          </w:p>
        </w:tc>
        <w:tc>
          <w:tcPr>
            <w:tcW w:w="1636" w:type="dxa"/>
          </w:tcPr>
          <w:p w14:paraId="4E85AA35" w14:textId="7CF59554" w:rsidR="003A07DC" w:rsidRPr="00A9449F" w:rsidRDefault="003A07DC" w:rsidP="003A07DC">
            <w:pPr>
              <w:jc w:val="center"/>
              <w:rPr>
                <w:rFonts w:asciiTheme="majorHAnsi" w:hAnsiTheme="majorHAnsi"/>
              </w:rPr>
            </w:pPr>
            <w:r w:rsidRPr="00A9449F">
              <w:rPr>
                <w:rFonts w:ascii="Segoe UI Symbol" w:hAnsi="Segoe UI Symbol" w:cs="Segoe UI Symbol"/>
              </w:rPr>
              <w:t>✓</w:t>
            </w:r>
          </w:p>
        </w:tc>
      </w:tr>
      <w:tr w:rsidR="003A07DC" w:rsidRPr="00C826EA" w14:paraId="0D099208" w14:textId="77777777" w:rsidTr="351DD7EB">
        <w:tc>
          <w:tcPr>
            <w:tcW w:w="6299" w:type="dxa"/>
          </w:tcPr>
          <w:p w14:paraId="34821464" w14:textId="5FFCB148" w:rsidR="003A07DC" w:rsidRPr="00A9449F" w:rsidRDefault="003A07DC" w:rsidP="003A07DC">
            <w:pPr>
              <w:rPr>
                <w:rFonts w:asciiTheme="majorHAnsi" w:hAnsiTheme="majorHAnsi"/>
              </w:rPr>
            </w:pPr>
            <w:r w:rsidRPr="00A9449F">
              <w:rPr>
                <w:rFonts w:asciiTheme="majorHAnsi" w:hAnsiTheme="majorHAnsi"/>
              </w:rPr>
              <w:t>Outreach work / supporting a subject in challenging circumstances</w:t>
            </w:r>
          </w:p>
        </w:tc>
        <w:tc>
          <w:tcPr>
            <w:tcW w:w="1529" w:type="dxa"/>
          </w:tcPr>
          <w:p w14:paraId="7D55082E" w14:textId="77777777" w:rsidR="003A07DC" w:rsidRPr="00A9449F" w:rsidRDefault="003A07DC" w:rsidP="003A07DC">
            <w:pPr>
              <w:jc w:val="center"/>
              <w:rPr>
                <w:rFonts w:asciiTheme="majorHAnsi" w:hAnsiTheme="majorHAnsi"/>
              </w:rPr>
            </w:pPr>
          </w:p>
        </w:tc>
        <w:tc>
          <w:tcPr>
            <w:tcW w:w="1636" w:type="dxa"/>
          </w:tcPr>
          <w:p w14:paraId="4227D455" w14:textId="746EA283" w:rsidR="003A07DC" w:rsidRPr="00A9449F" w:rsidRDefault="003A07DC" w:rsidP="003A07DC">
            <w:pPr>
              <w:jc w:val="center"/>
              <w:rPr>
                <w:rFonts w:asciiTheme="majorHAnsi" w:hAnsiTheme="majorHAnsi"/>
              </w:rPr>
            </w:pPr>
            <w:r w:rsidRPr="00A9449F">
              <w:rPr>
                <w:rFonts w:ascii="Segoe UI Symbol" w:hAnsi="Segoe UI Symbol" w:cs="Segoe UI Symbol"/>
              </w:rPr>
              <w:t>✓</w:t>
            </w:r>
          </w:p>
        </w:tc>
      </w:tr>
      <w:tr w:rsidR="003A07DC" w:rsidRPr="00C826EA" w14:paraId="148A101E" w14:textId="77777777" w:rsidTr="351DD7EB">
        <w:tc>
          <w:tcPr>
            <w:tcW w:w="6299" w:type="dxa"/>
          </w:tcPr>
          <w:p w14:paraId="4333E584" w14:textId="77777777" w:rsidR="003A07DC" w:rsidRPr="00A9449F" w:rsidRDefault="003A07DC" w:rsidP="003A07DC">
            <w:pPr>
              <w:rPr>
                <w:rFonts w:asciiTheme="majorHAnsi" w:hAnsiTheme="majorHAnsi"/>
                <w:b/>
                <w:u w:val="single"/>
              </w:rPr>
            </w:pPr>
            <w:r w:rsidRPr="00A9449F">
              <w:rPr>
                <w:rFonts w:asciiTheme="majorHAnsi" w:hAnsiTheme="majorHAnsi"/>
                <w:b/>
                <w:u w:val="single"/>
              </w:rPr>
              <w:t>Skills</w:t>
            </w:r>
          </w:p>
        </w:tc>
        <w:tc>
          <w:tcPr>
            <w:tcW w:w="1529" w:type="dxa"/>
          </w:tcPr>
          <w:p w14:paraId="38F8E407" w14:textId="77777777" w:rsidR="003A07DC" w:rsidRPr="00A9449F" w:rsidRDefault="003A07DC" w:rsidP="003A07DC">
            <w:pPr>
              <w:jc w:val="center"/>
              <w:rPr>
                <w:rFonts w:asciiTheme="majorHAnsi" w:hAnsiTheme="majorHAnsi"/>
                <w:u w:val="single"/>
              </w:rPr>
            </w:pPr>
            <w:r w:rsidRPr="00A9449F">
              <w:rPr>
                <w:rFonts w:asciiTheme="majorHAnsi" w:hAnsiTheme="majorHAnsi"/>
                <w:b/>
                <w:u w:val="single"/>
              </w:rPr>
              <w:t>Essential</w:t>
            </w:r>
          </w:p>
        </w:tc>
        <w:tc>
          <w:tcPr>
            <w:tcW w:w="1636" w:type="dxa"/>
          </w:tcPr>
          <w:p w14:paraId="3F50A9AC" w14:textId="77777777" w:rsidR="003A07DC" w:rsidRPr="00A9449F" w:rsidRDefault="003A07DC" w:rsidP="003A07DC">
            <w:pPr>
              <w:jc w:val="center"/>
              <w:rPr>
                <w:rFonts w:asciiTheme="majorHAnsi" w:hAnsiTheme="majorHAnsi"/>
                <w:b/>
                <w:u w:val="single"/>
              </w:rPr>
            </w:pPr>
            <w:r w:rsidRPr="00A9449F">
              <w:rPr>
                <w:rFonts w:asciiTheme="majorHAnsi" w:hAnsiTheme="majorHAnsi"/>
                <w:b/>
                <w:u w:val="single"/>
              </w:rPr>
              <w:t>Desirable</w:t>
            </w:r>
          </w:p>
        </w:tc>
      </w:tr>
      <w:tr w:rsidR="003A07DC" w:rsidRPr="00C826EA" w14:paraId="43803198" w14:textId="77777777" w:rsidTr="351DD7EB">
        <w:tc>
          <w:tcPr>
            <w:tcW w:w="6299" w:type="dxa"/>
          </w:tcPr>
          <w:p w14:paraId="0F990034" w14:textId="77777777" w:rsidR="003A07DC" w:rsidRPr="00A9449F" w:rsidRDefault="003A07DC" w:rsidP="003A07DC">
            <w:pPr>
              <w:rPr>
                <w:rFonts w:asciiTheme="majorHAnsi" w:hAnsiTheme="majorHAnsi"/>
              </w:rPr>
            </w:pPr>
            <w:r w:rsidRPr="00A9449F">
              <w:rPr>
                <w:rFonts w:asciiTheme="majorHAnsi" w:hAnsiTheme="majorHAnsi"/>
              </w:rPr>
              <w:t>To be able to demonstrate high quality teaching</w:t>
            </w:r>
          </w:p>
        </w:tc>
        <w:tc>
          <w:tcPr>
            <w:tcW w:w="1529" w:type="dxa"/>
          </w:tcPr>
          <w:p w14:paraId="7BA9924B" w14:textId="77777777" w:rsidR="003A07DC" w:rsidRPr="00A9449F" w:rsidRDefault="003A07DC" w:rsidP="003A07DC">
            <w:pPr>
              <w:jc w:val="center"/>
              <w:rPr>
                <w:rFonts w:asciiTheme="majorHAnsi" w:hAnsiTheme="majorHAnsi"/>
              </w:rPr>
            </w:pPr>
            <w:bookmarkStart w:id="0" w:name="_gjdgxs" w:colFirst="0" w:colLast="0"/>
            <w:bookmarkEnd w:id="0"/>
            <w:r w:rsidRPr="00A9449F">
              <w:rPr>
                <w:rFonts w:ascii="Segoe UI Symbol" w:hAnsi="Segoe UI Symbol" w:cs="Segoe UI Symbol"/>
              </w:rPr>
              <w:t>✓</w:t>
            </w:r>
          </w:p>
        </w:tc>
        <w:tc>
          <w:tcPr>
            <w:tcW w:w="1636" w:type="dxa"/>
          </w:tcPr>
          <w:p w14:paraId="335E4B6C" w14:textId="77777777" w:rsidR="003A07DC" w:rsidRPr="00A9449F" w:rsidRDefault="003A07DC" w:rsidP="003A07DC">
            <w:pPr>
              <w:jc w:val="center"/>
              <w:rPr>
                <w:rFonts w:asciiTheme="majorHAnsi" w:hAnsiTheme="majorHAnsi"/>
              </w:rPr>
            </w:pPr>
          </w:p>
        </w:tc>
      </w:tr>
      <w:tr w:rsidR="003A07DC" w:rsidRPr="00C826EA" w14:paraId="583FBCA8" w14:textId="77777777" w:rsidTr="351DD7EB">
        <w:tc>
          <w:tcPr>
            <w:tcW w:w="6299" w:type="dxa"/>
          </w:tcPr>
          <w:p w14:paraId="4AC2EA3C" w14:textId="20356CF3" w:rsidR="003A07DC" w:rsidRPr="00A9449F" w:rsidRDefault="003A07DC" w:rsidP="003A07DC">
            <w:pPr>
              <w:rPr>
                <w:rFonts w:asciiTheme="majorHAnsi" w:hAnsiTheme="majorHAnsi"/>
              </w:rPr>
            </w:pPr>
            <w:r w:rsidRPr="00A9449F">
              <w:rPr>
                <w:rFonts w:asciiTheme="majorHAnsi" w:hAnsiTheme="majorHAnsi"/>
              </w:rPr>
              <w:t>Genuine passion and a belief in the potential of every student</w:t>
            </w:r>
          </w:p>
        </w:tc>
        <w:tc>
          <w:tcPr>
            <w:tcW w:w="1529" w:type="dxa"/>
          </w:tcPr>
          <w:p w14:paraId="32A0E8D9" w14:textId="5D801884" w:rsidR="003A07DC" w:rsidRPr="00A9449F" w:rsidRDefault="003A07DC" w:rsidP="003A07DC">
            <w:pPr>
              <w:jc w:val="center"/>
              <w:rPr>
                <w:rFonts w:asciiTheme="majorHAnsi" w:hAnsiTheme="majorHAnsi" w:cs="Segoe UI Symbol"/>
              </w:rPr>
            </w:pPr>
            <w:r w:rsidRPr="00A9449F">
              <w:rPr>
                <w:rFonts w:ascii="Segoe UI Symbol" w:hAnsi="Segoe UI Symbol" w:cs="Segoe UI Symbol"/>
              </w:rPr>
              <w:t>✓</w:t>
            </w:r>
          </w:p>
        </w:tc>
        <w:tc>
          <w:tcPr>
            <w:tcW w:w="1636" w:type="dxa"/>
          </w:tcPr>
          <w:p w14:paraId="621199A2" w14:textId="77777777" w:rsidR="003A07DC" w:rsidRPr="00A9449F" w:rsidRDefault="003A07DC" w:rsidP="003A07DC">
            <w:pPr>
              <w:jc w:val="center"/>
              <w:rPr>
                <w:rFonts w:asciiTheme="majorHAnsi" w:hAnsiTheme="majorHAnsi"/>
              </w:rPr>
            </w:pPr>
          </w:p>
        </w:tc>
      </w:tr>
      <w:tr w:rsidR="003A07DC" w:rsidRPr="00C826EA" w14:paraId="68726882" w14:textId="77777777" w:rsidTr="351DD7EB">
        <w:tc>
          <w:tcPr>
            <w:tcW w:w="6299" w:type="dxa"/>
          </w:tcPr>
          <w:p w14:paraId="27FB7960" w14:textId="1E076512" w:rsidR="003A07DC" w:rsidRPr="00A9449F" w:rsidRDefault="003A07DC" w:rsidP="003A07DC">
            <w:pPr>
              <w:rPr>
                <w:rFonts w:asciiTheme="majorHAnsi" w:hAnsiTheme="majorHAnsi"/>
              </w:rPr>
            </w:pPr>
            <w:r w:rsidRPr="00A9449F">
              <w:rPr>
                <w:rFonts w:asciiTheme="majorHAnsi" w:hAnsiTheme="majorHAnsi"/>
              </w:rPr>
              <w:t>An outstanding classroom practitioner with a clear direction and vision for teaching and promoting the subject across the College</w:t>
            </w:r>
          </w:p>
        </w:tc>
        <w:tc>
          <w:tcPr>
            <w:tcW w:w="1529" w:type="dxa"/>
          </w:tcPr>
          <w:p w14:paraId="756C1397" w14:textId="77777777"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4E387F24" w14:textId="77777777" w:rsidR="003A07DC" w:rsidRPr="00A9449F" w:rsidRDefault="003A07DC" w:rsidP="003A07DC">
            <w:pPr>
              <w:jc w:val="center"/>
              <w:rPr>
                <w:rFonts w:asciiTheme="majorHAnsi" w:hAnsiTheme="majorHAnsi"/>
              </w:rPr>
            </w:pPr>
          </w:p>
        </w:tc>
      </w:tr>
      <w:tr w:rsidR="003A07DC" w:rsidRPr="00C826EA" w14:paraId="4960EC75" w14:textId="77777777" w:rsidTr="351DD7EB">
        <w:tc>
          <w:tcPr>
            <w:tcW w:w="6299" w:type="dxa"/>
          </w:tcPr>
          <w:p w14:paraId="4F0B13F6" w14:textId="29DD9538" w:rsidR="003A07DC" w:rsidRPr="00A9449F" w:rsidRDefault="003A07DC" w:rsidP="003A07DC">
            <w:pPr>
              <w:rPr>
                <w:rFonts w:asciiTheme="majorHAnsi" w:hAnsiTheme="majorHAnsi"/>
              </w:rPr>
            </w:pPr>
            <w:r w:rsidRPr="00A9449F">
              <w:rPr>
                <w:rFonts w:asciiTheme="majorHAnsi" w:hAnsiTheme="majorHAnsi"/>
              </w:rPr>
              <w:t xml:space="preserve">Good communication, planning and organisational skills </w:t>
            </w:r>
          </w:p>
        </w:tc>
        <w:tc>
          <w:tcPr>
            <w:tcW w:w="1529" w:type="dxa"/>
          </w:tcPr>
          <w:p w14:paraId="7709A1A6" w14:textId="4453CE00" w:rsidR="003A07DC" w:rsidRPr="00A9449F" w:rsidRDefault="003A07DC" w:rsidP="003A07DC">
            <w:pPr>
              <w:jc w:val="center"/>
              <w:rPr>
                <w:rFonts w:asciiTheme="majorHAnsi" w:hAnsiTheme="majorHAnsi" w:cs="Segoe UI Symbol"/>
              </w:rPr>
            </w:pPr>
            <w:r w:rsidRPr="00A9449F">
              <w:rPr>
                <w:rFonts w:ascii="Segoe UI Symbol" w:hAnsi="Segoe UI Symbol" w:cs="Segoe UI Symbol"/>
              </w:rPr>
              <w:t>✓</w:t>
            </w:r>
          </w:p>
        </w:tc>
        <w:tc>
          <w:tcPr>
            <w:tcW w:w="1636" w:type="dxa"/>
          </w:tcPr>
          <w:p w14:paraId="478B62FA" w14:textId="77777777" w:rsidR="003A07DC" w:rsidRPr="00A9449F" w:rsidRDefault="003A07DC" w:rsidP="003A07DC">
            <w:pPr>
              <w:jc w:val="center"/>
              <w:rPr>
                <w:rFonts w:asciiTheme="majorHAnsi" w:hAnsiTheme="majorHAnsi"/>
              </w:rPr>
            </w:pPr>
          </w:p>
        </w:tc>
      </w:tr>
      <w:tr w:rsidR="003A07DC" w:rsidRPr="00C826EA" w14:paraId="6D45D506" w14:textId="77777777" w:rsidTr="351DD7EB">
        <w:tc>
          <w:tcPr>
            <w:tcW w:w="6299" w:type="dxa"/>
          </w:tcPr>
          <w:p w14:paraId="08203AAA" w14:textId="58A86627" w:rsidR="003A07DC" w:rsidRPr="00A9449F" w:rsidRDefault="003A07DC" w:rsidP="003A07DC">
            <w:pPr>
              <w:rPr>
                <w:rFonts w:asciiTheme="majorHAnsi" w:hAnsiTheme="majorHAnsi"/>
              </w:rPr>
            </w:pPr>
            <w:r w:rsidRPr="00A9449F">
              <w:rPr>
                <w:rFonts w:asciiTheme="majorHAnsi" w:hAnsiTheme="majorHAnsi"/>
              </w:rPr>
              <w:t xml:space="preserve">To work as a team supporting subject members in developing and sharing good practice </w:t>
            </w:r>
          </w:p>
        </w:tc>
        <w:tc>
          <w:tcPr>
            <w:tcW w:w="1529" w:type="dxa"/>
          </w:tcPr>
          <w:p w14:paraId="577753C3" w14:textId="77777777"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17D54F09" w14:textId="77777777" w:rsidR="003A07DC" w:rsidRPr="00A9449F" w:rsidRDefault="003A07DC" w:rsidP="003A07DC">
            <w:pPr>
              <w:jc w:val="center"/>
              <w:rPr>
                <w:rFonts w:asciiTheme="majorHAnsi" w:hAnsiTheme="majorHAnsi"/>
              </w:rPr>
            </w:pPr>
          </w:p>
        </w:tc>
      </w:tr>
      <w:tr w:rsidR="003A07DC" w:rsidRPr="00C826EA" w14:paraId="41D400D9" w14:textId="77777777" w:rsidTr="351DD7EB">
        <w:tc>
          <w:tcPr>
            <w:tcW w:w="6299" w:type="dxa"/>
          </w:tcPr>
          <w:p w14:paraId="0A801E18" w14:textId="122A3E18" w:rsidR="003A07DC" w:rsidRPr="00A9449F" w:rsidRDefault="003A07DC" w:rsidP="003A07DC">
            <w:pPr>
              <w:rPr>
                <w:rFonts w:asciiTheme="majorHAnsi" w:hAnsiTheme="majorHAnsi"/>
              </w:rPr>
            </w:pPr>
            <w:r w:rsidRPr="00A9449F">
              <w:rPr>
                <w:rFonts w:asciiTheme="majorHAnsi" w:hAnsiTheme="majorHAnsi"/>
              </w:rPr>
              <w:t xml:space="preserve">Experience of managing, </w:t>
            </w:r>
            <w:proofErr w:type="gramStart"/>
            <w:r w:rsidRPr="00A9449F">
              <w:rPr>
                <w:rFonts w:asciiTheme="majorHAnsi" w:hAnsiTheme="majorHAnsi"/>
              </w:rPr>
              <w:t>motivating</w:t>
            </w:r>
            <w:proofErr w:type="gramEnd"/>
            <w:r w:rsidRPr="00A9449F">
              <w:rPr>
                <w:rFonts w:asciiTheme="majorHAnsi" w:hAnsiTheme="majorHAnsi"/>
              </w:rPr>
              <w:t xml:space="preserve"> and developing staff</w:t>
            </w:r>
          </w:p>
        </w:tc>
        <w:tc>
          <w:tcPr>
            <w:tcW w:w="1529" w:type="dxa"/>
          </w:tcPr>
          <w:p w14:paraId="700F3749" w14:textId="4A5CAA1B" w:rsidR="003A07DC" w:rsidRPr="00A9449F" w:rsidRDefault="003A07DC" w:rsidP="003A07DC">
            <w:pPr>
              <w:jc w:val="center"/>
              <w:rPr>
                <w:rFonts w:asciiTheme="majorHAnsi" w:hAnsiTheme="majorHAnsi" w:cs="Segoe UI Symbol"/>
              </w:rPr>
            </w:pPr>
            <w:r w:rsidRPr="00A9449F">
              <w:rPr>
                <w:rFonts w:ascii="Segoe UI Symbol" w:hAnsi="Segoe UI Symbol" w:cs="Segoe UI Symbol"/>
              </w:rPr>
              <w:t>✓</w:t>
            </w:r>
          </w:p>
        </w:tc>
        <w:tc>
          <w:tcPr>
            <w:tcW w:w="1636" w:type="dxa"/>
          </w:tcPr>
          <w:p w14:paraId="12C8F10B" w14:textId="77777777" w:rsidR="003A07DC" w:rsidRPr="00A9449F" w:rsidRDefault="003A07DC" w:rsidP="003A07DC">
            <w:pPr>
              <w:jc w:val="center"/>
              <w:rPr>
                <w:rFonts w:asciiTheme="majorHAnsi" w:hAnsiTheme="majorHAnsi"/>
              </w:rPr>
            </w:pPr>
          </w:p>
        </w:tc>
      </w:tr>
      <w:tr w:rsidR="003A07DC" w:rsidRPr="00C826EA" w14:paraId="5CC77335" w14:textId="77777777" w:rsidTr="351DD7EB">
        <w:tc>
          <w:tcPr>
            <w:tcW w:w="6299" w:type="dxa"/>
          </w:tcPr>
          <w:p w14:paraId="2B0A2F55" w14:textId="77777777" w:rsidR="003A07DC" w:rsidRPr="00A9449F" w:rsidRDefault="003A07DC" w:rsidP="003A07DC">
            <w:pPr>
              <w:rPr>
                <w:rFonts w:asciiTheme="majorHAnsi" w:hAnsiTheme="majorHAnsi"/>
              </w:rPr>
            </w:pPr>
            <w:r w:rsidRPr="00A9449F">
              <w:rPr>
                <w:rFonts w:asciiTheme="majorHAnsi" w:hAnsiTheme="majorHAnsi"/>
              </w:rPr>
              <w:t>Able to deliver bespoke CPD to colleagues and trainees</w:t>
            </w:r>
          </w:p>
        </w:tc>
        <w:tc>
          <w:tcPr>
            <w:tcW w:w="1529" w:type="dxa"/>
          </w:tcPr>
          <w:p w14:paraId="40C695F0" w14:textId="77777777" w:rsidR="003A07DC" w:rsidRPr="00A9449F" w:rsidRDefault="003A07DC" w:rsidP="003A07DC">
            <w:pPr>
              <w:jc w:val="center"/>
              <w:rPr>
                <w:rFonts w:asciiTheme="majorHAnsi" w:hAnsiTheme="majorHAnsi"/>
              </w:rPr>
            </w:pPr>
          </w:p>
        </w:tc>
        <w:tc>
          <w:tcPr>
            <w:tcW w:w="1636" w:type="dxa"/>
          </w:tcPr>
          <w:p w14:paraId="1D72EBA9" w14:textId="2983D4BF" w:rsidR="003A07DC" w:rsidRPr="00A9449F" w:rsidRDefault="003A07DC" w:rsidP="003A07DC">
            <w:pPr>
              <w:jc w:val="center"/>
              <w:rPr>
                <w:rFonts w:asciiTheme="majorHAnsi" w:hAnsiTheme="majorHAnsi"/>
              </w:rPr>
            </w:pPr>
            <w:r w:rsidRPr="00A9449F">
              <w:rPr>
                <w:rFonts w:ascii="Segoe UI Symbol" w:hAnsi="Segoe UI Symbol" w:cs="Segoe UI Symbol"/>
              </w:rPr>
              <w:t>✓</w:t>
            </w:r>
          </w:p>
        </w:tc>
      </w:tr>
      <w:tr w:rsidR="003A07DC" w:rsidRPr="00C826EA" w14:paraId="4850F296" w14:textId="77777777" w:rsidTr="351DD7EB">
        <w:tc>
          <w:tcPr>
            <w:tcW w:w="6299" w:type="dxa"/>
          </w:tcPr>
          <w:p w14:paraId="6A9B96A9" w14:textId="77777777" w:rsidR="003A07DC" w:rsidRPr="00A9449F" w:rsidRDefault="003A07DC" w:rsidP="003A07DC">
            <w:pPr>
              <w:rPr>
                <w:rFonts w:asciiTheme="majorHAnsi" w:hAnsiTheme="majorHAnsi"/>
              </w:rPr>
            </w:pPr>
            <w:r w:rsidRPr="00A9449F">
              <w:rPr>
                <w:rFonts w:asciiTheme="majorHAnsi" w:hAnsiTheme="majorHAnsi"/>
              </w:rPr>
              <w:t xml:space="preserve">To be able to analyse and review data and provide feedback and </w:t>
            </w:r>
            <w:proofErr w:type="gramStart"/>
            <w:r w:rsidRPr="00A9449F">
              <w:rPr>
                <w:rFonts w:asciiTheme="majorHAnsi" w:hAnsiTheme="majorHAnsi"/>
              </w:rPr>
              <w:t>high quality</w:t>
            </w:r>
            <w:proofErr w:type="gramEnd"/>
            <w:r w:rsidRPr="00A9449F">
              <w:rPr>
                <w:rFonts w:asciiTheme="majorHAnsi" w:hAnsiTheme="majorHAnsi"/>
              </w:rPr>
              <w:t xml:space="preserve"> reports</w:t>
            </w:r>
          </w:p>
        </w:tc>
        <w:tc>
          <w:tcPr>
            <w:tcW w:w="1529" w:type="dxa"/>
          </w:tcPr>
          <w:p w14:paraId="6DEFCC80" w14:textId="7D1403A7"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2385350D" w14:textId="77777777" w:rsidR="003A07DC" w:rsidRPr="00A9449F" w:rsidRDefault="003A07DC" w:rsidP="003A07DC">
            <w:pPr>
              <w:jc w:val="center"/>
              <w:rPr>
                <w:rFonts w:asciiTheme="majorHAnsi" w:hAnsiTheme="majorHAnsi"/>
              </w:rPr>
            </w:pPr>
          </w:p>
        </w:tc>
      </w:tr>
      <w:tr w:rsidR="003A07DC" w:rsidRPr="00C826EA" w14:paraId="6EC6746B" w14:textId="77777777" w:rsidTr="351DD7EB">
        <w:tc>
          <w:tcPr>
            <w:tcW w:w="6299" w:type="dxa"/>
          </w:tcPr>
          <w:p w14:paraId="64774D8A" w14:textId="77777777" w:rsidR="003A07DC" w:rsidRPr="00A9449F" w:rsidRDefault="003A07DC" w:rsidP="003A07DC">
            <w:pPr>
              <w:rPr>
                <w:rFonts w:asciiTheme="majorHAnsi" w:hAnsiTheme="majorHAnsi"/>
              </w:rPr>
            </w:pPr>
            <w:r w:rsidRPr="00A9449F">
              <w:rPr>
                <w:rFonts w:asciiTheme="majorHAnsi" w:hAnsiTheme="majorHAnsi"/>
              </w:rPr>
              <w:t>To be able to develop intervention strategies that bring about rapid improvement</w:t>
            </w:r>
          </w:p>
        </w:tc>
        <w:tc>
          <w:tcPr>
            <w:tcW w:w="1529" w:type="dxa"/>
          </w:tcPr>
          <w:p w14:paraId="4FE69A4C" w14:textId="5476A9B1"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5CBA366A" w14:textId="77777777" w:rsidR="003A07DC" w:rsidRPr="00A9449F" w:rsidRDefault="003A07DC" w:rsidP="003A07DC">
            <w:pPr>
              <w:jc w:val="center"/>
              <w:rPr>
                <w:rFonts w:asciiTheme="majorHAnsi" w:hAnsiTheme="majorHAnsi"/>
              </w:rPr>
            </w:pPr>
          </w:p>
        </w:tc>
      </w:tr>
      <w:tr w:rsidR="003A07DC" w:rsidRPr="00C826EA" w14:paraId="0D6F788E" w14:textId="77777777" w:rsidTr="351DD7EB">
        <w:tc>
          <w:tcPr>
            <w:tcW w:w="6299" w:type="dxa"/>
          </w:tcPr>
          <w:p w14:paraId="4E6D2CFF" w14:textId="77777777" w:rsidR="003A07DC" w:rsidRPr="00A9449F" w:rsidRDefault="003A07DC" w:rsidP="003A07DC">
            <w:pPr>
              <w:rPr>
                <w:rFonts w:asciiTheme="majorHAnsi" w:hAnsiTheme="majorHAnsi"/>
              </w:rPr>
            </w:pPr>
            <w:r w:rsidRPr="00A9449F">
              <w:rPr>
                <w:rFonts w:asciiTheme="majorHAnsi" w:hAnsiTheme="majorHAnsi"/>
              </w:rPr>
              <w:t>Able to work flexibly and under pressure</w:t>
            </w:r>
          </w:p>
        </w:tc>
        <w:tc>
          <w:tcPr>
            <w:tcW w:w="1529" w:type="dxa"/>
          </w:tcPr>
          <w:p w14:paraId="4D6423DA" w14:textId="556452AB"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15C04DA5" w14:textId="77777777" w:rsidR="003A07DC" w:rsidRPr="00A9449F" w:rsidRDefault="003A07DC" w:rsidP="003A07DC">
            <w:pPr>
              <w:jc w:val="center"/>
              <w:rPr>
                <w:rFonts w:asciiTheme="majorHAnsi" w:hAnsiTheme="majorHAnsi"/>
              </w:rPr>
            </w:pPr>
          </w:p>
        </w:tc>
      </w:tr>
      <w:tr w:rsidR="003A07DC" w:rsidRPr="00C826EA" w14:paraId="3967905A" w14:textId="77777777" w:rsidTr="351DD7EB">
        <w:tc>
          <w:tcPr>
            <w:tcW w:w="6299" w:type="dxa"/>
          </w:tcPr>
          <w:p w14:paraId="08708940" w14:textId="77777777" w:rsidR="003A07DC" w:rsidRPr="00A9449F" w:rsidRDefault="003A07DC" w:rsidP="003A07DC">
            <w:pPr>
              <w:rPr>
                <w:rFonts w:asciiTheme="majorHAnsi" w:hAnsiTheme="majorHAnsi"/>
              </w:rPr>
            </w:pPr>
            <w:r w:rsidRPr="00A9449F">
              <w:rPr>
                <w:rFonts w:asciiTheme="majorHAnsi" w:hAnsiTheme="majorHAnsi"/>
              </w:rPr>
              <w:t>Able to provide clear strategies for improvement, following analysis/review of data and/or performance</w:t>
            </w:r>
          </w:p>
        </w:tc>
        <w:tc>
          <w:tcPr>
            <w:tcW w:w="1529" w:type="dxa"/>
          </w:tcPr>
          <w:p w14:paraId="604E0F6D" w14:textId="7B30465A"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2DB2A4C3" w14:textId="77777777" w:rsidR="003A07DC" w:rsidRPr="00A9449F" w:rsidRDefault="003A07DC" w:rsidP="003A07DC">
            <w:pPr>
              <w:jc w:val="center"/>
              <w:rPr>
                <w:rFonts w:asciiTheme="majorHAnsi" w:hAnsiTheme="majorHAnsi"/>
              </w:rPr>
            </w:pPr>
          </w:p>
        </w:tc>
      </w:tr>
      <w:tr w:rsidR="003A07DC" w:rsidRPr="00C826EA" w14:paraId="7788B0CA" w14:textId="77777777" w:rsidTr="351DD7EB">
        <w:tc>
          <w:tcPr>
            <w:tcW w:w="6299" w:type="dxa"/>
          </w:tcPr>
          <w:p w14:paraId="5519996C" w14:textId="1A460AB4" w:rsidR="003A07DC" w:rsidRPr="00A9449F" w:rsidRDefault="003A07DC" w:rsidP="003A07DC">
            <w:pPr>
              <w:rPr>
                <w:rFonts w:asciiTheme="majorHAnsi" w:hAnsiTheme="majorHAnsi"/>
              </w:rPr>
            </w:pPr>
            <w:r w:rsidRPr="00A9449F">
              <w:rPr>
                <w:rFonts w:asciiTheme="majorHAnsi" w:hAnsiTheme="majorHAnsi"/>
              </w:rPr>
              <w:t>To be able to provide resources for your subject</w:t>
            </w:r>
          </w:p>
        </w:tc>
        <w:tc>
          <w:tcPr>
            <w:tcW w:w="1529" w:type="dxa"/>
          </w:tcPr>
          <w:p w14:paraId="521F9E13" w14:textId="76E5813B"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22001094" w14:textId="77777777" w:rsidR="003A07DC" w:rsidRPr="00A9449F" w:rsidRDefault="003A07DC" w:rsidP="003A07DC">
            <w:pPr>
              <w:jc w:val="center"/>
              <w:rPr>
                <w:rFonts w:asciiTheme="majorHAnsi" w:hAnsiTheme="majorHAnsi"/>
              </w:rPr>
            </w:pPr>
          </w:p>
        </w:tc>
      </w:tr>
      <w:tr w:rsidR="003A07DC" w:rsidRPr="00C826EA" w14:paraId="2537E841" w14:textId="77777777" w:rsidTr="351DD7EB">
        <w:tc>
          <w:tcPr>
            <w:tcW w:w="6299" w:type="dxa"/>
          </w:tcPr>
          <w:p w14:paraId="51F329F8" w14:textId="77777777" w:rsidR="003A07DC" w:rsidRPr="00A9449F" w:rsidRDefault="003A07DC" w:rsidP="003A07DC">
            <w:pPr>
              <w:rPr>
                <w:rFonts w:asciiTheme="majorHAnsi" w:hAnsiTheme="majorHAnsi"/>
              </w:rPr>
            </w:pPr>
            <w:r w:rsidRPr="00A9449F">
              <w:rPr>
                <w:rFonts w:asciiTheme="majorHAnsi" w:hAnsiTheme="majorHAnsi"/>
              </w:rPr>
              <w:t>Develop and deliver clear examination and intervention work</w:t>
            </w:r>
          </w:p>
        </w:tc>
        <w:tc>
          <w:tcPr>
            <w:tcW w:w="1529" w:type="dxa"/>
          </w:tcPr>
          <w:p w14:paraId="789E0135" w14:textId="369663C2"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60A14098" w14:textId="77777777" w:rsidR="003A07DC" w:rsidRPr="00A9449F" w:rsidRDefault="003A07DC" w:rsidP="003A07DC">
            <w:pPr>
              <w:jc w:val="center"/>
              <w:rPr>
                <w:rFonts w:asciiTheme="majorHAnsi" w:hAnsiTheme="majorHAnsi"/>
              </w:rPr>
            </w:pPr>
          </w:p>
        </w:tc>
      </w:tr>
      <w:tr w:rsidR="003A07DC" w:rsidRPr="00C826EA" w14:paraId="46B79A2A" w14:textId="77777777" w:rsidTr="351DD7EB">
        <w:tc>
          <w:tcPr>
            <w:tcW w:w="6299" w:type="dxa"/>
          </w:tcPr>
          <w:p w14:paraId="1145EB90" w14:textId="23C93CEE" w:rsidR="003A07DC" w:rsidRPr="00A9449F" w:rsidRDefault="003A07DC" w:rsidP="003A07DC">
            <w:pPr>
              <w:rPr>
                <w:rFonts w:asciiTheme="majorHAnsi" w:hAnsiTheme="majorHAnsi"/>
              </w:rPr>
            </w:pPr>
            <w:r w:rsidRPr="00A9449F">
              <w:rPr>
                <w:rFonts w:asciiTheme="majorHAnsi" w:hAnsiTheme="majorHAnsi"/>
              </w:rPr>
              <w:t>Highly motivated with the ability to plan, problem-solve and negotiate;</w:t>
            </w:r>
          </w:p>
        </w:tc>
        <w:tc>
          <w:tcPr>
            <w:tcW w:w="1529" w:type="dxa"/>
          </w:tcPr>
          <w:p w14:paraId="426AA7B0" w14:textId="6FD1AB43" w:rsidR="003A07DC" w:rsidRPr="00A9449F" w:rsidRDefault="003A07DC" w:rsidP="003A07DC">
            <w:pPr>
              <w:jc w:val="center"/>
              <w:rPr>
                <w:rFonts w:asciiTheme="majorHAnsi" w:hAnsiTheme="majorHAnsi"/>
              </w:rPr>
            </w:pPr>
            <w:r w:rsidRPr="00A9449F">
              <w:rPr>
                <w:rFonts w:ascii="Segoe UI Symbol" w:hAnsi="Segoe UI Symbol" w:cs="Segoe UI Symbol"/>
              </w:rPr>
              <w:t>✓</w:t>
            </w:r>
          </w:p>
        </w:tc>
        <w:tc>
          <w:tcPr>
            <w:tcW w:w="1636" w:type="dxa"/>
          </w:tcPr>
          <w:p w14:paraId="10AFE382" w14:textId="77777777" w:rsidR="003A07DC" w:rsidRPr="00A9449F" w:rsidRDefault="003A07DC" w:rsidP="003A07DC">
            <w:pPr>
              <w:jc w:val="center"/>
              <w:rPr>
                <w:rFonts w:asciiTheme="majorHAnsi" w:hAnsiTheme="majorHAnsi"/>
              </w:rPr>
            </w:pPr>
          </w:p>
        </w:tc>
      </w:tr>
      <w:tr w:rsidR="003A07DC" w:rsidRPr="00C826EA" w14:paraId="7019FE78" w14:textId="77777777" w:rsidTr="351DD7EB">
        <w:tc>
          <w:tcPr>
            <w:tcW w:w="6299" w:type="dxa"/>
          </w:tcPr>
          <w:p w14:paraId="7C193578" w14:textId="2E6061A4" w:rsidR="003A07DC" w:rsidRPr="00A9449F" w:rsidRDefault="003A07DC" w:rsidP="003A07DC">
            <w:pPr>
              <w:rPr>
                <w:rFonts w:asciiTheme="majorHAnsi" w:hAnsiTheme="majorHAnsi"/>
                <w:b/>
                <w:bCs/>
                <w:u w:val="single"/>
              </w:rPr>
            </w:pPr>
            <w:r w:rsidRPr="00A9449F">
              <w:rPr>
                <w:rFonts w:asciiTheme="majorHAnsi" w:hAnsiTheme="majorHAnsi"/>
                <w:b/>
                <w:bCs/>
                <w:u w:val="single"/>
              </w:rPr>
              <w:t xml:space="preserve">Personal qualities </w:t>
            </w:r>
          </w:p>
        </w:tc>
        <w:tc>
          <w:tcPr>
            <w:tcW w:w="1529" w:type="dxa"/>
          </w:tcPr>
          <w:p w14:paraId="6E253A52" w14:textId="2D82440A" w:rsidR="003A07DC" w:rsidRPr="00A9449F" w:rsidRDefault="003A07DC" w:rsidP="003A07DC">
            <w:pPr>
              <w:jc w:val="center"/>
              <w:rPr>
                <w:rFonts w:asciiTheme="majorHAnsi" w:hAnsiTheme="majorHAnsi"/>
              </w:rPr>
            </w:pPr>
            <w:r w:rsidRPr="00A9449F">
              <w:rPr>
                <w:rFonts w:asciiTheme="majorHAnsi" w:hAnsiTheme="majorHAnsi"/>
                <w:b/>
                <w:u w:val="single"/>
              </w:rPr>
              <w:t>Essential</w:t>
            </w:r>
          </w:p>
        </w:tc>
        <w:tc>
          <w:tcPr>
            <w:tcW w:w="1636" w:type="dxa"/>
          </w:tcPr>
          <w:p w14:paraId="253B5433" w14:textId="7978F74A" w:rsidR="003A07DC" w:rsidRPr="00A9449F" w:rsidRDefault="003A07DC" w:rsidP="003A07DC">
            <w:pPr>
              <w:jc w:val="center"/>
              <w:rPr>
                <w:rFonts w:asciiTheme="majorHAnsi" w:hAnsiTheme="majorHAnsi"/>
              </w:rPr>
            </w:pPr>
            <w:r w:rsidRPr="00A9449F">
              <w:rPr>
                <w:rFonts w:asciiTheme="majorHAnsi" w:hAnsiTheme="majorHAnsi"/>
                <w:b/>
                <w:u w:val="single"/>
              </w:rPr>
              <w:t>Desirable</w:t>
            </w:r>
          </w:p>
        </w:tc>
      </w:tr>
      <w:tr w:rsidR="003A07DC" w:rsidRPr="00C826EA" w14:paraId="69733A78" w14:textId="77777777" w:rsidTr="351DD7EB">
        <w:tc>
          <w:tcPr>
            <w:tcW w:w="6299" w:type="dxa"/>
          </w:tcPr>
          <w:p w14:paraId="70C17B39" w14:textId="2E3325F1" w:rsidR="003A07DC" w:rsidRPr="00A9449F" w:rsidRDefault="003A07DC" w:rsidP="003A07DC">
            <w:pPr>
              <w:rPr>
                <w:rFonts w:asciiTheme="majorHAnsi" w:hAnsiTheme="majorHAnsi"/>
              </w:rPr>
            </w:pPr>
            <w:r w:rsidRPr="00A9449F">
              <w:rPr>
                <w:rFonts w:asciiTheme="majorHAnsi" w:hAnsiTheme="majorHAnsi"/>
              </w:rPr>
              <w:t xml:space="preserve">Pleasant and friendly manner </w:t>
            </w:r>
          </w:p>
        </w:tc>
        <w:tc>
          <w:tcPr>
            <w:tcW w:w="1529" w:type="dxa"/>
          </w:tcPr>
          <w:p w14:paraId="49A12CF2" w14:textId="52587916" w:rsidR="003A07DC" w:rsidRPr="00A9449F" w:rsidRDefault="003A07DC" w:rsidP="003A07DC">
            <w:pPr>
              <w:jc w:val="center"/>
              <w:rPr>
                <w:rFonts w:asciiTheme="majorHAnsi" w:hAnsiTheme="majorHAnsi"/>
                <w:b/>
                <w:u w:val="single"/>
              </w:rPr>
            </w:pPr>
            <w:r w:rsidRPr="00A9449F">
              <w:rPr>
                <w:rFonts w:ascii="Segoe UI Symbol" w:hAnsi="Segoe UI Symbol" w:cs="Segoe UI Symbol"/>
              </w:rPr>
              <w:t>✓</w:t>
            </w:r>
          </w:p>
        </w:tc>
        <w:tc>
          <w:tcPr>
            <w:tcW w:w="1636" w:type="dxa"/>
          </w:tcPr>
          <w:p w14:paraId="474627D7" w14:textId="77777777" w:rsidR="003A07DC" w:rsidRPr="00A9449F" w:rsidRDefault="003A07DC" w:rsidP="003A07DC">
            <w:pPr>
              <w:jc w:val="center"/>
              <w:rPr>
                <w:rFonts w:asciiTheme="majorHAnsi" w:hAnsiTheme="majorHAnsi"/>
                <w:b/>
                <w:u w:val="single"/>
              </w:rPr>
            </w:pPr>
          </w:p>
        </w:tc>
      </w:tr>
      <w:tr w:rsidR="003A07DC" w:rsidRPr="00C826EA" w14:paraId="1E2D9C4D" w14:textId="77777777" w:rsidTr="351DD7EB">
        <w:tc>
          <w:tcPr>
            <w:tcW w:w="6299" w:type="dxa"/>
          </w:tcPr>
          <w:p w14:paraId="0172AB18" w14:textId="7B435A86" w:rsidR="003A07DC" w:rsidRPr="00A9449F" w:rsidRDefault="003A07DC" w:rsidP="003A07DC">
            <w:pPr>
              <w:rPr>
                <w:rFonts w:asciiTheme="majorHAnsi" w:hAnsiTheme="majorHAnsi"/>
              </w:rPr>
            </w:pPr>
            <w:r w:rsidRPr="00A9449F">
              <w:rPr>
                <w:rFonts w:asciiTheme="majorHAnsi" w:hAnsiTheme="majorHAnsi"/>
              </w:rPr>
              <w:t xml:space="preserve">Polite and punctual </w:t>
            </w:r>
          </w:p>
        </w:tc>
        <w:tc>
          <w:tcPr>
            <w:tcW w:w="1529" w:type="dxa"/>
          </w:tcPr>
          <w:p w14:paraId="271A7922" w14:textId="272A101E" w:rsidR="003A07DC" w:rsidRPr="00A9449F" w:rsidRDefault="003A07DC" w:rsidP="003A07DC">
            <w:pPr>
              <w:jc w:val="center"/>
              <w:rPr>
                <w:rFonts w:asciiTheme="majorHAnsi" w:hAnsiTheme="majorHAnsi"/>
                <w:b/>
                <w:u w:val="single"/>
              </w:rPr>
            </w:pPr>
            <w:r w:rsidRPr="00A9449F">
              <w:rPr>
                <w:rFonts w:ascii="Segoe UI Symbol" w:hAnsi="Segoe UI Symbol" w:cs="Segoe UI Symbol"/>
              </w:rPr>
              <w:t>✓</w:t>
            </w:r>
          </w:p>
        </w:tc>
        <w:tc>
          <w:tcPr>
            <w:tcW w:w="1636" w:type="dxa"/>
          </w:tcPr>
          <w:p w14:paraId="3DA5D6C8" w14:textId="77777777" w:rsidR="003A07DC" w:rsidRPr="00A9449F" w:rsidRDefault="003A07DC" w:rsidP="003A07DC">
            <w:pPr>
              <w:jc w:val="center"/>
              <w:rPr>
                <w:rFonts w:asciiTheme="majorHAnsi" w:hAnsiTheme="majorHAnsi"/>
                <w:b/>
                <w:u w:val="single"/>
              </w:rPr>
            </w:pPr>
          </w:p>
        </w:tc>
      </w:tr>
      <w:tr w:rsidR="003A07DC" w:rsidRPr="00C826EA" w14:paraId="25737C4B" w14:textId="77777777" w:rsidTr="351DD7EB">
        <w:tc>
          <w:tcPr>
            <w:tcW w:w="6299" w:type="dxa"/>
          </w:tcPr>
          <w:p w14:paraId="25A5081A" w14:textId="61F4CDEC" w:rsidR="003A07DC" w:rsidRPr="00A9449F" w:rsidRDefault="003A07DC" w:rsidP="003A07DC">
            <w:pPr>
              <w:rPr>
                <w:rFonts w:asciiTheme="majorHAnsi" w:hAnsiTheme="majorHAnsi"/>
              </w:rPr>
            </w:pPr>
            <w:r w:rsidRPr="00A9449F">
              <w:rPr>
                <w:rFonts w:asciiTheme="majorHAnsi" w:hAnsiTheme="majorHAnsi"/>
              </w:rPr>
              <w:t xml:space="preserve">Reliable </w:t>
            </w:r>
          </w:p>
        </w:tc>
        <w:tc>
          <w:tcPr>
            <w:tcW w:w="1529" w:type="dxa"/>
          </w:tcPr>
          <w:p w14:paraId="47349407" w14:textId="13B9218C" w:rsidR="003A07DC" w:rsidRPr="00A9449F" w:rsidRDefault="003A07DC" w:rsidP="003A07DC">
            <w:pPr>
              <w:jc w:val="center"/>
              <w:rPr>
                <w:rFonts w:asciiTheme="majorHAnsi" w:hAnsiTheme="majorHAnsi"/>
                <w:b/>
                <w:u w:val="single"/>
              </w:rPr>
            </w:pPr>
            <w:r w:rsidRPr="00A9449F">
              <w:rPr>
                <w:rFonts w:ascii="Segoe UI Symbol" w:hAnsi="Segoe UI Symbol" w:cs="Segoe UI Symbol"/>
              </w:rPr>
              <w:t>✓</w:t>
            </w:r>
          </w:p>
        </w:tc>
        <w:tc>
          <w:tcPr>
            <w:tcW w:w="1636" w:type="dxa"/>
          </w:tcPr>
          <w:p w14:paraId="471FAE6E" w14:textId="77777777" w:rsidR="003A07DC" w:rsidRPr="00A9449F" w:rsidRDefault="003A07DC" w:rsidP="003A07DC">
            <w:pPr>
              <w:jc w:val="center"/>
              <w:rPr>
                <w:rFonts w:asciiTheme="majorHAnsi" w:hAnsiTheme="majorHAnsi"/>
                <w:b/>
                <w:u w:val="single"/>
              </w:rPr>
            </w:pPr>
          </w:p>
        </w:tc>
      </w:tr>
      <w:tr w:rsidR="003A07DC" w:rsidRPr="00C826EA" w14:paraId="21D48D84" w14:textId="77777777" w:rsidTr="351DD7EB">
        <w:tc>
          <w:tcPr>
            <w:tcW w:w="6299" w:type="dxa"/>
          </w:tcPr>
          <w:p w14:paraId="6CFAC6AD" w14:textId="320EEBDB" w:rsidR="003A07DC" w:rsidRPr="00A9449F" w:rsidRDefault="003A07DC" w:rsidP="003A07DC">
            <w:pPr>
              <w:rPr>
                <w:rFonts w:asciiTheme="majorHAnsi" w:hAnsiTheme="majorHAnsi"/>
              </w:rPr>
            </w:pPr>
            <w:r w:rsidRPr="00A9449F">
              <w:rPr>
                <w:rFonts w:asciiTheme="majorHAnsi" w:hAnsiTheme="majorHAnsi"/>
              </w:rPr>
              <w:t xml:space="preserve">A commitment to working as part of the whole college team and supporting the vision and aims of the college </w:t>
            </w:r>
          </w:p>
        </w:tc>
        <w:tc>
          <w:tcPr>
            <w:tcW w:w="1529" w:type="dxa"/>
          </w:tcPr>
          <w:p w14:paraId="6BA4D428" w14:textId="4048B8BF" w:rsidR="003A07DC" w:rsidRPr="00A9449F" w:rsidRDefault="003A07DC" w:rsidP="003A07DC">
            <w:pPr>
              <w:jc w:val="center"/>
              <w:rPr>
                <w:rFonts w:asciiTheme="majorHAnsi" w:hAnsiTheme="majorHAnsi"/>
                <w:b/>
                <w:u w:val="single"/>
              </w:rPr>
            </w:pPr>
            <w:r w:rsidRPr="00A9449F">
              <w:rPr>
                <w:rFonts w:ascii="Segoe UI Symbol" w:hAnsi="Segoe UI Symbol" w:cs="Segoe UI Symbol"/>
              </w:rPr>
              <w:t>✓</w:t>
            </w:r>
          </w:p>
        </w:tc>
        <w:tc>
          <w:tcPr>
            <w:tcW w:w="1636" w:type="dxa"/>
          </w:tcPr>
          <w:p w14:paraId="2D6BF64C" w14:textId="77777777" w:rsidR="003A07DC" w:rsidRPr="00A9449F" w:rsidRDefault="003A07DC" w:rsidP="003A07DC">
            <w:pPr>
              <w:jc w:val="center"/>
              <w:rPr>
                <w:rFonts w:asciiTheme="majorHAnsi" w:hAnsiTheme="majorHAnsi"/>
                <w:b/>
                <w:u w:val="single"/>
              </w:rPr>
            </w:pPr>
          </w:p>
        </w:tc>
      </w:tr>
      <w:tr w:rsidR="003A07DC" w:rsidRPr="00C826EA" w14:paraId="6162EEB7" w14:textId="77777777" w:rsidTr="351DD7EB">
        <w:tc>
          <w:tcPr>
            <w:tcW w:w="6299" w:type="dxa"/>
          </w:tcPr>
          <w:p w14:paraId="6878E1E5" w14:textId="48A99BE6" w:rsidR="003A07DC" w:rsidRPr="00A9449F" w:rsidRDefault="003A07DC" w:rsidP="003A07DC">
            <w:pPr>
              <w:rPr>
                <w:rFonts w:asciiTheme="majorHAnsi" w:hAnsiTheme="majorHAnsi"/>
              </w:rPr>
            </w:pPr>
            <w:r w:rsidRPr="00A9449F">
              <w:rPr>
                <w:rFonts w:asciiTheme="majorHAnsi" w:hAnsiTheme="majorHAnsi"/>
              </w:rPr>
              <w:t>To have high aspirations but to manage those with pragmatism</w:t>
            </w:r>
          </w:p>
        </w:tc>
        <w:tc>
          <w:tcPr>
            <w:tcW w:w="1529" w:type="dxa"/>
          </w:tcPr>
          <w:p w14:paraId="007EFFA3" w14:textId="40E45CC4" w:rsidR="003A07DC" w:rsidRPr="00A9449F" w:rsidRDefault="003A07DC" w:rsidP="003A07DC">
            <w:pPr>
              <w:jc w:val="center"/>
              <w:rPr>
                <w:rFonts w:asciiTheme="majorHAnsi" w:hAnsiTheme="majorHAnsi"/>
                <w:b/>
                <w:u w:val="single"/>
              </w:rPr>
            </w:pPr>
            <w:r w:rsidRPr="00A9449F">
              <w:rPr>
                <w:rFonts w:ascii="Segoe UI Symbol" w:hAnsi="Segoe UI Symbol" w:cs="Segoe UI Symbol"/>
              </w:rPr>
              <w:t>✓</w:t>
            </w:r>
          </w:p>
        </w:tc>
        <w:tc>
          <w:tcPr>
            <w:tcW w:w="1636" w:type="dxa"/>
          </w:tcPr>
          <w:p w14:paraId="2321C3D8" w14:textId="77777777" w:rsidR="003A07DC" w:rsidRPr="00A9449F" w:rsidRDefault="003A07DC" w:rsidP="003A07DC">
            <w:pPr>
              <w:jc w:val="center"/>
              <w:rPr>
                <w:rFonts w:asciiTheme="majorHAnsi" w:hAnsiTheme="majorHAnsi"/>
                <w:b/>
                <w:u w:val="single"/>
              </w:rPr>
            </w:pPr>
          </w:p>
        </w:tc>
      </w:tr>
      <w:tr w:rsidR="003A07DC" w:rsidRPr="00C826EA" w14:paraId="1CCB53A7" w14:textId="77777777" w:rsidTr="351DD7EB">
        <w:tc>
          <w:tcPr>
            <w:tcW w:w="6299" w:type="dxa"/>
          </w:tcPr>
          <w:p w14:paraId="24D3EDC1" w14:textId="360E6C0C" w:rsidR="003A07DC" w:rsidRPr="00A9449F" w:rsidRDefault="003A07DC" w:rsidP="003A07DC">
            <w:pPr>
              <w:rPr>
                <w:rFonts w:asciiTheme="majorHAnsi" w:hAnsiTheme="majorHAnsi"/>
              </w:rPr>
            </w:pPr>
            <w:r w:rsidRPr="00A9449F">
              <w:rPr>
                <w:rFonts w:asciiTheme="majorHAnsi" w:hAnsiTheme="majorHAnsi"/>
              </w:rPr>
              <w:t>To have the ability to win the respect of colleagues and students alike</w:t>
            </w:r>
          </w:p>
        </w:tc>
        <w:tc>
          <w:tcPr>
            <w:tcW w:w="1529" w:type="dxa"/>
          </w:tcPr>
          <w:p w14:paraId="7154C014" w14:textId="13C79BD4" w:rsidR="003A07DC" w:rsidRPr="00A9449F" w:rsidRDefault="003A07DC" w:rsidP="003A07DC">
            <w:pPr>
              <w:jc w:val="center"/>
              <w:rPr>
                <w:rFonts w:asciiTheme="majorHAnsi" w:hAnsiTheme="majorHAnsi"/>
                <w:b/>
                <w:u w:val="single"/>
              </w:rPr>
            </w:pPr>
            <w:r w:rsidRPr="00A9449F">
              <w:rPr>
                <w:rFonts w:ascii="Segoe UI Symbol" w:hAnsi="Segoe UI Symbol" w:cs="Segoe UI Symbol"/>
              </w:rPr>
              <w:t>✓</w:t>
            </w:r>
          </w:p>
        </w:tc>
        <w:tc>
          <w:tcPr>
            <w:tcW w:w="1636" w:type="dxa"/>
          </w:tcPr>
          <w:p w14:paraId="5B59BD98" w14:textId="77777777" w:rsidR="003A07DC" w:rsidRPr="00A9449F" w:rsidRDefault="003A07DC" w:rsidP="003A07DC">
            <w:pPr>
              <w:jc w:val="center"/>
              <w:rPr>
                <w:rFonts w:asciiTheme="majorHAnsi" w:hAnsiTheme="majorHAnsi"/>
                <w:b/>
                <w:u w:val="single"/>
              </w:rPr>
            </w:pPr>
          </w:p>
        </w:tc>
      </w:tr>
      <w:tr w:rsidR="003A07DC" w:rsidRPr="00C826EA" w14:paraId="2C9AF289" w14:textId="77777777" w:rsidTr="351DD7EB">
        <w:tc>
          <w:tcPr>
            <w:tcW w:w="6299" w:type="dxa"/>
          </w:tcPr>
          <w:p w14:paraId="17EEF079" w14:textId="13F19AF0" w:rsidR="003A07DC" w:rsidRPr="00A9449F" w:rsidRDefault="003A07DC" w:rsidP="003A07DC">
            <w:pPr>
              <w:rPr>
                <w:rFonts w:asciiTheme="majorHAnsi" w:hAnsiTheme="majorHAnsi"/>
              </w:rPr>
            </w:pPr>
            <w:r w:rsidRPr="00A9449F">
              <w:rPr>
                <w:rFonts w:asciiTheme="majorHAnsi" w:hAnsiTheme="majorHAnsi"/>
              </w:rPr>
              <w:t xml:space="preserve">Energetic, </w:t>
            </w:r>
            <w:proofErr w:type="gramStart"/>
            <w:r w:rsidRPr="00A9449F">
              <w:rPr>
                <w:rFonts w:asciiTheme="majorHAnsi" w:hAnsiTheme="majorHAnsi"/>
              </w:rPr>
              <w:t>enthusiastic</w:t>
            </w:r>
            <w:proofErr w:type="gramEnd"/>
            <w:r w:rsidRPr="00A9449F">
              <w:rPr>
                <w:rFonts w:asciiTheme="majorHAnsi" w:hAnsiTheme="majorHAnsi"/>
              </w:rPr>
              <w:t xml:space="preserve"> and hard-working</w:t>
            </w:r>
          </w:p>
        </w:tc>
        <w:tc>
          <w:tcPr>
            <w:tcW w:w="1529" w:type="dxa"/>
          </w:tcPr>
          <w:p w14:paraId="448C116C" w14:textId="6BB1D893" w:rsidR="003A07DC" w:rsidRPr="00A9449F" w:rsidRDefault="003A07DC" w:rsidP="003A07DC">
            <w:pPr>
              <w:jc w:val="center"/>
              <w:rPr>
                <w:rFonts w:asciiTheme="majorHAnsi" w:hAnsiTheme="majorHAnsi"/>
                <w:b/>
                <w:u w:val="single"/>
              </w:rPr>
            </w:pPr>
            <w:r w:rsidRPr="00A9449F">
              <w:rPr>
                <w:rFonts w:ascii="Segoe UI Symbol" w:hAnsi="Segoe UI Symbol" w:cs="Segoe UI Symbol"/>
              </w:rPr>
              <w:t>✓</w:t>
            </w:r>
          </w:p>
        </w:tc>
        <w:tc>
          <w:tcPr>
            <w:tcW w:w="1636" w:type="dxa"/>
          </w:tcPr>
          <w:p w14:paraId="4C85304E" w14:textId="77777777" w:rsidR="003A07DC" w:rsidRPr="00A9449F" w:rsidRDefault="003A07DC" w:rsidP="003A07DC">
            <w:pPr>
              <w:jc w:val="center"/>
              <w:rPr>
                <w:rFonts w:asciiTheme="majorHAnsi" w:hAnsiTheme="majorHAnsi"/>
                <w:b/>
                <w:u w:val="single"/>
              </w:rPr>
            </w:pPr>
          </w:p>
        </w:tc>
      </w:tr>
      <w:tr w:rsidR="003A07DC" w:rsidRPr="00C826EA" w14:paraId="5C383D7E" w14:textId="77777777" w:rsidTr="351DD7EB">
        <w:tc>
          <w:tcPr>
            <w:tcW w:w="6299" w:type="dxa"/>
          </w:tcPr>
          <w:p w14:paraId="23D19C7F" w14:textId="1EF616D9" w:rsidR="003A07DC" w:rsidRPr="00A9449F" w:rsidRDefault="003A07DC" w:rsidP="003A07DC">
            <w:pPr>
              <w:rPr>
                <w:rFonts w:asciiTheme="majorHAnsi" w:hAnsiTheme="majorHAnsi"/>
              </w:rPr>
            </w:pPr>
            <w:r w:rsidRPr="00A9449F">
              <w:rPr>
                <w:rFonts w:asciiTheme="majorHAnsi" w:hAnsiTheme="majorHAnsi"/>
              </w:rPr>
              <w:t>Highly motivated, ambitious, and upbeat;</w:t>
            </w:r>
          </w:p>
        </w:tc>
        <w:tc>
          <w:tcPr>
            <w:tcW w:w="1529" w:type="dxa"/>
          </w:tcPr>
          <w:p w14:paraId="3B6D71A7" w14:textId="20CE60F6" w:rsidR="003A07DC" w:rsidRPr="00A9449F" w:rsidRDefault="003A07DC" w:rsidP="003A07DC">
            <w:pPr>
              <w:jc w:val="center"/>
              <w:rPr>
                <w:rFonts w:asciiTheme="majorHAnsi" w:hAnsiTheme="majorHAnsi"/>
                <w:b/>
                <w:u w:val="single"/>
              </w:rPr>
            </w:pPr>
            <w:r w:rsidRPr="00A9449F">
              <w:rPr>
                <w:rFonts w:ascii="Segoe UI Symbol" w:hAnsi="Segoe UI Symbol" w:cs="Segoe UI Symbol"/>
              </w:rPr>
              <w:t>✓</w:t>
            </w:r>
          </w:p>
        </w:tc>
        <w:tc>
          <w:tcPr>
            <w:tcW w:w="1636" w:type="dxa"/>
          </w:tcPr>
          <w:p w14:paraId="70ADF260" w14:textId="77777777" w:rsidR="003A07DC" w:rsidRPr="00A9449F" w:rsidRDefault="003A07DC" w:rsidP="003A07DC">
            <w:pPr>
              <w:jc w:val="center"/>
              <w:rPr>
                <w:rFonts w:asciiTheme="majorHAnsi" w:hAnsiTheme="majorHAnsi"/>
                <w:b/>
                <w:u w:val="single"/>
              </w:rPr>
            </w:pPr>
          </w:p>
        </w:tc>
      </w:tr>
      <w:tr w:rsidR="003A07DC" w:rsidRPr="00C826EA" w14:paraId="2DC04CB1" w14:textId="77777777" w:rsidTr="351DD7EB">
        <w:tc>
          <w:tcPr>
            <w:tcW w:w="6299" w:type="dxa"/>
          </w:tcPr>
          <w:p w14:paraId="385F2A23" w14:textId="61D74C56" w:rsidR="003A07DC" w:rsidRPr="00A9449F" w:rsidRDefault="003A07DC" w:rsidP="003A07DC">
            <w:pPr>
              <w:rPr>
                <w:rFonts w:asciiTheme="majorHAnsi" w:hAnsiTheme="majorHAnsi"/>
              </w:rPr>
            </w:pPr>
            <w:r w:rsidRPr="00A9449F">
              <w:rPr>
                <w:rFonts w:asciiTheme="majorHAnsi" w:hAnsiTheme="majorHAnsi"/>
              </w:rPr>
              <w:t xml:space="preserve">Calm under pressure </w:t>
            </w:r>
          </w:p>
        </w:tc>
        <w:tc>
          <w:tcPr>
            <w:tcW w:w="1529" w:type="dxa"/>
          </w:tcPr>
          <w:p w14:paraId="35E050BD" w14:textId="286A8407" w:rsidR="003A07DC" w:rsidRPr="00A9449F" w:rsidRDefault="003A07DC" w:rsidP="003A07DC">
            <w:pPr>
              <w:jc w:val="center"/>
              <w:rPr>
                <w:rFonts w:asciiTheme="majorHAnsi" w:hAnsiTheme="majorHAnsi"/>
                <w:b/>
                <w:u w:val="single"/>
              </w:rPr>
            </w:pPr>
            <w:r w:rsidRPr="00A9449F">
              <w:rPr>
                <w:rFonts w:ascii="Segoe UI Symbol" w:hAnsi="Segoe UI Symbol" w:cs="Segoe UI Symbol"/>
              </w:rPr>
              <w:t>✓</w:t>
            </w:r>
          </w:p>
        </w:tc>
        <w:tc>
          <w:tcPr>
            <w:tcW w:w="1636" w:type="dxa"/>
          </w:tcPr>
          <w:p w14:paraId="79863C32" w14:textId="77777777" w:rsidR="003A07DC" w:rsidRPr="00A9449F" w:rsidRDefault="003A07DC" w:rsidP="003A07DC">
            <w:pPr>
              <w:jc w:val="center"/>
              <w:rPr>
                <w:rFonts w:asciiTheme="majorHAnsi" w:hAnsiTheme="majorHAnsi"/>
                <w:b/>
                <w:u w:val="single"/>
              </w:rPr>
            </w:pPr>
          </w:p>
        </w:tc>
      </w:tr>
      <w:tr w:rsidR="003A07DC" w:rsidRPr="00C826EA" w14:paraId="3BBB99EA" w14:textId="77777777" w:rsidTr="351DD7EB">
        <w:tc>
          <w:tcPr>
            <w:tcW w:w="6299" w:type="dxa"/>
          </w:tcPr>
          <w:p w14:paraId="770F8C48" w14:textId="5F3B1784" w:rsidR="003A07DC" w:rsidRPr="00A9449F" w:rsidRDefault="003A07DC" w:rsidP="003A07DC">
            <w:pPr>
              <w:rPr>
                <w:rFonts w:asciiTheme="majorHAnsi" w:hAnsiTheme="majorHAnsi"/>
              </w:rPr>
            </w:pPr>
            <w:r w:rsidRPr="00A9449F">
              <w:rPr>
                <w:rFonts w:asciiTheme="majorHAnsi" w:hAnsiTheme="majorHAnsi"/>
              </w:rPr>
              <w:t>Flexible and collaborative</w:t>
            </w:r>
          </w:p>
        </w:tc>
        <w:tc>
          <w:tcPr>
            <w:tcW w:w="1529" w:type="dxa"/>
          </w:tcPr>
          <w:p w14:paraId="2A859EDE" w14:textId="1957BF09" w:rsidR="003A07DC" w:rsidRPr="00A9449F" w:rsidRDefault="003A07DC" w:rsidP="003A07DC">
            <w:pPr>
              <w:jc w:val="center"/>
              <w:rPr>
                <w:rFonts w:asciiTheme="majorHAnsi" w:hAnsiTheme="majorHAnsi"/>
                <w:b/>
                <w:u w:val="single"/>
              </w:rPr>
            </w:pPr>
            <w:r w:rsidRPr="00A9449F">
              <w:rPr>
                <w:rFonts w:ascii="Segoe UI Symbol" w:hAnsi="Segoe UI Symbol" w:cs="Segoe UI Symbol"/>
              </w:rPr>
              <w:t>✓</w:t>
            </w:r>
          </w:p>
        </w:tc>
        <w:tc>
          <w:tcPr>
            <w:tcW w:w="1636" w:type="dxa"/>
          </w:tcPr>
          <w:p w14:paraId="632C7619" w14:textId="77777777" w:rsidR="003A07DC" w:rsidRPr="00A9449F" w:rsidRDefault="003A07DC" w:rsidP="003A07DC">
            <w:pPr>
              <w:jc w:val="center"/>
              <w:rPr>
                <w:rFonts w:asciiTheme="majorHAnsi" w:hAnsiTheme="majorHAnsi"/>
                <w:b/>
                <w:u w:val="single"/>
              </w:rPr>
            </w:pPr>
          </w:p>
        </w:tc>
      </w:tr>
      <w:tr w:rsidR="003A07DC" w:rsidRPr="00C826EA" w14:paraId="4D1523D4" w14:textId="77777777" w:rsidTr="351DD7EB">
        <w:tc>
          <w:tcPr>
            <w:tcW w:w="6299" w:type="dxa"/>
          </w:tcPr>
          <w:p w14:paraId="168AFB14" w14:textId="0DF8C4AF" w:rsidR="003A07DC" w:rsidRPr="00A9449F" w:rsidRDefault="003A07DC" w:rsidP="003A07DC">
            <w:pPr>
              <w:rPr>
                <w:rFonts w:asciiTheme="majorHAnsi" w:hAnsiTheme="majorHAnsi"/>
              </w:rPr>
            </w:pPr>
            <w:r w:rsidRPr="00A9449F">
              <w:rPr>
                <w:rFonts w:asciiTheme="majorHAnsi" w:hAnsiTheme="majorHAnsi"/>
              </w:rPr>
              <w:t>To be a leader but also with the emotional intelligence to be a team player.</w:t>
            </w:r>
          </w:p>
        </w:tc>
        <w:tc>
          <w:tcPr>
            <w:tcW w:w="1529" w:type="dxa"/>
          </w:tcPr>
          <w:p w14:paraId="6CCEDFF1" w14:textId="5648827A" w:rsidR="003A07DC" w:rsidRPr="00A9449F" w:rsidRDefault="003A07DC" w:rsidP="003A07DC">
            <w:pPr>
              <w:jc w:val="center"/>
              <w:rPr>
                <w:rFonts w:asciiTheme="majorHAnsi" w:hAnsiTheme="majorHAnsi"/>
                <w:b/>
                <w:u w:val="single"/>
              </w:rPr>
            </w:pPr>
            <w:r w:rsidRPr="00A9449F">
              <w:rPr>
                <w:rFonts w:ascii="Segoe UI Symbol" w:hAnsi="Segoe UI Symbol" w:cs="Segoe UI Symbol"/>
              </w:rPr>
              <w:t>✓</w:t>
            </w:r>
          </w:p>
        </w:tc>
        <w:tc>
          <w:tcPr>
            <w:tcW w:w="1636" w:type="dxa"/>
          </w:tcPr>
          <w:p w14:paraId="57720ACC" w14:textId="77777777" w:rsidR="003A07DC" w:rsidRPr="00A9449F" w:rsidRDefault="003A07DC" w:rsidP="003A07DC">
            <w:pPr>
              <w:jc w:val="center"/>
              <w:rPr>
                <w:rFonts w:asciiTheme="majorHAnsi" w:hAnsiTheme="majorHAnsi"/>
                <w:b/>
                <w:u w:val="single"/>
              </w:rPr>
            </w:pPr>
          </w:p>
        </w:tc>
      </w:tr>
      <w:tr w:rsidR="003A07DC" w:rsidRPr="00C826EA" w14:paraId="0111531A" w14:textId="77777777" w:rsidTr="351DD7EB">
        <w:tc>
          <w:tcPr>
            <w:tcW w:w="6299" w:type="dxa"/>
          </w:tcPr>
          <w:p w14:paraId="3EF471D8" w14:textId="43634D12" w:rsidR="003A07DC" w:rsidRPr="00A9449F" w:rsidRDefault="003A07DC" w:rsidP="003A07DC">
            <w:pPr>
              <w:rPr>
                <w:rFonts w:asciiTheme="majorHAnsi" w:hAnsiTheme="majorHAnsi"/>
              </w:rPr>
            </w:pPr>
            <w:r w:rsidRPr="00A9449F">
              <w:rPr>
                <w:rFonts w:asciiTheme="majorHAnsi" w:hAnsiTheme="majorHAnsi"/>
              </w:rPr>
              <w:t>Take responsibility for own professional development as identified with the line manager.</w:t>
            </w:r>
          </w:p>
        </w:tc>
        <w:tc>
          <w:tcPr>
            <w:tcW w:w="1529" w:type="dxa"/>
          </w:tcPr>
          <w:p w14:paraId="42C03619" w14:textId="1C8EB35E" w:rsidR="003A07DC" w:rsidRPr="00A9449F" w:rsidRDefault="003A07DC" w:rsidP="003A07DC">
            <w:pPr>
              <w:jc w:val="center"/>
              <w:rPr>
                <w:rFonts w:asciiTheme="majorHAnsi" w:hAnsiTheme="majorHAnsi" w:cs="Segoe UI Symbol"/>
              </w:rPr>
            </w:pPr>
            <w:r w:rsidRPr="00A9449F">
              <w:rPr>
                <w:rFonts w:ascii="Segoe UI Symbol" w:hAnsi="Segoe UI Symbol" w:cs="Segoe UI Symbol"/>
              </w:rPr>
              <w:t>✓</w:t>
            </w:r>
          </w:p>
        </w:tc>
        <w:tc>
          <w:tcPr>
            <w:tcW w:w="1636" w:type="dxa"/>
          </w:tcPr>
          <w:p w14:paraId="62E8339F" w14:textId="77777777" w:rsidR="003A07DC" w:rsidRPr="00A9449F" w:rsidRDefault="003A07DC" w:rsidP="003A07DC">
            <w:pPr>
              <w:jc w:val="center"/>
              <w:rPr>
                <w:rFonts w:asciiTheme="majorHAnsi" w:hAnsiTheme="majorHAnsi"/>
                <w:b/>
                <w:u w:val="single"/>
              </w:rPr>
            </w:pPr>
          </w:p>
        </w:tc>
      </w:tr>
    </w:tbl>
    <w:p w14:paraId="163ED61F" w14:textId="77777777" w:rsidR="00A9449F" w:rsidRDefault="00A9449F" w:rsidP="00A9449F">
      <w:pPr>
        <w:rPr>
          <w:rFonts w:eastAsia="Arial" w:cs="Arial"/>
          <w:i/>
          <w:iCs/>
          <w:color w:val="000000" w:themeColor="text1"/>
          <w:sz w:val="18"/>
          <w:szCs w:val="18"/>
        </w:rPr>
      </w:pPr>
    </w:p>
    <w:p w14:paraId="28F123DD" w14:textId="45F9ABC1" w:rsidR="00A9449F" w:rsidRDefault="00A9449F" w:rsidP="00A9449F">
      <w:pPr>
        <w:rPr>
          <w:rFonts w:eastAsia="Arial" w:cs="Arial"/>
          <w:i/>
          <w:iCs/>
          <w:color w:val="000000" w:themeColor="text1"/>
          <w:sz w:val="18"/>
          <w:szCs w:val="18"/>
        </w:rPr>
      </w:pPr>
      <w:r w:rsidRPr="00A9449F">
        <w:rPr>
          <w:rFonts w:eastAsia="Arial" w:cs="Arial"/>
          <w:i/>
          <w:iCs/>
          <w:color w:val="000000" w:themeColor="text1"/>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2E7AA365" w14:textId="2B24417D" w:rsidR="00A9449F" w:rsidRPr="00A9449F" w:rsidRDefault="00A9449F" w:rsidP="00A9449F">
      <w:pPr>
        <w:rPr>
          <w:rFonts w:eastAsia="Arial" w:cs="Arial"/>
          <w:i/>
          <w:iCs/>
          <w:color w:val="000000" w:themeColor="text1"/>
          <w:sz w:val="18"/>
          <w:szCs w:val="18"/>
        </w:rPr>
      </w:pPr>
      <w:r w:rsidRPr="00A9449F">
        <w:rPr>
          <w:rFonts w:eastAsia="Arial" w:cs="Arial"/>
          <w:i/>
          <w:iCs/>
          <w:color w:val="000000" w:themeColor="text1"/>
          <w:sz w:val="18"/>
          <w:szCs w:val="18"/>
        </w:rPr>
        <w:t xml:space="preserve"> </w:t>
      </w:r>
    </w:p>
    <w:p w14:paraId="35939EAC" w14:textId="03A90FEC" w:rsidR="007D42D7" w:rsidRPr="00A9449F" w:rsidRDefault="00A9449F" w:rsidP="002B77DA">
      <w:pPr>
        <w:rPr>
          <w:rFonts w:eastAsia="Calibri"/>
          <w:b/>
          <w:bCs/>
          <w:color w:val="5B9BD5" w:themeColor="accent5"/>
          <w:sz w:val="18"/>
          <w:szCs w:val="18"/>
        </w:rPr>
      </w:pPr>
      <w:r w:rsidRPr="00A9449F">
        <w:rPr>
          <w:rFonts w:eastAsia="Arial" w:cs="Arial"/>
          <w:b/>
          <w:bCs/>
          <w:color w:val="5B9BD5" w:themeColor="accent5"/>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sectPr w:rsidR="007D42D7" w:rsidRPr="00A9449F" w:rsidSect="00E60606">
      <w:headerReference w:type="default" r:id="rId11"/>
      <w:footerReference w:type="default" r:id="rId12"/>
      <w:pgSz w:w="11900" w:h="16820"/>
      <w:pgMar w:top="1440" w:right="1440" w:bottom="1440" w:left="1440" w:header="0" w:footer="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74FE" w14:textId="77777777" w:rsidR="0061305F" w:rsidRDefault="0061305F" w:rsidP="00801A9D">
      <w:r>
        <w:separator/>
      </w:r>
    </w:p>
  </w:endnote>
  <w:endnote w:type="continuationSeparator" w:id="0">
    <w:p w14:paraId="307E68DC" w14:textId="77777777" w:rsidR="0061305F" w:rsidRDefault="0061305F" w:rsidP="00801A9D">
      <w:r>
        <w:continuationSeparator/>
      </w:r>
    </w:p>
  </w:endnote>
  <w:endnote w:type="continuationNotice" w:id="1">
    <w:p w14:paraId="434A5D21" w14:textId="77777777" w:rsidR="0061305F" w:rsidRDefault="00613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bin">
    <w:altName w:val="Calibri"/>
    <w:panose1 w:val="020B0604020202020204"/>
    <w:charset w:val="00"/>
    <w:family w:val="auto"/>
    <w:pitch w:val="default"/>
  </w:font>
  <w:font w:name="Noto Sans Symbols">
    <w:altName w:val="Times New Roman"/>
    <w:panose1 w:val="020B0604020202020204"/>
    <w:charset w:val="00"/>
    <w:family w:val="auto"/>
    <w:pitch w:val="default"/>
  </w:font>
  <w:font w:name="Gill Sans MT">
    <w:panose1 w:val="020B0502020104020203"/>
    <w:charset w:val="4D"/>
    <w:family w:val="swiss"/>
    <w:pitch w:val="variable"/>
    <w:sig w:usb0="00000003" w:usb1="00000000" w:usb2="00000000" w:usb3="00000000" w:csb0="00000003"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FD08" w14:textId="7DBE5F9F" w:rsidR="00E60606" w:rsidRDefault="608B4900" w:rsidP="00E60606">
    <w:pPr>
      <w:pStyle w:val="Footer"/>
      <w:ind w:left="-1418" w:right="-1440"/>
    </w:pPr>
    <w:r>
      <w:rPr>
        <w:noProof/>
        <w:lang w:eastAsia="en-GB"/>
      </w:rPr>
      <w:drawing>
        <wp:inline distT="0" distB="0" distL="0" distR="0" wp14:anchorId="0B6752FF" wp14:editId="2307D9CB">
          <wp:extent cx="7562216" cy="550516"/>
          <wp:effectExtent l="0" t="0" r="0" b="0"/>
          <wp:docPr id="159548609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1">
                    <a:extLst>
                      <a:ext uri="{28A0092B-C50C-407E-A947-70E740481C1C}">
                        <a14:useLocalDpi xmlns:a14="http://schemas.microsoft.com/office/drawing/2010/main" val="0"/>
                      </a:ext>
                    </a:extLst>
                  </a:blip>
                  <a:stretch>
                    <a:fillRect/>
                  </a:stretch>
                </pic:blipFill>
                <pic:spPr>
                  <a:xfrm>
                    <a:off x="0" y="0"/>
                    <a:ext cx="7562216" cy="5505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8F6C" w14:textId="77777777" w:rsidR="0061305F" w:rsidRDefault="0061305F" w:rsidP="00801A9D">
      <w:r>
        <w:separator/>
      </w:r>
    </w:p>
  </w:footnote>
  <w:footnote w:type="continuationSeparator" w:id="0">
    <w:p w14:paraId="35BE95EE" w14:textId="77777777" w:rsidR="0061305F" w:rsidRDefault="0061305F" w:rsidP="00801A9D">
      <w:r>
        <w:continuationSeparator/>
      </w:r>
    </w:p>
  </w:footnote>
  <w:footnote w:type="continuationNotice" w:id="1">
    <w:p w14:paraId="3DCC90FC" w14:textId="77777777" w:rsidR="0061305F" w:rsidRDefault="006130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E227" w14:textId="2EE69A1C" w:rsidR="00801A9D" w:rsidRPr="000B37CD" w:rsidRDefault="00E60606" w:rsidP="00C47B58">
    <w:pPr>
      <w:pStyle w:val="Header"/>
      <w:shd w:val="clear" w:color="auto" w:fill="F06930"/>
      <w:ind w:left="-1418" w:right="-1440"/>
    </w:pPr>
    <w:r>
      <w:rPr>
        <w:noProof/>
        <w:lang w:eastAsia="en-GB"/>
      </w:rPr>
      <w:drawing>
        <wp:inline distT="0" distB="0" distL="0" distR="0" wp14:anchorId="5FB2E32F" wp14:editId="57AAE26B">
          <wp:extent cx="7557916" cy="719829"/>
          <wp:effectExtent l="0" t="0" r="0" b="4445"/>
          <wp:docPr id="63" name="Picture 6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6-03 at 15.48.28.png"/>
                  <pic:cNvPicPr/>
                </pic:nvPicPr>
                <pic:blipFill rotWithShape="1">
                  <a:blip r:embed="rId1">
                    <a:extLst>
                      <a:ext uri="{28A0092B-C50C-407E-A947-70E740481C1C}">
                        <a14:useLocalDpi xmlns:a14="http://schemas.microsoft.com/office/drawing/2010/main" val="0"/>
                      </a:ext>
                    </a:extLst>
                  </a:blip>
                  <a:srcRect t="3569" b="16664"/>
                  <a:stretch/>
                </pic:blipFill>
                <pic:spPr bwMode="auto">
                  <a:xfrm>
                    <a:off x="0" y="0"/>
                    <a:ext cx="7893922" cy="75183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9D6"/>
    <w:multiLevelType w:val="hybridMultilevel"/>
    <w:tmpl w:val="6E229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10C05"/>
    <w:multiLevelType w:val="hybridMultilevel"/>
    <w:tmpl w:val="95241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D02807"/>
    <w:multiLevelType w:val="hybridMultilevel"/>
    <w:tmpl w:val="8F4CD47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66492F"/>
    <w:multiLevelType w:val="hybridMultilevel"/>
    <w:tmpl w:val="C6A095B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16F22"/>
    <w:multiLevelType w:val="hybridMultilevel"/>
    <w:tmpl w:val="35BE0136"/>
    <w:lvl w:ilvl="0" w:tplc="02AA8AE6">
      <w:start w:val="1"/>
      <w:numFmt w:val="decimal"/>
      <w:lvlText w:val="%1."/>
      <w:lvlJc w:val="left"/>
      <w:pPr>
        <w:ind w:left="720" w:hanging="360"/>
      </w:pPr>
      <w:rPr>
        <w:rFonts w:hint="default"/>
        <w:sz w:val="20"/>
      </w:rPr>
    </w:lvl>
    <w:lvl w:ilvl="1" w:tplc="3CBEAEE2" w:tentative="1">
      <w:start w:val="1"/>
      <w:numFmt w:val="bullet"/>
      <w:lvlText w:val=""/>
      <w:lvlJc w:val="left"/>
      <w:pPr>
        <w:tabs>
          <w:tab w:val="num" w:pos="1440"/>
        </w:tabs>
        <w:ind w:left="1440" w:hanging="360"/>
      </w:pPr>
      <w:rPr>
        <w:rFonts w:ascii="Symbol" w:hAnsi="Symbol" w:hint="default"/>
        <w:sz w:val="20"/>
      </w:rPr>
    </w:lvl>
    <w:lvl w:ilvl="2" w:tplc="873ED056" w:tentative="1">
      <w:start w:val="1"/>
      <w:numFmt w:val="bullet"/>
      <w:lvlText w:val=""/>
      <w:lvlJc w:val="left"/>
      <w:pPr>
        <w:tabs>
          <w:tab w:val="num" w:pos="2160"/>
        </w:tabs>
        <w:ind w:left="2160" w:hanging="360"/>
      </w:pPr>
      <w:rPr>
        <w:rFonts w:ascii="Symbol" w:hAnsi="Symbol" w:hint="default"/>
        <w:sz w:val="20"/>
      </w:rPr>
    </w:lvl>
    <w:lvl w:ilvl="3" w:tplc="121E5256" w:tentative="1">
      <w:start w:val="1"/>
      <w:numFmt w:val="bullet"/>
      <w:lvlText w:val=""/>
      <w:lvlJc w:val="left"/>
      <w:pPr>
        <w:tabs>
          <w:tab w:val="num" w:pos="2880"/>
        </w:tabs>
        <w:ind w:left="2880" w:hanging="360"/>
      </w:pPr>
      <w:rPr>
        <w:rFonts w:ascii="Symbol" w:hAnsi="Symbol" w:hint="default"/>
        <w:sz w:val="20"/>
      </w:rPr>
    </w:lvl>
    <w:lvl w:ilvl="4" w:tplc="3816131A" w:tentative="1">
      <w:start w:val="1"/>
      <w:numFmt w:val="bullet"/>
      <w:lvlText w:val=""/>
      <w:lvlJc w:val="left"/>
      <w:pPr>
        <w:tabs>
          <w:tab w:val="num" w:pos="3600"/>
        </w:tabs>
        <w:ind w:left="3600" w:hanging="360"/>
      </w:pPr>
      <w:rPr>
        <w:rFonts w:ascii="Symbol" w:hAnsi="Symbol" w:hint="default"/>
        <w:sz w:val="20"/>
      </w:rPr>
    </w:lvl>
    <w:lvl w:ilvl="5" w:tplc="25C694D0" w:tentative="1">
      <w:start w:val="1"/>
      <w:numFmt w:val="bullet"/>
      <w:lvlText w:val=""/>
      <w:lvlJc w:val="left"/>
      <w:pPr>
        <w:tabs>
          <w:tab w:val="num" w:pos="4320"/>
        </w:tabs>
        <w:ind w:left="4320" w:hanging="360"/>
      </w:pPr>
      <w:rPr>
        <w:rFonts w:ascii="Symbol" w:hAnsi="Symbol" w:hint="default"/>
        <w:sz w:val="20"/>
      </w:rPr>
    </w:lvl>
    <w:lvl w:ilvl="6" w:tplc="8EC6B102" w:tentative="1">
      <w:start w:val="1"/>
      <w:numFmt w:val="bullet"/>
      <w:lvlText w:val=""/>
      <w:lvlJc w:val="left"/>
      <w:pPr>
        <w:tabs>
          <w:tab w:val="num" w:pos="5040"/>
        </w:tabs>
        <w:ind w:left="5040" w:hanging="360"/>
      </w:pPr>
      <w:rPr>
        <w:rFonts w:ascii="Symbol" w:hAnsi="Symbol" w:hint="default"/>
        <w:sz w:val="20"/>
      </w:rPr>
    </w:lvl>
    <w:lvl w:ilvl="7" w:tplc="32CC31B4" w:tentative="1">
      <w:start w:val="1"/>
      <w:numFmt w:val="bullet"/>
      <w:lvlText w:val=""/>
      <w:lvlJc w:val="left"/>
      <w:pPr>
        <w:tabs>
          <w:tab w:val="num" w:pos="5760"/>
        </w:tabs>
        <w:ind w:left="5760" w:hanging="360"/>
      </w:pPr>
      <w:rPr>
        <w:rFonts w:ascii="Symbol" w:hAnsi="Symbol" w:hint="default"/>
        <w:sz w:val="20"/>
      </w:rPr>
    </w:lvl>
    <w:lvl w:ilvl="8" w:tplc="24D67BC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BA5845"/>
    <w:multiLevelType w:val="hybridMultilevel"/>
    <w:tmpl w:val="09544D1E"/>
    <w:lvl w:ilvl="0" w:tplc="73785D28">
      <w:start w:val="1"/>
      <w:numFmt w:val="bullet"/>
      <w:lvlText w:val=""/>
      <w:lvlJc w:val="left"/>
      <w:pPr>
        <w:tabs>
          <w:tab w:val="num" w:pos="720"/>
        </w:tabs>
        <w:ind w:left="720" w:hanging="360"/>
      </w:pPr>
      <w:rPr>
        <w:rFonts w:ascii="Symbol" w:hAnsi="Symbol" w:hint="default"/>
        <w:sz w:val="20"/>
      </w:rPr>
    </w:lvl>
    <w:lvl w:ilvl="1" w:tplc="53E63284">
      <w:start w:val="1"/>
      <w:numFmt w:val="bullet"/>
      <w:lvlText w:val=""/>
      <w:lvlJc w:val="left"/>
      <w:pPr>
        <w:tabs>
          <w:tab w:val="num" w:pos="1440"/>
        </w:tabs>
        <w:ind w:left="1440" w:hanging="360"/>
      </w:pPr>
      <w:rPr>
        <w:rFonts w:ascii="Symbol" w:hAnsi="Symbol" w:hint="default"/>
        <w:sz w:val="20"/>
      </w:rPr>
    </w:lvl>
    <w:lvl w:ilvl="2" w:tplc="3FECB784" w:tentative="1">
      <w:start w:val="1"/>
      <w:numFmt w:val="bullet"/>
      <w:lvlText w:val=""/>
      <w:lvlJc w:val="left"/>
      <w:pPr>
        <w:tabs>
          <w:tab w:val="num" w:pos="2160"/>
        </w:tabs>
        <w:ind w:left="2160" w:hanging="360"/>
      </w:pPr>
      <w:rPr>
        <w:rFonts w:ascii="Symbol" w:hAnsi="Symbol" w:hint="default"/>
        <w:sz w:val="20"/>
      </w:rPr>
    </w:lvl>
    <w:lvl w:ilvl="3" w:tplc="D8560A7E" w:tentative="1">
      <w:start w:val="1"/>
      <w:numFmt w:val="bullet"/>
      <w:lvlText w:val=""/>
      <w:lvlJc w:val="left"/>
      <w:pPr>
        <w:tabs>
          <w:tab w:val="num" w:pos="2880"/>
        </w:tabs>
        <w:ind w:left="2880" w:hanging="360"/>
      </w:pPr>
      <w:rPr>
        <w:rFonts w:ascii="Symbol" w:hAnsi="Symbol" w:hint="default"/>
        <w:sz w:val="20"/>
      </w:rPr>
    </w:lvl>
    <w:lvl w:ilvl="4" w:tplc="D874733E" w:tentative="1">
      <w:start w:val="1"/>
      <w:numFmt w:val="bullet"/>
      <w:lvlText w:val=""/>
      <w:lvlJc w:val="left"/>
      <w:pPr>
        <w:tabs>
          <w:tab w:val="num" w:pos="3600"/>
        </w:tabs>
        <w:ind w:left="3600" w:hanging="360"/>
      </w:pPr>
      <w:rPr>
        <w:rFonts w:ascii="Symbol" w:hAnsi="Symbol" w:hint="default"/>
        <w:sz w:val="20"/>
      </w:rPr>
    </w:lvl>
    <w:lvl w:ilvl="5" w:tplc="AE6C171A" w:tentative="1">
      <w:start w:val="1"/>
      <w:numFmt w:val="bullet"/>
      <w:lvlText w:val=""/>
      <w:lvlJc w:val="left"/>
      <w:pPr>
        <w:tabs>
          <w:tab w:val="num" w:pos="4320"/>
        </w:tabs>
        <w:ind w:left="4320" w:hanging="360"/>
      </w:pPr>
      <w:rPr>
        <w:rFonts w:ascii="Symbol" w:hAnsi="Symbol" w:hint="default"/>
        <w:sz w:val="20"/>
      </w:rPr>
    </w:lvl>
    <w:lvl w:ilvl="6" w:tplc="8488C19E" w:tentative="1">
      <w:start w:val="1"/>
      <w:numFmt w:val="bullet"/>
      <w:lvlText w:val=""/>
      <w:lvlJc w:val="left"/>
      <w:pPr>
        <w:tabs>
          <w:tab w:val="num" w:pos="5040"/>
        </w:tabs>
        <w:ind w:left="5040" w:hanging="360"/>
      </w:pPr>
      <w:rPr>
        <w:rFonts w:ascii="Symbol" w:hAnsi="Symbol" w:hint="default"/>
        <w:sz w:val="20"/>
      </w:rPr>
    </w:lvl>
    <w:lvl w:ilvl="7" w:tplc="7C5088BC" w:tentative="1">
      <w:start w:val="1"/>
      <w:numFmt w:val="bullet"/>
      <w:lvlText w:val=""/>
      <w:lvlJc w:val="left"/>
      <w:pPr>
        <w:tabs>
          <w:tab w:val="num" w:pos="5760"/>
        </w:tabs>
        <w:ind w:left="5760" w:hanging="360"/>
      </w:pPr>
      <w:rPr>
        <w:rFonts w:ascii="Symbol" w:hAnsi="Symbol" w:hint="default"/>
        <w:sz w:val="20"/>
      </w:rPr>
    </w:lvl>
    <w:lvl w:ilvl="8" w:tplc="0E38D7E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32E27"/>
    <w:multiLevelType w:val="hybridMultilevel"/>
    <w:tmpl w:val="9990A6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AF7283"/>
    <w:multiLevelType w:val="hybridMultilevel"/>
    <w:tmpl w:val="A514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22B5C"/>
    <w:multiLevelType w:val="hybridMultilevel"/>
    <w:tmpl w:val="49E41044"/>
    <w:lvl w:ilvl="0" w:tplc="244E4EAE">
      <w:start w:val="1"/>
      <w:numFmt w:val="bullet"/>
      <w:lvlText w:val=""/>
      <w:lvlJc w:val="left"/>
      <w:pPr>
        <w:tabs>
          <w:tab w:val="num" w:pos="720"/>
        </w:tabs>
        <w:ind w:left="720" w:hanging="360"/>
      </w:pPr>
      <w:rPr>
        <w:rFonts w:ascii="Symbol" w:hAnsi="Symbol" w:hint="default"/>
        <w:sz w:val="20"/>
      </w:rPr>
    </w:lvl>
    <w:lvl w:ilvl="1" w:tplc="DC089EFE">
      <w:start w:val="1"/>
      <w:numFmt w:val="bullet"/>
      <w:lvlText w:val=""/>
      <w:lvlJc w:val="left"/>
      <w:pPr>
        <w:tabs>
          <w:tab w:val="num" w:pos="1440"/>
        </w:tabs>
        <w:ind w:left="1440" w:hanging="360"/>
      </w:pPr>
      <w:rPr>
        <w:rFonts w:ascii="Symbol" w:hAnsi="Symbol" w:hint="default"/>
        <w:sz w:val="20"/>
      </w:rPr>
    </w:lvl>
    <w:lvl w:ilvl="2" w:tplc="E6E68808" w:tentative="1">
      <w:start w:val="1"/>
      <w:numFmt w:val="bullet"/>
      <w:lvlText w:val=""/>
      <w:lvlJc w:val="left"/>
      <w:pPr>
        <w:tabs>
          <w:tab w:val="num" w:pos="2160"/>
        </w:tabs>
        <w:ind w:left="2160" w:hanging="360"/>
      </w:pPr>
      <w:rPr>
        <w:rFonts w:ascii="Symbol" w:hAnsi="Symbol" w:hint="default"/>
        <w:sz w:val="20"/>
      </w:rPr>
    </w:lvl>
    <w:lvl w:ilvl="3" w:tplc="414EA0BE" w:tentative="1">
      <w:start w:val="1"/>
      <w:numFmt w:val="bullet"/>
      <w:lvlText w:val=""/>
      <w:lvlJc w:val="left"/>
      <w:pPr>
        <w:tabs>
          <w:tab w:val="num" w:pos="2880"/>
        </w:tabs>
        <w:ind w:left="2880" w:hanging="360"/>
      </w:pPr>
      <w:rPr>
        <w:rFonts w:ascii="Symbol" w:hAnsi="Symbol" w:hint="default"/>
        <w:sz w:val="20"/>
      </w:rPr>
    </w:lvl>
    <w:lvl w:ilvl="4" w:tplc="1B9A571C" w:tentative="1">
      <w:start w:val="1"/>
      <w:numFmt w:val="bullet"/>
      <w:lvlText w:val=""/>
      <w:lvlJc w:val="left"/>
      <w:pPr>
        <w:tabs>
          <w:tab w:val="num" w:pos="3600"/>
        </w:tabs>
        <w:ind w:left="3600" w:hanging="360"/>
      </w:pPr>
      <w:rPr>
        <w:rFonts w:ascii="Symbol" w:hAnsi="Symbol" w:hint="default"/>
        <w:sz w:val="20"/>
      </w:rPr>
    </w:lvl>
    <w:lvl w:ilvl="5" w:tplc="38DCD0DC" w:tentative="1">
      <w:start w:val="1"/>
      <w:numFmt w:val="bullet"/>
      <w:lvlText w:val=""/>
      <w:lvlJc w:val="left"/>
      <w:pPr>
        <w:tabs>
          <w:tab w:val="num" w:pos="4320"/>
        </w:tabs>
        <w:ind w:left="4320" w:hanging="360"/>
      </w:pPr>
      <w:rPr>
        <w:rFonts w:ascii="Symbol" w:hAnsi="Symbol" w:hint="default"/>
        <w:sz w:val="20"/>
      </w:rPr>
    </w:lvl>
    <w:lvl w:ilvl="6" w:tplc="23DC15F4" w:tentative="1">
      <w:start w:val="1"/>
      <w:numFmt w:val="bullet"/>
      <w:lvlText w:val=""/>
      <w:lvlJc w:val="left"/>
      <w:pPr>
        <w:tabs>
          <w:tab w:val="num" w:pos="5040"/>
        </w:tabs>
        <w:ind w:left="5040" w:hanging="360"/>
      </w:pPr>
      <w:rPr>
        <w:rFonts w:ascii="Symbol" w:hAnsi="Symbol" w:hint="default"/>
        <w:sz w:val="20"/>
      </w:rPr>
    </w:lvl>
    <w:lvl w:ilvl="7" w:tplc="ADCAC7D0" w:tentative="1">
      <w:start w:val="1"/>
      <w:numFmt w:val="bullet"/>
      <w:lvlText w:val=""/>
      <w:lvlJc w:val="left"/>
      <w:pPr>
        <w:tabs>
          <w:tab w:val="num" w:pos="5760"/>
        </w:tabs>
        <w:ind w:left="5760" w:hanging="360"/>
      </w:pPr>
      <w:rPr>
        <w:rFonts w:ascii="Symbol" w:hAnsi="Symbol" w:hint="default"/>
        <w:sz w:val="20"/>
      </w:rPr>
    </w:lvl>
    <w:lvl w:ilvl="8" w:tplc="0C22CCC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93E0C"/>
    <w:multiLevelType w:val="hybridMultilevel"/>
    <w:tmpl w:val="10C6E678"/>
    <w:lvl w:ilvl="0" w:tplc="87508370">
      <w:start w:val="1"/>
      <w:numFmt w:val="bullet"/>
      <w:lvlText w:val=""/>
      <w:lvlJc w:val="left"/>
      <w:pPr>
        <w:tabs>
          <w:tab w:val="num" w:pos="720"/>
        </w:tabs>
        <w:ind w:left="720" w:hanging="360"/>
      </w:pPr>
      <w:rPr>
        <w:rFonts w:ascii="Symbol" w:hAnsi="Symbol" w:hint="default"/>
        <w:sz w:val="20"/>
      </w:rPr>
    </w:lvl>
    <w:lvl w:ilvl="1" w:tplc="07F6ECA2">
      <w:start w:val="1"/>
      <w:numFmt w:val="bullet"/>
      <w:lvlText w:val=""/>
      <w:lvlJc w:val="left"/>
      <w:pPr>
        <w:tabs>
          <w:tab w:val="num" w:pos="1440"/>
        </w:tabs>
        <w:ind w:left="1440" w:hanging="360"/>
      </w:pPr>
      <w:rPr>
        <w:rFonts w:ascii="Symbol" w:hAnsi="Symbol" w:hint="default"/>
        <w:sz w:val="20"/>
      </w:rPr>
    </w:lvl>
    <w:lvl w:ilvl="2" w:tplc="B83688D4" w:tentative="1">
      <w:start w:val="1"/>
      <w:numFmt w:val="bullet"/>
      <w:lvlText w:val=""/>
      <w:lvlJc w:val="left"/>
      <w:pPr>
        <w:tabs>
          <w:tab w:val="num" w:pos="2160"/>
        </w:tabs>
        <w:ind w:left="2160" w:hanging="360"/>
      </w:pPr>
      <w:rPr>
        <w:rFonts w:ascii="Symbol" w:hAnsi="Symbol" w:hint="default"/>
        <w:sz w:val="20"/>
      </w:rPr>
    </w:lvl>
    <w:lvl w:ilvl="3" w:tplc="A7D88006" w:tentative="1">
      <w:start w:val="1"/>
      <w:numFmt w:val="bullet"/>
      <w:lvlText w:val=""/>
      <w:lvlJc w:val="left"/>
      <w:pPr>
        <w:tabs>
          <w:tab w:val="num" w:pos="2880"/>
        </w:tabs>
        <w:ind w:left="2880" w:hanging="360"/>
      </w:pPr>
      <w:rPr>
        <w:rFonts w:ascii="Symbol" w:hAnsi="Symbol" w:hint="default"/>
        <w:sz w:val="20"/>
      </w:rPr>
    </w:lvl>
    <w:lvl w:ilvl="4" w:tplc="E5B4AD30" w:tentative="1">
      <w:start w:val="1"/>
      <w:numFmt w:val="bullet"/>
      <w:lvlText w:val=""/>
      <w:lvlJc w:val="left"/>
      <w:pPr>
        <w:tabs>
          <w:tab w:val="num" w:pos="3600"/>
        </w:tabs>
        <w:ind w:left="3600" w:hanging="360"/>
      </w:pPr>
      <w:rPr>
        <w:rFonts w:ascii="Symbol" w:hAnsi="Symbol" w:hint="default"/>
        <w:sz w:val="20"/>
      </w:rPr>
    </w:lvl>
    <w:lvl w:ilvl="5" w:tplc="9594C662" w:tentative="1">
      <w:start w:val="1"/>
      <w:numFmt w:val="bullet"/>
      <w:lvlText w:val=""/>
      <w:lvlJc w:val="left"/>
      <w:pPr>
        <w:tabs>
          <w:tab w:val="num" w:pos="4320"/>
        </w:tabs>
        <w:ind w:left="4320" w:hanging="360"/>
      </w:pPr>
      <w:rPr>
        <w:rFonts w:ascii="Symbol" w:hAnsi="Symbol" w:hint="default"/>
        <w:sz w:val="20"/>
      </w:rPr>
    </w:lvl>
    <w:lvl w:ilvl="6" w:tplc="416881AE" w:tentative="1">
      <w:start w:val="1"/>
      <w:numFmt w:val="bullet"/>
      <w:lvlText w:val=""/>
      <w:lvlJc w:val="left"/>
      <w:pPr>
        <w:tabs>
          <w:tab w:val="num" w:pos="5040"/>
        </w:tabs>
        <w:ind w:left="5040" w:hanging="360"/>
      </w:pPr>
      <w:rPr>
        <w:rFonts w:ascii="Symbol" w:hAnsi="Symbol" w:hint="default"/>
        <w:sz w:val="20"/>
      </w:rPr>
    </w:lvl>
    <w:lvl w:ilvl="7" w:tplc="7CE62B42" w:tentative="1">
      <w:start w:val="1"/>
      <w:numFmt w:val="bullet"/>
      <w:lvlText w:val=""/>
      <w:lvlJc w:val="left"/>
      <w:pPr>
        <w:tabs>
          <w:tab w:val="num" w:pos="5760"/>
        </w:tabs>
        <w:ind w:left="5760" w:hanging="360"/>
      </w:pPr>
      <w:rPr>
        <w:rFonts w:ascii="Symbol" w:hAnsi="Symbol" w:hint="default"/>
        <w:sz w:val="20"/>
      </w:rPr>
    </w:lvl>
    <w:lvl w:ilvl="8" w:tplc="0D8E7AE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EA546E"/>
    <w:multiLevelType w:val="hybridMultilevel"/>
    <w:tmpl w:val="94A6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F0011"/>
    <w:multiLevelType w:val="hybridMultilevel"/>
    <w:tmpl w:val="5B401C44"/>
    <w:lvl w:ilvl="0" w:tplc="DD8E5566">
      <w:start w:val="1"/>
      <w:numFmt w:val="bullet"/>
      <w:lvlText w:val="•"/>
      <w:lvlJc w:val="left"/>
      <w:pPr>
        <w:ind w:left="720" w:hanging="360"/>
      </w:pPr>
      <w:rPr>
        <w:rFonts w:ascii="Cabin" w:eastAsia="Cabin" w:hAnsi="Cabin" w:cs="Cabin"/>
      </w:rPr>
    </w:lvl>
    <w:lvl w:ilvl="1" w:tplc="88362562">
      <w:start w:val="1"/>
      <w:numFmt w:val="bullet"/>
      <w:lvlText w:val="o"/>
      <w:lvlJc w:val="left"/>
      <w:pPr>
        <w:ind w:left="1440" w:hanging="360"/>
      </w:pPr>
      <w:rPr>
        <w:rFonts w:ascii="Courier New" w:eastAsia="Courier New" w:hAnsi="Courier New" w:cs="Courier New"/>
      </w:rPr>
    </w:lvl>
    <w:lvl w:ilvl="2" w:tplc="9D80B9DC">
      <w:start w:val="1"/>
      <w:numFmt w:val="bullet"/>
      <w:lvlText w:val="▪"/>
      <w:lvlJc w:val="left"/>
      <w:pPr>
        <w:ind w:left="2160" w:hanging="360"/>
      </w:pPr>
      <w:rPr>
        <w:rFonts w:ascii="Noto Sans Symbols" w:eastAsia="Noto Sans Symbols" w:hAnsi="Noto Sans Symbols" w:cs="Noto Sans Symbols"/>
      </w:rPr>
    </w:lvl>
    <w:lvl w:ilvl="3" w:tplc="E3BA0B6E">
      <w:start w:val="1"/>
      <w:numFmt w:val="bullet"/>
      <w:lvlText w:val="●"/>
      <w:lvlJc w:val="left"/>
      <w:pPr>
        <w:ind w:left="2880" w:hanging="360"/>
      </w:pPr>
      <w:rPr>
        <w:rFonts w:ascii="Noto Sans Symbols" w:eastAsia="Noto Sans Symbols" w:hAnsi="Noto Sans Symbols" w:cs="Noto Sans Symbols"/>
      </w:rPr>
    </w:lvl>
    <w:lvl w:ilvl="4" w:tplc="C1846F00">
      <w:start w:val="1"/>
      <w:numFmt w:val="bullet"/>
      <w:lvlText w:val="o"/>
      <w:lvlJc w:val="left"/>
      <w:pPr>
        <w:ind w:left="3600" w:hanging="360"/>
      </w:pPr>
      <w:rPr>
        <w:rFonts w:ascii="Courier New" w:eastAsia="Courier New" w:hAnsi="Courier New" w:cs="Courier New"/>
      </w:rPr>
    </w:lvl>
    <w:lvl w:ilvl="5" w:tplc="C4CE9B68">
      <w:start w:val="1"/>
      <w:numFmt w:val="bullet"/>
      <w:lvlText w:val="▪"/>
      <w:lvlJc w:val="left"/>
      <w:pPr>
        <w:ind w:left="4320" w:hanging="360"/>
      </w:pPr>
      <w:rPr>
        <w:rFonts w:ascii="Noto Sans Symbols" w:eastAsia="Noto Sans Symbols" w:hAnsi="Noto Sans Symbols" w:cs="Noto Sans Symbols"/>
      </w:rPr>
    </w:lvl>
    <w:lvl w:ilvl="6" w:tplc="8A3A4C6A">
      <w:start w:val="1"/>
      <w:numFmt w:val="bullet"/>
      <w:lvlText w:val="●"/>
      <w:lvlJc w:val="left"/>
      <w:pPr>
        <w:ind w:left="5040" w:hanging="360"/>
      </w:pPr>
      <w:rPr>
        <w:rFonts w:ascii="Noto Sans Symbols" w:eastAsia="Noto Sans Symbols" w:hAnsi="Noto Sans Symbols" w:cs="Noto Sans Symbols"/>
      </w:rPr>
    </w:lvl>
    <w:lvl w:ilvl="7" w:tplc="EB723966">
      <w:start w:val="1"/>
      <w:numFmt w:val="bullet"/>
      <w:lvlText w:val="o"/>
      <w:lvlJc w:val="left"/>
      <w:pPr>
        <w:ind w:left="5760" w:hanging="360"/>
      </w:pPr>
      <w:rPr>
        <w:rFonts w:ascii="Courier New" w:eastAsia="Courier New" w:hAnsi="Courier New" w:cs="Courier New"/>
      </w:rPr>
    </w:lvl>
    <w:lvl w:ilvl="8" w:tplc="783C2A1C">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374658"/>
    <w:multiLevelType w:val="hybridMultilevel"/>
    <w:tmpl w:val="BEB499F8"/>
    <w:lvl w:ilvl="0" w:tplc="39607BF4">
      <w:start w:val="1"/>
      <w:numFmt w:val="bullet"/>
      <w:lvlText w:val=""/>
      <w:lvlJc w:val="left"/>
      <w:pPr>
        <w:tabs>
          <w:tab w:val="num" w:pos="720"/>
        </w:tabs>
        <w:ind w:left="720" w:hanging="360"/>
      </w:pPr>
      <w:rPr>
        <w:rFonts w:ascii="Symbol" w:hAnsi="Symbol" w:hint="default"/>
        <w:sz w:val="20"/>
      </w:rPr>
    </w:lvl>
    <w:lvl w:ilvl="1" w:tplc="B3AAEF6C">
      <w:start w:val="1"/>
      <w:numFmt w:val="bullet"/>
      <w:lvlText w:val=""/>
      <w:lvlJc w:val="left"/>
      <w:pPr>
        <w:tabs>
          <w:tab w:val="num" w:pos="1440"/>
        </w:tabs>
        <w:ind w:left="1440" w:hanging="360"/>
      </w:pPr>
      <w:rPr>
        <w:rFonts w:ascii="Symbol" w:hAnsi="Symbol" w:hint="default"/>
        <w:sz w:val="20"/>
      </w:rPr>
    </w:lvl>
    <w:lvl w:ilvl="2" w:tplc="BCC8D512" w:tentative="1">
      <w:start w:val="1"/>
      <w:numFmt w:val="bullet"/>
      <w:lvlText w:val=""/>
      <w:lvlJc w:val="left"/>
      <w:pPr>
        <w:tabs>
          <w:tab w:val="num" w:pos="2160"/>
        </w:tabs>
        <w:ind w:left="2160" w:hanging="360"/>
      </w:pPr>
      <w:rPr>
        <w:rFonts w:ascii="Symbol" w:hAnsi="Symbol" w:hint="default"/>
        <w:sz w:val="20"/>
      </w:rPr>
    </w:lvl>
    <w:lvl w:ilvl="3" w:tplc="A2705440" w:tentative="1">
      <w:start w:val="1"/>
      <w:numFmt w:val="bullet"/>
      <w:lvlText w:val=""/>
      <w:lvlJc w:val="left"/>
      <w:pPr>
        <w:tabs>
          <w:tab w:val="num" w:pos="2880"/>
        </w:tabs>
        <w:ind w:left="2880" w:hanging="360"/>
      </w:pPr>
      <w:rPr>
        <w:rFonts w:ascii="Symbol" w:hAnsi="Symbol" w:hint="default"/>
        <w:sz w:val="20"/>
      </w:rPr>
    </w:lvl>
    <w:lvl w:ilvl="4" w:tplc="B4E89590" w:tentative="1">
      <w:start w:val="1"/>
      <w:numFmt w:val="bullet"/>
      <w:lvlText w:val=""/>
      <w:lvlJc w:val="left"/>
      <w:pPr>
        <w:tabs>
          <w:tab w:val="num" w:pos="3600"/>
        </w:tabs>
        <w:ind w:left="3600" w:hanging="360"/>
      </w:pPr>
      <w:rPr>
        <w:rFonts w:ascii="Symbol" w:hAnsi="Symbol" w:hint="default"/>
        <w:sz w:val="20"/>
      </w:rPr>
    </w:lvl>
    <w:lvl w:ilvl="5" w:tplc="2F8EAD74" w:tentative="1">
      <w:start w:val="1"/>
      <w:numFmt w:val="bullet"/>
      <w:lvlText w:val=""/>
      <w:lvlJc w:val="left"/>
      <w:pPr>
        <w:tabs>
          <w:tab w:val="num" w:pos="4320"/>
        </w:tabs>
        <w:ind w:left="4320" w:hanging="360"/>
      </w:pPr>
      <w:rPr>
        <w:rFonts w:ascii="Symbol" w:hAnsi="Symbol" w:hint="default"/>
        <w:sz w:val="20"/>
      </w:rPr>
    </w:lvl>
    <w:lvl w:ilvl="6" w:tplc="E13442AA" w:tentative="1">
      <w:start w:val="1"/>
      <w:numFmt w:val="bullet"/>
      <w:lvlText w:val=""/>
      <w:lvlJc w:val="left"/>
      <w:pPr>
        <w:tabs>
          <w:tab w:val="num" w:pos="5040"/>
        </w:tabs>
        <w:ind w:left="5040" w:hanging="360"/>
      </w:pPr>
      <w:rPr>
        <w:rFonts w:ascii="Symbol" w:hAnsi="Symbol" w:hint="default"/>
        <w:sz w:val="20"/>
      </w:rPr>
    </w:lvl>
    <w:lvl w:ilvl="7" w:tplc="E48080D4" w:tentative="1">
      <w:start w:val="1"/>
      <w:numFmt w:val="bullet"/>
      <w:lvlText w:val=""/>
      <w:lvlJc w:val="left"/>
      <w:pPr>
        <w:tabs>
          <w:tab w:val="num" w:pos="5760"/>
        </w:tabs>
        <w:ind w:left="5760" w:hanging="360"/>
      </w:pPr>
      <w:rPr>
        <w:rFonts w:ascii="Symbol" w:hAnsi="Symbol" w:hint="default"/>
        <w:sz w:val="20"/>
      </w:rPr>
    </w:lvl>
    <w:lvl w:ilvl="8" w:tplc="AE4C306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68699B"/>
    <w:multiLevelType w:val="multilevel"/>
    <w:tmpl w:val="54BC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7435C1"/>
    <w:multiLevelType w:val="hybridMultilevel"/>
    <w:tmpl w:val="C67C3B3C"/>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B96EA9"/>
    <w:multiLevelType w:val="hybridMultilevel"/>
    <w:tmpl w:val="1432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9E4AC6"/>
    <w:multiLevelType w:val="hybridMultilevel"/>
    <w:tmpl w:val="A2EE0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C279CF"/>
    <w:multiLevelType w:val="hybridMultilevel"/>
    <w:tmpl w:val="AF723F2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017D6"/>
    <w:multiLevelType w:val="hybridMultilevel"/>
    <w:tmpl w:val="261436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C894BD0"/>
    <w:multiLevelType w:val="hybridMultilevel"/>
    <w:tmpl w:val="712C1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EC6D6C"/>
    <w:multiLevelType w:val="hybridMultilevel"/>
    <w:tmpl w:val="3ADA29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3116AE"/>
    <w:multiLevelType w:val="hybridMultilevel"/>
    <w:tmpl w:val="440E35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F90B5F"/>
    <w:multiLevelType w:val="hybridMultilevel"/>
    <w:tmpl w:val="F1E69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47405C2"/>
    <w:multiLevelType w:val="hybridMultilevel"/>
    <w:tmpl w:val="45EAB2C2"/>
    <w:lvl w:ilvl="0" w:tplc="63927778">
      <w:start w:val="1"/>
      <w:numFmt w:val="bullet"/>
      <w:lvlText w:val="✓"/>
      <w:lvlJc w:val="left"/>
      <w:pPr>
        <w:ind w:left="720" w:hanging="360"/>
      </w:pPr>
      <w:rPr>
        <w:rFonts w:ascii="Noto Sans Symbols" w:eastAsia="Noto Sans Symbols" w:hAnsi="Noto Sans Symbols" w:cs="Noto Sans Symbols"/>
      </w:rPr>
    </w:lvl>
    <w:lvl w:ilvl="1" w:tplc="B5EA5C40">
      <w:start w:val="1"/>
      <w:numFmt w:val="bullet"/>
      <w:lvlText w:val="o"/>
      <w:lvlJc w:val="left"/>
      <w:pPr>
        <w:ind w:left="1440" w:hanging="360"/>
      </w:pPr>
      <w:rPr>
        <w:rFonts w:ascii="Courier New" w:eastAsia="Courier New" w:hAnsi="Courier New" w:cs="Courier New"/>
      </w:rPr>
    </w:lvl>
    <w:lvl w:ilvl="2" w:tplc="9E6054F2">
      <w:start w:val="1"/>
      <w:numFmt w:val="bullet"/>
      <w:lvlText w:val="▪"/>
      <w:lvlJc w:val="left"/>
      <w:pPr>
        <w:ind w:left="2160" w:hanging="360"/>
      </w:pPr>
      <w:rPr>
        <w:rFonts w:ascii="Noto Sans Symbols" w:eastAsia="Noto Sans Symbols" w:hAnsi="Noto Sans Symbols" w:cs="Noto Sans Symbols"/>
      </w:rPr>
    </w:lvl>
    <w:lvl w:ilvl="3" w:tplc="5AB8D514">
      <w:start w:val="1"/>
      <w:numFmt w:val="bullet"/>
      <w:lvlText w:val="●"/>
      <w:lvlJc w:val="left"/>
      <w:pPr>
        <w:ind w:left="2880" w:hanging="360"/>
      </w:pPr>
      <w:rPr>
        <w:rFonts w:ascii="Noto Sans Symbols" w:eastAsia="Noto Sans Symbols" w:hAnsi="Noto Sans Symbols" w:cs="Noto Sans Symbols"/>
      </w:rPr>
    </w:lvl>
    <w:lvl w:ilvl="4" w:tplc="E6E69B08">
      <w:start w:val="1"/>
      <w:numFmt w:val="bullet"/>
      <w:lvlText w:val="o"/>
      <w:lvlJc w:val="left"/>
      <w:pPr>
        <w:ind w:left="3600" w:hanging="360"/>
      </w:pPr>
      <w:rPr>
        <w:rFonts w:ascii="Courier New" w:eastAsia="Courier New" w:hAnsi="Courier New" w:cs="Courier New"/>
      </w:rPr>
    </w:lvl>
    <w:lvl w:ilvl="5" w:tplc="F40ABE5E">
      <w:start w:val="1"/>
      <w:numFmt w:val="bullet"/>
      <w:lvlText w:val="▪"/>
      <w:lvlJc w:val="left"/>
      <w:pPr>
        <w:ind w:left="4320" w:hanging="360"/>
      </w:pPr>
      <w:rPr>
        <w:rFonts w:ascii="Noto Sans Symbols" w:eastAsia="Noto Sans Symbols" w:hAnsi="Noto Sans Symbols" w:cs="Noto Sans Symbols"/>
      </w:rPr>
    </w:lvl>
    <w:lvl w:ilvl="6" w:tplc="B60EB5E0">
      <w:start w:val="1"/>
      <w:numFmt w:val="bullet"/>
      <w:lvlText w:val="●"/>
      <w:lvlJc w:val="left"/>
      <w:pPr>
        <w:ind w:left="5040" w:hanging="360"/>
      </w:pPr>
      <w:rPr>
        <w:rFonts w:ascii="Noto Sans Symbols" w:eastAsia="Noto Sans Symbols" w:hAnsi="Noto Sans Symbols" w:cs="Noto Sans Symbols"/>
      </w:rPr>
    </w:lvl>
    <w:lvl w:ilvl="7" w:tplc="F2EA8BDC">
      <w:start w:val="1"/>
      <w:numFmt w:val="bullet"/>
      <w:lvlText w:val="o"/>
      <w:lvlJc w:val="left"/>
      <w:pPr>
        <w:ind w:left="5760" w:hanging="360"/>
      </w:pPr>
      <w:rPr>
        <w:rFonts w:ascii="Courier New" w:eastAsia="Courier New" w:hAnsi="Courier New" w:cs="Courier New"/>
      </w:rPr>
    </w:lvl>
    <w:lvl w:ilvl="8" w:tplc="15721120">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53271D9"/>
    <w:multiLevelType w:val="hybridMultilevel"/>
    <w:tmpl w:val="C61A6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3A45DA"/>
    <w:multiLevelType w:val="multilevel"/>
    <w:tmpl w:val="14DC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234650"/>
    <w:multiLevelType w:val="hybridMultilevel"/>
    <w:tmpl w:val="78060F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167364"/>
    <w:multiLevelType w:val="hybridMultilevel"/>
    <w:tmpl w:val="1E3E70F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1705DE"/>
    <w:multiLevelType w:val="hybridMultilevel"/>
    <w:tmpl w:val="7476610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06775BA"/>
    <w:multiLevelType w:val="hybridMultilevel"/>
    <w:tmpl w:val="81D427EA"/>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1870C81"/>
    <w:multiLevelType w:val="hybridMultilevel"/>
    <w:tmpl w:val="D070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F41CE9"/>
    <w:multiLevelType w:val="hybridMultilevel"/>
    <w:tmpl w:val="ADF04D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C5227EF"/>
    <w:multiLevelType w:val="hybridMultilevel"/>
    <w:tmpl w:val="5B3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AA1778"/>
    <w:multiLevelType w:val="hybridMultilevel"/>
    <w:tmpl w:val="FE9A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4E33D8"/>
    <w:multiLevelType w:val="multilevel"/>
    <w:tmpl w:val="F4BECA92"/>
    <w:lvl w:ilvl="0">
      <w:start w:val="1"/>
      <w:numFmt w:val="lowerLetter"/>
      <w:lvlText w:val="%1."/>
      <w:lvlJc w:val="left"/>
      <w:pPr>
        <w:ind w:left="108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0952C6"/>
    <w:multiLevelType w:val="hybridMultilevel"/>
    <w:tmpl w:val="8D464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D51BD7"/>
    <w:multiLevelType w:val="hybridMultilevel"/>
    <w:tmpl w:val="7466E3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F0055B3"/>
    <w:multiLevelType w:val="hybridMultilevel"/>
    <w:tmpl w:val="EB943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12C1596"/>
    <w:multiLevelType w:val="multilevel"/>
    <w:tmpl w:val="AF968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352162C"/>
    <w:multiLevelType w:val="hybridMultilevel"/>
    <w:tmpl w:val="A922F4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EF7797"/>
    <w:multiLevelType w:val="hybridMultilevel"/>
    <w:tmpl w:val="3D06A18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FC4EFD"/>
    <w:multiLevelType w:val="multilevel"/>
    <w:tmpl w:val="1D64D68A"/>
    <w:lvl w:ilvl="0">
      <w:start w:val="1"/>
      <w:numFmt w:val="lowerLetter"/>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F20BC1"/>
    <w:multiLevelType w:val="hybridMultilevel"/>
    <w:tmpl w:val="2A30E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38D3964"/>
    <w:multiLevelType w:val="hybridMultilevel"/>
    <w:tmpl w:val="84FA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71A97"/>
    <w:multiLevelType w:val="hybridMultilevel"/>
    <w:tmpl w:val="86FA8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7617481">
    <w:abstractNumId w:val="44"/>
  </w:num>
  <w:num w:numId="2" w16cid:durableId="452754236">
    <w:abstractNumId w:val="4"/>
  </w:num>
  <w:num w:numId="3" w16cid:durableId="1363558997">
    <w:abstractNumId w:val="30"/>
  </w:num>
  <w:num w:numId="4" w16cid:durableId="1008875254">
    <w:abstractNumId w:val="19"/>
  </w:num>
  <w:num w:numId="5" w16cid:durableId="84770735">
    <w:abstractNumId w:val="20"/>
  </w:num>
  <w:num w:numId="6" w16cid:durableId="1564216510">
    <w:abstractNumId w:val="22"/>
  </w:num>
  <w:num w:numId="7" w16cid:durableId="699822175">
    <w:abstractNumId w:val="37"/>
  </w:num>
  <w:num w:numId="8" w16cid:durableId="86968636">
    <w:abstractNumId w:val="32"/>
  </w:num>
  <w:num w:numId="9" w16cid:durableId="392314522">
    <w:abstractNumId w:val="43"/>
  </w:num>
  <w:num w:numId="10" w16cid:durableId="1967739987">
    <w:abstractNumId w:val="0"/>
  </w:num>
  <w:num w:numId="11" w16cid:durableId="888616057">
    <w:abstractNumId w:val="24"/>
  </w:num>
  <w:num w:numId="12" w16cid:durableId="1327592229">
    <w:abstractNumId w:val="39"/>
  </w:num>
  <w:num w:numId="13" w16cid:durableId="1494952090">
    <w:abstractNumId w:val="42"/>
  </w:num>
  <w:num w:numId="14" w16cid:durableId="1824731986">
    <w:abstractNumId w:val="29"/>
  </w:num>
  <w:num w:numId="15" w16cid:durableId="1208831560">
    <w:abstractNumId w:val="35"/>
  </w:num>
  <w:num w:numId="16" w16cid:durableId="1507135543">
    <w:abstractNumId w:val="1"/>
  </w:num>
  <w:num w:numId="17" w16cid:durableId="523127976">
    <w:abstractNumId w:val="6"/>
  </w:num>
  <w:num w:numId="18" w16cid:durableId="872884616">
    <w:abstractNumId w:val="15"/>
  </w:num>
  <w:num w:numId="19" w16cid:durableId="681513660">
    <w:abstractNumId w:val="10"/>
  </w:num>
  <w:num w:numId="20" w16cid:durableId="900410659">
    <w:abstractNumId w:val="11"/>
  </w:num>
  <w:num w:numId="21" w16cid:durableId="172452164">
    <w:abstractNumId w:val="38"/>
  </w:num>
  <w:num w:numId="22" w16cid:durableId="1702630336">
    <w:abstractNumId w:val="23"/>
  </w:num>
  <w:num w:numId="23" w16cid:durableId="1636593948">
    <w:abstractNumId w:val="7"/>
  </w:num>
  <w:num w:numId="24" w16cid:durableId="1157571200">
    <w:abstractNumId w:val="36"/>
  </w:num>
  <w:num w:numId="25" w16cid:durableId="1155487152">
    <w:abstractNumId w:val="28"/>
  </w:num>
  <w:num w:numId="26" w16cid:durableId="699352969">
    <w:abstractNumId w:val="18"/>
  </w:num>
  <w:num w:numId="27" w16cid:durableId="178810890">
    <w:abstractNumId w:val="25"/>
  </w:num>
  <w:num w:numId="28" w16cid:durableId="1906916648">
    <w:abstractNumId w:val="8"/>
  </w:num>
  <w:num w:numId="29" w16cid:durableId="1572351553">
    <w:abstractNumId w:val="9"/>
  </w:num>
  <w:num w:numId="30" w16cid:durableId="187106529">
    <w:abstractNumId w:val="12"/>
  </w:num>
  <w:num w:numId="31" w16cid:durableId="969046968">
    <w:abstractNumId w:val="5"/>
  </w:num>
  <w:num w:numId="32" w16cid:durableId="1162744136">
    <w:abstractNumId w:val="33"/>
  </w:num>
  <w:num w:numId="33" w16cid:durableId="648438748">
    <w:abstractNumId w:val="31"/>
  </w:num>
  <w:num w:numId="34" w16cid:durableId="1328481535">
    <w:abstractNumId w:val="3"/>
  </w:num>
  <w:num w:numId="35" w16cid:durableId="17243219">
    <w:abstractNumId w:val="21"/>
  </w:num>
  <w:num w:numId="36" w16cid:durableId="710032650">
    <w:abstractNumId w:val="27"/>
  </w:num>
  <w:num w:numId="37" w16cid:durableId="403457151">
    <w:abstractNumId w:val="13"/>
  </w:num>
  <w:num w:numId="38" w16cid:durableId="998389726">
    <w:abstractNumId w:val="34"/>
  </w:num>
  <w:num w:numId="39" w16cid:durableId="1594241373">
    <w:abstractNumId w:val="41"/>
  </w:num>
  <w:num w:numId="40" w16cid:durableId="406535041">
    <w:abstractNumId w:val="2"/>
  </w:num>
  <w:num w:numId="41" w16cid:durableId="497579024">
    <w:abstractNumId w:val="16"/>
  </w:num>
  <w:num w:numId="42" w16cid:durableId="1686008356">
    <w:abstractNumId w:val="26"/>
  </w:num>
  <w:num w:numId="43" w16cid:durableId="530797962">
    <w:abstractNumId w:val="17"/>
  </w:num>
  <w:num w:numId="44" w16cid:durableId="1670326348">
    <w:abstractNumId w:val="14"/>
  </w:num>
  <w:num w:numId="45" w16cid:durableId="55262053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F59"/>
    <w:rsid w:val="000115AF"/>
    <w:rsid w:val="000242A8"/>
    <w:rsid w:val="000279D4"/>
    <w:rsid w:val="0003344D"/>
    <w:rsid w:val="000352B7"/>
    <w:rsid w:val="00043431"/>
    <w:rsid w:val="00053DA9"/>
    <w:rsid w:val="00064074"/>
    <w:rsid w:val="000653AA"/>
    <w:rsid w:val="000801C3"/>
    <w:rsid w:val="00090358"/>
    <w:rsid w:val="000A0F86"/>
    <w:rsid w:val="000A2D50"/>
    <w:rsid w:val="000B37CD"/>
    <w:rsid w:val="000B4D3C"/>
    <w:rsid w:val="000C71C1"/>
    <w:rsid w:val="000E05B3"/>
    <w:rsid w:val="000F010A"/>
    <w:rsid w:val="000F2421"/>
    <w:rsid w:val="0010481F"/>
    <w:rsid w:val="00112701"/>
    <w:rsid w:val="00124E91"/>
    <w:rsid w:val="001302B1"/>
    <w:rsid w:val="00130531"/>
    <w:rsid w:val="00133071"/>
    <w:rsid w:val="00140B6D"/>
    <w:rsid w:val="0014235D"/>
    <w:rsid w:val="001442C9"/>
    <w:rsid w:val="00144A65"/>
    <w:rsid w:val="00150F86"/>
    <w:rsid w:val="00157C41"/>
    <w:rsid w:val="00160A9B"/>
    <w:rsid w:val="00174364"/>
    <w:rsid w:val="00181705"/>
    <w:rsid w:val="00196142"/>
    <w:rsid w:val="001A2380"/>
    <w:rsid w:val="001B701A"/>
    <w:rsid w:val="001C531D"/>
    <w:rsid w:val="001C7F1C"/>
    <w:rsid w:val="001E0AC6"/>
    <w:rsid w:val="001E7D90"/>
    <w:rsid w:val="00210CBD"/>
    <w:rsid w:val="00216418"/>
    <w:rsid w:val="00222561"/>
    <w:rsid w:val="00223648"/>
    <w:rsid w:val="002255E6"/>
    <w:rsid w:val="00227819"/>
    <w:rsid w:val="00230CC7"/>
    <w:rsid w:val="002317B9"/>
    <w:rsid w:val="00236953"/>
    <w:rsid w:val="00240ADB"/>
    <w:rsid w:val="0024679F"/>
    <w:rsid w:val="002560B3"/>
    <w:rsid w:val="00256856"/>
    <w:rsid w:val="002B3714"/>
    <w:rsid w:val="002B77DA"/>
    <w:rsid w:val="002D2EFC"/>
    <w:rsid w:val="002E0D91"/>
    <w:rsid w:val="002E172A"/>
    <w:rsid w:val="002E5077"/>
    <w:rsid w:val="002F4DEF"/>
    <w:rsid w:val="0030137F"/>
    <w:rsid w:val="00304AD8"/>
    <w:rsid w:val="00311A58"/>
    <w:rsid w:val="00312638"/>
    <w:rsid w:val="00335AEC"/>
    <w:rsid w:val="003502CC"/>
    <w:rsid w:val="003529D4"/>
    <w:rsid w:val="00362489"/>
    <w:rsid w:val="00364A94"/>
    <w:rsid w:val="003661AE"/>
    <w:rsid w:val="00370FE1"/>
    <w:rsid w:val="00381795"/>
    <w:rsid w:val="003831AE"/>
    <w:rsid w:val="0039096D"/>
    <w:rsid w:val="00391110"/>
    <w:rsid w:val="00396A64"/>
    <w:rsid w:val="003A07DC"/>
    <w:rsid w:val="003A13AA"/>
    <w:rsid w:val="003C0EC9"/>
    <w:rsid w:val="003C1637"/>
    <w:rsid w:val="003C20C1"/>
    <w:rsid w:val="003D0FB8"/>
    <w:rsid w:val="003D1B38"/>
    <w:rsid w:val="003D4AC4"/>
    <w:rsid w:val="003F767F"/>
    <w:rsid w:val="004018A6"/>
    <w:rsid w:val="004124A7"/>
    <w:rsid w:val="0043102A"/>
    <w:rsid w:val="00431354"/>
    <w:rsid w:val="00437BBD"/>
    <w:rsid w:val="004410C8"/>
    <w:rsid w:val="0044358E"/>
    <w:rsid w:val="004437D7"/>
    <w:rsid w:val="00480313"/>
    <w:rsid w:val="004840D8"/>
    <w:rsid w:val="004B13A6"/>
    <w:rsid w:val="004B2E26"/>
    <w:rsid w:val="004C53A3"/>
    <w:rsid w:val="004D3F8C"/>
    <w:rsid w:val="004D4883"/>
    <w:rsid w:val="004E05F7"/>
    <w:rsid w:val="004E3C2D"/>
    <w:rsid w:val="005044F2"/>
    <w:rsid w:val="00530CE8"/>
    <w:rsid w:val="00533130"/>
    <w:rsid w:val="00536DCF"/>
    <w:rsid w:val="005405CE"/>
    <w:rsid w:val="00546B19"/>
    <w:rsid w:val="0055376A"/>
    <w:rsid w:val="00570437"/>
    <w:rsid w:val="00577D89"/>
    <w:rsid w:val="005819B6"/>
    <w:rsid w:val="00593D06"/>
    <w:rsid w:val="00595E3B"/>
    <w:rsid w:val="0059711C"/>
    <w:rsid w:val="005B48E7"/>
    <w:rsid w:val="005B6239"/>
    <w:rsid w:val="005E20F1"/>
    <w:rsid w:val="005F1C0C"/>
    <w:rsid w:val="005F666B"/>
    <w:rsid w:val="0061305F"/>
    <w:rsid w:val="00622736"/>
    <w:rsid w:val="0062457E"/>
    <w:rsid w:val="00630684"/>
    <w:rsid w:val="0064350F"/>
    <w:rsid w:val="00643EF7"/>
    <w:rsid w:val="00654417"/>
    <w:rsid w:val="00673B81"/>
    <w:rsid w:val="006811FC"/>
    <w:rsid w:val="00690ED7"/>
    <w:rsid w:val="006946DB"/>
    <w:rsid w:val="006A77FC"/>
    <w:rsid w:val="006B2E9A"/>
    <w:rsid w:val="006C641F"/>
    <w:rsid w:val="006D7652"/>
    <w:rsid w:val="006E7E20"/>
    <w:rsid w:val="00700CEF"/>
    <w:rsid w:val="007075EA"/>
    <w:rsid w:val="0071328E"/>
    <w:rsid w:val="00754E04"/>
    <w:rsid w:val="00755FA7"/>
    <w:rsid w:val="0077071A"/>
    <w:rsid w:val="007C05CA"/>
    <w:rsid w:val="007C0850"/>
    <w:rsid w:val="007D0B82"/>
    <w:rsid w:val="007D42D7"/>
    <w:rsid w:val="007E188D"/>
    <w:rsid w:val="007E40F1"/>
    <w:rsid w:val="007F53DF"/>
    <w:rsid w:val="0080117E"/>
    <w:rsid w:val="00801A9D"/>
    <w:rsid w:val="0081411E"/>
    <w:rsid w:val="00824599"/>
    <w:rsid w:val="00833264"/>
    <w:rsid w:val="00834B14"/>
    <w:rsid w:val="00856610"/>
    <w:rsid w:val="008773A2"/>
    <w:rsid w:val="00893805"/>
    <w:rsid w:val="008957FF"/>
    <w:rsid w:val="008B3083"/>
    <w:rsid w:val="008C218F"/>
    <w:rsid w:val="008C3FFA"/>
    <w:rsid w:val="008E0A63"/>
    <w:rsid w:val="008E6B4E"/>
    <w:rsid w:val="008E7D8D"/>
    <w:rsid w:val="00902AFA"/>
    <w:rsid w:val="00907F88"/>
    <w:rsid w:val="00914EBA"/>
    <w:rsid w:val="00920A57"/>
    <w:rsid w:val="0092176B"/>
    <w:rsid w:val="009233B9"/>
    <w:rsid w:val="009320E7"/>
    <w:rsid w:val="00942A56"/>
    <w:rsid w:val="00944678"/>
    <w:rsid w:val="0097257B"/>
    <w:rsid w:val="00973D38"/>
    <w:rsid w:val="00983B61"/>
    <w:rsid w:val="00992D3A"/>
    <w:rsid w:val="009A035E"/>
    <w:rsid w:val="009A1F63"/>
    <w:rsid w:val="009B7DE4"/>
    <w:rsid w:val="009C3390"/>
    <w:rsid w:val="009F0C4C"/>
    <w:rsid w:val="00A0123B"/>
    <w:rsid w:val="00A023DD"/>
    <w:rsid w:val="00A04F59"/>
    <w:rsid w:val="00A10C53"/>
    <w:rsid w:val="00A1328D"/>
    <w:rsid w:val="00A42FE5"/>
    <w:rsid w:val="00A84436"/>
    <w:rsid w:val="00A93721"/>
    <w:rsid w:val="00A9449F"/>
    <w:rsid w:val="00A9596A"/>
    <w:rsid w:val="00AA2E33"/>
    <w:rsid w:val="00AB58C4"/>
    <w:rsid w:val="00AC6A1F"/>
    <w:rsid w:val="00AD7E7F"/>
    <w:rsid w:val="00AE2678"/>
    <w:rsid w:val="00AF5084"/>
    <w:rsid w:val="00AF54E8"/>
    <w:rsid w:val="00B009C7"/>
    <w:rsid w:val="00B01105"/>
    <w:rsid w:val="00B1510D"/>
    <w:rsid w:val="00B35AD2"/>
    <w:rsid w:val="00B37514"/>
    <w:rsid w:val="00B459D4"/>
    <w:rsid w:val="00B5648F"/>
    <w:rsid w:val="00B6288A"/>
    <w:rsid w:val="00B649DA"/>
    <w:rsid w:val="00B65B5F"/>
    <w:rsid w:val="00B73E3D"/>
    <w:rsid w:val="00B812C0"/>
    <w:rsid w:val="00B85F5E"/>
    <w:rsid w:val="00B904C5"/>
    <w:rsid w:val="00BA41E6"/>
    <w:rsid w:val="00BA5508"/>
    <w:rsid w:val="00BA59A3"/>
    <w:rsid w:val="00BB29D1"/>
    <w:rsid w:val="00BB44B9"/>
    <w:rsid w:val="00BC2BF1"/>
    <w:rsid w:val="00BD0CF3"/>
    <w:rsid w:val="00BD78D3"/>
    <w:rsid w:val="00BE0DDE"/>
    <w:rsid w:val="00BF79EC"/>
    <w:rsid w:val="00BF79EF"/>
    <w:rsid w:val="00C06A06"/>
    <w:rsid w:val="00C141D9"/>
    <w:rsid w:val="00C21707"/>
    <w:rsid w:val="00C47B58"/>
    <w:rsid w:val="00C5097A"/>
    <w:rsid w:val="00C536F5"/>
    <w:rsid w:val="00C570EE"/>
    <w:rsid w:val="00C576D0"/>
    <w:rsid w:val="00C658BC"/>
    <w:rsid w:val="00C826EA"/>
    <w:rsid w:val="00C9783D"/>
    <w:rsid w:val="00CA32A8"/>
    <w:rsid w:val="00CC5E87"/>
    <w:rsid w:val="00CD08F7"/>
    <w:rsid w:val="00CD7048"/>
    <w:rsid w:val="00CE0ADF"/>
    <w:rsid w:val="00CE7478"/>
    <w:rsid w:val="00CF7B11"/>
    <w:rsid w:val="00D054BA"/>
    <w:rsid w:val="00D21FDE"/>
    <w:rsid w:val="00D25964"/>
    <w:rsid w:val="00D3086A"/>
    <w:rsid w:val="00D32DD3"/>
    <w:rsid w:val="00D45774"/>
    <w:rsid w:val="00D47CA8"/>
    <w:rsid w:val="00D5023B"/>
    <w:rsid w:val="00D50AD8"/>
    <w:rsid w:val="00D72F4C"/>
    <w:rsid w:val="00D928B3"/>
    <w:rsid w:val="00D94378"/>
    <w:rsid w:val="00DA07E2"/>
    <w:rsid w:val="00DA1187"/>
    <w:rsid w:val="00DB317A"/>
    <w:rsid w:val="00DB6DD0"/>
    <w:rsid w:val="00DC713E"/>
    <w:rsid w:val="00DD5424"/>
    <w:rsid w:val="00DE3FC5"/>
    <w:rsid w:val="00DF4C94"/>
    <w:rsid w:val="00E00AFD"/>
    <w:rsid w:val="00E05C7C"/>
    <w:rsid w:val="00E06F5D"/>
    <w:rsid w:val="00E11C35"/>
    <w:rsid w:val="00E44F04"/>
    <w:rsid w:val="00E4771A"/>
    <w:rsid w:val="00E56242"/>
    <w:rsid w:val="00E60606"/>
    <w:rsid w:val="00E70A10"/>
    <w:rsid w:val="00E817CF"/>
    <w:rsid w:val="00E82560"/>
    <w:rsid w:val="00E87114"/>
    <w:rsid w:val="00E903AC"/>
    <w:rsid w:val="00E92B95"/>
    <w:rsid w:val="00E95E78"/>
    <w:rsid w:val="00EB1096"/>
    <w:rsid w:val="00EB36B4"/>
    <w:rsid w:val="00EB3DBE"/>
    <w:rsid w:val="00EB4630"/>
    <w:rsid w:val="00EB7946"/>
    <w:rsid w:val="00ED3BAC"/>
    <w:rsid w:val="00ED516E"/>
    <w:rsid w:val="00ED5B76"/>
    <w:rsid w:val="00EE621D"/>
    <w:rsid w:val="00F00257"/>
    <w:rsid w:val="00F01F96"/>
    <w:rsid w:val="00F023E7"/>
    <w:rsid w:val="00F0550E"/>
    <w:rsid w:val="00F1088A"/>
    <w:rsid w:val="00F176FE"/>
    <w:rsid w:val="00F2023D"/>
    <w:rsid w:val="00F23C41"/>
    <w:rsid w:val="00F23E44"/>
    <w:rsid w:val="00F429CE"/>
    <w:rsid w:val="00F44297"/>
    <w:rsid w:val="00F449E0"/>
    <w:rsid w:val="00F51554"/>
    <w:rsid w:val="00F5678B"/>
    <w:rsid w:val="00F6151B"/>
    <w:rsid w:val="00F62B98"/>
    <w:rsid w:val="00F717A5"/>
    <w:rsid w:val="00F950C9"/>
    <w:rsid w:val="00F97FB5"/>
    <w:rsid w:val="00FE0877"/>
    <w:rsid w:val="00FE4107"/>
    <w:rsid w:val="00FE7803"/>
    <w:rsid w:val="00FF1574"/>
    <w:rsid w:val="00FF2221"/>
    <w:rsid w:val="00FF3DB1"/>
    <w:rsid w:val="00FF7CB4"/>
    <w:rsid w:val="02D2A1D8"/>
    <w:rsid w:val="06A9F442"/>
    <w:rsid w:val="08F88E9B"/>
    <w:rsid w:val="0CA554F3"/>
    <w:rsid w:val="0D36CBA9"/>
    <w:rsid w:val="10E3F8AF"/>
    <w:rsid w:val="1327E1BA"/>
    <w:rsid w:val="16382E5F"/>
    <w:rsid w:val="178E99FE"/>
    <w:rsid w:val="18A294BE"/>
    <w:rsid w:val="191D1C86"/>
    <w:rsid w:val="19FE16A1"/>
    <w:rsid w:val="1B5B892D"/>
    <w:rsid w:val="1CA3F2E5"/>
    <w:rsid w:val="1D484233"/>
    <w:rsid w:val="1F16EA6D"/>
    <w:rsid w:val="20CE7D40"/>
    <w:rsid w:val="26A18C18"/>
    <w:rsid w:val="27A65DA2"/>
    <w:rsid w:val="27EC1625"/>
    <w:rsid w:val="288B32E2"/>
    <w:rsid w:val="2AA804DB"/>
    <w:rsid w:val="2FED2214"/>
    <w:rsid w:val="30C1E24D"/>
    <w:rsid w:val="31728F57"/>
    <w:rsid w:val="32506DB9"/>
    <w:rsid w:val="33265CE6"/>
    <w:rsid w:val="3411AD88"/>
    <w:rsid w:val="34466697"/>
    <w:rsid w:val="351DD7EB"/>
    <w:rsid w:val="3586188A"/>
    <w:rsid w:val="369B63F3"/>
    <w:rsid w:val="374879C5"/>
    <w:rsid w:val="3784FB34"/>
    <w:rsid w:val="3D14EB0D"/>
    <w:rsid w:val="3E1197A5"/>
    <w:rsid w:val="3E5DAF70"/>
    <w:rsid w:val="3EC31D50"/>
    <w:rsid w:val="3F384DE3"/>
    <w:rsid w:val="3F4F80B5"/>
    <w:rsid w:val="401D5A41"/>
    <w:rsid w:val="4322D388"/>
    <w:rsid w:val="444FDC84"/>
    <w:rsid w:val="44BEA3E9"/>
    <w:rsid w:val="4580EE9C"/>
    <w:rsid w:val="46DB2158"/>
    <w:rsid w:val="49035C47"/>
    <w:rsid w:val="4A688BCF"/>
    <w:rsid w:val="4E52BF49"/>
    <w:rsid w:val="51685935"/>
    <w:rsid w:val="518716F4"/>
    <w:rsid w:val="51B4C484"/>
    <w:rsid w:val="520E32B4"/>
    <w:rsid w:val="521BB8D6"/>
    <w:rsid w:val="56C40DD0"/>
    <w:rsid w:val="5A5D2DB7"/>
    <w:rsid w:val="5B095758"/>
    <w:rsid w:val="5B61C899"/>
    <w:rsid w:val="5F192F93"/>
    <w:rsid w:val="600FDE23"/>
    <w:rsid w:val="608B4900"/>
    <w:rsid w:val="66892615"/>
    <w:rsid w:val="680466E7"/>
    <w:rsid w:val="692185E2"/>
    <w:rsid w:val="692D170E"/>
    <w:rsid w:val="6AF48187"/>
    <w:rsid w:val="6B241BFB"/>
    <w:rsid w:val="6B84A799"/>
    <w:rsid w:val="6B9677D3"/>
    <w:rsid w:val="6FE007C5"/>
    <w:rsid w:val="71035631"/>
    <w:rsid w:val="759551C1"/>
    <w:rsid w:val="769736DB"/>
    <w:rsid w:val="78CD22D7"/>
    <w:rsid w:val="78D7B9FF"/>
    <w:rsid w:val="7A3EB742"/>
    <w:rsid w:val="7BD88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53AA"/>
  <w14:defaultImageDpi w14:val="32767"/>
  <w15:chartTrackingRefBased/>
  <w15:docId w15:val="{57528A6A-4ADB-A049-AB93-22BD951B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A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0A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4F59"/>
  </w:style>
  <w:style w:type="paragraph" w:styleId="ListParagraph">
    <w:name w:val="List Paragraph"/>
    <w:basedOn w:val="Normal"/>
    <w:uiPriority w:val="34"/>
    <w:qFormat/>
    <w:rsid w:val="005F1C0C"/>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E0D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0DDE"/>
    <w:rPr>
      <w:rFonts w:ascii="Times New Roman" w:hAnsi="Times New Roman" w:cs="Times New Roman"/>
      <w:sz w:val="18"/>
      <w:szCs w:val="18"/>
    </w:rPr>
  </w:style>
  <w:style w:type="paragraph" w:styleId="Header">
    <w:name w:val="header"/>
    <w:basedOn w:val="Normal"/>
    <w:link w:val="HeaderChar"/>
    <w:uiPriority w:val="99"/>
    <w:unhideWhenUsed/>
    <w:rsid w:val="00801A9D"/>
    <w:pPr>
      <w:tabs>
        <w:tab w:val="center" w:pos="4680"/>
        <w:tab w:val="right" w:pos="9360"/>
      </w:tabs>
    </w:pPr>
  </w:style>
  <w:style w:type="character" w:customStyle="1" w:styleId="HeaderChar">
    <w:name w:val="Header Char"/>
    <w:basedOn w:val="DefaultParagraphFont"/>
    <w:link w:val="Header"/>
    <w:uiPriority w:val="99"/>
    <w:rsid w:val="00801A9D"/>
  </w:style>
  <w:style w:type="paragraph" w:styleId="Footer">
    <w:name w:val="footer"/>
    <w:basedOn w:val="Normal"/>
    <w:link w:val="FooterChar"/>
    <w:uiPriority w:val="99"/>
    <w:unhideWhenUsed/>
    <w:rsid w:val="00801A9D"/>
    <w:pPr>
      <w:tabs>
        <w:tab w:val="center" w:pos="4680"/>
        <w:tab w:val="right" w:pos="9360"/>
      </w:tabs>
    </w:pPr>
  </w:style>
  <w:style w:type="character" w:customStyle="1" w:styleId="FooterChar">
    <w:name w:val="Footer Char"/>
    <w:basedOn w:val="DefaultParagraphFont"/>
    <w:link w:val="Footer"/>
    <w:uiPriority w:val="99"/>
    <w:rsid w:val="00801A9D"/>
  </w:style>
  <w:style w:type="character" w:customStyle="1" w:styleId="Heading1Char">
    <w:name w:val="Heading 1 Char"/>
    <w:basedOn w:val="DefaultParagraphFont"/>
    <w:link w:val="Heading1"/>
    <w:uiPriority w:val="9"/>
    <w:rsid w:val="00920A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0A57"/>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944678"/>
  </w:style>
  <w:style w:type="paragraph" w:styleId="TOCHeading">
    <w:name w:val="TOC Heading"/>
    <w:basedOn w:val="Heading1"/>
    <w:next w:val="Normal"/>
    <w:uiPriority w:val="39"/>
    <w:unhideWhenUsed/>
    <w:qFormat/>
    <w:rsid w:val="00A023DD"/>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A023DD"/>
    <w:pPr>
      <w:spacing w:before="120"/>
    </w:pPr>
    <w:rPr>
      <w:b/>
      <w:bCs/>
      <w:i/>
      <w:iCs/>
    </w:rPr>
  </w:style>
  <w:style w:type="paragraph" w:styleId="TOC2">
    <w:name w:val="toc 2"/>
    <w:basedOn w:val="Normal"/>
    <w:next w:val="Normal"/>
    <w:autoRedefine/>
    <w:uiPriority w:val="39"/>
    <w:unhideWhenUsed/>
    <w:rsid w:val="00A023DD"/>
    <w:pPr>
      <w:spacing w:before="120"/>
      <w:ind w:left="240"/>
    </w:pPr>
    <w:rPr>
      <w:b/>
      <w:bCs/>
      <w:sz w:val="22"/>
      <w:szCs w:val="22"/>
    </w:rPr>
  </w:style>
  <w:style w:type="character" w:styleId="Hyperlink">
    <w:name w:val="Hyperlink"/>
    <w:basedOn w:val="DefaultParagraphFont"/>
    <w:uiPriority w:val="99"/>
    <w:unhideWhenUsed/>
    <w:rsid w:val="00A023DD"/>
    <w:rPr>
      <w:color w:val="0563C1" w:themeColor="hyperlink"/>
      <w:u w:val="single"/>
    </w:rPr>
  </w:style>
  <w:style w:type="paragraph" w:styleId="TOC3">
    <w:name w:val="toc 3"/>
    <w:basedOn w:val="Normal"/>
    <w:next w:val="Normal"/>
    <w:autoRedefine/>
    <w:uiPriority w:val="39"/>
    <w:semiHidden/>
    <w:unhideWhenUsed/>
    <w:rsid w:val="00A023DD"/>
    <w:pPr>
      <w:ind w:left="480"/>
    </w:pPr>
    <w:rPr>
      <w:sz w:val="20"/>
      <w:szCs w:val="20"/>
    </w:rPr>
  </w:style>
  <w:style w:type="paragraph" w:styleId="TOC4">
    <w:name w:val="toc 4"/>
    <w:basedOn w:val="Normal"/>
    <w:next w:val="Normal"/>
    <w:autoRedefine/>
    <w:uiPriority w:val="39"/>
    <w:semiHidden/>
    <w:unhideWhenUsed/>
    <w:rsid w:val="00A023DD"/>
    <w:pPr>
      <w:ind w:left="720"/>
    </w:pPr>
    <w:rPr>
      <w:sz w:val="20"/>
      <w:szCs w:val="20"/>
    </w:rPr>
  </w:style>
  <w:style w:type="paragraph" w:styleId="TOC5">
    <w:name w:val="toc 5"/>
    <w:basedOn w:val="Normal"/>
    <w:next w:val="Normal"/>
    <w:autoRedefine/>
    <w:uiPriority w:val="39"/>
    <w:semiHidden/>
    <w:unhideWhenUsed/>
    <w:rsid w:val="00A023DD"/>
    <w:pPr>
      <w:ind w:left="960"/>
    </w:pPr>
    <w:rPr>
      <w:sz w:val="20"/>
      <w:szCs w:val="20"/>
    </w:rPr>
  </w:style>
  <w:style w:type="paragraph" w:styleId="TOC6">
    <w:name w:val="toc 6"/>
    <w:basedOn w:val="Normal"/>
    <w:next w:val="Normal"/>
    <w:autoRedefine/>
    <w:uiPriority w:val="39"/>
    <w:semiHidden/>
    <w:unhideWhenUsed/>
    <w:rsid w:val="00A023DD"/>
    <w:pPr>
      <w:ind w:left="1200"/>
    </w:pPr>
    <w:rPr>
      <w:sz w:val="20"/>
      <w:szCs w:val="20"/>
    </w:rPr>
  </w:style>
  <w:style w:type="paragraph" w:styleId="TOC7">
    <w:name w:val="toc 7"/>
    <w:basedOn w:val="Normal"/>
    <w:next w:val="Normal"/>
    <w:autoRedefine/>
    <w:uiPriority w:val="39"/>
    <w:semiHidden/>
    <w:unhideWhenUsed/>
    <w:rsid w:val="00A023DD"/>
    <w:pPr>
      <w:ind w:left="1440"/>
    </w:pPr>
    <w:rPr>
      <w:sz w:val="20"/>
      <w:szCs w:val="20"/>
    </w:rPr>
  </w:style>
  <w:style w:type="paragraph" w:styleId="TOC8">
    <w:name w:val="toc 8"/>
    <w:basedOn w:val="Normal"/>
    <w:next w:val="Normal"/>
    <w:autoRedefine/>
    <w:uiPriority w:val="39"/>
    <w:semiHidden/>
    <w:unhideWhenUsed/>
    <w:rsid w:val="00A023DD"/>
    <w:pPr>
      <w:ind w:left="1680"/>
    </w:pPr>
    <w:rPr>
      <w:sz w:val="20"/>
      <w:szCs w:val="20"/>
    </w:rPr>
  </w:style>
  <w:style w:type="paragraph" w:styleId="TOC9">
    <w:name w:val="toc 9"/>
    <w:basedOn w:val="Normal"/>
    <w:next w:val="Normal"/>
    <w:autoRedefine/>
    <w:uiPriority w:val="39"/>
    <w:semiHidden/>
    <w:unhideWhenUsed/>
    <w:rsid w:val="00A023DD"/>
    <w:pPr>
      <w:ind w:left="1920"/>
    </w:pPr>
    <w:rPr>
      <w:sz w:val="20"/>
      <w:szCs w:val="20"/>
    </w:rPr>
  </w:style>
  <w:style w:type="character" w:customStyle="1" w:styleId="UnresolvedMention1">
    <w:name w:val="Unresolved Mention1"/>
    <w:basedOn w:val="DefaultParagraphFont"/>
    <w:uiPriority w:val="99"/>
    <w:rsid w:val="00FF7CB4"/>
    <w:rPr>
      <w:color w:val="605E5C"/>
      <w:shd w:val="clear" w:color="auto" w:fill="E1DFDD"/>
    </w:rPr>
  </w:style>
  <w:style w:type="paragraph" w:styleId="Revision">
    <w:name w:val="Revision"/>
    <w:hidden/>
    <w:uiPriority w:val="99"/>
    <w:semiHidden/>
    <w:rsid w:val="000C71C1"/>
  </w:style>
  <w:style w:type="paragraph" w:styleId="Title">
    <w:name w:val="Title"/>
    <w:basedOn w:val="Normal"/>
    <w:next w:val="Normal"/>
    <w:link w:val="TitleChar"/>
    <w:uiPriority w:val="10"/>
    <w:qFormat/>
    <w:rsid w:val="00A42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FE5"/>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AF54E8"/>
    <w:rPr>
      <w:b/>
      <w:bCs/>
    </w:rPr>
  </w:style>
  <w:style w:type="character" w:customStyle="1" w:styleId="CommentSubjectChar">
    <w:name w:val="Comment Subject Char"/>
    <w:basedOn w:val="CommentTextChar"/>
    <w:link w:val="CommentSubject"/>
    <w:uiPriority w:val="99"/>
    <w:semiHidden/>
    <w:rsid w:val="00AF54E8"/>
    <w:rPr>
      <w:b/>
      <w:bCs/>
      <w:sz w:val="20"/>
      <w:szCs w:val="20"/>
    </w:rPr>
  </w:style>
  <w:style w:type="table" w:styleId="TableGrid">
    <w:name w:val="Table Grid"/>
    <w:basedOn w:val="TableNormal"/>
    <w:uiPriority w:val="59"/>
    <w:rsid w:val="00F23E44"/>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69417">
      <w:bodyDiv w:val="1"/>
      <w:marLeft w:val="0"/>
      <w:marRight w:val="0"/>
      <w:marTop w:val="0"/>
      <w:marBottom w:val="0"/>
      <w:divBdr>
        <w:top w:val="none" w:sz="0" w:space="0" w:color="auto"/>
        <w:left w:val="none" w:sz="0" w:space="0" w:color="auto"/>
        <w:bottom w:val="none" w:sz="0" w:space="0" w:color="auto"/>
        <w:right w:val="none" w:sz="0" w:space="0" w:color="auto"/>
      </w:divBdr>
      <w:divsChild>
        <w:div w:id="1361975515">
          <w:marLeft w:val="0"/>
          <w:marRight w:val="0"/>
          <w:marTop w:val="0"/>
          <w:marBottom w:val="0"/>
          <w:divBdr>
            <w:top w:val="none" w:sz="0" w:space="0" w:color="auto"/>
            <w:left w:val="none" w:sz="0" w:space="0" w:color="auto"/>
            <w:bottom w:val="none" w:sz="0" w:space="0" w:color="auto"/>
            <w:right w:val="none" w:sz="0" w:space="0" w:color="auto"/>
          </w:divBdr>
        </w:div>
      </w:divsChild>
    </w:div>
    <w:div w:id="890924234">
      <w:bodyDiv w:val="1"/>
      <w:marLeft w:val="0"/>
      <w:marRight w:val="0"/>
      <w:marTop w:val="0"/>
      <w:marBottom w:val="0"/>
      <w:divBdr>
        <w:top w:val="none" w:sz="0" w:space="0" w:color="auto"/>
        <w:left w:val="none" w:sz="0" w:space="0" w:color="auto"/>
        <w:bottom w:val="none" w:sz="0" w:space="0" w:color="auto"/>
        <w:right w:val="none" w:sz="0" w:space="0" w:color="auto"/>
      </w:divBdr>
      <w:divsChild>
        <w:div w:id="302930871">
          <w:marLeft w:val="0"/>
          <w:marRight w:val="0"/>
          <w:marTop w:val="0"/>
          <w:marBottom w:val="0"/>
          <w:divBdr>
            <w:top w:val="none" w:sz="0" w:space="0" w:color="auto"/>
            <w:left w:val="none" w:sz="0" w:space="0" w:color="auto"/>
            <w:bottom w:val="none" w:sz="0" w:space="0" w:color="auto"/>
            <w:right w:val="none" w:sz="0" w:space="0" w:color="auto"/>
          </w:divBdr>
          <w:divsChild>
            <w:div w:id="518786656">
              <w:marLeft w:val="0"/>
              <w:marRight w:val="0"/>
              <w:marTop w:val="0"/>
              <w:marBottom w:val="0"/>
              <w:divBdr>
                <w:top w:val="none" w:sz="0" w:space="0" w:color="auto"/>
                <w:left w:val="none" w:sz="0" w:space="0" w:color="auto"/>
                <w:bottom w:val="none" w:sz="0" w:space="0" w:color="auto"/>
                <w:right w:val="none" w:sz="0" w:space="0" w:color="auto"/>
              </w:divBdr>
              <w:divsChild>
                <w:div w:id="12950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40624">
          <w:marLeft w:val="0"/>
          <w:marRight w:val="0"/>
          <w:marTop w:val="0"/>
          <w:marBottom w:val="0"/>
          <w:divBdr>
            <w:top w:val="none" w:sz="0" w:space="0" w:color="auto"/>
            <w:left w:val="none" w:sz="0" w:space="0" w:color="auto"/>
            <w:bottom w:val="none" w:sz="0" w:space="0" w:color="auto"/>
            <w:right w:val="none" w:sz="0" w:space="0" w:color="auto"/>
          </w:divBdr>
          <w:divsChild>
            <w:div w:id="920987693">
              <w:marLeft w:val="0"/>
              <w:marRight w:val="0"/>
              <w:marTop w:val="0"/>
              <w:marBottom w:val="0"/>
              <w:divBdr>
                <w:top w:val="none" w:sz="0" w:space="0" w:color="auto"/>
                <w:left w:val="none" w:sz="0" w:space="0" w:color="auto"/>
                <w:bottom w:val="none" w:sz="0" w:space="0" w:color="auto"/>
                <w:right w:val="none" w:sz="0" w:space="0" w:color="auto"/>
              </w:divBdr>
              <w:divsChild>
                <w:div w:id="3997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59060">
      <w:bodyDiv w:val="1"/>
      <w:marLeft w:val="0"/>
      <w:marRight w:val="0"/>
      <w:marTop w:val="0"/>
      <w:marBottom w:val="0"/>
      <w:divBdr>
        <w:top w:val="none" w:sz="0" w:space="0" w:color="auto"/>
        <w:left w:val="none" w:sz="0" w:space="0" w:color="auto"/>
        <w:bottom w:val="none" w:sz="0" w:space="0" w:color="auto"/>
        <w:right w:val="none" w:sz="0" w:space="0" w:color="auto"/>
      </w:divBdr>
      <w:divsChild>
        <w:div w:id="1833645038">
          <w:marLeft w:val="0"/>
          <w:marRight w:val="0"/>
          <w:marTop w:val="0"/>
          <w:marBottom w:val="0"/>
          <w:divBdr>
            <w:top w:val="none" w:sz="0" w:space="0" w:color="auto"/>
            <w:left w:val="none" w:sz="0" w:space="0" w:color="auto"/>
            <w:bottom w:val="none" w:sz="0" w:space="0" w:color="auto"/>
            <w:right w:val="none" w:sz="0" w:space="0" w:color="auto"/>
          </w:divBdr>
        </w:div>
      </w:divsChild>
    </w:div>
    <w:div w:id="1762024788">
      <w:bodyDiv w:val="1"/>
      <w:marLeft w:val="0"/>
      <w:marRight w:val="0"/>
      <w:marTop w:val="0"/>
      <w:marBottom w:val="0"/>
      <w:divBdr>
        <w:top w:val="none" w:sz="0" w:space="0" w:color="auto"/>
        <w:left w:val="none" w:sz="0" w:space="0" w:color="auto"/>
        <w:bottom w:val="none" w:sz="0" w:space="0" w:color="auto"/>
        <w:right w:val="none" w:sz="0" w:space="0" w:color="auto"/>
      </w:divBdr>
      <w:divsChild>
        <w:div w:id="616765755">
          <w:marLeft w:val="0"/>
          <w:marRight w:val="0"/>
          <w:marTop w:val="0"/>
          <w:marBottom w:val="0"/>
          <w:divBdr>
            <w:top w:val="none" w:sz="0" w:space="0" w:color="auto"/>
            <w:left w:val="none" w:sz="0" w:space="0" w:color="auto"/>
            <w:bottom w:val="none" w:sz="0" w:space="0" w:color="auto"/>
            <w:right w:val="none" w:sz="0" w:space="0" w:color="auto"/>
          </w:divBdr>
          <w:divsChild>
            <w:div w:id="1525247451">
              <w:marLeft w:val="0"/>
              <w:marRight w:val="0"/>
              <w:marTop w:val="0"/>
              <w:marBottom w:val="0"/>
              <w:divBdr>
                <w:top w:val="none" w:sz="0" w:space="0" w:color="auto"/>
                <w:left w:val="none" w:sz="0" w:space="0" w:color="auto"/>
                <w:bottom w:val="none" w:sz="0" w:space="0" w:color="auto"/>
                <w:right w:val="none" w:sz="0" w:space="0" w:color="auto"/>
              </w:divBdr>
              <w:divsChild>
                <w:div w:id="1427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64981">
      <w:bodyDiv w:val="1"/>
      <w:marLeft w:val="0"/>
      <w:marRight w:val="0"/>
      <w:marTop w:val="0"/>
      <w:marBottom w:val="0"/>
      <w:divBdr>
        <w:top w:val="none" w:sz="0" w:space="0" w:color="auto"/>
        <w:left w:val="none" w:sz="0" w:space="0" w:color="auto"/>
        <w:bottom w:val="none" w:sz="0" w:space="0" w:color="auto"/>
        <w:right w:val="none" w:sz="0" w:space="0" w:color="auto"/>
      </w:divBdr>
    </w:div>
    <w:div w:id="203800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584438E629824A90E0AB276D1B04ED" ma:contentTypeVersion="13" ma:contentTypeDescription="Create a new document." ma:contentTypeScope="" ma:versionID="0bcf6adc32f1d05ea75a98e926c40a16">
  <xsd:schema xmlns:xsd="http://www.w3.org/2001/XMLSchema" xmlns:xs="http://www.w3.org/2001/XMLSchema" xmlns:p="http://schemas.microsoft.com/office/2006/metadata/properties" xmlns:ns2="a7a97025-c6ac-456f-9848-bec3ca7af596" xmlns:ns3="2daf9f4e-d8a6-4ef6-9b6d-36deb93af22e" targetNamespace="http://schemas.microsoft.com/office/2006/metadata/properties" ma:root="true" ma:fieldsID="e54a2c3aa84b7b060602d6cc5af88fc4" ns2:_="" ns3:_="">
    <xsd:import namespace="a7a97025-c6ac-456f-9848-bec3ca7af596"/>
    <xsd:import namespace="2daf9f4e-d8a6-4ef6-9b6d-36deb93af2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97025-c6ac-456f-9848-bec3ca7af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f9f4e-d8a6-4ef6-9b6d-36deb93af2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df4978-7d63-4b82-a2da-6dba4631a74f}" ma:internalName="TaxCatchAll" ma:showField="CatchAllData" ma:web="2daf9f4e-d8a6-4ef6-9b6d-36deb93af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a97025-c6ac-456f-9848-bec3ca7af596">
      <Terms xmlns="http://schemas.microsoft.com/office/infopath/2007/PartnerControls"/>
    </lcf76f155ced4ddcb4097134ff3c332f>
    <TaxCatchAll xmlns="2daf9f4e-d8a6-4ef6-9b6d-36deb93af22e" xsi:nil="true"/>
  </documentManagement>
</p:properties>
</file>

<file path=customXml/itemProps1.xml><?xml version="1.0" encoding="utf-8"?>
<ds:datastoreItem xmlns:ds="http://schemas.openxmlformats.org/officeDocument/2006/customXml" ds:itemID="{8E21C3A2-E702-473E-BB8E-5547C43A959F}">
  <ds:schemaRefs>
    <ds:schemaRef ds:uri="http://schemas.microsoft.com/sharepoint/v3/contenttype/forms"/>
  </ds:schemaRefs>
</ds:datastoreItem>
</file>

<file path=customXml/itemProps2.xml><?xml version="1.0" encoding="utf-8"?>
<ds:datastoreItem xmlns:ds="http://schemas.openxmlformats.org/officeDocument/2006/customXml" ds:itemID="{8607C5E5-58D3-4CA4-88E3-670515D16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97025-c6ac-456f-9848-bec3ca7af596"/>
    <ds:schemaRef ds:uri="2daf9f4e-d8a6-4ef6-9b6d-36deb93af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BF788-E1BB-498E-9548-67DB4ED3DD6C}">
  <ds:schemaRefs>
    <ds:schemaRef ds:uri="http://schemas.openxmlformats.org/officeDocument/2006/bibliography"/>
  </ds:schemaRefs>
</ds:datastoreItem>
</file>

<file path=customXml/itemProps4.xml><?xml version="1.0" encoding="utf-8"?>
<ds:datastoreItem xmlns:ds="http://schemas.openxmlformats.org/officeDocument/2006/customXml" ds:itemID="{9FCAC205-653A-41F4-80C9-D3F86DD5C2EF}">
  <ds:schemaRefs>
    <ds:schemaRef ds:uri="http://schemas.microsoft.com/office/2006/metadata/properties"/>
    <ds:schemaRef ds:uri="http://schemas.microsoft.com/office/infopath/2007/PartnerControls"/>
    <ds:schemaRef ds:uri="a7a97025-c6ac-456f-9848-bec3ca7af596"/>
    <ds:schemaRef ds:uri="2daf9f4e-d8a6-4ef6-9b6d-36deb93af22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2042</Words>
  <Characters>11644</Characters>
  <Application>Microsoft Office Word</Application>
  <DocSecurity>0</DocSecurity>
  <Lines>97</Lines>
  <Paragraphs>27</Paragraphs>
  <ScaleCrop>false</ScaleCrop>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Styles</dc:creator>
  <cp:keywords/>
  <dc:description/>
  <cp:lastModifiedBy>Lee Styles</cp:lastModifiedBy>
  <cp:revision>10</cp:revision>
  <dcterms:created xsi:type="dcterms:W3CDTF">2022-10-03T08:58:00Z</dcterms:created>
  <dcterms:modified xsi:type="dcterms:W3CDTF">2023-03-07T08:09:00Z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0x01010035584438E629824A90E0AB276D1B04ED</vt:lpwstr>
  </property>
  <property fmtid="{D5CDD505-2E9C-101B-9397-08002B2CF9AE}" pid="3" name="MediaServiceImageTags">
    <vt:lpwstr/>
  </property>
</Properties>
</file>