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Style w:val="Heading1Char"/>
          <w:sz w:val="21"/>
          <w:szCs w:val="21"/>
        </w:rPr>
      </w:pPr>
    </w:p>
    <w:p>
      <w:pPr>
        <w:rPr>
          <w:rStyle w:val="Heading1Char"/>
          <w:sz w:val="21"/>
          <w:szCs w:val="21"/>
        </w:rPr>
      </w:pPr>
    </w:p>
    <w:p>
      <w:pPr>
        <w:rPr>
          <w:rStyle w:val="Heading1Char"/>
          <w:sz w:val="21"/>
          <w:szCs w:val="21"/>
        </w:rPr>
      </w:pPr>
    </w:p>
    <w:p>
      <w:pPr>
        <w:rPr>
          <w:szCs w:val="21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 for Subject Leader of Food and Nutrition</w:t>
      </w:r>
    </w:p>
    <w:p>
      <w:pPr>
        <w:jc w:val="center"/>
        <w:rPr>
          <w:b/>
          <w:sz w:val="20"/>
        </w:rPr>
      </w:pPr>
    </w:p>
    <w:tbl>
      <w:tblPr>
        <w:tblW w:w="10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0"/>
      </w:tblGrid>
      <w:tr>
        <w:trPr>
          <w:trHeight w:val="471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Post Title:</w:t>
            </w:r>
          </w:p>
          <w:p>
            <w:pPr>
              <w:rPr>
                <w:b/>
                <w:szCs w:val="21"/>
              </w:rPr>
            </w:pPr>
          </w:p>
        </w:tc>
        <w:tc>
          <w:tcPr>
            <w:tcW w:w="7900" w:type="dxa"/>
          </w:tcPr>
          <w:p>
            <w:pPr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Subject Leader of Food and Nutrition</w:t>
            </w:r>
          </w:p>
          <w:p>
            <w:pPr>
              <w:jc w:val="both"/>
              <w:rPr>
                <w:b/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7900" w:type="dxa"/>
          </w:tcPr>
          <w:p>
            <w:pPr>
              <w:jc w:val="both"/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Post Grade:</w:t>
            </w:r>
          </w:p>
        </w:tc>
        <w:tc>
          <w:tcPr>
            <w:tcW w:w="7900" w:type="dxa"/>
          </w:tcPr>
          <w:p>
            <w:pPr>
              <w:jc w:val="both"/>
              <w:rPr>
                <w:szCs w:val="21"/>
              </w:rPr>
            </w:pPr>
            <w:r>
              <w:rPr>
                <w:b/>
                <w:szCs w:val="21"/>
              </w:rPr>
              <w:t>TLR 2A (£2,873)</w:t>
            </w: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7900" w:type="dxa"/>
          </w:tcPr>
          <w:p>
            <w:pPr>
              <w:jc w:val="both"/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Non-Contact Allocation:</w:t>
            </w:r>
          </w:p>
        </w:tc>
        <w:tc>
          <w:tcPr>
            <w:tcW w:w="7900" w:type="dxa"/>
          </w:tcPr>
          <w:p>
            <w:pPr>
              <w:jc w:val="both"/>
              <w:rPr>
                <w:szCs w:val="21"/>
              </w:rPr>
            </w:pPr>
            <w:r>
              <w:rPr>
                <w:b/>
                <w:szCs w:val="21"/>
              </w:rPr>
              <w:t xml:space="preserve">2 extra non-contacts per timetable cycle </w:t>
            </w: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7900" w:type="dxa"/>
          </w:tcPr>
          <w:p>
            <w:pPr>
              <w:jc w:val="both"/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Job purpose:</w:t>
            </w:r>
          </w:p>
        </w:tc>
        <w:tc>
          <w:tcPr>
            <w:tcW w:w="7900" w:type="dxa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To lead and manage the Subject to ensure outstanding teaching and achievement by being responsible for the day-to-day management of staff within the Subject and acting as a positive role model. </w:t>
            </w: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7900" w:type="dxa"/>
          </w:tcPr>
          <w:p>
            <w:pPr>
              <w:jc w:val="both"/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Skills and competencies</w:t>
            </w:r>
          </w:p>
        </w:tc>
        <w:tc>
          <w:tcPr>
            <w:tcW w:w="7900" w:type="dxa"/>
          </w:tcPr>
          <w:p>
            <w:pPr>
              <w:pStyle w:val="ListParagraph"/>
              <w:numPr>
                <w:ilvl w:val="0"/>
                <w:numId w:val="11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Inspirational leader who can create a cohesive, positive and dynamic </w:t>
            </w:r>
            <w:proofErr w:type="gramStart"/>
            <w:r>
              <w:rPr>
                <w:szCs w:val="21"/>
              </w:rPr>
              <w:t>team</w:t>
            </w:r>
            <w:proofErr w:type="gramEnd"/>
            <w:r>
              <w:rPr>
                <w:szCs w:val="21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1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Role model in terms of pedagogy/methodology promoting outstanding </w:t>
            </w:r>
            <w:proofErr w:type="gramStart"/>
            <w:r>
              <w:rPr>
                <w:szCs w:val="21"/>
              </w:rPr>
              <w:t>teaching</w:t>
            </w:r>
            <w:proofErr w:type="gramEnd"/>
          </w:p>
          <w:p>
            <w:pPr>
              <w:pStyle w:val="ListParagraph"/>
              <w:numPr>
                <w:ilvl w:val="0"/>
                <w:numId w:val="11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Energy for setting and meeting challenging targets, for students and the </w:t>
            </w:r>
            <w:proofErr w:type="gramStart"/>
            <w:r>
              <w:rPr>
                <w:szCs w:val="21"/>
              </w:rPr>
              <w:t>school</w:t>
            </w:r>
            <w:proofErr w:type="gramEnd"/>
          </w:p>
          <w:p>
            <w:pPr>
              <w:pStyle w:val="ListParagraph"/>
              <w:numPr>
                <w:ilvl w:val="0"/>
                <w:numId w:val="11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Able to use comparative national data and benchmark </w:t>
            </w:r>
            <w:proofErr w:type="gramStart"/>
            <w:r>
              <w:rPr>
                <w:szCs w:val="21"/>
              </w:rPr>
              <w:t>performance</w:t>
            </w:r>
            <w:proofErr w:type="gramEnd"/>
          </w:p>
          <w:p>
            <w:pPr>
              <w:pStyle w:val="ListParagraph"/>
              <w:numPr>
                <w:ilvl w:val="0"/>
                <w:numId w:val="11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Up to date knowledge on subject and curriculum development</w:t>
            </w:r>
          </w:p>
          <w:p>
            <w:pPr>
              <w:pStyle w:val="ListParagraph"/>
              <w:numPr>
                <w:ilvl w:val="0"/>
                <w:numId w:val="11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Commitment to own and other’s’ </w:t>
            </w:r>
            <w:proofErr w:type="gramStart"/>
            <w:r>
              <w:rPr>
                <w:szCs w:val="21"/>
              </w:rPr>
              <w:t>development</w:t>
            </w:r>
            <w:proofErr w:type="gramEnd"/>
          </w:p>
          <w:p>
            <w:pPr>
              <w:pStyle w:val="ListParagraph"/>
              <w:numPr>
                <w:ilvl w:val="0"/>
                <w:numId w:val="11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Proven track record in raising achievement </w:t>
            </w:r>
          </w:p>
        </w:tc>
      </w:tr>
      <w:tr>
        <w:trPr>
          <w:trHeight w:val="147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7900" w:type="dxa"/>
          </w:tcPr>
          <w:p>
            <w:pPr>
              <w:jc w:val="both"/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Personal qualities </w:t>
            </w:r>
          </w:p>
        </w:tc>
        <w:tc>
          <w:tcPr>
            <w:tcW w:w="7900" w:type="dxa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Passionate about education and promoting the school </w:t>
            </w:r>
            <w:proofErr w:type="gramStart"/>
            <w:r>
              <w:rPr>
                <w:szCs w:val="21"/>
              </w:rPr>
              <w:t>ethos</w:t>
            </w:r>
            <w:proofErr w:type="gramEnd"/>
          </w:p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Positive and enthusiastic</w:t>
            </w:r>
          </w:p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Team leader and team worker</w:t>
            </w:r>
          </w:p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Flexibility</w:t>
            </w:r>
          </w:p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Resilience and determination to </w:t>
            </w:r>
            <w:proofErr w:type="gramStart"/>
            <w:r>
              <w:rPr>
                <w:szCs w:val="21"/>
              </w:rPr>
              <w:t>succeed</w:t>
            </w:r>
            <w:proofErr w:type="gramEnd"/>
          </w:p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Sets high expectations for themselves and others</w:t>
            </w: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7900" w:type="dxa"/>
          </w:tcPr>
          <w:p>
            <w:pPr>
              <w:jc w:val="both"/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Reporting to:</w:t>
            </w:r>
          </w:p>
        </w:tc>
        <w:tc>
          <w:tcPr>
            <w:tcW w:w="7900" w:type="dxa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Designated Head of Faculty</w:t>
            </w: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7900" w:type="dxa"/>
          </w:tcPr>
          <w:p>
            <w:pPr>
              <w:jc w:val="both"/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Responsible for:</w:t>
            </w:r>
          </w:p>
        </w:tc>
        <w:tc>
          <w:tcPr>
            <w:tcW w:w="790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Subject teachers</w:t>
            </w: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7900" w:type="dxa"/>
          </w:tcPr>
          <w:p>
            <w:pPr>
              <w:jc w:val="both"/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Liaising with:</w:t>
            </w:r>
          </w:p>
        </w:tc>
        <w:tc>
          <w:tcPr>
            <w:tcW w:w="790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Headteacher &amp; The Leadership Team, other Heads of Faculty, Student Support Services and relevant staff with cross-school responsibilities, relevant non-teaching support staff, </w:t>
            </w:r>
            <w:proofErr w:type="gramStart"/>
            <w:r>
              <w:rPr>
                <w:szCs w:val="21"/>
              </w:rPr>
              <w:t>parents</w:t>
            </w:r>
            <w:proofErr w:type="gramEnd"/>
            <w:r>
              <w:rPr>
                <w:szCs w:val="21"/>
              </w:rPr>
              <w:t xml:space="preserve"> and governors.</w:t>
            </w:r>
          </w:p>
          <w:p>
            <w:pPr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7900" w:type="dxa"/>
          </w:tcPr>
          <w:p>
            <w:pPr>
              <w:jc w:val="both"/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Working Time:</w:t>
            </w:r>
          </w:p>
        </w:tc>
        <w:tc>
          <w:tcPr>
            <w:tcW w:w="790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195 days per year. Full time</w:t>
            </w: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7900" w:type="dxa"/>
          </w:tcPr>
          <w:p>
            <w:pPr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Disclosure level</w:t>
            </w:r>
          </w:p>
        </w:tc>
        <w:tc>
          <w:tcPr>
            <w:tcW w:w="790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Enhanced</w:t>
            </w:r>
          </w:p>
          <w:p>
            <w:pPr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Teaching and Learning</w:t>
            </w:r>
          </w:p>
        </w:tc>
        <w:tc>
          <w:tcPr>
            <w:tcW w:w="7900" w:type="dxa"/>
          </w:tcPr>
          <w:p>
            <w:pPr>
              <w:numPr>
                <w:ilvl w:val="0"/>
                <w:numId w:val="4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 xml:space="preserve">To ensure the delivery of an appropriate, comprehensive, high quality and cost-effective curriculum programme which complements the School Improvement Plan and School Evaluation. </w:t>
            </w:r>
          </w:p>
          <w:p>
            <w:pPr>
              <w:ind w:left="360"/>
              <w:rPr>
                <w:szCs w:val="21"/>
              </w:rPr>
            </w:pPr>
          </w:p>
          <w:p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To lead curriculum development for the Subject by working with Subject teachers and Head of Faculty. </w:t>
            </w:r>
          </w:p>
          <w:p>
            <w:pPr>
              <w:ind w:left="-360"/>
              <w:jc w:val="both"/>
              <w:rPr>
                <w:szCs w:val="21"/>
              </w:rPr>
            </w:pPr>
          </w:p>
          <w:p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To actively monitor and respond to curriculum development and initiatives at national, </w:t>
            </w:r>
            <w:proofErr w:type="gramStart"/>
            <w:r>
              <w:rPr>
                <w:szCs w:val="21"/>
              </w:rPr>
              <w:t>regional</w:t>
            </w:r>
            <w:proofErr w:type="gramEnd"/>
            <w:r>
              <w:rPr>
                <w:szCs w:val="21"/>
              </w:rPr>
              <w:t xml:space="preserve"> and local levels to ensure that the development of the Subject is in line with national developments.</w:t>
            </w:r>
          </w:p>
          <w:p>
            <w:pPr>
              <w:ind w:left="360"/>
              <w:rPr>
                <w:szCs w:val="21"/>
              </w:rPr>
            </w:pPr>
          </w:p>
          <w:p>
            <w:pPr>
              <w:numPr>
                <w:ilvl w:val="0"/>
                <w:numId w:val="4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>To lead the development and delivery of consistent outstanding teaching in the Subject Department.</w:t>
            </w:r>
          </w:p>
          <w:p>
            <w:pPr>
              <w:ind w:left="-43"/>
              <w:rPr>
                <w:szCs w:val="21"/>
              </w:rPr>
            </w:pPr>
          </w:p>
          <w:p>
            <w:pPr>
              <w:numPr>
                <w:ilvl w:val="0"/>
                <w:numId w:val="4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>To lead the development of and quality assure the teaching and learning in Subject courses at Lower School, Upper School and Sixth Form.</w:t>
            </w:r>
          </w:p>
          <w:p>
            <w:pPr>
              <w:ind w:left="-360"/>
              <w:rPr>
                <w:szCs w:val="21"/>
              </w:rPr>
            </w:pPr>
          </w:p>
          <w:p>
            <w:pPr>
              <w:numPr>
                <w:ilvl w:val="0"/>
                <w:numId w:val="4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 xml:space="preserve">To liaise with other agencies, </w:t>
            </w:r>
            <w:proofErr w:type="gramStart"/>
            <w:r>
              <w:rPr>
                <w:szCs w:val="21"/>
              </w:rPr>
              <w:t>organisations</w:t>
            </w:r>
            <w:proofErr w:type="gramEnd"/>
            <w:r>
              <w:rPr>
                <w:szCs w:val="21"/>
              </w:rPr>
              <w:t xml:space="preserve"> and schools regarding subject specific matters.</w:t>
            </w:r>
          </w:p>
          <w:p>
            <w:pPr>
              <w:rPr>
                <w:szCs w:val="21"/>
              </w:rPr>
            </w:pPr>
          </w:p>
          <w:p>
            <w:pPr>
              <w:numPr>
                <w:ilvl w:val="0"/>
                <w:numId w:val="4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>Within school policies, to be responsible for the management of student behaviour in the Subject’s lessons.</w:t>
            </w:r>
          </w:p>
          <w:p>
            <w:pPr>
              <w:ind w:left="-360"/>
              <w:rPr>
                <w:szCs w:val="21"/>
              </w:rPr>
            </w:pPr>
          </w:p>
          <w:p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szCs w:val="21"/>
              </w:rPr>
            </w:pPr>
            <w:r>
              <w:rPr>
                <w:szCs w:val="21"/>
              </w:rPr>
              <w:t>To lead and manage the provision of educational enhancement activities (</w:t>
            </w:r>
            <w:proofErr w:type="gramStart"/>
            <w:r>
              <w:rPr>
                <w:szCs w:val="21"/>
              </w:rPr>
              <w:t>e.g.</w:t>
            </w:r>
            <w:proofErr w:type="gramEnd"/>
            <w:r>
              <w:rPr>
                <w:szCs w:val="21"/>
              </w:rPr>
              <w:t xml:space="preserve"> booster classes, revision classes, extra-curricular activities, trips and visits).</w:t>
            </w:r>
          </w:p>
          <w:p>
            <w:pPr>
              <w:jc w:val="both"/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7900" w:type="dxa"/>
          </w:tcPr>
          <w:p>
            <w:pPr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Assessment and Outcomes</w:t>
            </w:r>
          </w:p>
        </w:tc>
        <w:tc>
          <w:tcPr>
            <w:tcW w:w="7900" w:type="dxa"/>
          </w:tcPr>
          <w:p>
            <w:pPr>
              <w:numPr>
                <w:ilvl w:val="0"/>
                <w:numId w:val="4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>To work with the Head of Faculty to establish the process of the setting of targets within the Subject and to work towards their achievement.</w:t>
            </w:r>
          </w:p>
          <w:p>
            <w:pPr>
              <w:ind w:left="360"/>
              <w:rPr>
                <w:szCs w:val="21"/>
              </w:rPr>
            </w:pPr>
          </w:p>
          <w:p>
            <w:pPr>
              <w:numPr>
                <w:ilvl w:val="0"/>
                <w:numId w:val="4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>To further develop, monitor and lead assessment processes for Subject specifications at Lower School, Upper School and Sixth Form</w:t>
            </w:r>
          </w:p>
          <w:p>
            <w:pPr>
              <w:ind w:left="360"/>
              <w:rPr>
                <w:szCs w:val="21"/>
              </w:rPr>
            </w:pPr>
          </w:p>
          <w:p>
            <w:pPr>
              <w:numPr>
                <w:ilvl w:val="0"/>
                <w:numId w:val="4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>To analyse students’ achievement in Subject in-line with school reporting procedures and to provide these outcomes to the Head of Faculty.</w:t>
            </w:r>
          </w:p>
          <w:p>
            <w:pPr>
              <w:rPr>
                <w:szCs w:val="21"/>
              </w:rPr>
            </w:pPr>
          </w:p>
          <w:p>
            <w:pPr>
              <w:numPr>
                <w:ilvl w:val="0"/>
                <w:numId w:val="4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 xml:space="preserve">To provide opportunities to support students’ academic progress in Subject. </w:t>
            </w:r>
          </w:p>
          <w:p>
            <w:pPr>
              <w:rPr>
                <w:szCs w:val="21"/>
              </w:rPr>
            </w:pPr>
          </w:p>
          <w:p>
            <w:pPr>
              <w:numPr>
                <w:ilvl w:val="0"/>
                <w:numId w:val="4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>To be responsible for quality assuring marking, assessment and reporting within the Subject, across all Year groups.</w:t>
            </w:r>
          </w:p>
          <w:p>
            <w:pPr>
              <w:rPr>
                <w:szCs w:val="21"/>
              </w:rPr>
            </w:pPr>
          </w:p>
          <w:p>
            <w:pPr>
              <w:numPr>
                <w:ilvl w:val="0"/>
                <w:numId w:val="4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>To produce reports on examination performance in Subject, as required by the Head of Faculty, including the use of value-added data.</w:t>
            </w:r>
          </w:p>
          <w:p>
            <w:pPr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7900" w:type="dxa"/>
          </w:tcPr>
          <w:p>
            <w:pPr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Leadership and Management</w:t>
            </w:r>
          </w:p>
        </w:tc>
        <w:tc>
          <w:tcPr>
            <w:tcW w:w="7900" w:type="dxa"/>
          </w:tcPr>
          <w:p>
            <w:pPr>
              <w:ind w:left="720"/>
              <w:jc w:val="both"/>
              <w:rPr>
                <w:szCs w:val="21"/>
              </w:rPr>
            </w:pPr>
          </w:p>
          <w:p>
            <w:pPr>
              <w:numPr>
                <w:ilvl w:val="0"/>
                <w:numId w:val="5"/>
              </w:numPr>
              <w:spacing w:line="240" w:lineRule="auto"/>
              <w:ind w:left="360"/>
              <w:jc w:val="both"/>
              <w:rPr>
                <w:szCs w:val="21"/>
              </w:rPr>
            </w:pPr>
            <w:r>
              <w:rPr>
                <w:szCs w:val="21"/>
              </w:rPr>
              <w:t>To ensure that all members of the Subject are familiar with its aims and objectives.</w:t>
            </w:r>
          </w:p>
          <w:p>
            <w:pPr>
              <w:spacing w:line="240" w:lineRule="auto"/>
              <w:ind w:left="360"/>
              <w:jc w:val="both"/>
              <w:rPr>
                <w:szCs w:val="21"/>
              </w:rPr>
            </w:pPr>
          </w:p>
          <w:p>
            <w:pPr>
              <w:numPr>
                <w:ilvl w:val="0"/>
                <w:numId w:val="5"/>
              </w:numPr>
              <w:spacing w:line="240" w:lineRule="auto"/>
              <w:ind w:left="360"/>
              <w:jc w:val="both"/>
              <w:rPr>
                <w:szCs w:val="21"/>
              </w:rPr>
            </w:pPr>
            <w:r>
              <w:rPr>
                <w:szCs w:val="21"/>
              </w:rPr>
              <w:t>To promote teamwork and to motivate staff to ensure positive and effective working relations.</w:t>
            </w:r>
          </w:p>
          <w:p>
            <w:pPr>
              <w:spacing w:line="240" w:lineRule="auto"/>
              <w:jc w:val="both"/>
              <w:rPr>
                <w:szCs w:val="21"/>
              </w:rPr>
            </w:pPr>
          </w:p>
          <w:p>
            <w:pPr>
              <w:numPr>
                <w:ilvl w:val="0"/>
                <w:numId w:val="5"/>
              </w:numPr>
              <w:spacing w:line="240" w:lineRule="auto"/>
              <w:ind w:left="360"/>
              <w:jc w:val="both"/>
              <w:rPr>
                <w:szCs w:val="21"/>
              </w:rPr>
            </w:pPr>
            <w:r>
              <w:rPr>
                <w:szCs w:val="21"/>
              </w:rPr>
              <w:t>To ensure effective communication/consultation as appropriate with the parents of students.</w:t>
            </w:r>
          </w:p>
          <w:p>
            <w:pPr>
              <w:pStyle w:val="ListParagraph"/>
              <w:rPr>
                <w:szCs w:val="21"/>
              </w:rPr>
            </w:pPr>
          </w:p>
          <w:p>
            <w:pPr>
              <w:spacing w:line="240" w:lineRule="auto"/>
              <w:ind w:left="360"/>
              <w:jc w:val="both"/>
              <w:rPr>
                <w:szCs w:val="21"/>
              </w:rPr>
            </w:pPr>
          </w:p>
          <w:p>
            <w:pPr>
              <w:numPr>
                <w:ilvl w:val="0"/>
                <w:numId w:val="5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>To take responsibility for own continuing professional development.</w:t>
            </w:r>
          </w:p>
          <w:p>
            <w:pPr>
              <w:spacing w:line="240" w:lineRule="auto"/>
              <w:rPr>
                <w:szCs w:val="21"/>
              </w:rPr>
            </w:pPr>
          </w:p>
          <w:p>
            <w:pPr>
              <w:numPr>
                <w:ilvl w:val="0"/>
                <w:numId w:val="5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 xml:space="preserve">To support and guide all teachers of Subject by ensuring that staff development needs are identified and that appropriate programmes are designed to meet such needs. </w:t>
            </w:r>
          </w:p>
          <w:p>
            <w:pPr>
              <w:ind w:left="-720"/>
              <w:rPr>
                <w:szCs w:val="21"/>
              </w:rPr>
            </w:pPr>
          </w:p>
          <w:p>
            <w:pPr>
              <w:numPr>
                <w:ilvl w:val="0"/>
                <w:numId w:val="5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 xml:space="preserve">To implement the school’s Appraisal Policy with designated Subject staff. </w:t>
            </w:r>
          </w:p>
          <w:p>
            <w:pPr>
              <w:ind w:left="-720"/>
              <w:rPr>
                <w:szCs w:val="21"/>
              </w:rPr>
            </w:pPr>
          </w:p>
          <w:p>
            <w:pPr>
              <w:numPr>
                <w:ilvl w:val="0"/>
                <w:numId w:val="5"/>
              </w:numPr>
              <w:spacing w:line="240" w:lineRule="auto"/>
              <w:ind w:left="36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To liaise with partner schools, higher education, Industry, Examination Boards, Awarding </w:t>
            </w:r>
            <w:proofErr w:type="gramStart"/>
            <w:r>
              <w:rPr>
                <w:szCs w:val="21"/>
              </w:rPr>
              <w:t>Bodies</w:t>
            </w:r>
            <w:proofErr w:type="gramEnd"/>
            <w:r>
              <w:rPr>
                <w:szCs w:val="21"/>
              </w:rPr>
              <w:t xml:space="preserve"> and other relevant external bodies.</w:t>
            </w:r>
          </w:p>
          <w:p>
            <w:pPr>
              <w:spacing w:line="240" w:lineRule="auto"/>
              <w:jc w:val="both"/>
              <w:rPr>
                <w:szCs w:val="21"/>
              </w:rPr>
            </w:pPr>
          </w:p>
          <w:p>
            <w:pPr>
              <w:numPr>
                <w:ilvl w:val="0"/>
                <w:numId w:val="5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 xml:space="preserve">To manage and deploy the budget, accommodation, </w:t>
            </w:r>
            <w:proofErr w:type="gramStart"/>
            <w:r>
              <w:rPr>
                <w:szCs w:val="21"/>
              </w:rPr>
              <w:t>resources</w:t>
            </w:r>
            <w:proofErr w:type="gramEnd"/>
            <w:r>
              <w:rPr>
                <w:szCs w:val="21"/>
              </w:rPr>
              <w:t xml:space="preserve"> and equipment as designated by the Head of Faculty.</w:t>
            </w:r>
          </w:p>
          <w:p>
            <w:pPr>
              <w:jc w:val="both"/>
              <w:rPr>
                <w:szCs w:val="21"/>
              </w:rPr>
            </w:pPr>
          </w:p>
          <w:p>
            <w:pPr>
              <w:numPr>
                <w:ilvl w:val="0"/>
                <w:numId w:val="5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 xml:space="preserve">To work with the Head of Faculty to ensure that the Subject's teaching commitments are effectively and efficiently timetabled and roomed. </w:t>
            </w:r>
          </w:p>
          <w:p>
            <w:pPr>
              <w:ind w:left="360"/>
              <w:rPr>
                <w:szCs w:val="21"/>
              </w:rPr>
            </w:pPr>
          </w:p>
          <w:p>
            <w:pPr>
              <w:numPr>
                <w:ilvl w:val="0"/>
                <w:numId w:val="5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>To make appropriate arrangements for classes when staff are absent, ensuring appropriate cover within the Subject by liaising with the Cover Supervisor/relevant staff.</w:t>
            </w:r>
          </w:p>
          <w:p>
            <w:pPr>
              <w:ind w:left="360"/>
              <w:jc w:val="both"/>
              <w:rPr>
                <w:szCs w:val="21"/>
              </w:rPr>
            </w:pPr>
          </w:p>
          <w:p>
            <w:pPr>
              <w:numPr>
                <w:ilvl w:val="0"/>
                <w:numId w:val="5"/>
              </w:numPr>
              <w:spacing w:line="240" w:lineRule="auto"/>
              <w:ind w:left="360"/>
              <w:jc w:val="both"/>
              <w:rPr>
                <w:szCs w:val="21"/>
              </w:rPr>
            </w:pPr>
            <w:r>
              <w:rPr>
                <w:szCs w:val="21"/>
              </w:rPr>
              <w:t>To participate in the recruitment process for teaching posts when required and to ensure effective induction of new staff in line with School procedures.</w:t>
            </w:r>
          </w:p>
          <w:p>
            <w:pPr>
              <w:ind w:left="360"/>
              <w:rPr>
                <w:szCs w:val="21"/>
              </w:rPr>
            </w:pPr>
          </w:p>
          <w:p>
            <w:pPr>
              <w:numPr>
                <w:ilvl w:val="0"/>
                <w:numId w:val="5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>To contribute to Faculty meetings and organise Subject meetings as required by the school’s calendar.</w:t>
            </w:r>
          </w:p>
          <w:p>
            <w:pPr>
              <w:spacing w:line="240" w:lineRule="auto"/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7900" w:type="dxa"/>
          </w:tcPr>
          <w:p>
            <w:pPr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Quality Assurance: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  <w:tc>
          <w:tcPr>
            <w:tcW w:w="7900" w:type="dxa"/>
          </w:tcPr>
          <w:p>
            <w:pPr>
              <w:numPr>
                <w:ilvl w:val="0"/>
                <w:numId w:val="8"/>
              </w:numPr>
              <w:spacing w:line="240" w:lineRule="auto"/>
              <w:jc w:val="both"/>
              <w:rPr>
                <w:szCs w:val="21"/>
              </w:rPr>
            </w:pPr>
            <w:r>
              <w:rPr>
                <w:szCs w:val="21"/>
              </w:rPr>
              <w:t>To contribute to the Faculty Self Evaluation Form as required by the Head of Faculty. Including: lesson observations, work monitoring and stakeholder surveys.</w:t>
            </w:r>
          </w:p>
          <w:p>
            <w:pPr>
              <w:ind w:left="360"/>
              <w:jc w:val="both"/>
              <w:rPr>
                <w:szCs w:val="21"/>
              </w:rPr>
            </w:pPr>
          </w:p>
          <w:p>
            <w:pPr>
              <w:numPr>
                <w:ilvl w:val="0"/>
                <w:numId w:val="8"/>
              </w:numPr>
              <w:spacing w:line="240" w:lineRule="auto"/>
              <w:jc w:val="both"/>
              <w:rPr>
                <w:szCs w:val="21"/>
              </w:rPr>
            </w:pPr>
            <w:r>
              <w:rPr>
                <w:szCs w:val="21"/>
              </w:rPr>
              <w:t>To contribute to the Faculty Improvement Plan as required by the Head of Faculty.</w:t>
            </w:r>
          </w:p>
          <w:p>
            <w:pPr>
              <w:jc w:val="both"/>
              <w:rPr>
                <w:szCs w:val="21"/>
              </w:rPr>
            </w:pPr>
          </w:p>
          <w:p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To identify and take appropriate action on issues arising from data, systems and </w:t>
            </w:r>
            <w:proofErr w:type="gramStart"/>
            <w:r>
              <w:rPr>
                <w:szCs w:val="21"/>
              </w:rPr>
              <w:t>reports;</w:t>
            </w:r>
            <w:proofErr w:type="gramEnd"/>
            <w:r>
              <w:rPr>
                <w:szCs w:val="21"/>
              </w:rPr>
              <w:t xml:space="preserve"> setting deadlines where necessary and reviewing progress on the action taken. Lower School, Upper School and Sixth Form</w:t>
            </w:r>
          </w:p>
          <w:p>
            <w:pPr>
              <w:ind w:left="360"/>
              <w:jc w:val="both"/>
              <w:rPr>
                <w:szCs w:val="21"/>
              </w:rPr>
            </w:pPr>
          </w:p>
          <w:p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Cs w:val="21"/>
              </w:rPr>
            </w:pPr>
            <w:r>
              <w:rPr>
                <w:szCs w:val="21"/>
              </w:rPr>
              <w:t>To produce reports on Subject as required by the Head of Faculty within the Self-evaluation cycle.</w:t>
            </w:r>
          </w:p>
          <w:p>
            <w:pPr>
              <w:ind w:left="360"/>
              <w:jc w:val="both"/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7900" w:type="dxa"/>
          </w:tcPr>
          <w:p>
            <w:pPr>
              <w:jc w:val="both"/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Pastoral System:</w:t>
            </w:r>
          </w:p>
        </w:tc>
        <w:tc>
          <w:tcPr>
            <w:tcW w:w="7900" w:type="dxa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As a tutor:</w:t>
            </w:r>
          </w:p>
          <w:p>
            <w:pPr>
              <w:jc w:val="both"/>
              <w:rPr>
                <w:szCs w:val="21"/>
              </w:rPr>
            </w:pPr>
          </w:p>
          <w:p>
            <w:pPr>
              <w:numPr>
                <w:ilvl w:val="0"/>
                <w:numId w:val="7"/>
              </w:numPr>
              <w:spacing w:line="240" w:lineRule="auto"/>
              <w:jc w:val="both"/>
              <w:rPr>
                <w:szCs w:val="21"/>
              </w:rPr>
            </w:pPr>
            <w:r>
              <w:rPr>
                <w:szCs w:val="21"/>
              </w:rPr>
              <w:t>To carry out the duties associated with the role of a tutor as outlined in the generic Hayesfield teacher job description.</w:t>
            </w:r>
          </w:p>
          <w:p>
            <w:pPr>
              <w:spacing w:line="240" w:lineRule="auto"/>
              <w:ind w:left="360"/>
              <w:jc w:val="both"/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7900" w:type="dxa"/>
          </w:tcPr>
          <w:p>
            <w:pPr>
              <w:jc w:val="both"/>
              <w:rPr>
                <w:szCs w:val="21"/>
              </w:rPr>
            </w:pPr>
          </w:p>
        </w:tc>
      </w:tr>
      <w:tr>
        <w:trPr>
          <w:trHeight w:val="145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Teaching:</w:t>
            </w:r>
          </w:p>
        </w:tc>
        <w:tc>
          <w:tcPr>
            <w:tcW w:w="7900" w:type="dxa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As a teacher:</w:t>
            </w:r>
          </w:p>
          <w:p>
            <w:pPr>
              <w:numPr>
                <w:ilvl w:val="0"/>
                <w:numId w:val="9"/>
              </w:numPr>
              <w:spacing w:line="240" w:lineRule="auto"/>
              <w:jc w:val="both"/>
              <w:rPr>
                <w:szCs w:val="21"/>
              </w:rPr>
            </w:pPr>
            <w:r>
              <w:rPr>
                <w:szCs w:val="21"/>
              </w:rPr>
              <w:t>To carry out the duties associated with the role of a teacher  as outlined in the generic Hayesfield teacher job description.</w:t>
            </w:r>
          </w:p>
          <w:p>
            <w:pPr>
              <w:spacing w:line="240" w:lineRule="auto"/>
              <w:ind w:left="360"/>
              <w:jc w:val="both"/>
              <w:rPr>
                <w:szCs w:val="21"/>
              </w:rPr>
            </w:pPr>
          </w:p>
        </w:tc>
      </w:tr>
      <w:tr>
        <w:trPr>
          <w:trHeight w:val="227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7900" w:type="dxa"/>
          </w:tcPr>
          <w:p>
            <w:pPr>
              <w:jc w:val="both"/>
              <w:rPr>
                <w:szCs w:val="21"/>
              </w:rPr>
            </w:pPr>
          </w:p>
        </w:tc>
      </w:tr>
      <w:tr>
        <w:trPr>
          <w:trHeight w:val="558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Specific Additional Duties to the role:</w:t>
            </w:r>
          </w:p>
        </w:tc>
        <w:tc>
          <w:tcPr>
            <w:tcW w:w="7900" w:type="dxa"/>
          </w:tcPr>
          <w:p>
            <w:pPr>
              <w:numPr>
                <w:ilvl w:val="0"/>
                <w:numId w:val="9"/>
              </w:numPr>
              <w:spacing w:line="240" w:lineRule="auto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Develop a pathway through to Sixth Form within the subject </w:t>
            </w:r>
          </w:p>
          <w:p>
            <w:pPr>
              <w:numPr>
                <w:ilvl w:val="0"/>
                <w:numId w:val="9"/>
              </w:numPr>
              <w:spacing w:line="240" w:lineRule="auto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Work with Heads of House to organise an annual Bake Off competition </w:t>
            </w:r>
          </w:p>
          <w:p>
            <w:pPr>
              <w:numPr>
                <w:ilvl w:val="0"/>
                <w:numId w:val="9"/>
              </w:numPr>
              <w:spacing w:line="240" w:lineRule="auto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Contribute to Enrichment Week and offer subject related activities </w:t>
            </w:r>
          </w:p>
          <w:p>
            <w:pPr>
              <w:numPr>
                <w:ilvl w:val="0"/>
                <w:numId w:val="9"/>
              </w:numPr>
              <w:spacing w:line="240" w:lineRule="auto"/>
              <w:jc w:val="both"/>
              <w:rPr>
                <w:szCs w:val="21"/>
              </w:rPr>
            </w:pPr>
            <w:r>
              <w:rPr>
                <w:szCs w:val="21"/>
              </w:rPr>
              <w:t>Contribute to the planning and development of Ignite Days</w:t>
            </w:r>
          </w:p>
          <w:p>
            <w:pPr>
              <w:numPr>
                <w:ilvl w:val="0"/>
                <w:numId w:val="9"/>
              </w:numPr>
              <w:spacing w:line="240" w:lineRule="auto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Participate in and lead Departmental INSET/CPD </w:t>
            </w:r>
          </w:p>
          <w:p>
            <w:pPr>
              <w:numPr>
                <w:ilvl w:val="0"/>
                <w:numId w:val="9"/>
              </w:numPr>
              <w:spacing w:line="240" w:lineRule="auto"/>
              <w:jc w:val="both"/>
              <w:rPr>
                <w:szCs w:val="21"/>
              </w:rPr>
            </w:pPr>
            <w:r>
              <w:rPr>
                <w:szCs w:val="21"/>
              </w:rPr>
              <w:t>Ensure Disadvantaged students have full access to the subject and develop a system of having ingredients and resources available for those unable to provide their own through circumstances beyond their control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Calibri" w:eastAsia="Times New Roman" w:hAnsi="Calibri"/>
                <w:sz w:val="22"/>
              </w:rPr>
            </w:pPr>
            <w:r>
              <w:rPr>
                <w:rFonts w:eastAsia="Times New Roman"/>
              </w:rPr>
              <w:t>Develop external links with agencies to provide further opportunities for work experience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Work with the faculty lead and subject leads to develop the Lower School curriculum offer</w:t>
            </w:r>
          </w:p>
        </w:tc>
      </w:tr>
      <w:tr>
        <w:trPr>
          <w:trHeight w:val="6086"/>
        </w:trPr>
        <w:tc>
          <w:tcPr>
            <w:tcW w:w="2127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Whole School</w:t>
            </w:r>
          </w:p>
        </w:tc>
        <w:tc>
          <w:tcPr>
            <w:tcW w:w="7900" w:type="dxa"/>
          </w:tcPr>
          <w:p>
            <w:pPr>
              <w:numPr>
                <w:ilvl w:val="0"/>
                <w:numId w:val="6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>To take a collaborative role in the development and delivery of whole-school initiatives and developments.</w:t>
            </w:r>
          </w:p>
          <w:p>
            <w:pPr>
              <w:rPr>
                <w:szCs w:val="21"/>
              </w:rPr>
            </w:pPr>
          </w:p>
          <w:p>
            <w:pPr>
              <w:numPr>
                <w:ilvl w:val="0"/>
                <w:numId w:val="6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>To ensure the Subject team contributes to the school’s extra-curricular provision by providing:</w:t>
            </w:r>
          </w:p>
          <w:p>
            <w:pPr>
              <w:rPr>
                <w:szCs w:val="21"/>
              </w:rPr>
            </w:pPr>
          </w:p>
          <w:p>
            <w:pPr>
              <w:numPr>
                <w:ilvl w:val="1"/>
                <w:numId w:val="6"/>
              </w:numPr>
              <w:spacing w:line="240" w:lineRule="auto"/>
              <w:ind w:left="1080"/>
              <w:contextualSpacing/>
              <w:rPr>
                <w:szCs w:val="21"/>
              </w:rPr>
            </w:pPr>
            <w:r>
              <w:rPr>
                <w:szCs w:val="21"/>
              </w:rPr>
              <w:t xml:space="preserve">A LEAP programme of activities </w:t>
            </w:r>
          </w:p>
          <w:p>
            <w:pPr>
              <w:numPr>
                <w:ilvl w:val="1"/>
                <w:numId w:val="6"/>
              </w:numPr>
              <w:spacing w:line="240" w:lineRule="auto"/>
              <w:ind w:left="1080"/>
              <w:contextualSpacing/>
              <w:rPr>
                <w:szCs w:val="21"/>
              </w:rPr>
            </w:pPr>
            <w:r>
              <w:rPr>
                <w:szCs w:val="21"/>
              </w:rPr>
              <w:t xml:space="preserve">Holiday revision sessions for students as appropriate </w:t>
            </w:r>
          </w:p>
          <w:p>
            <w:pPr>
              <w:numPr>
                <w:ilvl w:val="1"/>
                <w:numId w:val="6"/>
              </w:numPr>
              <w:spacing w:line="240" w:lineRule="auto"/>
              <w:ind w:left="1080"/>
              <w:contextualSpacing/>
              <w:rPr>
                <w:szCs w:val="21"/>
              </w:rPr>
            </w:pPr>
            <w:r>
              <w:rPr>
                <w:szCs w:val="21"/>
              </w:rPr>
              <w:t>After-school revision sessions for students as appropriate</w:t>
            </w:r>
          </w:p>
          <w:p>
            <w:pPr>
              <w:jc w:val="both"/>
              <w:rPr>
                <w:szCs w:val="21"/>
              </w:rPr>
            </w:pPr>
          </w:p>
          <w:p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To ensure the school has a high profile with its Subject provision by ensuring all events are published on the school website, the school bulletin and Social Media as well as local print media.  </w:t>
            </w:r>
          </w:p>
          <w:p>
            <w:pPr>
              <w:rPr>
                <w:szCs w:val="21"/>
              </w:rPr>
            </w:pPr>
          </w:p>
          <w:p>
            <w:pPr>
              <w:numPr>
                <w:ilvl w:val="0"/>
                <w:numId w:val="6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>To be aware of and work within all school policies, particularly those on Safeguarding, Race Equality and Cultural Diversity and on Health and Safety.</w:t>
            </w:r>
          </w:p>
          <w:p>
            <w:pPr>
              <w:rPr>
                <w:szCs w:val="21"/>
              </w:rPr>
            </w:pPr>
          </w:p>
          <w:p>
            <w:pPr>
              <w:numPr>
                <w:ilvl w:val="0"/>
                <w:numId w:val="6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>To contribute to the ethos of positive achievement of learning, high expectations of behaviour and respect for the environment.</w:t>
            </w:r>
          </w:p>
          <w:p>
            <w:pPr>
              <w:rPr>
                <w:szCs w:val="21"/>
              </w:rPr>
            </w:pPr>
          </w:p>
          <w:p>
            <w:pPr>
              <w:numPr>
                <w:ilvl w:val="0"/>
                <w:numId w:val="6"/>
              </w:numPr>
              <w:spacing w:line="240" w:lineRule="auto"/>
              <w:ind w:left="360"/>
              <w:rPr>
                <w:szCs w:val="21"/>
              </w:rPr>
            </w:pPr>
            <w:r>
              <w:rPr>
                <w:szCs w:val="21"/>
              </w:rPr>
              <w:t>To carry out such other duties as are required and as are commensurate with the grade of the post.</w:t>
            </w:r>
          </w:p>
          <w:p>
            <w:pPr>
              <w:rPr>
                <w:szCs w:val="21"/>
              </w:rPr>
            </w:pPr>
          </w:p>
          <w:p>
            <w:pPr>
              <w:tabs>
                <w:tab w:val="num" w:pos="360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>Whilst every effort has been made to explain the main duties and responsibilities of the post, each individual task undertaken may not be identified.</w:t>
            </w:r>
          </w:p>
          <w:p>
            <w:pPr>
              <w:tabs>
                <w:tab w:val="num" w:pos="360"/>
              </w:tabs>
              <w:jc w:val="both"/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 xml:space="preserve">Date: </w:t>
      </w:r>
      <w:r>
        <w:rPr>
          <w:szCs w:val="21"/>
        </w:rPr>
        <w:tab/>
      </w:r>
      <w:r>
        <w:rPr>
          <w:szCs w:val="21"/>
        </w:rPr>
        <w:tab/>
        <w:t>………………………………………………………</w:t>
      </w:r>
      <w:proofErr w:type="gramStart"/>
      <w:r>
        <w:rPr>
          <w:szCs w:val="21"/>
        </w:rPr>
        <w:t>…..</w:t>
      </w:r>
      <w:proofErr w:type="gramEnd"/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>Postholder:</w:t>
      </w:r>
      <w:r>
        <w:rPr>
          <w:szCs w:val="21"/>
        </w:rPr>
        <w:tab/>
        <w:t>……………………………………………………</w:t>
      </w:r>
      <w:proofErr w:type="gramStart"/>
      <w:r>
        <w:rPr>
          <w:szCs w:val="21"/>
        </w:rPr>
        <w:t>…..</w:t>
      </w:r>
      <w:proofErr w:type="gramEnd"/>
    </w:p>
    <w:p>
      <w:pPr>
        <w:rPr>
          <w:sz w:val="22"/>
          <w:szCs w:val="22"/>
        </w:rPr>
      </w:pPr>
    </w:p>
    <w:sectPr>
      <w:headerReference w:type="first" r:id="rId7"/>
      <w:pgSz w:w="11906" w:h="16838" w:code="9"/>
      <w:pgMar w:top="851" w:right="1134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yesfiel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Pro">
    <w:charset w:val="00"/>
    <w:family w:val="swiss"/>
    <w:pitch w:val="variable"/>
    <w:sig w:usb0="A00002BF" w:usb1="40002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888279" cy="1399304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yesfieldpresentation2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79" cy="13993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789"/>
    <w:multiLevelType w:val="hybridMultilevel"/>
    <w:tmpl w:val="E586E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C47C3"/>
    <w:multiLevelType w:val="hybridMultilevel"/>
    <w:tmpl w:val="6B6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35D8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3D358C1"/>
    <w:multiLevelType w:val="hybridMultilevel"/>
    <w:tmpl w:val="573C1E46"/>
    <w:lvl w:ilvl="0" w:tplc="FFFFFFFF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4724A"/>
    <w:multiLevelType w:val="hybridMultilevel"/>
    <w:tmpl w:val="A2AC0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AF57A3"/>
    <w:multiLevelType w:val="hybridMultilevel"/>
    <w:tmpl w:val="B5A4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EA03E5"/>
    <w:multiLevelType w:val="hybridMultilevel"/>
    <w:tmpl w:val="7476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6371"/>
    <w:multiLevelType w:val="hybridMultilevel"/>
    <w:tmpl w:val="59E6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B221D"/>
    <w:multiLevelType w:val="hybridMultilevel"/>
    <w:tmpl w:val="E104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B3BBF"/>
    <w:multiLevelType w:val="hybridMultilevel"/>
    <w:tmpl w:val="D5B05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051CB"/>
    <w:multiLevelType w:val="hybridMultilevel"/>
    <w:tmpl w:val="7AA81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  <w15:chartTrackingRefBased/>
  <w15:docId w15:val="{C3C0BCA7-FAF6-0446-A318-C2201406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  <w:rPr>
      <w:rFonts w:ascii="Hayesfield" w:hAnsi="Hayesfield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ixthformtablestyle">
    <w:name w:val="sixthformtablestyle"/>
    <w:basedOn w:val="TableNormal"/>
    <w:uiPriority w:val="99"/>
    <w:pPr>
      <w:spacing w:before="40" w:after="40"/>
      <w:ind w:left="113" w:right="113"/>
    </w:pPr>
    <w:rPr>
      <w:rFonts w:ascii="DIN Pro" w:eastAsiaTheme="minorEastAsia" w:hAnsi="DIN Pro"/>
      <w:sz w:val="16"/>
      <w:szCs w:val="22"/>
      <w:lang w:eastAsia="zh-CN"/>
    </w:rPr>
    <w:tblPr>
      <w:tblStyleRowBandSize w:val="1"/>
      <w:tblBorders>
        <w:insideH w:val="single" w:sz="6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120" w:beforeAutospacing="0" w:afterLines="0" w:after="120" w:afterAutospacing="0"/>
        <w:ind w:leftChars="0" w:left="113" w:rightChars="0" w:right="113"/>
      </w:pPr>
      <w:rPr>
        <w:rFonts w:ascii="DIN Pro" w:hAnsi="DIN Pro"/>
        <w:b/>
        <w:bCs w:val="0"/>
        <w:i w:val="0"/>
        <w:iCs w:val="0"/>
        <w:color w:val="FFFFFF" w:themeColor="background1"/>
        <w:sz w:val="18"/>
      </w:rPr>
      <w:tblPr/>
      <w:tcPr>
        <w:shd w:val="clear" w:color="auto" w:fill="6B2C79"/>
      </w:tcPr>
    </w:tblStylePr>
    <w:tblStylePr w:type="firstCol">
      <w:rPr>
        <w:rFonts w:ascii="DIN Pro" w:hAnsi="DIN Pro"/>
        <w:b/>
        <w:bCs w:val="0"/>
        <w:i w:val="0"/>
        <w:iCs w:val="0"/>
        <w:color w:val="FFFFFF" w:themeColor="background1"/>
      </w:rPr>
      <w:tblPr/>
      <w:tcPr>
        <w:shd w:val="clear" w:color="auto" w:fill="6B2C7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Hayesfield" w:eastAsiaTheme="majorEastAsia" w:hAnsi="Hayesfield" w:cstheme="majorBidi"/>
      <w:b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Pr>
      <w:rFonts w:ascii="Hayesfield" w:hAnsi="Hayesfield"/>
      <w:sz w:val="21"/>
    </w:rPr>
  </w:style>
  <w:style w:type="table" w:customStyle="1" w:styleId="TableGrid1">
    <w:name w:val="Table Grid1"/>
    <w:basedOn w:val="TableNormal"/>
    <w:next w:val="TableGrid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ayesfield" w:hAnsi="Hayesfiel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Hayesfield" w:hAnsi="Hayesfield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Hayesfield" w:hAnsi="Hayesfield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Tarboton</dc:creator>
  <cp:keywords/>
  <dc:description/>
  <cp:lastModifiedBy>Nicola Matthews (Staff)</cp:lastModifiedBy>
  <cp:revision>4</cp:revision>
  <cp:lastPrinted>2021-03-23T16:41:00Z</cp:lastPrinted>
  <dcterms:created xsi:type="dcterms:W3CDTF">2021-03-09T16:23:00Z</dcterms:created>
  <dcterms:modified xsi:type="dcterms:W3CDTF">2021-03-23T16:42:00Z</dcterms:modified>
</cp:coreProperties>
</file>