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2112" w14:textId="63F91837"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Number on roll: 1075</w:t>
      </w:r>
    </w:p>
    <w:p w14:paraId="24EAA4AA" w14:textId="77777777" w:rsidR="00657761" w:rsidRDefault="00657761" w:rsidP="3876908F">
      <w:pPr>
        <w:rPr>
          <w:rFonts w:eastAsia="Arial" w:cs="Arial"/>
          <w:color w:val="000000" w:themeColor="text1"/>
          <w:sz w:val="22"/>
          <w:lang w:val="en-US"/>
        </w:rPr>
      </w:pPr>
    </w:p>
    <w:p w14:paraId="5941AD5D" w14:textId="26CC96E5"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 xml:space="preserve">Required start date: Easter 2022 </w:t>
      </w:r>
      <w:r w:rsidR="00657761">
        <w:rPr>
          <w:rFonts w:eastAsia="Arial" w:cs="Arial"/>
          <w:color w:val="000000" w:themeColor="text1"/>
          <w:sz w:val="22"/>
          <w:lang w:val="en-US"/>
        </w:rPr>
        <w:t>(</w:t>
      </w:r>
      <w:r w:rsidRPr="3876908F">
        <w:rPr>
          <w:rFonts w:eastAsia="Arial" w:cs="Arial"/>
          <w:color w:val="000000" w:themeColor="text1"/>
          <w:sz w:val="22"/>
          <w:lang w:val="en-US"/>
        </w:rPr>
        <w:t>or September 2022 by negotiation</w:t>
      </w:r>
      <w:r w:rsidR="00657761">
        <w:rPr>
          <w:rFonts w:eastAsia="Arial" w:cs="Arial"/>
          <w:color w:val="000000" w:themeColor="text1"/>
          <w:sz w:val="22"/>
          <w:lang w:val="en-US"/>
        </w:rPr>
        <w:t>)</w:t>
      </w:r>
      <w:r w:rsidRPr="3876908F">
        <w:rPr>
          <w:rFonts w:eastAsia="Arial" w:cs="Arial"/>
          <w:color w:val="000000" w:themeColor="text1"/>
          <w:sz w:val="22"/>
          <w:lang w:val="en-US"/>
        </w:rPr>
        <w:t xml:space="preserve"> </w:t>
      </w:r>
    </w:p>
    <w:p w14:paraId="214346FB" w14:textId="3E37618E" w:rsidR="0008618F" w:rsidRPr="00D01310" w:rsidRDefault="0008618F" w:rsidP="3876908F">
      <w:pPr>
        <w:rPr>
          <w:rFonts w:eastAsia="Arial" w:cs="Arial"/>
          <w:color w:val="000000" w:themeColor="text1"/>
          <w:sz w:val="22"/>
        </w:rPr>
      </w:pPr>
    </w:p>
    <w:p w14:paraId="0C0CFAB4" w14:textId="7F920D46" w:rsidR="0008618F" w:rsidRPr="00D01310" w:rsidRDefault="4D561193" w:rsidP="3876908F">
      <w:pPr>
        <w:rPr>
          <w:rFonts w:eastAsia="Arial" w:cs="Arial"/>
          <w:color w:val="000000" w:themeColor="text1"/>
          <w:sz w:val="22"/>
        </w:rPr>
      </w:pPr>
      <w:r w:rsidRPr="3876908F">
        <w:rPr>
          <w:rFonts w:eastAsia="Arial" w:cs="Arial"/>
          <w:b/>
          <w:bCs/>
          <w:color w:val="000000" w:themeColor="text1"/>
          <w:sz w:val="22"/>
          <w:lang w:val="en-US"/>
        </w:rPr>
        <w:t>Subject Leader – Music Technology and Music</w:t>
      </w:r>
    </w:p>
    <w:p w14:paraId="0E94A50A" w14:textId="55D0BDAA" w:rsidR="00657761" w:rsidRPr="00657761" w:rsidRDefault="00657761" w:rsidP="00657761">
      <w:pPr>
        <w:rPr>
          <w:rFonts w:eastAsia="Arial" w:cs="Arial"/>
          <w:b/>
          <w:color w:val="000000" w:themeColor="text1"/>
          <w:sz w:val="22"/>
        </w:rPr>
      </w:pPr>
      <w:r w:rsidRPr="00657761">
        <w:rPr>
          <w:rFonts w:eastAsia="Arial" w:cs="Arial"/>
          <w:b/>
          <w:color w:val="000000" w:themeColor="text1"/>
          <w:sz w:val="22"/>
          <w:lang w:val="en-US"/>
        </w:rPr>
        <w:t xml:space="preserve">Salary: MPR/UPR </w:t>
      </w:r>
      <w:r w:rsidRPr="00657761">
        <w:rPr>
          <w:rFonts w:eastAsia="Arial" w:cs="Arial"/>
          <w:b/>
          <w:color w:val="000000" w:themeColor="text1"/>
          <w:sz w:val="22"/>
          <w:lang w:val="en-US"/>
        </w:rPr>
        <w:t>+</w:t>
      </w:r>
      <w:r w:rsidRPr="00657761">
        <w:rPr>
          <w:rFonts w:eastAsia="Arial" w:cs="Arial"/>
          <w:b/>
          <w:color w:val="000000" w:themeColor="text1"/>
          <w:sz w:val="22"/>
          <w:lang w:val="en-US"/>
        </w:rPr>
        <w:t>TLR 2a</w:t>
      </w:r>
    </w:p>
    <w:p w14:paraId="7796B3E0" w14:textId="755C0CA2" w:rsidR="0008618F" w:rsidRPr="00D01310" w:rsidRDefault="0008618F" w:rsidP="3876908F">
      <w:pPr>
        <w:rPr>
          <w:rFonts w:eastAsia="Arial" w:cs="Arial"/>
          <w:color w:val="000000" w:themeColor="text1"/>
          <w:sz w:val="22"/>
        </w:rPr>
      </w:pPr>
    </w:p>
    <w:p w14:paraId="6F62FD93" w14:textId="760F6D70"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 xml:space="preserve">Elliott Hudson College is an ambitious and high performing 16-19 sixth form college that is committed to raising standards for young people across the Leeds City region. Working as part of The GORSE Academies Trust, Elliott Hudson College has a mission to ensure that its students receive an exceptional education and that they successfully progress to their chosen destination. </w:t>
      </w:r>
    </w:p>
    <w:p w14:paraId="60893E10" w14:textId="2D04BE27" w:rsidR="0008618F" w:rsidRPr="00D01310" w:rsidRDefault="0008618F" w:rsidP="3876908F">
      <w:pPr>
        <w:rPr>
          <w:rFonts w:eastAsia="Arial" w:cs="Arial"/>
          <w:color w:val="000000" w:themeColor="text1"/>
          <w:sz w:val="22"/>
        </w:rPr>
      </w:pPr>
    </w:p>
    <w:p w14:paraId="00259DE8" w14:textId="6E0815DE"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 xml:space="preserve">We are looking for professionals who want to work in a college that focuses on developing a culture of excellence where all members of the community strive to be better tomorrow than they are today. Underpinning our ethos are the core values of positivity, professionalism, purpose and participation. We believe that if all members of the community align their </w:t>
      </w:r>
      <w:proofErr w:type="spellStart"/>
      <w:r w:rsidRPr="3876908F">
        <w:rPr>
          <w:rFonts w:eastAsia="Arial" w:cs="Arial"/>
          <w:color w:val="000000" w:themeColor="text1"/>
          <w:sz w:val="22"/>
          <w:lang w:val="en-US"/>
        </w:rPr>
        <w:t>behaviours</w:t>
      </w:r>
      <w:proofErr w:type="spellEnd"/>
      <w:r w:rsidRPr="3876908F">
        <w:rPr>
          <w:rFonts w:eastAsia="Arial" w:cs="Arial"/>
          <w:color w:val="000000" w:themeColor="text1"/>
          <w:sz w:val="22"/>
          <w:lang w:val="en-US"/>
        </w:rPr>
        <w:t xml:space="preserve"> with these values that we are more likely to achieve excellence for all.</w:t>
      </w:r>
    </w:p>
    <w:p w14:paraId="2A4D8360" w14:textId="6BBED2E3" w:rsidR="0008618F" w:rsidRPr="00D01310" w:rsidRDefault="0008618F" w:rsidP="3876908F">
      <w:pPr>
        <w:rPr>
          <w:rFonts w:eastAsia="Arial" w:cs="Arial"/>
          <w:color w:val="000000" w:themeColor="text1"/>
          <w:sz w:val="22"/>
        </w:rPr>
      </w:pPr>
    </w:p>
    <w:p w14:paraId="44B9923F" w14:textId="3CCB67CB"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3A4E2ABD" w14:textId="008F62A4" w:rsidR="0008618F" w:rsidRPr="00D01310" w:rsidRDefault="0008618F" w:rsidP="3876908F">
      <w:pPr>
        <w:rPr>
          <w:rFonts w:eastAsia="Arial" w:cs="Arial"/>
          <w:color w:val="000000" w:themeColor="text1"/>
          <w:sz w:val="22"/>
        </w:rPr>
      </w:pPr>
    </w:p>
    <w:p w14:paraId="7BE92020" w14:textId="287D4AD8"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We are seeking to appoint a well-qualified and exceptional Subject Leader, who has the ability to teach Music Technology and Music, to join a dynamic middle leadership team who are committed to transforming the lives of young people in the Leeds City region. Our A Level in Music Technology consistently recruits 15-20 students each year and, whilst the Music A Level is smaller – between 5-15 students each year – both of these courses play a valuable role in the wider college experience for many students through our enrichment and extra-curricular opportunities. The successful candidate must be committed to providing an exceptional curriculum where all students, regardless of their starting point, achieve beyond national expectations. Furthermore, collaboration with other performing arts subjects within the college and across The GORSE Academies Trust, is at the heart of our vibrant performing arts offer.</w:t>
      </w:r>
    </w:p>
    <w:p w14:paraId="11476A2A" w14:textId="4A231EBE" w:rsidR="0008618F" w:rsidRPr="00D01310" w:rsidRDefault="0008618F" w:rsidP="3876908F">
      <w:pPr>
        <w:rPr>
          <w:rFonts w:eastAsia="Arial" w:cs="Arial"/>
          <w:color w:val="000000" w:themeColor="text1"/>
          <w:sz w:val="22"/>
        </w:rPr>
      </w:pPr>
    </w:p>
    <w:p w14:paraId="6FC2FB40" w14:textId="27C42D7A"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 xml:space="preserve">If you are a leader in a secondary or Post 16 setting, with the vision to lead the strategic direction of a subject for which you have passion and a proven track record of delivering strong outcomes for students, this role offers an exciting opportunity to play a key role in the further development of Elliott Hudson College. The successful candidate must be passionate about improving students’ life chances and you must have a strong work ethic and high expectations of yourself and others and have the ability to lead staff and students in </w:t>
      </w:r>
      <w:r w:rsidRPr="3876908F">
        <w:rPr>
          <w:rFonts w:eastAsia="Arial" w:cs="Arial"/>
          <w:color w:val="000000" w:themeColor="text1"/>
          <w:sz w:val="22"/>
        </w:rPr>
        <w:t>realising</w:t>
      </w:r>
      <w:r w:rsidRPr="3876908F">
        <w:rPr>
          <w:rFonts w:eastAsia="Arial" w:cs="Arial"/>
          <w:color w:val="000000" w:themeColor="text1"/>
          <w:sz w:val="22"/>
          <w:lang w:val="en-US"/>
        </w:rPr>
        <w:t xml:space="preserve"> those expectations.</w:t>
      </w:r>
    </w:p>
    <w:p w14:paraId="3976B243" w14:textId="37E812C7" w:rsidR="0008618F" w:rsidRPr="00D01310" w:rsidRDefault="0008618F" w:rsidP="3876908F">
      <w:pPr>
        <w:rPr>
          <w:rFonts w:eastAsia="Arial" w:cs="Arial"/>
          <w:color w:val="000000" w:themeColor="text1"/>
          <w:sz w:val="22"/>
        </w:rPr>
      </w:pPr>
    </w:p>
    <w:p w14:paraId="4FF89C2A" w14:textId="2DEDB98B"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 xml:space="preserve">This is an exciting opportunity for candidates who are keen to be at the </w:t>
      </w:r>
      <w:r w:rsidRPr="3876908F">
        <w:rPr>
          <w:rFonts w:eastAsia="Arial" w:cs="Arial"/>
          <w:color w:val="000000" w:themeColor="text1"/>
          <w:sz w:val="22"/>
        </w:rPr>
        <w:t>centre</w:t>
      </w:r>
      <w:r w:rsidRPr="3876908F">
        <w:rPr>
          <w:rFonts w:eastAsia="Arial" w:cs="Arial"/>
          <w:color w:val="000000" w:themeColor="text1"/>
          <w:sz w:val="22"/>
          <w:lang w:val="en-US"/>
        </w:rPr>
        <w:t xml:space="preserve"> of our </w:t>
      </w:r>
      <w:r w:rsidRPr="3876908F">
        <w:rPr>
          <w:rFonts w:eastAsia="Arial" w:cs="Arial"/>
          <w:color w:val="000000" w:themeColor="text1"/>
          <w:sz w:val="22"/>
        </w:rPr>
        <w:t>organisational</w:t>
      </w:r>
      <w:r w:rsidRPr="3876908F">
        <w:rPr>
          <w:rFonts w:eastAsia="Arial" w:cs="Arial"/>
          <w:color w:val="000000" w:themeColor="text1"/>
          <w:sz w:val="22"/>
          <w:lang w:val="en-US"/>
        </w:rPr>
        <w:t xml:space="preserve"> change. The last few years have been exceptional for The GORSE Academies Trust and we are incredibly proud that Elliott Hudson College has been judged as ‘outstanding’ in all areas, by </w:t>
      </w:r>
      <w:proofErr w:type="spellStart"/>
      <w:r w:rsidRPr="3876908F">
        <w:rPr>
          <w:rFonts w:eastAsia="Arial" w:cs="Arial"/>
          <w:color w:val="000000" w:themeColor="text1"/>
          <w:sz w:val="22"/>
          <w:lang w:val="en-US"/>
        </w:rPr>
        <w:t>Ofsted</w:t>
      </w:r>
      <w:proofErr w:type="spellEnd"/>
      <w:r w:rsidRPr="3876908F">
        <w:rPr>
          <w:rFonts w:eastAsia="Arial" w:cs="Arial"/>
          <w:color w:val="000000" w:themeColor="text1"/>
          <w:sz w:val="22"/>
          <w:lang w:val="en-US"/>
        </w:rPr>
        <w:t xml:space="preserve"> in March 2018.</w:t>
      </w:r>
    </w:p>
    <w:p w14:paraId="52CA4A11" w14:textId="40D4D4B1" w:rsidR="0008618F" w:rsidRPr="00D01310" w:rsidRDefault="0008618F" w:rsidP="3876908F">
      <w:pPr>
        <w:rPr>
          <w:rFonts w:eastAsia="Arial" w:cs="Arial"/>
          <w:color w:val="000000" w:themeColor="text1"/>
          <w:sz w:val="22"/>
        </w:rPr>
      </w:pPr>
    </w:p>
    <w:p w14:paraId="41B1C798" w14:textId="04B3094A"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 xml:space="preserve">Elliott Hudson College opened in 2015 and now has a student population of 1075 Year 12 and 13 A-Level students. The college is housed in brand new, state-of-the-art accommodation at The White Rose Office Park, </w:t>
      </w:r>
      <w:proofErr w:type="spellStart"/>
      <w:r w:rsidRPr="3876908F">
        <w:rPr>
          <w:rFonts w:eastAsia="Arial" w:cs="Arial"/>
          <w:color w:val="000000" w:themeColor="text1"/>
          <w:sz w:val="22"/>
          <w:lang w:val="en-US"/>
        </w:rPr>
        <w:t>Millshaw</w:t>
      </w:r>
      <w:proofErr w:type="spellEnd"/>
      <w:r w:rsidRPr="3876908F">
        <w:rPr>
          <w:rFonts w:eastAsia="Arial" w:cs="Arial"/>
          <w:color w:val="000000" w:themeColor="text1"/>
          <w:sz w:val="22"/>
          <w:lang w:val="en-US"/>
        </w:rPr>
        <w:t xml:space="preserve"> Park Lane, Leeds, LS11 0LT.</w:t>
      </w:r>
    </w:p>
    <w:p w14:paraId="22A61C47" w14:textId="34491DD2" w:rsidR="0008618F" w:rsidRPr="00D01310" w:rsidRDefault="0008618F" w:rsidP="3876908F">
      <w:pPr>
        <w:rPr>
          <w:rFonts w:eastAsia="Arial" w:cs="Arial"/>
          <w:color w:val="000000" w:themeColor="text1"/>
          <w:sz w:val="22"/>
        </w:rPr>
      </w:pPr>
    </w:p>
    <w:p w14:paraId="50B35C36" w14:textId="2B395596"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 xml:space="preserve">An application pack is available to download direct from our website at </w:t>
      </w:r>
      <w:hyperlink r:id="rId11">
        <w:r w:rsidRPr="3876908F">
          <w:rPr>
            <w:rStyle w:val="Hyperlink"/>
            <w:rFonts w:eastAsia="Arial" w:cs="Arial"/>
            <w:sz w:val="22"/>
          </w:rPr>
          <w:t>www.tgat.org.uk/jobs</w:t>
        </w:r>
      </w:hyperlink>
      <w:r w:rsidRPr="3876908F">
        <w:rPr>
          <w:rFonts w:eastAsia="Arial" w:cs="Arial"/>
          <w:color w:val="000000" w:themeColor="text1"/>
          <w:sz w:val="22"/>
        </w:rPr>
        <w:t xml:space="preserve"> or </w:t>
      </w:r>
      <w:r w:rsidRPr="3876908F">
        <w:rPr>
          <w:rFonts w:eastAsia="Arial" w:cs="Arial"/>
          <w:color w:val="000000" w:themeColor="text1"/>
          <w:sz w:val="22"/>
          <w:lang w:val="en-US"/>
        </w:rPr>
        <w:t xml:space="preserve">by email to </w:t>
      </w:r>
      <w:hyperlink r:id="rId12">
        <w:r w:rsidRPr="3876908F">
          <w:rPr>
            <w:rStyle w:val="Hyperlink"/>
            <w:rFonts w:eastAsia="Arial" w:cs="Arial"/>
            <w:sz w:val="22"/>
          </w:rPr>
          <w:t>recruitment@elliotthudsoncollege.ac.uk</w:t>
        </w:r>
      </w:hyperlink>
      <w:r w:rsidRPr="3876908F">
        <w:rPr>
          <w:rFonts w:eastAsia="Arial" w:cs="Arial"/>
          <w:color w:val="000000" w:themeColor="text1"/>
          <w:sz w:val="22"/>
          <w:lang w:val="en-US"/>
        </w:rPr>
        <w:t>.</w:t>
      </w:r>
    </w:p>
    <w:p w14:paraId="44E2EB36" w14:textId="6BE7B96B" w:rsidR="0008618F" w:rsidRPr="00D01310" w:rsidRDefault="0008618F" w:rsidP="3876908F">
      <w:pPr>
        <w:rPr>
          <w:rFonts w:eastAsia="Arial" w:cs="Arial"/>
          <w:color w:val="000000" w:themeColor="text1"/>
          <w:szCs w:val="24"/>
        </w:rPr>
      </w:pPr>
    </w:p>
    <w:p w14:paraId="6B58B234" w14:textId="4E3ED571" w:rsidR="0008618F" w:rsidRPr="00D01310" w:rsidRDefault="4D561193" w:rsidP="3876908F">
      <w:pPr>
        <w:rPr>
          <w:rFonts w:eastAsia="Arial" w:cs="Arial"/>
          <w:color w:val="000000" w:themeColor="text1"/>
          <w:sz w:val="22"/>
        </w:rPr>
      </w:pPr>
      <w:r w:rsidRPr="3876908F">
        <w:rPr>
          <w:rFonts w:eastAsia="Arial" w:cs="Arial"/>
          <w:color w:val="000000" w:themeColor="text1"/>
          <w:sz w:val="22"/>
          <w:lang w:val="en-US"/>
        </w:rPr>
        <w:t xml:space="preserve">Despite the current restrictions, we would welcome all potential applicants to visit the college and/or hold a video meeting with the appropriate Director of Faculty. Please email </w:t>
      </w:r>
      <w:hyperlink r:id="rId13">
        <w:r w:rsidRPr="3876908F">
          <w:rPr>
            <w:rStyle w:val="Hyperlink"/>
            <w:rFonts w:eastAsia="Arial" w:cs="Arial"/>
            <w:sz w:val="22"/>
          </w:rPr>
          <w:t>recruitment@elliotthudsoncollege.ac.uk</w:t>
        </w:r>
      </w:hyperlink>
      <w:r w:rsidRPr="3876908F">
        <w:rPr>
          <w:rStyle w:val="Hyperlink"/>
          <w:rFonts w:eastAsia="Arial" w:cs="Arial"/>
          <w:sz w:val="22"/>
        </w:rPr>
        <w:t xml:space="preserve"> </w:t>
      </w:r>
      <w:r w:rsidRPr="3876908F">
        <w:rPr>
          <w:rFonts w:eastAsia="Arial" w:cs="Arial"/>
          <w:color w:val="000000" w:themeColor="text1"/>
          <w:sz w:val="22"/>
          <w:lang w:val="en-US"/>
        </w:rPr>
        <w:t>with your availability.</w:t>
      </w:r>
    </w:p>
    <w:p w14:paraId="68A06E2A" w14:textId="36F08452" w:rsidR="0008618F" w:rsidRPr="00D01310" w:rsidRDefault="0008618F" w:rsidP="3876908F">
      <w:pPr>
        <w:rPr>
          <w:rFonts w:ascii="Segoe UI" w:eastAsia="Segoe UI" w:hAnsi="Segoe UI" w:cs="Segoe UI"/>
          <w:color w:val="000000" w:themeColor="text1"/>
          <w:sz w:val="22"/>
        </w:rPr>
      </w:pPr>
    </w:p>
    <w:p w14:paraId="2D3F80DB" w14:textId="22837F57" w:rsidR="0008618F" w:rsidRPr="00D01310" w:rsidRDefault="4D561193" w:rsidP="3D5507F0">
      <w:pPr>
        <w:rPr>
          <w:rFonts w:eastAsia="Arial" w:cs="Arial"/>
          <w:color w:val="000000" w:themeColor="text1"/>
          <w:sz w:val="22"/>
        </w:rPr>
      </w:pPr>
      <w:r w:rsidRPr="3D5507F0">
        <w:rPr>
          <w:rFonts w:eastAsia="Arial" w:cs="Arial"/>
          <w:color w:val="000000" w:themeColor="text1"/>
          <w:sz w:val="22"/>
          <w:lang w:val="en-US"/>
        </w:rPr>
        <w:t xml:space="preserve">Please note if you submit an electronic </w:t>
      </w:r>
      <w:r w:rsidR="76C83903" w:rsidRPr="3D5507F0">
        <w:rPr>
          <w:rFonts w:eastAsia="Arial" w:cs="Arial"/>
          <w:color w:val="000000" w:themeColor="text1"/>
          <w:sz w:val="22"/>
          <w:lang w:val="en-US"/>
        </w:rPr>
        <w:t>application,</w:t>
      </w:r>
      <w:r w:rsidRPr="3D5507F0">
        <w:rPr>
          <w:rFonts w:eastAsia="Arial" w:cs="Arial"/>
          <w:color w:val="000000" w:themeColor="text1"/>
          <w:sz w:val="22"/>
          <w:lang w:val="en-US"/>
        </w:rPr>
        <w:t xml:space="preserve"> we will not require a hard copy.  </w:t>
      </w:r>
      <w:r w:rsidRPr="3D5507F0">
        <w:rPr>
          <w:rFonts w:eastAsia="Arial" w:cs="Arial"/>
          <w:b/>
          <w:bCs/>
          <w:color w:val="000000" w:themeColor="text1"/>
          <w:sz w:val="22"/>
          <w:lang w:val="en-US"/>
        </w:rPr>
        <w:t>CVs are not accepted.</w:t>
      </w:r>
    </w:p>
    <w:p w14:paraId="21594995" w14:textId="4E151164" w:rsidR="0008618F" w:rsidRPr="00D01310" w:rsidRDefault="0008618F" w:rsidP="3876908F">
      <w:pPr>
        <w:rPr>
          <w:rFonts w:ascii="Segoe UI" w:eastAsia="Segoe UI" w:hAnsi="Segoe UI" w:cs="Segoe UI"/>
          <w:color w:val="000000" w:themeColor="text1"/>
          <w:sz w:val="22"/>
        </w:rPr>
      </w:pPr>
    </w:p>
    <w:p w14:paraId="40ECED88" w14:textId="11C59BD9" w:rsidR="0008618F" w:rsidRPr="00D01310" w:rsidRDefault="4D561193" w:rsidP="3876908F">
      <w:pPr>
        <w:rPr>
          <w:rFonts w:eastAsia="Arial" w:cs="Arial"/>
          <w:color w:val="000000" w:themeColor="text1"/>
          <w:sz w:val="22"/>
        </w:rPr>
      </w:pPr>
      <w:r w:rsidRPr="00657761">
        <w:rPr>
          <w:rFonts w:eastAsia="Arial" w:cs="Arial"/>
          <w:b/>
          <w:color w:val="000000" w:themeColor="text1"/>
          <w:sz w:val="22"/>
        </w:rPr>
        <w:t>Closing date for applications:</w:t>
      </w:r>
      <w:r w:rsidR="0008618F">
        <w:tab/>
      </w:r>
      <w:r w:rsidR="00657761">
        <w:tab/>
      </w:r>
      <w:r w:rsidRPr="3876908F">
        <w:rPr>
          <w:rFonts w:eastAsia="Arial" w:cs="Arial"/>
          <w:color w:val="000000" w:themeColor="text1"/>
          <w:sz w:val="22"/>
        </w:rPr>
        <w:t>Monday 31 January (12:00 Midday)</w:t>
      </w:r>
    </w:p>
    <w:p w14:paraId="5224615E" w14:textId="1FFFDA1A" w:rsidR="0008618F" w:rsidRPr="00D01310" w:rsidRDefault="4D561193" w:rsidP="3876908F">
      <w:pPr>
        <w:rPr>
          <w:rFonts w:eastAsia="Arial" w:cs="Arial"/>
          <w:color w:val="000000" w:themeColor="text1"/>
          <w:sz w:val="22"/>
        </w:rPr>
      </w:pPr>
      <w:r w:rsidRPr="00657761">
        <w:rPr>
          <w:rFonts w:eastAsia="Arial" w:cs="Arial"/>
          <w:b/>
          <w:color w:val="000000" w:themeColor="text1"/>
          <w:sz w:val="22"/>
        </w:rPr>
        <w:t>Applications should be returned to:</w:t>
      </w:r>
      <w:r w:rsidRPr="3876908F">
        <w:rPr>
          <w:rFonts w:eastAsia="Arial" w:cs="Arial"/>
          <w:color w:val="000000" w:themeColor="text1"/>
          <w:sz w:val="22"/>
        </w:rPr>
        <w:t xml:space="preserve"> </w:t>
      </w:r>
      <w:r w:rsidR="00657761">
        <w:rPr>
          <w:rFonts w:eastAsia="Arial" w:cs="Arial"/>
          <w:color w:val="000000" w:themeColor="text1"/>
          <w:sz w:val="22"/>
        </w:rPr>
        <w:tab/>
      </w:r>
      <w:hyperlink r:id="rId14" w:history="1">
        <w:r w:rsidR="00657761" w:rsidRPr="00211E9D">
          <w:rPr>
            <w:rStyle w:val="Hyperlink"/>
            <w:rFonts w:eastAsia="Arial" w:cs="Arial"/>
            <w:sz w:val="22"/>
          </w:rPr>
          <w:t>recruitment@elliotthudsoncollege.ac.uk</w:t>
        </w:r>
      </w:hyperlink>
      <w:r w:rsidRPr="3876908F">
        <w:rPr>
          <w:rFonts w:eastAsia="Arial" w:cs="Arial"/>
          <w:color w:val="000000" w:themeColor="text1"/>
          <w:sz w:val="22"/>
        </w:rPr>
        <w:t xml:space="preserve"> </w:t>
      </w:r>
    </w:p>
    <w:p w14:paraId="1105542C" w14:textId="409C8E26" w:rsidR="0008618F" w:rsidRPr="00D01310" w:rsidRDefault="4D561193" w:rsidP="3876908F">
      <w:pPr>
        <w:rPr>
          <w:rFonts w:eastAsia="Arial" w:cs="Arial"/>
          <w:color w:val="000000" w:themeColor="text1"/>
          <w:sz w:val="22"/>
        </w:rPr>
      </w:pPr>
      <w:r w:rsidRPr="00657761">
        <w:rPr>
          <w:rFonts w:eastAsia="Arial" w:cs="Arial"/>
          <w:b/>
          <w:color w:val="000000" w:themeColor="text1"/>
          <w:sz w:val="22"/>
        </w:rPr>
        <w:t>Candidates notified by:</w:t>
      </w:r>
      <w:r w:rsidRPr="3876908F">
        <w:rPr>
          <w:rFonts w:eastAsia="Arial" w:cs="Arial"/>
          <w:color w:val="000000" w:themeColor="text1"/>
          <w:sz w:val="22"/>
        </w:rPr>
        <w:t xml:space="preserve"> </w:t>
      </w:r>
      <w:r w:rsidR="00657761">
        <w:rPr>
          <w:rFonts w:eastAsia="Arial" w:cs="Arial"/>
          <w:color w:val="000000" w:themeColor="text1"/>
          <w:sz w:val="22"/>
        </w:rPr>
        <w:tab/>
      </w:r>
      <w:r w:rsidR="00657761">
        <w:rPr>
          <w:rFonts w:eastAsia="Arial" w:cs="Arial"/>
          <w:color w:val="000000" w:themeColor="text1"/>
          <w:sz w:val="22"/>
        </w:rPr>
        <w:tab/>
      </w:r>
      <w:r w:rsidR="00657761">
        <w:rPr>
          <w:rFonts w:eastAsia="Arial" w:cs="Arial"/>
          <w:color w:val="000000" w:themeColor="text1"/>
          <w:sz w:val="22"/>
        </w:rPr>
        <w:tab/>
      </w:r>
      <w:r w:rsidRPr="3876908F">
        <w:rPr>
          <w:rFonts w:eastAsia="Arial" w:cs="Arial"/>
          <w:color w:val="000000" w:themeColor="text1"/>
          <w:sz w:val="22"/>
        </w:rPr>
        <w:t xml:space="preserve">Wednesday 2 February </w:t>
      </w:r>
    </w:p>
    <w:p w14:paraId="0DE961B5" w14:textId="0A9D553A" w:rsidR="0008618F" w:rsidRPr="00D01310" w:rsidRDefault="4D561193" w:rsidP="3876908F">
      <w:pPr>
        <w:rPr>
          <w:rFonts w:eastAsia="Arial" w:cs="Arial"/>
          <w:color w:val="000000" w:themeColor="text1"/>
          <w:sz w:val="22"/>
        </w:rPr>
      </w:pPr>
      <w:r w:rsidRPr="00657761">
        <w:rPr>
          <w:rFonts w:eastAsia="Arial" w:cs="Arial"/>
          <w:b/>
          <w:color w:val="000000" w:themeColor="text1"/>
          <w:sz w:val="22"/>
        </w:rPr>
        <w:t>Interviews will take place:</w:t>
      </w:r>
      <w:r w:rsidRPr="3876908F">
        <w:rPr>
          <w:rFonts w:eastAsia="Arial" w:cs="Arial"/>
          <w:color w:val="000000" w:themeColor="text1"/>
          <w:sz w:val="22"/>
        </w:rPr>
        <w:t xml:space="preserve"> </w:t>
      </w:r>
      <w:r w:rsidR="00657761">
        <w:rPr>
          <w:rFonts w:eastAsia="Arial" w:cs="Arial"/>
          <w:color w:val="000000" w:themeColor="text1"/>
          <w:sz w:val="22"/>
        </w:rPr>
        <w:tab/>
      </w:r>
      <w:r w:rsidR="00657761">
        <w:rPr>
          <w:rFonts w:eastAsia="Arial" w:cs="Arial"/>
          <w:color w:val="000000" w:themeColor="text1"/>
          <w:sz w:val="22"/>
        </w:rPr>
        <w:tab/>
      </w:r>
      <w:r w:rsidR="00657761">
        <w:rPr>
          <w:rFonts w:eastAsia="Arial" w:cs="Arial"/>
          <w:color w:val="000000" w:themeColor="text1"/>
          <w:sz w:val="22"/>
        </w:rPr>
        <w:tab/>
      </w:r>
      <w:r w:rsidRPr="3876908F">
        <w:rPr>
          <w:rFonts w:eastAsia="Arial" w:cs="Arial"/>
          <w:color w:val="000000" w:themeColor="text1"/>
          <w:sz w:val="22"/>
        </w:rPr>
        <w:t>Monday 7 February</w:t>
      </w:r>
    </w:p>
    <w:p w14:paraId="36A3A40F" w14:textId="0D56CBC0" w:rsidR="0008618F" w:rsidRPr="00D01310" w:rsidRDefault="0008618F" w:rsidP="3876908F">
      <w:pPr>
        <w:rPr>
          <w:rFonts w:eastAsia="Arial" w:cs="Arial"/>
          <w:color w:val="000000" w:themeColor="text1"/>
          <w:sz w:val="22"/>
        </w:rPr>
      </w:pPr>
    </w:p>
    <w:p w14:paraId="256B42BD" w14:textId="77777777" w:rsidR="00657761" w:rsidRPr="00432CF5" w:rsidRDefault="00657761" w:rsidP="00657761">
      <w:pPr>
        <w:rPr>
          <w:rFonts w:eastAsia="Calibri" w:cs="Arial"/>
          <w:i/>
          <w:sz w:val="20"/>
          <w:szCs w:val="20"/>
        </w:rPr>
      </w:pPr>
      <w:bookmarkStart w:id="0" w:name="_MailAutoSig"/>
      <w:r w:rsidRPr="00432CF5">
        <w:rPr>
          <w:rFonts w:eastAsia="Arial" w:cs="Arial"/>
          <w:i/>
          <w:iCs/>
          <w:color w:val="000000" w:themeColor="text1"/>
          <w:sz w:val="20"/>
          <w:szCs w:val="20"/>
        </w:rPr>
        <w:t>Elliott Hudson College</w:t>
      </w:r>
      <w:r w:rsidRPr="00432CF5">
        <w:rPr>
          <w:rFonts w:eastAsia="Arial" w:cs="Arial"/>
          <w:i/>
          <w:iCs/>
          <w:color w:val="000000" w:themeColor="text1"/>
          <w:sz w:val="22"/>
        </w:rPr>
        <w:t xml:space="preserve"> </w:t>
      </w:r>
      <w:r w:rsidRPr="00432CF5">
        <w:rPr>
          <w:rFonts w:eastAsia="Calibri" w:cs="Arial"/>
          <w:i/>
          <w:sz w:val="20"/>
          <w:szCs w:val="20"/>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117B2816" w14:textId="11C8E637" w:rsidR="0008618F" w:rsidRPr="00D01310" w:rsidRDefault="0008618F" w:rsidP="3876908F">
      <w:pPr>
        <w:rPr>
          <w:rFonts w:eastAsia="Calibri"/>
          <w:szCs w:val="24"/>
        </w:rPr>
      </w:pPr>
      <w:bookmarkStart w:id="1" w:name="_GoBack"/>
      <w:bookmarkEnd w:id="1"/>
    </w:p>
    <w:bookmarkEnd w:id="0"/>
    <w:p w14:paraId="3CBDA0F2" w14:textId="77777777" w:rsidR="0008618F" w:rsidRDefault="0008618F">
      <w:pPr>
        <w:rPr>
          <w:sz w:val="22"/>
        </w:rPr>
      </w:pPr>
    </w:p>
    <w:sectPr w:rsidR="0008618F">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4B31" w14:textId="77777777" w:rsidR="0084124D" w:rsidRDefault="0084124D">
      <w:r>
        <w:separator/>
      </w:r>
    </w:p>
  </w:endnote>
  <w:endnote w:type="continuationSeparator" w:id="0">
    <w:p w14:paraId="7BE12E44" w14:textId="77777777" w:rsidR="0084124D" w:rsidRDefault="0084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21FB2BF0" w14:textId="77777777"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3BD15521" w14:textId="77777777" w:rsidR="0008618F" w:rsidRDefault="0008618F">
    <w:pPr>
      <w:pStyle w:val="Footer"/>
      <w:tabs>
        <w:tab w:val="clear" w:pos="4513"/>
        <w:tab w:val="clear" w:pos="9026"/>
        <w:tab w:val="right" w:pos="10204"/>
      </w:tabs>
      <w:rPr>
        <w:rFonts w:cs="Arial"/>
        <w:sz w:val="16"/>
        <w:szCs w:val="18"/>
        <w:shd w:val="clear" w:color="auto" w:fill="FFFFFF"/>
      </w:rPr>
    </w:pPr>
  </w:p>
  <w:p w14:paraId="68BB9CA4" w14:textId="77777777" w:rsidR="0008618F" w:rsidRDefault="0008618F">
    <w:pPr>
      <w:pStyle w:val="Footer"/>
      <w:tabs>
        <w:tab w:val="clear" w:pos="4513"/>
        <w:tab w:val="clear" w:pos="9026"/>
        <w:tab w:val="right" w:pos="10204"/>
      </w:tabs>
      <w:rPr>
        <w:rFonts w:cs="Arial"/>
        <w:sz w:val="16"/>
        <w:szCs w:val="18"/>
        <w:shd w:val="clear" w:color="auto" w:fill="FFFFFF"/>
      </w:rPr>
    </w:pPr>
  </w:p>
  <w:p w14:paraId="00752EA0" w14:textId="77777777" w:rsidR="0008618F" w:rsidRDefault="0013061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D9D8" w14:textId="77777777" w:rsidR="0084124D" w:rsidRDefault="0084124D">
      <w:r>
        <w:separator/>
      </w:r>
    </w:p>
  </w:footnote>
  <w:footnote w:type="continuationSeparator" w:id="0">
    <w:p w14:paraId="4A93285B" w14:textId="77777777" w:rsidR="0084124D" w:rsidRDefault="0084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5CE" w14:textId="77777777" w:rsidR="0008618F" w:rsidRDefault="00130616">
    <w:pPr>
      <w:pStyle w:val="Header"/>
      <w:rPr>
        <w:rFonts w:cs="Arial"/>
        <w:sz w:val="16"/>
        <w:szCs w:val="16"/>
      </w:rPr>
    </w:pPr>
    <w:r>
      <w:rPr>
        <w:rFonts w:cs="Arial"/>
        <w:noProof/>
        <w:sz w:val="16"/>
        <w:szCs w:val="16"/>
        <w:lang w:eastAsia="en-GB"/>
      </w:rPr>
      <w:drawing>
        <wp:inline distT="0" distB="0" distL="0" distR="0" wp14:anchorId="1EB46678" wp14:editId="09CBC983">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06C8" w14:textId="57DC0148" w:rsidR="0008618F" w:rsidRDefault="00B31C29">
    <w:pPr>
      <w:pStyle w:val="Header"/>
      <w:tabs>
        <w:tab w:val="clear" w:pos="4513"/>
        <w:tab w:val="clear" w:pos="9026"/>
        <w:tab w:val="right" w:pos="10204"/>
      </w:tabs>
    </w:pPr>
    <w:r>
      <w:rPr>
        <w:noProof/>
        <w:lang w:eastAsia="en-GB"/>
      </w:rPr>
      <w:drawing>
        <wp:anchor distT="0" distB="0" distL="114300" distR="114300" simplePos="0" relativeHeight="251662336" behindDoc="1" locked="0" layoutInCell="1" allowOverlap="1" wp14:anchorId="7BD7BF2A" wp14:editId="6634D938">
          <wp:simplePos x="0" y="0"/>
          <wp:positionH relativeFrom="margin">
            <wp:posOffset>5067300</wp:posOffset>
          </wp:positionH>
          <wp:positionV relativeFrom="paragraph">
            <wp:posOffset>152400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9F4446D">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E3742DD" w:rsidR="0008618F" w:rsidRDefault="00130616">
    <w:pPr>
      <w:pStyle w:val="Header"/>
      <w:tabs>
        <w:tab w:val="clear" w:pos="4513"/>
        <w:tab w:val="clear" w:pos="9026"/>
        <w:tab w:val="right" w:pos="10204"/>
      </w:tabs>
      <w:spacing w:line="276" w:lineRule="auto"/>
      <w:rPr>
        <w:rFonts w:cs="Arial"/>
        <w:bCs/>
        <w:sz w:val="16"/>
        <w:szCs w:val="18"/>
        <w:shd w:val="clear" w:color="auto" w:fill="FFFFFF"/>
      </w:rPr>
    </w:pPr>
    <w:r>
      <w:rPr>
        <w:rFonts w:cs="Arial"/>
        <w:b/>
        <w:bCs/>
        <w:sz w:val="16"/>
        <w:szCs w:val="18"/>
        <w:shd w:val="clear" w:color="auto" w:fill="FFFFFF"/>
      </w:rPr>
      <w:t xml:space="preserve">Principal: </w:t>
    </w:r>
    <w:r>
      <w:rPr>
        <w:rFonts w:cs="Arial"/>
        <w:sz w:val="16"/>
        <w:szCs w:val="18"/>
        <w:shd w:val="clear" w:color="auto" w:fill="FFFFFF"/>
      </w:rPr>
      <w:t>Lee Styles MA, BA (</w:t>
    </w:r>
    <w:proofErr w:type="gramStart"/>
    <w:r>
      <w:rPr>
        <w:rFonts w:cs="Arial"/>
        <w:sz w:val="16"/>
        <w:szCs w:val="18"/>
        <w:shd w:val="clear" w:color="auto" w:fill="FFFFFF"/>
      </w:rPr>
      <w:t>Hons)</w:t>
    </w:r>
    <w:r>
      <w:t xml:space="preserve">   </w:t>
    </w:r>
    <w:proofErr w:type="gramEnd"/>
    <w:r>
      <w:t xml:space="preserve">                                         </w:t>
    </w:r>
    <w:r w:rsidR="00B31C29">
      <w:t xml:space="preserve">       </w:t>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5F49EE80" w14:textId="77777777"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                                                </w:t>
    </w:r>
    <w:r>
      <w:rPr>
        <w:rFonts w:cs="Arial"/>
        <w:b/>
        <w:sz w:val="16"/>
      </w:rPr>
      <w:t>Executive Principal: Post 16 Education</w:t>
    </w:r>
    <w:r>
      <w:rPr>
        <w:rFonts w:cs="Arial"/>
        <w:sz w:val="16"/>
      </w:rPr>
      <w:t>: David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8618F"/>
    <w:rsid w:val="00130616"/>
    <w:rsid w:val="00657761"/>
    <w:rsid w:val="0084124D"/>
    <w:rsid w:val="00B31C29"/>
    <w:rsid w:val="00D01310"/>
    <w:rsid w:val="3876908F"/>
    <w:rsid w:val="3D5507F0"/>
    <w:rsid w:val="4D561193"/>
    <w:rsid w:val="76C8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2.xml><?xml version="1.0" encoding="utf-8"?>
<ds:datastoreItem xmlns:ds="http://schemas.openxmlformats.org/officeDocument/2006/customXml" ds:itemID="{A246C461-4F7C-4468-8D4D-910F690C135D}">
  <ds:schemaRefs>
    <ds:schemaRef ds:uri="http://schemas.microsoft.com/office/2006/documentManagement/types"/>
    <ds:schemaRef ds:uri="16441a10-f7c9-4adf-b7e5-5766db25fd52"/>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1f2f82df-4629-4c3f-97e9-eede6ac1661d"/>
    <ds:schemaRef ds:uri="e168b4e3-737f-4bcd-ab94-c7ad1aee72f1"/>
    <ds:schemaRef ds:uri="http://www.w3.org/XML/1998/namespace"/>
  </ds:schemaRefs>
</ds:datastoreItem>
</file>

<file path=customXml/itemProps3.xml><?xml version="1.0" encoding="utf-8"?>
<ds:datastoreItem xmlns:ds="http://schemas.openxmlformats.org/officeDocument/2006/customXml" ds:itemID="{0B8D49BF-1104-4B0C-AA60-5A80B2C1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976A-4445-4289-998A-583FE42C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2021-08-09T10:49:00Z</cp:lastPrinted>
  <dcterms:created xsi:type="dcterms:W3CDTF">2021-09-28T08:27:00Z</dcterms:created>
  <dcterms:modified xsi:type="dcterms:W3CDTF">2022-01-12T15:57:00Z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