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1E2DA" w14:textId="77777777" w:rsidR="00D41732" w:rsidRDefault="00D41732"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262AE8CE" w:rsidR="00C10FE5" w:rsidRPr="00D41732" w:rsidRDefault="00D41732" w:rsidP="00B26B27">
      <w:pPr>
        <w:tabs>
          <w:tab w:val="left" w:pos="620"/>
        </w:tabs>
        <w:jc w:val="center"/>
        <w:rPr>
          <w:rFonts w:ascii="Century Gothic" w:hAnsi="Century Gothic" w:cs="Arial"/>
          <w:b/>
          <w:sz w:val="32"/>
          <w:szCs w:val="32"/>
        </w:rPr>
      </w:pPr>
      <w:r w:rsidRPr="00D41732">
        <w:rPr>
          <w:rFonts w:ascii="Century Gothic" w:hAnsi="Century Gothic" w:cs="Arial"/>
          <w:b/>
          <w:sz w:val="32"/>
          <w:szCs w:val="32"/>
        </w:rPr>
        <w:t>SUBJECT LEADER OF ENGLISH</w:t>
      </w:r>
    </w:p>
    <w:p w14:paraId="30BF0EA0" w14:textId="06E5AB88" w:rsidR="00D373A2" w:rsidRPr="007A2EE1" w:rsidRDefault="00D373A2" w:rsidP="00B26B27">
      <w:pPr>
        <w:tabs>
          <w:tab w:val="left" w:pos="620"/>
        </w:tabs>
        <w:jc w:val="center"/>
        <w:rPr>
          <w:rFonts w:ascii="Century Gothic" w:hAnsi="Century Gothic" w:cs="Arial"/>
          <w:b/>
          <w:szCs w:val="24"/>
        </w:rPr>
      </w:pPr>
    </w:p>
    <w:p w14:paraId="3AA97D31" w14:textId="5A94585B" w:rsidR="00C10FE5" w:rsidRPr="00C10FE5" w:rsidRDefault="00745344" w:rsidP="00C10FE5">
      <w:pPr>
        <w:tabs>
          <w:tab w:val="left" w:pos="620"/>
        </w:tabs>
        <w:jc w:val="center"/>
        <w:rPr>
          <w:rFonts w:ascii="Century Gothic" w:hAnsi="Century Gothic" w:cs="Arial"/>
          <w:b/>
          <w:szCs w:val="24"/>
          <w:lang w:val="en-US"/>
        </w:rPr>
      </w:pPr>
      <w:r w:rsidRPr="007A2EE1">
        <w:rPr>
          <w:rFonts w:ascii="Century Gothic" w:hAnsi="Century Gothic" w:cs="Arial"/>
          <w:b/>
          <w:szCs w:val="24"/>
        </w:rPr>
        <w:t xml:space="preserve"> </w:t>
      </w:r>
      <w:r w:rsidR="005800FD">
        <w:rPr>
          <w:rFonts w:ascii="Century Gothic" w:hAnsi="Century Gothic" w:cs="Arial"/>
          <w:b/>
          <w:szCs w:val="24"/>
        </w:rPr>
        <w:t xml:space="preserve">Full Time Permanent – </w:t>
      </w:r>
      <w:r w:rsidR="00C10FE5" w:rsidRPr="00C10FE5">
        <w:rPr>
          <w:rFonts w:ascii="Century Gothic" w:hAnsi="Century Gothic" w:cs="Arial"/>
          <w:b/>
          <w:szCs w:val="24"/>
          <w:lang w:val="en-US"/>
        </w:rPr>
        <w:t>Starting September 2024</w:t>
      </w:r>
    </w:p>
    <w:p w14:paraId="616731FC" w14:textId="09E5B57C" w:rsidR="007E424C" w:rsidRPr="00C10FE5" w:rsidRDefault="00D41732" w:rsidP="00C10FE5">
      <w:pPr>
        <w:tabs>
          <w:tab w:val="left" w:pos="620"/>
        </w:tabs>
        <w:jc w:val="center"/>
        <w:rPr>
          <w:rFonts w:ascii="Century Gothic" w:hAnsi="Century Gothic" w:cs="Arial"/>
          <w:b/>
          <w:szCs w:val="24"/>
          <w:lang w:val="en-US"/>
        </w:rPr>
      </w:pPr>
      <w:r>
        <w:rPr>
          <w:rFonts w:ascii="Century Gothic" w:hAnsi="Century Gothic" w:cs="Arial"/>
          <w:b/>
          <w:szCs w:val="24"/>
          <w:lang w:val="en-US"/>
        </w:rPr>
        <w:t>Grade TMS / UPS with TLR1B</w:t>
      </w:r>
      <w:bookmarkStart w:id="0" w:name="_GoBack"/>
      <w:bookmarkEnd w:id="0"/>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3E845CDA" w14:textId="3D93A789" w:rsidR="0038743C" w:rsidRPr="007A2EE1" w:rsidRDefault="00CF0CB4" w:rsidP="007A2EE1">
      <w:pPr>
        <w:jc w:val="both"/>
        <w:rPr>
          <w:rFonts w:ascii="Century Gothic" w:eastAsia="Calibri" w:hAnsi="Century Gothic" w:cs="Arial"/>
          <w:sz w:val="22"/>
          <w:szCs w:val="22"/>
        </w:rPr>
      </w:pPr>
      <w:r w:rsidRPr="007A2EE1">
        <w:rPr>
          <w:rFonts w:ascii="Century Gothic" w:hAnsi="Century Gothic" w:cs="Arial"/>
          <w:sz w:val="22"/>
          <w:szCs w:val="22"/>
          <w:lang w:bidi="en-US"/>
        </w:rPr>
        <w:t xml:space="preserve">We are </w:t>
      </w:r>
      <w:r w:rsidRPr="007A2EE1">
        <w:rPr>
          <w:rFonts w:ascii="Century Gothic" w:hAnsi="Century Gothic" w:cs="Arial"/>
          <w:sz w:val="22"/>
          <w:szCs w:val="22"/>
        </w:rPr>
        <w:t xml:space="preserve">delighted to announce that we are recruiting </w:t>
      </w:r>
      <w:r w:rsidR="00D41732" w:rsidRPr="00D41732">
        <w:rPr>
          <w:rFonts w:ascii="Century Gothic" w:hAnsi="Century Gothic" w:cs="Arial"/>
          <w:sz w:val="22"/>
          <w:szCs w:val="22"/>
          <w:lang w:val="en-US"/>
        </w:rPr>
        <w:t>an enthusiastic, innovative and highly motivated Subject Leader of English to join an experienced team with superb facilities; where teachers are committed to delivering a high quality, lively and interesting curriculum to challenge and inspire all of our students.  The successful candidate will be required to teach to KS3, KS4 and potentially KS5.</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77777777" w:rsidR="00CE539F" w:rsidRPr="007A2EE1" w:rsidRDefault="00CE539F"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36C0C7D7" w14:textId="77777777" w:rsidR="000653AA" w:rsidRPr="007A2EE1" w:rsidRDefault="000653AA" w:rsidP="007A2EE1">
      <w:pPr>
        <w:jc w:val="both"/>
        <w:rPr>
          <w:rFonts w:ascii="Century Gothic" w:hAnsi="Century Gothic" w:cs="Arial"/>
          <w:sz w:val="22"/>
          <w:szCs w:val="22"/>
        </w:rPr>
      </w:pPr>
      <w:r w:rsidRPr="007A2EE1">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594453" w14:textId="77777777" w:rsidR="001D3085" w:rsidRPr="007A2EE1" w:rsidRDefault="001D3085" w:rsidP="007A2EE1">
      <w:pPr>
        <w:jc w:val="both"/>
        <w:rPr>
          <w:rFonts w:ascii="Century Gothic" w:hAnsi="Century Gothic" w:cs="Arial"/>
          <w:sz w:val="22"/>
          <w:szCs w:val="22"/>
        </w:rPr>
      </w:pPr>
    </w:p>
    <w:p w14:paraId="239A2094" w14:textId="77777777" w:rsidR="00C10FE5" w:rsidRDefault="00C10FE5" w:rsidP="007A2EE1">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009519E8"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745344" w:rsidRPr="007A2EE1">
        <w:rPr>
          <w:rFonts w:ascii="Century Gothic" w:hAnsi="Century Gothic" w:cs="Arial"/>
          <w:b/>
          <w:bCs/>
          <w:sz w:val="22"/>
          <w:szCs w:val="22"/>
          <w:lang w:bidi="en-US"/>
        </w:rPr>
        <w:t xml:space="preserve"> </w:t>
      </w:r>
      <w:r w:rsidR="00D41732">
        <w:rPr>
          <w:rFonts w:ascii="Century Gothic" w:hAnsi="Century Gothic" w:cs="Arial"/>
          <w:b/>
          <w:bCs/>
          <w:sz w:val="22"/>
          <w:szCs w:val="22"/>
          <w:lang w:bidi="en-US"/>
        </w:rPr>
        <w:t>Monday 8</w:t>
      </w:r>
      <w:r w:rsidR="00D41732" w:rsidRPr="00D41732">
        <w:rPr>
          <w:rFonts w:ascii="Century Gothic" w:hAnsi="Century Gothic" w:cs="Arial"/>
          <w:b/>
          <w:bCs/>
          <w:sz w:val="22"/>
          <w:szCs w:val="22"/>
          <w:vertAlign w:val="superscript"/>
          <w:lang w:bidi="en-US"/>
        </w:rPr>
        <w:t>th</w:t>
      </w:r>
      <w:r w:rsidR="00D41732">
        <w:rPr>
          <w:rFonts w:ascii="Century Gothic" w:hAnsi="Century Gothic" w:cs="Arial"/>
          <w:b/>
          <w:bCs/>
          <w:sz w:val="22"/>
          <w:szCs w:val="22"/>
          <w:lang w:bidi="en-US"/>
        </w:rPr>
        <w:t xml:space="preserve"> April 2024 at 9am</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64ADD7C1" w14:textId="77777777" w:rsidR="00B25594" w:rsidRPr="007A2EE1" w:rsidRDefault="00B25594" w:rsidP="00B25594">
      <w:pPr>
        <w:widowControl w:val="0"/>
        <w:jc w:val="both"/>
        <w:rPr>
          <w:rFonts w:ascii="Century Gothic" w:hAnsi="Century Gothic" w:cs="Arial"/>
          <w:sz w:val="22"/>
          <w:szCs w:val="22"/>
          <w:lang w:bidi="en-US"/>
        </w:rPr>
      </w:pPr>
      <w:r w:rsidRPr="007A2EE1">
        <w:rPr>
          <w:rFonts w:ascii="Century Gothic" w:hAnsi="Century Gothic" w:cs="Arial"/>
          <w:sz w:val="22"/>
          <w:szCs w:val="22"/>
          <w:lang w:bidi="en-US"/>
        </w:rPr>
        <w:t xml:space="preserve">Completed application forms should be returned to </w:t>
      </w:r>
      <w:hyperlink r:id="rId15" w:history="1">
        <w:r w:rsidRPr="007A2EE1">
          <w:rPr>
            <w:rFonts w:ascii="Century Gothic" w:hAnsi="Century Gothic" w:cs="Arial"/>
            <w:color w:val="0000FF"/>
            <w:sz w:val="22"/>
            <w:szCs w:val="22"/>
            <w:u w:val="single"/>
            <w:lang w:bidi="en-US"/>
          </w:rPr>
          <w:t>apply@finhampark.co.uk</w:t>
        </w:r>
      </w:hyperlink>
      <w:r w:rsidRPr="007A2EE1">
        <w:rPr>
          <w:rFonts w:ascii="Century Gothic" w:hAnsi="Century Gothic" w:cs="Arial"/>
          <w:sz w:val="22"/>
          <w:szCs w:val="22"/>
          <w:lang w:bidi="en-US"/>
        </w:rPr>
        <w:t xml:space="preserve"> or: </w:t>
      </w:r>
    </w:p>
    <w:p w14:paraId="7C3B025E" w14:textId="77777777" w:rsidR="00B25594" w:rsidRPr="007A2EE1" w:rsidRDefault="00B25594" w:rsidP="00B25594">
      <w:pPr>
        <w:widowControl w:val="0"/>
        <w:jc w:val="both"/>
        <w:rPr>
          <w:rFonts w:ascii="Century Gothic" w:hAnsi="Century Gothic" w:cs="Arial"/>
          <w:sz w:val="22"/>
          <w:szCs w:val="22"/>
          <w:lang w:bidi="en-US"/>
        </w:rPr>
      </w:pPr>
    </w:p>
    <w:p w14:paraId="7ED6C8A1" w14:textId="77777777" w:rsidR="0010457C" w:rsidRPr="007A2EE1" w:rsidRDefault="0010457C" w:rsidP="0010457C">
      <w:pPr>
        <w:widowControl w:val="0"/>
        <w:jc w:val="both"/>
        <w:rPr>
          <w:rFonts w:ascii="Century Gothic" w:hAnsi="Century Gothic" w:cs="Arial"/>
          <w:sz w:val="22"/>
          <w:szCs w:val="22"/>
        </w:rPr>
      </w:pPr>
      <w:r w:rsidRPr="007A2EE1">
        <w:rPr>
          <w:rFonts w:ascii="Century Gothic" w:hAnsi="Century Gothic" w:cs="Arial"/>
          <w:sz w:val="22"/>
          <w:szCs w:val="22"/>
        </w:rPr>
        <w:t>HR Manager</w:t>
      </w:r>
    </w:p>
    <w:p w14:paraId="10DBCBB1" w14:textId="77777777" w:rsidR="0010457C" w:rsidRPr="007A2EE1" w:rsidRDefault="0010457C" w:rsidP="0010457C">
      <w:pPr>
        <w:widowControl w:val="0"/>
        <w:jc w:val="both"/>
        <w:rPr>
          <w:rFonts w:ascii="Century Gothic" w:hAnsi="Century Gothic" w:cs="Arial"/>
          <w:sz w:val="22"/>
          <w:szCs w:val="22"/>
        </w:rPr>
      </w:pPr>
      <w:r w:rsidRPr="007A2EE1">
        <w:rPr>
          <w:rFonts w:ascii="Century Gothic" w:hAnsi="Century Gothic" w:cs="Arial"/>
          <w:sz w:val="22"/>
          <w:szCs w:val="22"/>
        </w:rPr>
        <w:t>Finham Park MAT</w:t>
      </w:r>
    </w:p>
    <w:p w14:paraId="5B21FAE0" w14:textId="77777777" w:rsidR="0010457C" w:rsidRPr="007A2EE1" w:rsidRDefault="0010457C" w:rsidP="0010457C">
      <w:pPr>
        <w:widowControl w:val="0"/>
        <w:jc w:val="both"/>
        <w:rPr>
          <w:rFonts w:ascii="Century Gothic" w:hAnsi="Century Gothic" w:cs="Arial"/>
          <w:sz w:val="22"/>
          <w:szCs w:val="22"/>
        </w:rPr>
      </w:pPr>
      <w:r w:rsidRPr="007A2EE1">
        <w:rPr>
          <w:rFonts w:ascii="Century Gothic" w:hAnsi="Century Gothic" w:cs="Arial"/>
          <w:sz w:val="22"/>
          <w:szCs w:val="22"/>
        </w:rPr>
        <w:t>Torrington Avenue</w:t>
      </w:r>
    </w:p>
    <w:p w14:paraId="41A23858" w14:textId="77777777" w:rsidR="0010457C" w:rsidRPr="007A2EE1" w:rsidRDefault="0010457C" w:rsidP="0010457C">
      <w:pPr>
        <w:widowControl w:val="0"/>
        <w:jc w:val="both"/>
        <w:rPr>
          <w:rFonts w:ascii="Century Gothic" w:hAnsi="Century Gothic" w:cs="Arial"/>
          <w:sz w:val="22"/>
          <w:szCs w:val="22"/>
        </w:rPr>
      </w:pPr>
      <w:r w:rsidRPr="007A2EE1">
        <w:rPr>
          <w:rFonts w:ascii="Century Gothic" w:hAnsi="Century Gothic" w:cs="Arial"/>
          <w:sz w:val="22"/>
          <w:szCs w:val="22"/>
        </w:rPr>
        <w:t>Coventry</w:t>
      </w:r>
    </w:p>
    <w:p w14:paraId="07586110" w14:textId="77777777" w:rsidR="0010457C" w:rsidRPr="007A2EE1" w:rsidRDefault="0010457C" w:rsidP="0010457C">
      <w:pPr>
        <w:widowControl w:val="0"/>
        <w:jc w:val="both"/>
        <w:rPr>
          <w:rFonts w:ascii="Century Gothic" w:hAnsi="Century Gothic" w:cs="Arial"/>
          <w:sz w:val="22"/>
          <w:szCs w:val="22"/>
        </w:rPr>
      </w:pPr>
      <w:r w:rsidRPr="007A2EE1">
        <w:rPr>
          <w:rFonts w:ascii="Century Gothic" w:hAnsi="Century Gothic" w:cs="Arial"/>
          <w:sz w:val="22"/>
          <w:szCs w:val="22"/>
        </w:rPr>
        <w:t>CV4 9WT</w:t>
      </w:r>
    </w:p>
    <w:p w14:paraId="6490552A" w14:textId="332C202A" w:rsidR="00B25594" w:rsidRDefault="00B25594" w:rsidP="00B25594">
      <w:pPr>
        <w:widowControl w:val="0"/>
        <w:jc w:val="both"/>
        <w:rPr>
          <w:rFonts w:ascii="Century Gothic" w:hAnsi="Century Gothic" w:cs="Arial"/>
          <w:sz w:val="22"/>
          <w:szCs w:val="22"/>
          <w:lang w:bidi="en-US"/>
        </w:rPr>
      </w:pPr>
    </w:p>
    <w:p w14:paraId="3EDABE6E" w14:textId="68C84D43" w:rsidR="00C10FE5" w:rsidRDefault="00C10FE5" w:rsidP="00B25594">
      <w:pPr>
        <w:widowControl w:val="0"/>
        <w:jc w:val="both"/>
        <w:rPr>
          <w:rFonts w:ascii="Century Gothic" w:hAnsi="Century Gothic" w:cs="Arial"/>
          <w:sz w:val="22"/>
          <w:szCs w:val="22"/>
          <w:lang w:bidi="en-US"/>
        </w:rPr>
      </w:pPr>
    </w:p>
    <w:p w14:paraId="2F8C8D19"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Finham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6"/>
      <w:footerReference w:type="default" r:id="rId17"/>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CB62B" w14:textId="77777777" w:rsidR="002E5DDD" w:rsidRDefault="002E5DDD">
      <w:r>
        <w:separator/>
      </w:r>
    </w:p>
  </w:endnote>
  <w:endnote w:type="continuationSeparator" w:id="0">
    <w:p w14:paraId="71889428" w14:textId="77777777" w:rsidR="002E5DDD" w:rsidRDefault="002E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25327" w14:textId="77777777" w:rsidR="002E5DDD" w:rsidRDefault="002E5DDD">
      <w:r>
        <w:separator/>
      </w:r>
    </w:p>
  </w:footnote>
  <w:footnote w:type="continuationSeparator" w:id="0">
    <w:p w14:paraId="7DE801FE" w14:textId="77777777" w:rsidR="002E5DDD" w:rsidRDefault="002E5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4BB9"/>
    <w:rsid w:val="002A0084"/>
    <w:rsid w:val="002C6D3C"/>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91C9A"/>
    <w:rsid w:val="004A67E0"/>
    <w:rsid w:val="004B1EF6"/>
    <w:rsid w:val="004B22FB"/>
    <w:rsid w:val="004C0EE5"/>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48E7"/>
    <w:rsid w:val="00A84080"/>
    <w:rsid w:val="00AA2B7A"/>
    <w:rsid w:val="00AD4178"/>
    <w:rsid w:val="00AE2670"/>
    <w:rsid w:val="00B04120"/>
    <w:rsid w:val="00B25594"/>
    <w:rsid w:val="00B26B27"/>
    <w:rsid w:val="00B3052F"/>
    <w:rsid w:val="00BB10E4"/>
    <w:rsid w:val="00BC4DAA"/>
    <w:rsid w:val="00BD1B05"/>
    <w:rsid w:val="00BE763C"/>
    <w:rsid w:val="00C10FE5"/>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41732"/>
    <w:rsid w:val="00DA3E20"/>
    <w:rsid w:val="00DC4857"/>
    <w:rsid w:val="00DC6789"/>
    <w:rsid w:val="00DD1233"/>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6C01"/>
    <w:rsid w:val="00FB234E"/>
    <w:rsid w:val="00FD3FEE"/>
    <w:rsid w:val="00FE1BEA"/>
    <w:rsid w:val="00FE3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mailto:apply@finhampark.co.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F33DF067-A32D-467F-B553-2240773A2272}"/>
</file>

<file path=customXml/itemProps2.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3.xml><?xml version="1.0" encoding="utf-8"?>
<ds:datastoreItem xmlns:ds="http://schemas.openxmlformats.org/officeDocument/2006/customXml" ds:itemID="{C73A0F1B-0E14-4974-BC46-565750135D11}">
  <ds:schemaRefs>
    <ds:schemaRef ds:uri="8293b78f-1c58-4950-b791-2d18ec8fbc79"/>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6af02fc8-6ceb-4171-bcb6-a35428ed3113"/>
    <ds:schemaRef ds:uri="http://schemas.microsoft.com/office/infopath/2007/PartnerControl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4293</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Alison Robinson</cp:lastModifiedBy>
  <cp:revision>2</cp:revision>
  <cp:lastPrinted>2017-03-29T08:56:00Z</cp:lastPrinted>
  <dcterms:created xsi:type="dcterms:W3CDTF">2024-03-08T14:33:00Z</dcterms:created>
  <dcterms:modified xsi:type="dcterms:W3CDTF">2024-03-08T14:33:00Z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0x010100C52A79CBBDA32D499BB377C397DC6FB0</vt:lpwstr>
  </property>
</Properties>
</file>