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8836" w14:textId="77777777" w:rsidR="000729AA" w:rsidRDefault="0068624A">
      <w:pPr>
        <w:tabs>
          <w:tab w:val="left" w:pos="851"/>
        </w:tabs>
        <w:rPr>
          <w:rFonts w:ascii="Century Gothic" w:eastAsia="Century Gothic" w:hAnsi="Century Gothic" w:cs="Century Gothic"/>
        </w:rPr>
      </w:pPr>
      <w:r>
        <w:rPr>
          <w:noProof/>
        </w:rPr>
        <mc:AlternateContent>
          <mc:Choice Requires="wps">
            <w:drawing>
              <wp:anchor distT="0" distB="0" distL="114300" distR="114300" simplePos="0" relativeHeight="251658240" behindDoc="0" locked="0" layoutInCell="1" hidden="0" allowOverlap="1" wp14:anchorId="54E08442" wp14:editId="443EBA95">
                <wp:simplePos x="0" y="0"/>
                <wp:positionH relativeFrom="column">
                  <wp:posOffset>-1168399</wp:posOffset>
                </wp:positionH>
                <wp:positionV relativeFrom="paragraph">
                  <wp:posOffset>-901699</wp:posOffset>
                </wp:positionV>
                <wp:extent cx="1695450" cy="10837545"/>
                <wp:effectExtent l="0" t="0" r="0" b="0"/>
                <wp:wrapNone/>
                <wp:docPr id="1" name="Rectangle 1"/>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55BD61ED" w14:textId="77777777" w:rsidR="000729AA" w:rsidRDefault="000729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E08442" id="Rectangle 1" o:spid="_x0000_s1026" style="position:absolute;margin-left:-92pt;margin-top:-71pt;width:133.5pt;height:85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" fillcolor="#17365d">
                <v:stroke startarrowwidth="narrow" startarrowlength="short" endarrowwidth="narrow" endarrowlength="short"/>
                <v:textbox inset="2.53958mm,2.53958mm,2.53958mm,2.53958mm">
                  <w:txbxContent>
                    <w:p w14:paraId="55BD61ED" w14:textId="77777777" w:rsidR="000729AA" w:rsidRDefault="000729AA">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3588C178" wp14:editId="5A72DC2E">
            <wp:simplePos x="0" y="0"/>
            <wp:positionH relativeFrom="column">
              <wp:posOffset>-870584</wp:posOffset>
            </wp:positionH>
            <wp:positionV relativeFrom="paragraph">
              <wp:posOffset>-644524</wp:posOffset>
            </wp:positionV>
            <wp:extent cx="1381125" cy="24098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81125" cy="2409825"/>
                    </a:xfrm>
                    <a:prstGeom prst="rect">
                      <a:avLst/>
                    </a:prstGeom>
                    <a:ln/>
                  </pic:spPr>
                </pic:pic>
              </a:graphicData>
            </a:graphic>
          </wp:anchor>
        </w:drawing>
      </w:r>
    </w:p>
    <w:p w14:paraId="5E1354BC" w14:textId="77777777" w:rsidR="000729AA" w:rsidRDefault="000729AA">
      <w:pPr>
        <w:rPr>
          <w:rFonts w:ascii="Century Gothic" w:eastAsia="Century Gothic" w:hAnsi="Century Gothic" w:cs="Century Gothic"/>
        </w:rPr>
      </w:pPr>
    </w:p>
    <w:p w14:paraId="26A69753" w14:textId="77777777" w:rsidR="000729AA" w:rsidRDefault="000729AA">
      <w:pPr>
        <w:rPr>
          <w:rFonts w:ascii="Century Gothic" w:eastAsia="Century Gothic" w:hAnsi="Century Gothic" w:cs="Century Gothic"/>
        </w:rPr>
      </w:pPr>
    </w:p>
    <w:p w14:paraId="60081BA0" w14:textId="77777777"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b/>
          <w:sz w:val="56"/>
          <w:szCs w:val="56"/>
        </w:rPr>
        <w:t xml:space="preserve">     </w:t>
      </w:r>
      <w:r>
        <w:rPr>
          <w:rFonts w:ascii="Century Gothic" w:eastAsia="Century Gothic" w:hAnsi="Century Gothic" w:cs="Century Gothic"/>
          <w:sz w:val="56"/>
          <w:szCs w:val="56"/>
        </w:rPr>
        <w:t>APPOINTMENT OF</w:t>
      </w:r>
    </w:p>
    <w:p w14:paraId="3218A61D" w14:textId="77777777"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SUBJECT LEADER</w:t>
      </w:r>
    </w:p>
    <w:p w14:paraId="76A969F8" w14:textId="77777777"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OF</w:t>
      </w:r>
    </w:p>
    <w:p w14:paraId="5C533B37" w14:textId="77777777"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GEOGRAPHY</w:t>
      </w:r>
    </w:p>
    <w:p w14:paraId="00138B05" w14:textId="77777777"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w:t>
      </w:r>
    </w:p>
    <w:p w14:paraId="08C8F0B9" w14:textId="47F951AE" w:rsidR="000729AA" w:rsidRDefault="0068624A">
      <w:pPr>
        <w:jc w:val="center"/>
        <w:rPr>
          <w:rFonts w:ascii="Century Gothic" w:eastAsia="Century Gothic" w:hAnsi="Century Gothic" w:cs="Century Gothic"/>
          <w:sz w:val="56"/>
          <w:szCs w:val="56"/>
        </w:rPr>
      </w:pPr>
      <w:r>
        <w:rPr>
          <w:rFonts w:ascii="Century Gothic" w:eastAsia="Century Gothic" w:hAnsi="Century Gothic" w:cs="Century Gothic"/>
          <w:sz w:val="56"/>
          <w:szCs w:val="56"/>
        </w:rPr>
        <w:t xml:space="preserve">       September 202</w:t>
      </w:r>
      <w:r w:rsidR="00B65F37">
        <w:rPr>
          <w:rFonts w:ascii="Century Gothic" w:eastAsia="Century Gothic" w:hAnsi="Century Gothic" w:cs="Century Gothic"/>
          <w:sz w:val="56"/>
          <w:szCs w:val="56"/>
        </w:rPr>
        <w:t>4</w:t>
      </w:r>
    </w:p>
    <w:p w14:paraId="1FC79BA3" w14:textId="77777777" w:rsidR="000729AA" w:rsidRDefault="0068624A">
      <w:pPr>
        <w:jc w:val="right"/>
        <w:rPr>
          <w:rFonts w:ascii="Century Gothic" w:eastAsia="Century Gothic" w:hAnsi="Century Gothic" w:cs="Century Gothic"/>
          <w:b/>
          <w:sz w:val="56"/>
          <w:szCs w:val="56"/>
        </w:rPr>
      </w:pPr>
      <w:r>
        <w:rPr>
          <w:rFonts w:ascii="Century Gothic" w:eastAsia="Century Gothic" w:hAnsi="Century Gothic" w:cs="Century Gothic"/>
          <w:b/>
          <w:sz w:val="56"/>
          <w:szCs w:val="56"/>
        </w:rPr>
        <w:t xml:space="preserve">     </w:t>
      </w:r>
    </w:p>
    <w:p w14:paraId="47AA86B6" w14:textId="77777777" w:rsidR="000729AA" w:rsidRDefault="000729AA">
      <w:pPr>
        <w:tabs>
          <w:tab w:val="left" w:pos="5490"/>
        </w:tabs>
        <w:jc w:val="center"/>
        <w:rPr>
          <w:rFonts w:ascii="Century Gothic" w:eastAsia="Century Gothic" w:hAnsi="Century Gothic" w:cs="Century Gothic"/>
          <w:b/>
          <w:sz w:val="56"/>
          <w:szCs w:val="56"/>
        </w:rPr>
      </w:pPr>
    </w:p>
    <w:p w14:paraId="73FEDB37" w14:textId="4067E395" w:rsidR="000729AA" w:rsidRDefault="0068624A">
      <w:pPr>
        <w:jc w:val="right"/>
        <w:rPr>
          <w:rFonts w:ascii="Century Gothic" w:eastAsia="Century Gothic" w:hAnsi="Century Gothic" w:cs="Century Gothic"/>
        </w:rPr>
      </w:pPr>
      <w:r>
        <w:rPr>
          <w:rFonts w:ascii="Century Gothic" w:eastAsia="Century Gothic" w:hAnsi="Century Gothic" w:cs="Century Gothic"/>
        </w:rPr>
        <w:t xml:space="preserve">Closing date: 9am, </w:t>
      </w:r>
      <w:r w:rsidR="001D1B18">
        <w:rPr>
          <w:rFonts w:ascii="Century Gothic" w:eastAsia="Century Gothic" w:hAnsi="Century Gothic" w:cs="Century Gothic"/>
        </w:rPr>
        <w:t>Mon</w:t>
      </w:r>
      <w:r>
        <w:rPr>
          <w:rFonts w:ascii="Century Gothic" w:eastAsia="Century Gothic" w:hAnsi="Century Gothic" w:cs="Century Gothic"/>
        </w:rPr>
        <w:t xml:space="preserve">day, </w:t>
      </w:r>
      <w:r w:rsidR="001A1F8E">
        <w:rPr>
          <w:rFonts w:ascii="Century Gothic" w:eastAsia="Century Gothic" w:hAnsi="Century Gothic" w:cs="Century Gothic"/>
        </w:rPr>
        <w:t>20</w:t>
      </w:r>
      <w:r w:rsidR="00B65F37" w:rsidRPr="00B65F37">
        <w:rPr>
          <w:rFonts w:ascii="Century Gothic" w:eastAsia="Century Gothic" w:hAnsi="Century Gothic" w:cs="Century Gothic"/>
          <w:vertAlign w:val="superscript"/>
        </w:rPr>
        <w:t>th</w:t>
      </w:r>
      <w:r w:rsidR="00B65F37">
        <w:rPr>
          <w:rFonts w:ascii="Century Gothic" w:eastAsia="Century Gothic" w:hAnsi="Century Gothic" w:cs="Century Gothic"/>
        </w:rPr>
        <w:t xml:space="preserve"> </w:t>
      </w:r>
      <w:r w:rsidR="005C1C24">
        <w:rPr>
          <w:rFonts w:ascii="Century Gothic" w:eastAsia="Century Gothic" w:hAnsi="Century Gothic" w:cs="Century Gothic"/>
        </w:rPr>
        <w:t>May</w:t>
      </w:r>
      <w:r w:rsidR="00BA424D">
        <w:rPr>
          <w:rFonts w:ascii="Century Gothic" w:eastAsia="Century Gothic" w:hAnsi="Century Gothic" w:cs="Century Gothic"/>
        </w:rPr>
        <w:t xml:space="preserve"> </w:t>
      </w:r>
      <w:r w:rsidR="00B65F37">
        <w:rPr>
          <w:rFonts w:ascii="Century Gothic" w:eastAsia="Century Gothic" w:hAnsi="Century Gothic" w:cs="Century Gothic"/>
        </w:rPr>
        <w:t>2024</w:t>
      </w:r>
    </w:p>
    <w:p w14:paraId="132CCACA" w14:textId="77777777" w:rsidR="000729AA" w:rsidRDefault="0068624A">
      <w:pPr>
        <w:jc w:val="right"/>
        <w:rPr>
          <w:rFonts w:ascii="Century Gothic" w:eastAsia="Century Gothic" w:hAnsi="Century Gothic" w:cs="Century Gothic"/>
        </w:rPr>
      </w:pPr>
      <w:r>
        <w:rPr>
          <w:rFonts w:ascii="Century Gothic" w:eastAsia="Century Gothic" w:hAnsi="Century Gothic" w:cs="Century Gothic"/>
        </w:rPr>
        <w:t>Interviews to follow thereafter</w:t>
      </w:r>
    </w:p>
    <w:p w14:paraId="386C59F6" w14:textId="77777777" w:rsidR="000729AA" w:rsidRDefault="000729AA">
      <w:pPr>
        <w:rPr>
          <w:rFonts w:ascii="Century Gothic" w:eastAsia="Century Gothic" w:hAnsi="Century Gothic" w:cs="Century Gothic"/>
        </w:rPr>
      </w:pPr>
    </w:p>
    <w:p w14:paraId="2FC3FD26" w14:textId="1836768D" w:rsidR="000729AA" w:rsidRDefault="000729AA">
      <w:pPr>
        <w:rPr>
          <w:rFonts w:ascii="Century Gothic" w:eastAsia="Century Gothic" w:hAnsi="Century Gothic" w:cs="Century Gothic"/>
        </w:rPr>
      </w:pPr>
    </w:p>
    <w:p w14:paraId="7C6EAFB3" w14:textId="3D5753DF" w:rsidR="00B65F37" w:rsidRDefault="00B65F37">
      <w:pPr>
        <w:rPr>
          <w:rFonts w:ascii="Century Gothic" w:eastAsia="Century Gothic" w:hAnsi="Century Gothic" w:cs="Century Gothic"/>
        </w:rPr>
      </w:pPr>
    </w:p>
    <w:p w14:paraId="5A3976F0" w14:textId="6994C8BA" w:rsidR="00B65F37" w:rsidRDefault="00B65F37">
      <w:pPr>
        <w:rPr>
          <w:rFonts w:ascii="Century Gothic" w:eastAsia="Century Gothic" w:hAnsi="Century Gothic" w:cs="Century Gothic"/>
        </w:rPr>
      </w:pPr>
    </w:p>
    <w:p w14:paraId="0BE564DC" w14:textId="03E86E0E" w:rsidR="00B65F37" w:rsidRDefault="00B65F37">
      <w:pPr>
        <w:rPr>
          <w:rFonts w:ascii="Century Gothic" w:eastAsia="Century Gothic" w:hAnsi="Century Gothic" w:cs="Century Gothic"/>
        </w:rPr>
      </w:pPr>
    </w:p>
    <w:p w14:paraId="4095D7CF" w14:textId="77777777" w:rsidR="00B65F37" w:rsidRDefault="00B65F37">
      <w:pPr>
        <w:rPr>
          <w:rFonts w:ascii="Century Gothic" w:eastAsia="Century Gothic" w:hAnsi="Century Gothic" w:cs="Century Gothic"/>
        </w:rPr>
      </w:pPr>
    </w:p>
    <w:p w14:paraId="0CD358EC" w14:textId="77777777" w:rsidR="000729AA" w:rsidRDefault="0068624A" w:rsidP="00B65F37">
      <w:pPr>
        <w:spacing w:after="0"/>
        <w:jc w:val="center"/>
        <w:rPr>
          <w:rFonts w:ascii="Century Gothic" w:eastAsia="Century Gothic" w:hAnsi="Century Gothic" w:cs="Century Gothic"/>
          <w:b/>
          <w:color w:val="002060"/>
        </w:rPr>
      </w:pPr>
      <w:r>
        <w:rPr>
          <w:rFonts w:ascii="Century Gothic" w:eastAsia="Century Gothic" w:hAnsi="Century Gothic" w:cs="Century Gothic"/>
        </w:rPr>
        <w:t xml:space="preserve">               </w:t>
      </w:r>
      <w:r>
        <w:rPr>
          <w:rFonts w:ascii="Century Gothic" w:eastAsia="Century Gothic" w:hAnsi="Century Gothic" w:cs="Century Gothic"/>
          <w:b/>
          <w:color w:val="002060"/>
        </w:rPr>
        <w:t>Christ’s School, Queen’s Road, Richmond upon Thames, TW10 6HW</w:t>
      </w:r>
    </w:p>
    <w:p w14:paraId="634EE7E1" w14:textId="2BC6B26A" w:rsidR="000729AA" w:rsidRDefault="0068624A" w:rsidP="00B65F37">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t>
      </w:r>
      <w:r w:rsidR="00B65F37">
        <w:rPr>
          <w:rFonts w:ascii="Century Gothic" w:eastAsia="Century Gothic" w:hAnsi="Century Gothic" w:cs="Century Gothic"/>
          <w:b/>
          <w:color w:val="002060"/>
        </w:rPr>
        <w:t xml:space="preserve">          </w:t>
      </w:r>
      <w:r>
        <w:rPr>
          <w:rFonts w:ascii="Century Gothic" w:eastAsia="Century Gothic" w:hAnsi="Century Gothic" w:cs="Century Gothic"/>
          <w:b/>
          <w:color w:val="002060"/>
        </w:rPr>
        <w:t>Tel: 020 8940 6982 e-mail: hr@christs.school</w:t>
      </w:r>
    </w:p>
    <w:p w14:paraId="778DA5E0" w14:textId="439D4838" w:rsidR="000729AA" w:rsidRDefault="0068624A" w:rsidP="00B65F37">
      <w:pPr>
        <w:spacing w:after="0"/>
        <w:jc w:val="center"/>
        <w:rPr>
          <w:rFonts w:ascii="Century Gothic" w:eastAsia="Century Gothic" w:hAnsi="Century Gothic" w:cs="Century Gothic"/>
          <w:b/>
          <w:color w:val="002060"/>
        </w:rPr>
      </w:pPr>
      <w:r>
        <w:rPr>
          <w:rFonts w:ascii="Century Gothic" w:eastAsia="Century Gothic" w:hAnsi="Century Gothic" w:cs="Century Gothic"/>
          <w:b/>
          <w:color w:val="002060"/>
        </w:rPr>
        <w:t xml:space="preserve">                   www.christs.richmond.sch.uk</w:t>
      </w:r>
    </w:p>
    <w:p w14:paraId="10216A61" w14:textId="77777777" w:rsidR="000729AA" w:rsidRDefault="000729AA" w:rsidP="00B65F37">
      <w:pPr>
        <w:spacing w:after="0"/>
        <w:rPr>
          <w:rFonts w:ascii="Century Gothic" w:eastAsia="Century Gothic" w:hAnsi="Century Gothic" w:cs="Century Gothic"/>
        </w:rPr>
      </w:pPr>
    </w:p>
    <w:p w14:paraId="6CFAC335" w14:textId="77777777" w:rsidR="000729AA" w:rsidRDefault="000729AA">
      <w:pPr>
        <w:rPr>
          <w:rFonts w:ascii="Century Gothic" w:eastAsia="Century Gothic" w:hAnsi="Century Gothic" w:cs="Century Gothic"/>
        </w:rPr>
      </w:pPr>
    </w:p>
    <w:p w14:paraId="6B1FBC64" w14:textId="1DCB0895" w:rsidR="000729AA" w:rsidRDefault="0068624A">
      <w:pPr>
        <w:spacing w:line="264" w:lineRule="auto"/>
        <w:jc w:val="both"/>
        <w:rPr>
          <w:rFonts w:ascii="Century Gothic" w:eastAsia="Century Gothic" w:hAnsi="Century Gothic" w:cs="Century Gothic"/>
        </w:rPr>
      </w:pPr>
      <w:r>
        <w:rPr>
          <w:rFonts w:ascii="Century Gothic" w:eastAsia="Century Gothic" w:hAnsi="Century Gothic" w:cs="Century Gothic"/>
          <w:noProof/>
        </w:rPr>
        <w:lastRenderedPageBreak/>
        <w:drawing>
          <wp:anchor distT="0" distB="0" distL="0" distR="0" simplePos="0" relativeHeight="251660288" behindDoc="0" locked="0" layoutInCell="1" hidden="0" allowOverlap="1" wp14:anchorId="0375A469" wp14:editId="5330FF80">
            <wp:simplePos x="0" y="0"/>
            <wp:positionH relativeFrom="page">
              <wp:align>left</wp:align>
            </wp:positionH>
            <wp:positionV relativeFrom="page">
              <wp:posOffset>28575</wp:posOffset>
            </wp:positionV>
            <wp:extent cx="7559675" cy="1580515"/>
            <wp:effectExtent l="0" t="0" r="0" b="0"/>
            <wp:wrapSquare wrapText="bothSides" distT="0" distB="0" distL="0" distR="0"/>
            <wp:docPr id="3"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8"/>
                    <a:srcRect/>
                    <a:stretch>
                      <a:fillRect/>
                    </a:stretch>
                  </pic:blipFill>
                  <pic:spPr>
                    <a:xfrm>
                      <a:off x="0" y="0"/>
                      <a:ext cx="7559675" cy="1580515"/>
                    </a:xfrm>
                    <a:prstGeom prst="rect">
                      <a:avLst/>
                    </a:prstGeom>
                    <a:ln/>
                  </pic:spPr>
                </pic:pic>
              </a:graphicData>
            </a:graphic>
          </wp:anchor>
        </w:drawing>
      </w:r>
      <w:r w:rsidR="001A1F8E">
        <w:rPr>
          <w:rFonts w:ascii="Century Gothic" w:eastAsia="Century Gothic" w:hAnsi="Century Gothic" w:cs="Century Gothic"/>
        </w:rPr>
        <w:t>May</w:t>
      </w:r>
      <w:r>
        <w:rPr>
          <w:rFonts w:ascii="Century Gothic" w:eastAsia="Century Gothic" w:hAnsi="Century Gothic" w:cs="Century Gothic"/>
        </w:rPr>
        <w:t xml:space="preserve"> 202</w:t>
      </w:r>
      <w:r w:rsidR="00B65F37">
        <w:rPr>
          <w:rFonts w:ascii="Century Gothic" w:eastAsia="Century Gothic" w:hAnsi="Century Gothic" w:cs="Century Gothic"/>
        </w:rPr>
        <w:t>4</w:t>
      </w:r>
    </w:p>
    <w:p w14:paraId="3B8B3726" w14:textId="77777777" w:rsidR="000729AA" w:rsidRDefault="0068624A">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66CF7928" w14:textId="599C50D0" w:rsidR="000729AA" w:rsidRDefault="0068624A">
      <w:pPr>
        <w:spacing w:line="264" w:lineRule="auto"/>
        <w:ind w:hanging="2"/>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rPr>
        <w:t xml:space="preserve">Thank you for your interest in the position of Subject Leader of Geography at Christ’s School. </w:t>
      </w:r>
    </w:p>
    <w:p w14:paraId="6E1FEC6F"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1000 young people aged between 11 and 18. Our vision is to deliver Excellence as Standard to every member of our Christ’s family: excellent leadership; excellent staff; excellent outcome and excellent partnerships. </w:t>
      </w:r>
    </w:p>
    <w:p w14:paraId="59BE6173"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77AD4DD1"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4E8F5159"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6B309813"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4246FB73"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38295002" w14:textId="77777777" w:rsidR="00B65F37" w:rsidRDefault="00B65F37" w:rsidP="00B65F37">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6FB8C2BA" w14:textId="77777777" w:rsidR="00B65F37" w:rsidRDefault="00B65F37" w:rsidP="00B65F37">
      <w:pPr>
        <w:ind w:hanging="2"/>
        <w:rPr>
          <w:rFonts w:ascii="Century Gothic" w:eastAsia="Century Gothic" w:hAnsi="Century Gothic" w:cs="Century Gothic"/>
        </w:rPr>
      </w:pPr>
    </w:p>
    <w:p w14:paraId="23EF1F6A" w14:textId="7E314A32" w:rsidR="00B65F37" w:rsidRDefault="00B65F37" w:rsidP="00B65F37">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9">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1D1B18">
        <w:rPr>
          <w:rFonts w:ascii="Century Gothic" w:eastAsia="Century Gothic" w:hAnsi="Century Gothic" w:cs="Century Gothic"/>
          <w:b/>
        </w:rPr>
        <w:t>Mon</w:t>
      </w:r>
      <w:r>
        <w:rPr>
          <w:rFonts w:ascii="Century Gothic" w:eastAsia="Century Gothic" w:hAnsi="Century Gothic" w:cs="Century Gothic"/>
          <w:b/>
        </w:rPr>
        <w:t xml:space="preserve">day, </w:t>
      </w:r>
      <w:r w:rsidR="001A1F8E">
        <w:rPr>
          <w:rFonts w:ascii="Century Gothic" w:eastAsia="Century Gothic" w:hAnsi="Century Gothic" w:cs="Century Gothic"/>
          <w:b/>
        </w:rPr>
        <w:t>20</w:t>
      </w:r>
      <w:r w:rsidRPr="00CD30F8">
        <w:rPr>
          <w:rFonts w:ascii="Century Gothic" w:eastAsia="Century Gothic" w:hAnsi="Century Gothic" w:cs="Century Gothic"/>
          <w:b/>
          <w:vertAlign w:val="superscript"/>
        </w:rPr>
        <w:t>th</w:t>
      </w:r>
      <w:r w:rsidR="00BA424D">
        <w:rPr>
          <w:rFonts w:ascii="Century Gothic" w:eastAsia="Century Gothic" w:hAnsi="Century Gothic" w:cs="Century Gothic"/>
          <w:b/>
        </w:rPr>
        <w:t xml:space="preserve"> </w:t>
      </w:r>
      <w:r w:rsidR="005C1C24">
        <w:rPr>
          <w:rFonts w:ascii="Century Gothic" w:eastAsia="Century Gothic" w:hAnsi="Century Gothic" w:cs="Century Gothic"/>
          <w:b/>
        </w:rPr>
        <w:t>May</w:t>
      </w:r>
      <w:r w:rsidR="00BA424D">
        <w:rPr>
          <w:rFonts w:ascii="Century Gothic" w:eastAsia="Century Gothic" w:hAnsi="Century Gothic" w:cs="Century Gothic"/>
          <w:b/>
        </w:rPr>
        <w:t xml:space="preserve"> </w:t>
      </w:r>
      <w:r>
        <w:rPr>
          <w:rFonts w:ascii="Century Gothic" w:eastAsia="Century Gothic" w:hAnsi="Century Gothic" w:cs="Century Gothic"/>
          <w:b/>
        </w:rPr>
        <w:t xml:space="preserve">2024. </w:t>
      </w:r>
      <w:r>
        <w:rPr>
          <w:rFonts w:ascii="Century Gothic" w:eastAsia="Century Gothic" w:hAnsi="Century Gothic" w:cs="Century Gothic"/>
        </w:rPr>
        <w:t xml:space="preserve"> Interviews to follow. </w:t>
      </w:r>
    </w:p>
    <w:p w14:paraId="2794F250" w14:textId="77777777" w:rsidR="00B65F37" w:rsidRDefault="00B65F37" w:rsidP="00B65F37">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1820A182"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36E0C5C7"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an Equal Opportunities employer as detailed in our Equal Opportunities Policy.</w:t>
      </w:r>
    </w:p>
    <w:p w14:paraId="68103D0E"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52033327" w14:textId="77777777" w:rsidR="00B65F37" w:rsidRDefault="00B65F37" w:rsidP="00B65F37">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5FCE3CAD" w14:textId="77777777" w:rsidR="00B65F37" w:rsidRDefault="00B65F37" w:rsidP="00B65F37">
      <w:pPr>
        <w:spacing w:after="0" w:line="24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05FAAD11" w14:textId="77777777" w:rsidR="00B65F37" w:rsidRDefault="00B65F37" w:rsidP="00B65F37">
      <w:pPr>
        <w:ind w:hanging="2"/>
        <w:rPr>
          <w:rFonts w:ascii="Century Gothic" w:eastAsia="Century Gothic" w:hAnsi="Century Gothic" w:cs="Century Gothic"/>
        </w:rPr>
      </w:pPr>
    </w:p>
    <w:p w14:paraId="7CCE0E15" w14:textId="77777777" w:rsidR="00B65F37" w:rsidRDefault="00B65F37" w:rsidP="00B65F37">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07FF4294" w14:textId="77777777" w:rsidR="00B65F37" w:rsidRDefault="00B65F37" w:rsidP="00B65F37">
      <w:pPr>
        <w:spacing w:line="264" w:lineRule="auto"/>
        <w:ind w:hanging="2"/>
        <w:rPr>
          <w:rFonts w:ascii="Century Gothic" w:eastAsia="Century Gothic" w:hAnsi="Century Gothic" w:cs="Century Gothic"/>
        </w:rPr>
      </w:pPr>
    </w:p>
    <w:p w14:paraId="66A9E07C" w14:textId="77777777" w:rsidR="00B65F37" w:rsidRDefault="00B65F37" w:rsidP="00B65F37">
      <w:pPr>
        <w:spacing w:line="264" w:lineRule="auto"/>
        <w:ind w:hanging="2"/>
        <w:rPr>
          <w:rFonts w:ascii="Century Gothic" w:eastAsia="Century Gothic" w:hAnsi="Century Gothic" w:cs="Century Gothic"/>
        </w:rPr>
      </w:pPr>
    </w:p>
    <w:p w14:paraId="1E15E225" w14:textId="77777777" w:rsidR="00B65F37" w:rsidRDefault="00B65F37" w:rsidP="00B65F37">
      <w:pPr>
        <w:spacing w:after="0" w:line="264" w:lineRule="auto"/>
        <w:ind w:hanging="2"/>
        <w:rPr>
          <w:rFonts w:ascii="Century Gothic" w:eastAsia="Century Gothic" w:hAnsi="Century Gothic" w:cs="Century Gothic"/>
        </w:rPr>
      </w:pPr>
      <w:r>
        <w:rPr>
          <w:rFonts w:ascii="Century Gothic" w:eastAsia="Century Gothic" w:hAnsi="Century Gothic" w:cs="Century Gothic"/>
        </w:rPr>
        <w:t>Helen Dixon</w:t>
      </w:r>
    </w:p>
    <w:p w14:paraId="48916AE6" w14:textId="77777777" w:rsidR="00B65F37" w:rsidRDefault="00B65F37" w:rsidP="00B65F37">
      <w:pPr>
        <w:spacing w:after="0" w:line="264" w:lineRule="auto"/>
        <w:ind w:hanging="2"/>
        <w:rPr>
          <w:rFonts w:ascii="Century Gothic" w:eastAsia="Century Gothic" w:hAnsi="Century Gothic" w:cs="Century Gothic"/>
        </w:rPr>
      </w:pPr>
      <w:r>
        <w:rPr>
          <w:rFonts w:ascii="Century Gothic" w:eastAsia="Century Gothic" w:hAnsi="Century Gothic" w:cs="Century Gothic"/>
        </w:rPr>
        <w:t>Headteacher</w:t>
      </w:r>
    </w:p>
    <w:p w14:paraId="0DBEE202" w14:textId="77777777" w:rsidR="00B65F37" w:rsidRPr="00327523" w:rsidRDefault="00B65F37" w:rsidP="00B65F37">
      <w:pPr>
        <w:rPr>
          <w:rFonts w:ascii="Century Gothic" w:hAnsi="Century Gothic" w:cs="Arial"/>
          <w:highlight w:val="yellow"/>
        </w:rPr>
      </w:pPr>
    </w:p>
    <w:p w14:paraId="5CD50EA8" w14:textId="77777777" w:rsidR="00B65F37" w:rsidRDefault="00B65F37">
      <w:pPr>
        <w:spacing w:line="264" w:lineRule="auto"/>
        <w:ind w:hanging="2"/>
        <w:rPr>
          <w:rFonts w:ascii="Century Gothic" w:eastAsia="Century Gothic" w:hAnsi="Century Gothic" w:cs="Century Gothic"/>
        </w:rPr>
      </w:pPr>
    </w:p>
    <w:p w14:paraId="102F3AF9" w14:textId="2B6E5C1D" w:rsidR="000729AA" w:rsidRDefault="000729AA">
      <w:pPr>
        <w:spacing w:after="0" w:line="240" w:lineRule="auto"/>
        <w:jc w:val="both"/>
        <w:rPr>
          <w:rFonts w:ascii="Times New Roman" w:eastAsia="Times New Roman" w:hAnsi="Times New Roman" w:cs="Times New Roman"/>
          <w:color w:val="000000"/>
          <w:sz w:val="24"/>
          <w:szCs w:val="24"/>
        </w:rPr>
      </w:pPr>
    </w:p>
    <w:p w14:paraId="43D0941C" w14:textId="33CECC44" w:rsidR="00B65F37" w:rsidRDefault="00B65F37">
      <w:pPr>
        <w:spacing w:after="0" w:line="240" w:lineRule="auto"/>
        <w:jc w:val="both"/>
        <w:rPr>
          <w:rFonts w:ascii="Times New Roman" w:eastAsia="Times New Roman" w:hAnsi="Times New Roman" w:cs="Times New Roman"/>
          <w:color w:val="000000"/>
          <w:sz w:val="24"/>
          <w:szCs w:val="24"/>
        </w:rPr>
      </w:pPr>
    </w:p>
    <w:p w14:paraId="1F7F1B3B" w14:textId="6A4467B2" w:rsidR="00B65F37" w:rsidRDefault="00B65F37">
      <w:pPr>
        <w:spacing w:after="0" w:line="240" w:lineRule="auto"/>
        <w:jc w:val="both"/>
        <w:rPr>
          <w:rFonts w:ascii="Times New Roman" w:eastAsia="Times New Roman" w:hAnsi="Times New Roman" w:cs="Times New Roman"/>
          <w:color w:val="000000"/>
          <w:sz w:val="24"/>
          <w:szCs w:val="24"/>
        </w:rPr>
      </w:pPr>
    </w:p>
    <w:p w14:paraId="5D4AF985" w14:textId="205345B3" w:rsidR="00B65F37" w:rsidRDefault="00B65F37">
      <w:pPr>
        <w:spacing w:after="0" w:line="240" w:lineRule="auto"/>
        <w:jc w:val="both"/>
        <w:rPr>
          <w:rFonts w:ascii="Times New Roman" w:eastAsia="Times New Roman" w:hAnsi="Times New Roman" w:cs="Times New Roman"/>
          <w:color w:val="000000"/>
          <w:sz w:val="24"/>
          <w:szCs w:val="24"/>
        </w:rPr>
      </w:pPr>
    </w:p>
    <w:p w14:paraId="35A5AA76" w14:textId="2F8940D1" w:rsidR="00B65F37" w:rsidRDefault="00B65F37">
      <w:pPr>
        <w:spacing w:after="0" w:line="240" w:lineRule="auto"/>
        <w:jc w:val="both"/>
        <w:rPr>
          <w:rFonts w:ascii="Times New Roman" w:eastAsia="Times New Roman" w:hAnsi="Times New Roman" w:cs="Times New Roman"/>
          <w:color w:val="000000"/>
          <w:sz w:val="24"/>
          <w:szCs w:val="24"/>
        </w:rPr>
      </w:pPr>
    </w:p>
    <w:p w14:paraId="3F88647F" w14:textId="6E843C6B" w:rsidR="00B65F37" w:rsidRDefault="00B65F37">
      <w:pPr>
        <w:spacing w:after="0" w:line="240" w:lineRule="auto"/>
        <w:jc w:val="both"/>
        <w:rPr>
          <w:rFonts w:ascii="Times New Roman" w:eastAsia="Times New Roman" w:hAnsi="Times New Roman" w:cs="Times New Roman"/>
          <w:color w:val="000000"/>
          <w:sz w:val="24"/>
          <w:szCs w:val="24"/>
        </w:rPr>
      </w:pPr>
    </w:p>
    <w:p w14:paraId="620EBE5E" w14:textId="6AAA12C2" w:rsidR="00B65F37" w:rsidRDefault="00B65F37">
      <w:pPr>
        <w:spacing w:after="0" w:line="240" w:lineRule="auto"/>
        <w:jc w:val="both"/>
        <w:rPr>
          <w:rFonts w:ascii="Times New Roman" w:eastAsia="Times New Roman" w:hAnsi="Times New Roman" w:cs="Times New Roman"/>
          <w:color w:val="000000"/>
          <w:sz w:val="24"/>
          <w:szCs w:val="24"/>
        </w:rPr>
      </w:pPr>
    </w:p>
    <w:p w14:paraId="199E8AEC" w14:textId="72444F88" w:rsidR="00B65F37" w:rsidRDefault="00B65F37">
      <w:pPr>
        <w:spacing w:after="0" w:line="240" w:lineRule="auto"/>
        <w:jc w:val="both"/>
        <w:rPr>
          <w:rFonts w:ascii="Times New Roman" w:eastAsia="Times New Roman" w:hAnsi="Times New Roman" w:cs="Times New Roman"/>
          <w:color w:val="000000"/>
          <w:sz w:val="24"/>
          <w:szCs w:val="24"/>
        </w:rPr>
      </w:pPr>
    </w:p>
    <w:p w14:paraId="41ABFF67" w14:textId="7E71FAF0" w:rsidR="00B65F37" w:rsidRDefault="00B65F37">
      <w:pPr>
        <w:spacing w:after="0" w:line="240" w:lineRule="auto"/>
        <w:jc w:val="both"/>
        <w:rPr>
          <w:rFonts w:ascii="Times New Roman" w:eastAsia="Times New Roman" w:hAnsi="Times New Roman" w:cs="Times New Roman"/>
          <w:color w:val="000000"/>
          <w:sz w:val="24"/>
          <w:szCs w:val="24"/>
        </w:rPr>
      </w:pPr>
    </w:p>
    <w:p w14:paraId="75B4D84C" w14:textId="35DAD96A" w:rsidR="00B65F37" w:rsidRDefault="00B65F37">
      <w:pPr>
        <w:spacing w:after="0" w:line="240" w:lineRule="auto"/>
        <w:jc w:val="both"/>
        <w:rPr>
          <w:rFonts w:ascii="Times New Roman" w:eastAsia="Times New Roman" w:hAnsi="Times New Roman" w:cs="Times New Roman"/>
          <w:color w:val="000000"/>
          <w:sz w:val="24"/>
          <w:szCs w:val="24"/>
        </w:rPr>
      </w:pPr>
    </w:p>
    <w:p w14:paraId="27D39073" w14:textId="7A59568D" w:rsidR="00B65F37" w:rsidRDefault="00B65F37">
      <w:pPr>
        <w:spacing w:after="0" w:line="240" w:lineRule="auto"/>
        <w:jc w:val="both"/>
        <w:rPr>
          <w:rFonts w:ascii="Times New Roman" w:eastAsia="Times New Roman" w:hAnsi="Times New Roman" w:cs="Times New Roman"/>
          <w:color w:val="000000"/>
          <w:sz w:val="24"/>
          <w:szCs w:val="24"/>
        </w:rPr>
      </w:pPr>
    </w:p>
    <w:p w14:paraId="505A6A10" w14:textId="37A3D7FB" w:rsidR="00B65F37" w:rsidRDefault="00B65F37">
      <w:pPr>
        <w:spacing w:after="0" w:line="240" w:lineRule="auto"/>
        <w:jc w:val="both"/>
        <w:rPr>
          <w:rFonts w:ascii="Times New Roman" w:eastAsia="Times New Roman" w:hAnsi="Times New Roman" w:cs="Times New Roman"/>
          <w:color w:val="000000"/>
          <w:sz w:val="24"/>
          <w:szCs w:val="24"/>
        </w:rPr>
      </w:pPr>
    </w:p>
    <w:p w14:paraId="23A18ECE" w14:textId="07F0276B" w:rsidR="00B65F37" w:rsidRDefault="00B65F37">
      <w:pPr>
        <w:spacing w:after="0" w:line="240" w:lineRule="auto"/>
        <w:jc w:val="both"/>
        <w:rPr>
          <w:rFonts w:ascii="Times New Roman" w:eastAsia="Times New Roman" w:hAnsi="Times New Roman" w:cs="Times New Roman"/>
          <w:color w:val="000000"/>
          <w:sz w:val="24"/>
          <w:szCs w:val="24"/>
        </w:rPr>
      </w:pPr>
    </w:p>
    <w:p w14:paraId="2324D84A" w14:textId="77777777" w:rsidR="00B65F37" w:rsidRDefault="00B65F37">
      <w:pPr>
        <w:spacing w:after="0" w:line="240" w:lineRule="auto"/>
        <w:jc w:val="both"/>
        <w:rPr>
          <w:rFonts w:ascii="Times New Roman" w:eastAsia="Times New Roman" w:hAnsi="Times New Roman" w:cs="Times New Roman"/>
          <w:color w:val="000000"/>
          <w:sz w:val="24"/>
          <w:szCs w:val="24"/>
        </w:rPr>
      </w:pPr>
    </w:p>
    <w:p w14:paraId="7EF62A4F" w14:textId="77777777" w:rsidR="000729AA" w:rsidRDefault="000729AA">
      <w:pPr>
        <w:spacing w:line="264" w:lineRule="auto"/>
        <w:jc w:val="both"/>
        <w:rPr>
          <w:rFonts w:ascii="Century Gothic" w:eastAsia="Century Gothic" w:hAnsi="Century Gothic" w:cs="Century Gothic"/>
        </w:rPr>
      </w:pPr>
    </w:p>
    <w:p w14:paraId="44C22052" w14:textId="77777777" w:rsidR="000729AA" w:rsidRDefault="000729AA">
      <w:pPr>
        <w:spacing w:line="264" w:lineRule="auto"/>
        <w:jc w:val="both"/>
        <w:rPr>
          <w:rFonts w:ascii="Century Gothic" w:eastAsia="Century Gothic" w:hAnsi="Century Gothic" w:cs="Century Gothic"/>
        </w:rPr>
      </w:pPr>
    </w:p>
    <w:p w14:paraId="4EE107F7" w14:textId="77777777" w:rsidR="000729AA" w:rsidRDefault="0068624A">
      <w:pPr>
        <w:rPr>
          <w:rFonts w:ascii="Century Gothic" w:eastAsia="Century Gothic" w:hAnsi="Century Gothic" w:cs="Century Gothic"/>
          <w:sz w:val="32"/>
          <w:szCs w:val="32"/>
        </w:rPr>
      </w:pPr>
      <w:r>
        <w:rPr>
          <w:rFonts w:ascii="Century Gothic" w:eastAsia="Century Gothic" w:hAnsi="Century Gothic" w:cs="Century Gothic"/>
          <w:sz w:val="32"/>
          <w:szCs w:val="32"/>
        </w:rPr>
        <w:lastRenderedPageBreak/>
        <w:t>Job description: Subject Leader of Geography</w:t>
      </w:r>
    </w:p>
    <w:p w14:paraId="29FB7E3A" w14:textId="77777777" w:rsidR="000729AA" w:rsidRDefault="000729AA">
      <w:pPr>
        <w:rPr>
          <w:rFonts w:ascii="Century Gothic" w:eastAsia="Century Gothic" w:hAnsi="Century Gothic" w:cs="Century Gothic"/>
        </w:rPr>
      </w:pPr>
    </w:p>
    <w:p w14:paraId="30263556" w14:textId="77777777" w:rsidR="000729AA" w:rsidRDefault="0068624A">
      <w:pPr>
        <w:rPr>
          <w:rFonts w:ascii="Century Gothic" w:eastAsia="Century Gothic" w:hAnsi="Century Gothic" w:cs="Century Gothic"/>
          <w:b/>
        </w:rPr>
      </w:pPr>
      <w:r>
        <w:rPr>
          <w:rFonts w:ascii="Century Gothic" w:eastAsia="Century Gothic" w:hAnsi="Century Gothic" w:cs="Century Gothic"/>
          <w:b/>
        </w:rPr>
        <w:t>Job details</w:t>
      </w:r>
    </w:p>
    <w:p w14:paraId="44D8FBE9" w14:textId="371DA759" w:rsidR="000729AA" w:rsidRDefault="0068624A">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w:t>
      </w:r>
      <w:r>
        <w:rPr>
          <w:rFonts w:ascii="Century Gothic" w:eastAsia="Century Gothic" w:hAnsi="Century Gothic" w:cs="Century Gothic"/>
          <w:color w:val="000000"/>
        </w:rPr>
        <w:t xml:space="preserve"> + TLR 2.</w:t>
      </w:r>
      <w:r w:rsidR="00B65F37">
        <w:rPr>
          <w:rFonts w:ascii="Century Gothic" w:eastAsia="Century Gothic" w:hAnsi="Century Gothic" w:cs="Century Gothic"/>
          <w:color w:val="000000"/>
        </w:rPr>
        <w:t xml:space="preserve">3 </w:t>
      </w:r>
      <w:r>
        <w:rPr>
          <w:rFonts w:ascii="Century Gothic" w:eastAsia="Century Gothic" w:hAnsi="Century Gothic" w:cs="Century Gothic"/>
          <w:color w:val="000000"/>
        </w:rPr>
        <w:t>= £</w:t>
      </w:r>
      <w:r w:rsidR="00B65F37">
        <w:rPr>
          <w:rFonts w:ascii="Century Gothic" w:eastAsia="Century Gothic" w:hAnsi="Century Gothic" w:cs="Century Gothic"/>
          <w:color w:val="000000"/>
        </w:rPr>
        <w:t>6303.00</w:t>
      </w:r>
    </w:p>
    <w:p w14:paraId="5344E10D" w14:textId="77777777" w:rsidR="000729AA" w:rsidRDefault="0068624A">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w:t>
      </w:r>
    </w:p>
    <w:p w14:paraId="147A8D89" w14:textId="77777777" w:rsidR="000729AA" w:rsidRDefault="0068624A">
      <w:pPr>
        <w:rPr>
          <w:rFonts w:ascii="Century Gothic" w:eastAsia="Century Gothic" w:hAnsi="Century Gothic" w:cs="Century Gothic"/>
          <w:sz w:val="20"/>
          <w:szCs w:val="20"/>
        </w:rPr>
      </w:pPr>
      <w:r>
        <w:rPr>
          <w:rFonts w:ascii="Century Gothic" w:eastAsia="Century Gothic" w:hAnsi="Century Gothic" w:cs="Century Gothic"/>
          <w:b/>
        </w:rPr>
        <w:t>Contract type:</w:t>
      </w:r>
      <w:r>
        <w:rPr>
          <w:rFonts w:ascii="Century Gothic" w:eastAsia="Century Gothic" w:hAnsi="Century Gothic" w:cs="Century Gothic"/>
        </w:rPr>
        <w:t xml:space="preserve"> Permanent</w:t>
      </w:r>
    </w:p>
    <w:p w14:paraId="3C948421" w14:textId="77777777" w:rsidR="000729AA" w:rsidRDefault="0068624A">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14:paraId="289DCB25" w14:textId="77777777" w:rsidR="000729AA" w:rsidRDefault="0068624A">
      <w:pPr>
        <w:tabs>
          <w:tab w:val="left" w:pos="1843"/>
        </w:tabs>
        <w:rPr>
          <w:rFonts w:ascii="Century Gothic" w:eastAsia="Century Gothic" w:hAnsi="Century Gothic" w:cs="Century Gothic"/>
          <w:color w:val="000000"/>
        </w:rPr>
      </w:pPr>
      <w:r>
        <w:rPr>
          <w:rFonts w:ascii="Century Gothic" w:eastAsia="Century Gothic" w:hAnsi="Century Gothic" w:cs="Century Gothic"/>
          <w:b/>
        </w:rPr>
        <w:t>Responsible to:</w:t>
      </w:r>
      <w:r>
        <w:rPr>
          <w:rFonts w:ascii="Century Gothic" w:eastAsia="Century Gothic" w:hAnsi="Century Gothic" w:cs="Century Gothic"/>
        </w:rPr>
        <w:t xml:space="preserve"> Assistant/Deputy Headteacher</w:t>
      </w:r>
    </w:p>
    <w:p w14:paraId="48870629" w14:textId="77777777" w:rsidR="000729AA" w:rsidRDefault="000729AA">
      <w:pPr>
        <w:tabs>
          <w:tab w:val="left" w:pos="1843"/>
        </w:tabs>
        <w:rPr>
          <w:rFonts w:ascii="Century Gothic" w:eastAsia="Century Gothic" w:hAnsi="Century Gothic" w:cs="Century Gothic"/>
          <w:b/>
          <w:color w:val="000000"/>
        </w:rPr>
      </w:pPr>
    </w:p>
    <w:p w14:paraId="7F0423D0" w14:textId="77777777" w:rsidR="000729AA" w:rsidRDefault="0068624A">
      <w:pPr>
        <w:rPr>
          <w:rFonts w:ascii="Century Gothic" w:eastAsia="Century Gothic" w:hAnsi="Century Gothic" w:cs="Century Gothic"/>
          <w:b/>
        </w:rPr>
      </w:pPr>
      <w:r>
        <w:rPr>
          <w:rFonts w:ascii="Century Gothic" w:eastAsia="Century Gothic" w:hAnsi="Century Gothic" w:cs="Century Gothic"/>
          <w:b/>
        </w:rPr>
        <w:t>Mission:</w:t>
      </w:r>
    </w:p>
    <w:p w14:paraId="5CDEE95B" w14:textId="77777777" w:rsidR="000729AA" w:rsidRDefault="0068624A">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EAB3F91" w14:textId="77777777" w:rsidR="000729AA" w:rsidRDefault="0068624A">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3AB29304" w14:textId="77777777" w:rsidR="000729AA" w:rsidRDefault="0068624A">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6FBEC54F" w14:textId="77777777" w:rsidR="000729AA" w:rsidRDefault="000729AA">
      <w:pPr>
        <w:jc w:val="center"/>
        <w:rPr>
          <w:rFonts w:ascii="Century Gothic" w:eastAsia="Century Gothic" w:hAnsi="Century Gothic" w:cs="Century Gothic"/>
        </w:rPr>
      </w:pPr>
    </w:p>
    <w:p w14:paraId="04A46522"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31C87F87"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73D11E07"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3879F764"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3A14931E"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425CACEE"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786307CA"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0A2ECEB7"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40BCFF8C" w14:textId="77777777"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2DA47920" w14:textId="07A9DE2C" w:rsidR="000729AA" w:rsidRDefault="0068624A">
      <w:pPr>
        <w:numPr>
          <w:ilvl w:val="0"/>
          <w:numId w:val="4"/>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1ABCF37C" w14:textId="5DD5AA0C" w:rsidR="00B65F37" w:rsidRDefault="00B65F37" w:rsidP="00B65F37">
      <w:pPr>
        <w:spacing w:after="0" w:line="240" w:lineRule="auto"/>
        <w:jc w:val="both"/>
        <w:rPr>
          <w:rFonts w:ascii="Century Gothic" w:eastAsia="Century Gothic" w:hAnsi="Century Gothic" w:cs="Century Gothic"/>
        </w:rPr>
      </w:pPr>
    </w:p>
    <w:p w14:paraId="68E96B91" w14:textId="5DD09861" w:rsidR="00B65F37" w:rsidRDefault="00B65F37" w:rsidP="00B65F37">
      <w:pPr>
        <w:spacing w:after="0" w:line="240" w:lineRule="auto"/>
        <w:jc w:val="both"/>
        <w:rPr>
          <w:rFonts w:ascii="Century Gothic" w:eastAsia="Century Gothic" w:hAnsi="Century Gothic" w:cs="Century Gothic"/>
        </w:rPr>
      </w:pPr>
    </w:p>
    <w:p w14:paraId="2672A100" w14:textId="169735B9" w:rsidR="00B65F37" w:rsidRDefault="00B65F37" w:rsidP="00B65F37">
      <w:pPr>
        <w:spacing w:after="0" w:line="240" w:lineRule="auto"/>
        <w:jc w:val="both"/>
        <w:rPr>
          <w:rFonts w:ascii="Century Gothic" w:eastAsia="Century Gothic" w:hAnsi="Century Gothic" w:cs="Century Gothic"/>
        </w:rPr>
      </w:pPr>
    </w:p>
    <w:p w14:paraId="41F4C0F1" w14:textId="659AA302" w:rsidR="00B65F37" w:rsidRDefault="00B65F37" w:rsidP="00B65F37">
      <w:pPr>
        <w:spacing w:after="0" w:line="240" w:lineRule="auto"/>
        <w:jc w:val="both"/>
        <w:rPr>
          <w:rFonts w:ascii="Century Gothic" w:eastAsia="Century Gothic" w:hAnsi="Century Gothic" w:cs="Century Gothic"/>
        </w:rPr>
      </w:pPr>
    </w:p>
    <w:p w14:paraId="786C6C2C" w14:textId="727EDC20" w:rsidR="00B65F37" w:rsidRDefault="00B65F37" w:rsidP="00B65F37">
      <w:pPr>
        <w:spacing w:after="0" w:line="240" w:lineRule="auto"/>
        <w:jc w:val="both"/>
        <w:rPr>
          <w:rFonts w:ascii="Century Gothic" w:eastAsia="Century Gothic" w:hAnsi="Century Gothic" w:cs="Century Gothic"/>
        </w:rPr>
      </w:pPr>
    </w:p>
    <w:p w14:paraId="07CFB97B" w14:textId="77777777" w:rsidR="00B65F37" w:rsidRDefault="00B65F37" w:rsidP="00B65F37">
      <w:pPr>
        <w:spacing w:after="0" w:line="240" w:lineRule="auto"/>
        <w:jc w:val="both"/>
        <w:rPr>
          <w:rFonts w:ascii="Century Gothic" w:eastAsia="Century Gothic" w:hAnsi="Century Gothic" w:cs="Century Gothic"/>
        </w:rPr>
      </w:pPr>
    </w:p>
    <w:p w14:paraId="19C77D3F" w14:textId="77777777" w:rsidR="000729AA" w:rsidRDefault="0068624A">
      <w:pPr>
        <w:rPr>
          <w:rFonts w:ascii="Century Gothic" w:eastAsia="Century Gothic" w:hAnsi="Century Gothic" w:cs="Century Gothic"/>
          <w:b/>
        </w:rPr>
      </w:pPr>
      <w:r>
        <w:rPr>
          <w:rFonts w:ascii="Century Gothic" w:eastAsia="Century Gothic" w:hAnsi="Century Gothic" w:cs="Century Gothic"/>
          <w:b/>
        </w:rPr>
        <w:lastRenderedPageBreak/>
        <w:t>Job purpose</w:t>
      </w:r>
    </w:p>
    <w:p w14:paraId="151C8B58" w14:textId="77777777" w:rsidR="000729AA" w:rsidRDefault="0068624A">
      <w:pPr>
        <w:rPr>
          <w:rFonts w:ascii="Century Gothic" w:eastAsia="Century Gothic" w:hAnsi="Century Gothic" w:cs="Century Gothic"/>
        </w:rPr>
      </w:pPr>
      <w:r>
        <w:rPr>
          <w:rFonts w:ascii="Century Gothic" w:eastAsia="Century Gothic" w:hAnsi="Century Gothic" w:cs="Century Gothic"/>
        </w:rPr>
        <w:t>The post holder would be expected to promote and deliver outstanding teaching, learning and attainment in Geography across all Key Stages (3-5) and to ensure the highest standards of assessment and behaviour for learning are applied in all classes. The post holder will be responsible for promoting the safeguarding of all students and be always mindful of ensuring equality of opportunity for all students and staff. The post holder will adhere to the teachers’ professional standards and will also promote the school’s Christian ethos and vision.</w:t>
      </w:r>
    </w:p>
    <w:p w14:paraId="031A5DF4" w14:textId="77777777" w:rsidR="000729AA" w:rsidRDefault="000729AA">
      <w:pPr>
        <w:spacing w:after="0" w:line="240" w:lineRule="auto"/>
        <w:rPr>
          <w:rFonts w:ascii="Century Gothic" w:eastAsia="Century Gothic" w:hAnsi="Century Gothic" w:cs="Century Gothic"/>
        </w:rPr>
      </w:pPr>
    </w:p>
    <w:p w14:paraId="259308D9" w14:textId="77777777" w:rsidR="000729AA" w:rsidRDefault="000729AA">
      <w:pPr>
        <w:spacing w:after="0" w:line="240" w:lineRule="auto"/>
        <w:rPr>
          <w:rFonts w:ascii="Century Gothic" w:eastAsia="Century Gothic" w:hAnsi="Century Gothic" w:cs="Century Gothic"/>
        </w:rPr>
      </w:pPr>
    </w:p>
    <w:p w14:paraId="14C730F2" w14:textId="77777777" w:rsidR="000729AA" w:rsidRDefault="0068624A">
      <w:pPr>
        <w:rPr>
          <w:rFonts w:ascii="Century Gothic" w:eastAsia="Century Gothic" w:hAnsi="Century Gothic" w:cs="Century Gothic"/>
          <w:b/>
        </w:rPr>
      </w:pPr>
      <w:r>
        <w:rPr>
          <w:rFonts w:ascii="Century Gothic" w:eastAsia="Century Gothic" w:hAnsi="Century Gothic" w:cs="Century Gothic"/>
          <w:b/>
        </w:rPr>
        <w:t>Duties and responsibilities</w:t>
      </w:r>
    </w:p>
    <w:p w14:paraId="38AD82AA" w14:textId="77777777" w:rsidR="000729AA" w:rsidRDefault="000729AA">
      <w:pPr>
        <w:spacing w:after="0" w:line="240" w:lineRule="auto"/>
        <w:ind w:left="720"/>
        <w:rPr>
          <w:rFonts w:ascii="Century Gothic" w:eastAsia="Century Gothic" w:hAnsi="Century Gothic" w:cs="Century Gothic"/>
          <w:color w:val="000000"/>
        </w:rPr>
      </w:pPr>
    </w:p>
    <w:p w14:paraId="737A89EC" w14:textId="77777777" w:rsidR="000729AA" w:rsidRDefault="000729AA">
      <w:pPr>
        <w:spacing w:after="0" w:line="240" w:lineRule="auto"/>
        <w:rPr>
          <w:rFonts w:ascii="Century Gothic" w:eastAsia="Century Gothic" w:hAnsi="Century Gothic" w:cs="Century Gothic"/>
        </w:rPr>
      </w:pPr>
    </w:p>
    <w:p w14:paraId="3F0A1E97" w14:textId="77777777" w:rsidR="000729AA" w:rsidRDefault="0068624A">
      <w:pPr>
        <w:spacing w:after="0" w:line="240" w:lineRule="auto"/>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1. Leadership</w:t>
      </w:r>
    </w:p>
    <w:p w14:paraId="02446A70" w14:textId="77777777" w:rsidR="000729AA" w:rsidRDefault="000729AA">
      <w:pPr>
        <w:spacing w:after="0" w:line="240" w:lineRule="auto"/>
        <w:rPr>
          <w:rFonts w:ascii="Century Gothic" w:eastAsia="Century Gothic" w:hAnsi="Century Gothic" w:cs="Century Gothic"/>
          <w:b/>
          <w:color w:val="000000"/>
        </w:rPr>
      </w:pPr>
    </w:p>
    <w:p w14:paraId="15B40D87"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Communicate clear purpose and vision to the Department</w:t>
      </w:r>
    </w:p>
    <w:p w14:paraId="3777A86C"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Contribute to the strategic development of the school by implementing whole school new initiatives, monitoring and reporting on key outcomes, to ensure the Department meets academic targets </w:t>
      </w:r>
    </w:p>
    <w:p w14:paraId="04850071"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Provide clear, cohesive leadership and direction in Department and motivating teaching and support colleagues in developing innovative strategies to enhance the quality of learning, teaching and achievement</w:t>
      </w:r>
    </w:p>
    <w:p w14:paraId="7D6EB448"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Promote the achievement of high standards through effective teaching and learning within subjects area(s), preparation, evaluation and action planning</w:t>
      </w:r>
    </w:p>
    <w:p w14:paraId="1B072811"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Model the vision and values of the School</w:t>
      </w:r>
    </w:p>
    <w:p w14:paraId="7C98DC07"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Implement the Department Development Plan</w:t>
      </w:r>
      <w:r>
        <w:rPr>
          <w:rFonts w:ascii="Century Gothic" w:eastAsia="Century Gothic" w:hAnsi="Century Gothic" w:cs="Century Gothic"/>
        </w:rPr>
        <w:t xml:space="preserve"> </w:t>
      </w:r>
      <w:r>
        <w:rPr>
          <w:rFonts w:ascii="Century Gothic" w:eastAsia="Century Gothic" w:hAnsi="Century Gothic" w:cs="Century Gothic"/>
          <w:color w:val="000000"/>
        </w:rPr>
        <w:t>to secure continuous improvement and quality outcomes for all students.</w:t>
      </w:r>
    </w:p>
    <w:p w14:paraId="0F3E002B"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Receive and act on feedback to build on the strengths and improve personal performance</w:t>
      </w:r>
    </w:p>
    <w:p w14:paraId="58991C67"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Develop and review syllabuses, resources, schemes of work, marking policies, assessment and teaching and learning strategies in the department.</w:t>
      </w:r>
    </w:p>
    <w:p w14:paraId="04E390C2"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Oversee day-to-day management, control and operation of course provision within the department, including effective deployment of staff and physical resources.</w:t>
      </w:r>
    </w:p>
    <w:p w14:paraId="29352730"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Monitor and follow up pupil progress</w:t>
      </w:r>
    </w:p>
    <w:p w14:paraId="772D2591"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that staff development needs are identified and that appropriate programmes are designed to meet such needs.</w:t>
      </w:r>
    </w:p>
    <w:p w14:paraId="1A07104F"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responsible for the efficient and effective deployment of the Department's support staff.</w:t>
      </w:r>
    </w:p>
    <w:p w14:paraId="1C095814"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Performance Management Review(s) and to act as reviewer for a group of staff within the designated department.</w:t>
      </w:r>
    </w:p>
    <w:p w14:paraId="2D84C5A4"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Make appropriate arrangements for classes when staff are absent, ensuring appropriate cover within the department, liaising with the cover supervisor/relevant staff to secure appropriate cover. </w:t>
      </w:r>
    </w:p>
    <w:p w14:paraId="599EFE44"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Participate in the interview process for teaching posts when required and to ensure effective induction of new staff in line with school procedures.</w:t>
      </w:r>
    </w:p>
    <w:p w14:paraId="438D60CD"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responsible for the day-to-day management of staff within the designated department and act as a positive role model.</w:t>
      </w:r>
    </w:p>
    <w:p w14:paraId="21C77A1B"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Manage the available resources of staff, finance, space and equipment efficiently within the limits, guidelines and procedures laid down; including deploying the department budget.</w:t>
      </w:r>
    </w:p>
    <w:p w14:paraId="7CA42B48"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Champion best practice, demonstrating teaching skills and leadership qualities necessary to command respect, and encourage commitment to raising standards.</w:t>
      </w:r>
    </w:p>
    <w:p w14:paraId="411D6251"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Identify and applaud areas of success for individual teachers and the Department.</w:t>
      </w:r>
    </w:p>
    <w:p w14:paraId="1F518C54"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Hold every department member to account for the quality of their teaching and learning and outcomes.</w:t>
      </w:r>
    </w:p>
    <w:p w14:paraId="16813042"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Help create an effective team by promoting collective approaches to problem-solving and curricular development.</w:t>
      </w:r>
    </w:p>
    <w:p w14:paraId="7525213A"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Comply with the school's Child Safeguarding Procedures and to report concerns to the Designated Child Protection Officer.</w:t>
      </w:r>
    </w:p>
    <w:p w14:paraId="2C789253"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the Behaviour Management system is implemented in the department so that effective learning can take place.</w:t>
      </w:r>
    </w:p>
    <w:p w14:paraId="2892557E"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the leading role in upholding standards of behaviour and classroom management within the classroom and the school’s environment.</w:t>
      </w:r>
    </w:p>
    <w:p w14:paraId="10E6865D"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the first line of contact for parents and carers concerns with regard to their child’s performance and well-being.</w:t>
      </w:r>
    </w:p>
    <w:p w14:paraId="76BD4B1D"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Increase the numbers taking </w:t>
      </w:r>
      <w:r>
        <w:rPr>
          <w:rFonts w:ascii="Century Gothic" w:eastAsia="Century Gothic" w:hAnsi="Century Gothic" w:cs="Century Gothic"/>
        </w:rPr>
        <w:t>Geography</w:t>
      </w:r>
      <w:r>
        <w:rPr>
          <w:rFonts w:ascii="Century Gothic" w:eastAsia="Century Gothic" w:hAnsi="Century Gothic" w:cs="Century Gothic"/>
          <w:color w:val="000000"/>
        </w:rPr>
        <w:t xml:space="preserve"> at A level. </w:t>
      </w:r>
    </w:p>
    <w:p w14:paraId="56F7939E" w14:textId="77777777" w:rsidR="000729AA" w:rsidRDefault="0068624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highlight w:val="white"/>
        </w:rPr>
        <w:t xml:space="preserve">To develop an innovative and challenging curriculum that fosters a love of learning for </w:t>
      </w:r>
      <w:r>
        <w:rPr>
          <w:rFonts w:ascii="Century Gothic" w:eastAsia="Century Gothic" w:hAnsi="Century Gothic" w:cs="Century Gothic"/>
          <w:highlight w:val="white"/>
        </w:rPr>
        <w:t xml:space="preserve">Geography </w:t>
      </w:r>
      <w:r>
        <w:rPr>
          <w:rFonts w:ascii="Century Gothic" w:eastAsia="Century Gothic" w:hAnsi="Century Gothic" w:cs="Century Gothic"/>
          <w:color w:val="000000"/>
          <w:highlight w:val="white"/>
        </w:rPr>
        <w:t>in both staff and students.</w:t>
      </w:r>
    </w:p>
    <w:p w14:paraId="72E6E671" w14:textId="77777777" w:rsidR="000729AA" w:rsidRDefault="000729AA">
      <w:pPr>
        <w:spacing w:after="0" w:line="240" w:lineRule="auto"/>
        <w:rPr>
          <w:rFonts w:ascii="Century Gothic" w:eastAsia="Century Gothic" w:hAnsi="Century Gothic" w:cs="Century Gothic"/>
        </w:rPr>
      </w:pPr>
    </w:p>
    <w:p w14:paraId="1F237949" w14:textId="77777777" w:rsidR="000729AA" w:rsidRDefault="000729AA">
      <w:pPr>
        <w:rPr>
          <w:rFonts w:ascii="Century Gothic" w:eastAsia="Century Gothic" w:hAnsi="Century Gothic" w:cs="Century Gothic"/>
          <w:b/>
        </w:rPr>
      </w:pPr>
    </w:p>
    <w:p w14:paraId="2EF09F4A" w14:textId="77777777" w:rsidR="000729AA" w:rsidRDefault="0068624A">
      <w:pPr>
        <w:spacing w:after="0" w:line="240" w:lineRule="auto"/>
        <w:rPr>
          <w:rFonts w:ascii="Century Gothic" w:eastAsia="Century Gothic" w:hAnsi="Century Gothic" w:cs="Century Gothic"/>
          <w:b/>
          <w:color w:val="000000"/>
        </w:rPr>
      </w:pPr>
      <w:r>
        <w:rPr>
          <w:rFonts w:ascii="Century Gothic" w:eastAsia="Century Gothic" w:hAnsi="Century Gothic" w:cs="Century Gothic"/>
          <w:b/>
          <w:color w:val="000000"/>
        </w:rPr>
        <w:t xml:space="preserve">Teaching and Learning </w:t>
      </w:r>
    </w:p>
    <w:p w14:paraId="601BB572"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the delivery of an appropriate, comprehensive, high quality and cost-effective curriculum programme which complements the School Development Plan.</w:t>
      </w:r>
    </w:p>
    <w:p w14:paraId="220CAEE8"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accountable for the development and delivery of the Department’s curriculum.</w:t>
      </w:r>
    </w:p>
    <w:p w14:paraId="5B9EC19D"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Keep up to date with and respond to national developments in the subject area and teaching practice and methodology.</w:t>
      </w:r>
    </w:p>
    <w:p w14:paraId="74767AE0"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Produce an annual examinations analysis and department review as part of the school’s self-evaluation cycle.</w:t>
      </w:r>
    </w:p>
    <w:p w14:paraId="0054D139"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Help devise, implement and monitor SoW to ensure they focus on consistent and effective learning and teaching to produce progression for all.</w:t>
      </w:r>
    </w:p>
    <w:p w14:paraId="50EB3645"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Analyse and interpret data on students’ attainment and action plan accordingly, reviewing with teachers their assessments of progress for classes, groups and individuals.</w:t>
      </w:r>
    </w:p>
    <w:p w14:paraId="6A8DE89B"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Reflect on the success of teaching strategies, individual lessons and SoW in meeting the needs of students.</w:t>
      </w:r>
    </w:p>
    <w:p w14:paraId="61216DFB"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Apply current guidelines on effective learning and teaching.</w:t>
      </w:r>
    </w:p>
    <w:p w14:paraId="5A8510B2"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part in coaching and mentoring programmes to support colleagues and develop own practice.</w:t>
      </w:r>
    </w:p>
    <w:p w14:paraId="3DDE66B0"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Deliver outstanding lessons.</w:t>
      </w:r>
    </w:p>
    <w:p w14:paraId="1816489A"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Deliver interactive lessons with students.</w:t>
      </w:r>
    </w:p>
    <w:p w14:paraId="29EC0D8B"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Provide good quality assessment using formative and summative methods in conjunction with school policy.</w:t>
      </w:r>
    </w:p>
    <w:p w14:paraId="5FD05FEA"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Maintain effective behaviour management in the classroom using positive behaviour strategies to ensure learner’s engagement in the lesson. </w:t>
      </w:r>
    </w:p>
    <w:p w14:paraId="57FC8CB7"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Assess appropriately the work of the students following the course in accordance with the school assessment policy </w:t>
      </w:r>
    </w:p>
    <w:p w14:paraId="0EAF3A3A" w14:textId="77777777" w:rsidR="000729AA" w:rsidRDefault="0068624A">
      <w:pPr>
        <w:numPr>
          <w:ilvl w:val="0"/>
          <w:numId w:val="3"/>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every student’s book in the department is marked in line with the school’s marking policy. </w:t>
      </w:r>
    </w:p>
    <w:p w14:paraId="73596C34" w14:textId="470B4EEB" w:rsidR="000729AA" w:rsidRDefault="0068624A">
      <w:pP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w:t>
      </w:r>
    </w:p>
    <w:p w14:paraId="17DF5FCC" w14:textId="77777777" w:rsidR="00B65F37" w:rsidRDefault="00B65F37">
      <w:pPr>
        <w:spacing w:after="0" w:line="240" w:lineRule="auto"/>
        <w:rPr>
          <w:rFonts w:ascii="Century Gothic" w:eastAsia="Century Gothic" w:hAnsi="Century Gothic" w:cs="Century Gothic"/>
          <w:color w:val="000000"/>
        </w:rPr>
      </w:pPr>
    </w:p>
    <w:p w14:paraId="4898FC61" w14:textId="77777777" w:rsidR="000729AA" w:rsidRDefault="0068624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lastRenderedPageBreak/>
        <w:t>Set effective homework and extension work to encourage and enliven student learning.</w:t>
      </w:r>
    </w:p>
    <w:p w14:paraId="3016E7E3" w14:textId="77777777" w:rsidR="000729AA" w:rsidRDefault="0068624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Ensure differentiation and personalisation of learning for all students.</w:t>
      </w:r>
    </w:p>
    <w:p w14:paraId="79CAB059" w14:textId="77777777" w:rsidR="000729AA" w:rsidRDefault="0068624A">
      <w:pPr>
        <w:numPr>
          <w:ilvl w:val="0"/>
          <w:numId w:val="2"/>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Be aware of the KS2 curriculum and the standards of progression and attainment for KS3 students.</w:t>
      </w:r>
    </w:p>
    <w:p w14:paraId="6FDC5212" w14:textId="77777777" w:rsidR="000729AA" w:rsidRDefault="000729AA">
      <w:pPr>
        <w:spacing w:after="0" w:line="240" w:lineRule="auto"/>
        <w:rPr>
          <w:rFonts w:ascii="Century Gothic" w:eastAsia="Century Gothic" w:hAnsi="Century Gothic" w:cs="Century Gothic"/>
        </w:rPr>
      </w:pPr>
    </w:p>
    <w:p w14:paraId="72457399" w14:textId="1EB92215" w:rsidR="000729AA" w:rsidRPr="001D7825" w:rsidRDefault="001D7825">
      <w:pPr>
        <w:spacing w:after="0" w:line="240" w:lineRule="auto"/>
        <w:rPr>
          <w:rFonts w:ascii="Century Gothic" w:eastAsia="Century Gothic" w:hAnsi="Century Gothic" w:cs="Century Gothic"/>
          <w:b/>
          <w:bCs/>
        </w:rPr>
      </w:pPr>
      <w:r w:rsidRPr="001D7825">
        <w:rPr>
          <w:rFonts w:ascii="Century Gothic" w:eastAsia="Century Gothic" w:hAnsi="Century Gothic" w:cs="Century Gothic"/>
          <w:b/>
          <w:bCs/>
        </w:rPr>
        <w:t>Additional opportunities to be discussed at interview:</w:t>
      </w:r>
    </w:p>
    <w:p w14:paraId="25F59E72" w14:textId="5ACC38B4" w:rsidR="001D7825" w:rsidRDefault="001D7825">
      <w:pPr>
        <w:spacing w:after="0" w:line="240" w:lineRule="auto"/>
        <w:rPr>
          <w:rFonts w:ascii="Century Gothic" w:eastAsia="Century Gothic" w:hAnsi="Century Gothic" w:cs="Century Gothic"/>
        </w:rPr>
      </w:pPr>
    </w:p>
    <w:p w14:paraId="67A8418E" w14:textId="29268B64" w:rsidR="001D7825" w:rsidRDefault="001D7825" w:rsidP="001D7825">
      <w:pPr>
        <w:pStyle w:val="ListParagraph"/>
        <w:numPr>
          <w:ilvl w:val="0"/>
          <w:numId w:val="5"/>
        </w:numPr>
        <w:spacing w:after="0" w:line="240" w:lineRule="auto"/>
        <w:rPr>
          <w:rFonts w:ascii="Century Gothic" w:eastAsia="Century Gothic" w:hAnsi="Century Gothic" w:cs="Century Gothic"/>
        </w:rPr>
      </w:pPr>
      <w:r>
        <w:rPr>
          <w:rFonts w:ascii="Century Gothic" w:eastAsia="Century Gothic" w:hAnsi="Century Gothic" w:cs="Century Gothic"/>
        </w:rPr>
        <w:t>Sustainability Leader – TLR 3.1 (1 Year) @ £2663.00</w:t>
      </w:r>
    </w:p>
    <w:p w14:paraId="6C75D617" w14:textId="0DC51095" w:rsidR="001D7825" w:rsidRDefault="001D7825" w:rsidP="001D7825">
      <w:pPr>
        <w:pStyle w:val="ListParagraph"/>
        <w:numPr>
          <w:ilvl w:val="0"/>
          <w:numId w:val="5"/>
        </w:numPr>
        <w:spacing w:after="0" w:line="240" w:lineRule="auto"/>
        <w:rPr>
          <w:rFonts w:ascii="Century Gothic" w:eastAsia="Century Gothic" w:hAnsi="Century Gothic" w:cs="Century Gothic"/>
        </w:rPr>
      </w:pPr>
      <w:r>
        <w:rPr>
          <w:rFonts w:ascii="Century Gothic" w:eastAsia="Century Gothic" w:hAnsi="Century Gothic" w:cs="Century Gothic"/>
        </w:rPr>
        <w:t>D of E Leader – TLR 3.4 (1 year) @ £852</w:t>
      </w:r>
    </w:p>
    <w:p w14:paraId="5C19DF05" w14:textId="723486E0" w:rsidR="001D7825" w:rsidRPr="001D7825" w:rsidRDefault="001D7825" w:rsidP="001D7825">
      <w:pPr>
        <w:pStyle w:val="ListParagraph"/>
        <w:numPr>
          <w:ilvl w:val="0"/>
          <w:numId w:val="5"/>
        </w:numPr>
        <w:spacing w:after="0" w:line="240" w:lineRule="auto"/>
        <w:rPr>
          <w:rFonts w:ascii="Century Gothic" w:eastAsia="Century Gothic" w:hAnsi="Century Gothic" w:cs="Century Gothic"/>
        </w:rPr>
      </w:pPr>
      <w:r>
        <w:rPr>
          <w:rFonts w:ascii="Century Gothic" w:eastAsia="Century Gothic" w:hAnsi="Century Gothic" w:cs="Century Gothic"/>
        </w:rPr>
        <w:t xml:space="preserve">Recruitment allowance </w:t>
      </w:r>
    </w:p>
    <w:p w14:paraId="6D70A68C" w14:textId="64272700" w:rsidR="000729AA" w:rsidRDefault="000729AA">
      <w:pPr>
        <w:spacing w:after="0" w:line="240" w:lineRule="auto"/>
        <w:rPr>
          <w:rFonts w:ascii="Century Gothic" w:eastAsia="Century Gothic" w:hAnsi="Century Gothic" w:cs="Century Gothic"/>
        </w:rPr>
      </w:pPr>
    </w:p>
    <w:p w14:paraId="4D100CEE" w14:textId="77777777" w:rsidR="001D7825" w:rsidRDefault="001D7825">
      <w:pPr>
        <w:spacing w:after="0" w:line="240" w:lineRule="auto"/>
        <w:rPr>
          <w:rFonts w:ascii="Century Gothic" w:eastAsia="Century Gothic" w:hAnsi="Century Gothic" w:cs="Century Gothic"/>
        </w:rPr>
      </w:pPr>
    </w:p>
    <w:p w14:paraId="15B22D57" w14:textId="0CD60269"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agreed at the request of the </w:t>
      </w:r>
      <w:r w:rsidR="00B65F37">
        <w:rPr>
          <w:rFonts w:ascii="Century Gothic" w:eastAsia="Century Gothic" w:hAnsi="Century Gothic" w:cs="Century Gothic"/>
        </w:rPr>
        <w:t>Headteacher</w:t>
      </w:r>
      <w:r>
        <w:rPr>
          <w:rFonts w:ascii="Century Gothic" w:eastAsia="Century Gothic" w:hAnsi="Century Gothic" w:cs="Century Gothic"/>
        </w:rPr>
        <w:t xml:space="preserve"> or the incumbent of the post.</w:t>
      </w:r>
    </w:p>
    <w:p w14:paraId="6F822C68" w14:textId="77777777" w:rsidR="000729AA" w:rsidRDefault="000729AA">
      <w:pPr>
        <w:rPr>
          <w:rFonts w:ascii="Century Gothic" w:eastAsia="Century Gothic" w:hAnsi="Century Gothic" w:cs="Century Gothic"/>
          <w:b/>
        </w:rPr>
      </w:pPr>
    </w:p>
    <w:p w14:paraId="6FEE8EC2" w14:textId="77777777" w:rsidR="000729AA" w:rsidRDefault="0068624A">
      <w:pPr>
        <w:rPr>
          <w:rFonts w:ascii="Century Gothic" w:eastAsia="Century Gothic" w:hAnsi="Century Gothic" w:cs="Century Gothic"/>
          <w:b/>
        </w:rPr>
      </w:pPr>
      <w:r>
        <w:rPr>
          <w:rFonts w:ascii="Century Gothic" w:eastAsia="Century Gothic" w:hAnsi="Century Gothic" w:cs="Century Gothic"/>
          <w:b/>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2DE7A7C8" w14:textId="77777777" w:rsidR="000729AA" w:rsidRDefault="000729AA">
      <w:pPr>
        <w:rPr>
          <w:rFonts w:ascii="Century Gothic" w:eastAsia="Century Gothic" w:hAnsi="Century Gothic" w:cs="Century Gothic"/>
          <w:b/>
        </w:rPr>
      </w:pPr>
    </w:p>
    <w:p w14:paraId="2B1C6E83" w14:textId="77777777" w:rsidR="000729AA" w:rsidRDefault="000729AA">
      <w:pPr>
        <w:rPr>
          <w:rFonts w:ascii="Century Gothic" w:eastAsia="Century Gothic" w:hAnsi="Century Gothic" w:cs="Century Gothic"/>
          <w:b/>
        </w:rPr>
      </w:pPr>
    </w:p>
    <w:p w14:paraId="7CC85CAC" w14:textId="77777777" w:rsidR="000729AA" w:rsidRDefault="000729AA">
      <w:pPr>
        <w:rPr>
          <w:rFonts w:ascii="Century Gothic" w:eastAsia="Century Gothic" w:hAnsi="Century Gothic" w:cs="Century Gothic"/>
          <w:b/>
        </w:rPr>
      </w:pPr>
    </w:p>
    <w:p w14:paraId="2D981E75" w14:textId="77777777" w:rsidR="000729AA" w:rsidRDefault="000729AA">
      <w:pPr>
        <w:rPr>
          <w:rFonts w:ascii="Century Gothic" w:eastAsia="Century Gothic" w:hAnsi="Century Gothic" w:cs="Century Gothic"/>
          <w:b/>
        </w:rPr>
      </w:pPr>
    </w:p>
    <w:p w14:paraId="3FD53E9A" w14:textId="77777777" w:rsidR="000729AA" w:rsidRDefault="000729AA">
      <w:pPr>
        <w:rPr>
          <w:rFonts w:ascii="Century Gothic" w:eastAsia="Century Gothic" w:hAnsi="Century Gothic" w:cs="Century Gothic"/>
          <w:b/>
        </w:rPr>
      </w:pPr>
    </w:p>
    <w:p w14:paraId="72CF7A73" w14:textId="77777777" w:rsidR="000729AA" w:rsidRDefault="000729AA">
      <w:pPr>
        <w:rPr>
          <w:rFonts w:ascii="Century Gothic" w:eastAsia="Century Gothic" w:hAnsi="Century Gothic" w:cs="Century Gothic"/>
          <w:b/>
        </w:rPr>
      </w:pPr>
    </w:p>
    <w:p w14:paraId="1C998C2F" w14:textId="775D77A5" w:rsidR="000729AA" w:rsidRDefault="000729AA">
      <w:pPr>
        <w:rPr>
          <w:rFonts w:ascii="Century Gothic" w:eastAsia="Century Gothic" w:hAnsi="Century Gothic" w:cs="Century Gothic"/>
          <w:b/>
        </w:rPr>
      </w:pPr>
    </w:p>
    <w:p w14:paraId="57C3F90A" w14:textId="1435D777" w:rsidR="00C05EB1" w:rsidRDefault="00C05EB1">
      <w:pPr>
        <w:rPr>
          <w:rFonts w:ascii="Century Gothic" w:eastAsia="Century Gothic" w:hAnsi="Century Gothic" w:cs="Century Gothic"/>
          <w:b/>
        </w:rPr>
      </w:pPr>
    </w:p>
    <w:p w14:paraId="7097BA1B" w14:textId="07CBA1C3" w:rsidR="00C05EB1" w:rsidRDefault="00C05EB1">
      <w:pPr>
        <w:rPr>
          <w:rFonts w:ascii="Century Gothic" w:eastAsia="Century Gothic" w:hAnsi="Century Gothic" w:cs="Century Gothic"/>
          <w:b/>
        </w:rPr>
      </w:pPr>
    </w:p>
    <w:p w14:paraId="2A09645F" w14:textId="455C62A2" w:rsidR="00C05EB1" w:rsidRDefault="00C05EB1">
      <w:pPr>
        <w:rPr>
          <w:rFonts w:ascii="Century Gothic" w:eastAsia="Century Gothic" w:hAnsi="Century Gothic" w:cs="Century Gothic"/>
          <w:b/>
        </w:rPr>
      </w:pPr>
    </w:p>
    <w:p w14:paraId="0440BDB1" w14:textId="42B9E4CD" w:rsidR="00C05EB1" w:rsidRDefault="00C05EB1">
      <w:pPr>
        <w:rPr>
          <w:rFonts w:ascii="Century Gothic" w:eastAsia="Century Gothic" w:hAnsi="Century Gothic" w:cs="Century Gothic"/>
          <w:b/>
        </w:rPr>
      </w:pPr>
    </w:p>
    <w:p w14:paraId="708B5A78" w14:textId="2D1AB12B" w:rsidR="00C05EB1" w:rsidRDefault="00C05EB1">
      <w:pPr>
        <w:rPr>
          <w:rFonts w:ascii="Century Gothic" w:eastAsia="Century Gothic" w:hAnsi="Century Gothic" w:cs="Century Gothic"/>
          <w:b/>
        </w:rPr>
      </w:pPr>
    </w:p>
    <w:p w14:paraId="740B96F5" w14:textId="7BAB3B1F" w:rsidR="00C05EB1" w:rsidRDefault="00C05EB1">
      <w:pPr>
        <w:rPr>
          <w:rFonts w:ascii="Century Gothic" w:eastAsia="Century Gothic" w:hAnsi="Century Gothic" w:cs="Century Gothic"/>
          <w:b/>
        </w:rPr>
      </w:pPr>
    </w:p>
    <w:p w14:paraId="730819DB" w14:textId="18D4E1AB" w:rsidR="00C05EB1" w:rsidRDefault="00C05EB1">
      <w:pPr>
        <w:rPr>
          <w:rFonts w:ascii="Century Gothic" w:eastAsia="Century Gothic" w:hAnsi="Century Gothic" w:cs="Century Gothic"/>
          <w:b/>
        </w:rPr>
      </w:pPr>
    </w:p>
    <w:p w14:paraId="39E22162" w14:textId="33277249" w:rsidR="00C05EB1" w:rsidRDefault="00C05EB1">
      <w:pPr>
        <w:rPr>
          <w:rFonts w:ascii="Century Gothic" w:eastAsia="Century Gothic" w:hAnsi="Century Gothic" w:cs="Century Gothic"/>
          <w:b/>
        </w:rPr>
      </w:pPr>
    </w:p>
    <w:p w14:paraId="0B583184" w14:textId="51704402" w:rsidR="00C05EB1" w:rsidRDefault="00C05EB1">
      <w:pPr>
        <w:rPr>
          <w:rFonts w:ascii="Century Gothic" w:eastAsia="Century Gothic" w:hAnsi="Century Gothic" w:cs="Century Gothic"/>
          <w:b/>
        </w:rPr>
      </w:pPr>
    </w:p>
    <w:p w14:paraId="49A3AB09" w14:textId="77777777" w:rsidR="000729AA" w:rsidRDefault="0068624A">
      <w:pPr>
        <w:rPr>
          <w:rFonts w:ascii="Century Gothic" w:eastAsia="Century Gothic" w:hAnsi="Century Gothic" w:cs="Century Gothic"/>
          <w:b/>
          <w:sz w:val="40"/>
          <w:szCs w:val="40"/>
        </w:rPr>
      </w:pPr>
      <w:r>
        <w:rPr>
          <w:rFonts w:ascii="Century Gothic" w:eastAsia="Century Gothic" w:hAnsi="Century Gothic" w:cs="Century Gothic"/>
          <w:b/>
          <w:sz w:val="40"/>
          <w:szCs w:val="40"/>
        </w:rPr>
        <w:lastRenderedPageBreak/>
        <w:t>Person Specification</w:t>
      </w:r>
    </w:p>
    <w:p w14:paraId="26E54872" w14:textId="77777777" w:rsidR="000729AA" w:rsidRDefault="000729AA">
      <w:pPr>
        <w:spacing w:after="0" w:line="240" w:lineRule="auto"/>
        <w:rPr>
          <w:rFonts w:ascii="Century Gothic" w:eastAsia="Century Gothic" w:hAnsi="Century Gothic" w:cs="Century Gothic"/>
        </w:rPr>
      </w:pPr>
    </w:p>
    <w:tbl>
      <w:tblPr>
        <w:tblStyle w:val="a"/>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993"/>
        <w:gridCol w:w="850"/>
        <w:gridCol w:w="284"/>
        <w:gridCol w:w="850"/>
        <w:gridCol w:w="851"/>
      </w:tblGrid>
      <w:tr w:rsidR="000729AA" w14:paraId="2C4C62F2" w14:textId="77777777" w:rsidTr="00B65F37">
        <w:trPr>
          <w:trHeight w:val="1024"/>
        </w:trPr>
        <w:tc>
          <w:tcPr>
            <w:tcW w:w="6804" w:type="dxa"/>
            <w:shd w:val="clear" w:color="auto" w:fill="auto"/>
            <w:vAlign w:val="center"/>
          </w:tcPr>
          <w:p w14:paraId="4518FE87" w14:textId="77777777" w:rsidR="000729AA" w:rsidRDefault="000729AA">
            <w:pPr>
              <w:spacing w:after="0" w:line="240" w:lineRule="auto"/>
              <w:rPr>
                <w:rFonts w:ascii="Century Gothic" w:eastAsia="Century Gothic" w:hAnsi="Century Gothic" w:cs="Century Gothic"/>
                <w:b/>
                <w:u w:val="single"/>
              </w:rPr>
            </w:pPr>
          </w:p>
          <w:p w14:paraId="6AE954F6" w14:textId="77777777" w:rsidR="000729AA" w:rsidRDefault="0068624A">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CRITERIA</w:t>
            </w:r>
          </w:p>
        </w:tc>
        <w:tc>
          <w:tcPr>
            <w:tcW w:w="1843" w:type="dxa"/>
            <w:gridSpan w:val="2"/>
            <w:shd w:val="clear" w:color="auto" w:fill="auto"/>
            <w:vAlign w:val="center"/>
          </w:tcPr>
          <w:p w14:paraId="146D4BFE"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Essential / Desirable</w:t>
            </w:r>
          </w:p>
        </w:tc>
        <w:tc>
          <w:tcPr>
            <w:tcW w:w="284" w:type="dxa"/>
            <w:shd w:val="clear" w:color="auto" w:fill="BFBFBF"/>
            <w:vAlign w:val="center"/>
          </w:tcPr>
          <w:p w14:paraId="40091508" w14:textId="77777777" w:rsidR="000729AA" w:rsidRDefault="000729AA">
            <w:pPr>
              <w:spacing w:after="0" w:line="240" w:lineRule="auto"/>
              <w:jc w:val="center"/>
              <w:rPr>
                <w:rFonts w:ascii="Century Gothic" w:eastAsia="Century Gothic" w:hAnsi="Century Gothic" w:cs="Century Gothic"/>
                <w:b/>
              </w:rPr>
            </w:pPr>
          </w:p>
        </w:tc>
        <w:tc>
          <w:tcPr>
            <w:tcW w:w="1701" w:type="dxa"/>
            <w:gridSpan w:val="2"/>
            <w:shd w:val="clear" w:color="auto" w:fill="auto"/>
            <w:vAlign w:val="center"/>
          </w:tcPr>
          <w:p w14:paraId="3778B1DE"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Assessed by application / interview process</w:t>
            </w:r>
          </w:p>
        </w:tc>
      </w:tr>
      <w:tr w:rsidR="000729AA" w14:paraId="67E5906D" w14:textId="77777777" w:rsidTr="00B65F37">
        <w:trPr>
          <w:trHeight w:val="302"/>
        </w:trPr>
        <w:tc>
          <w:tcPr>
            <w:tcW w:w="6804" w:type="dxa"/>
            <w:shd w:val="clear" w:color="auto" w:fill="auto"/>
            <w:vAlign w:val="center"/>
          </w:tcPr>
          <w:p w14:paraId="097CBAD4" w14:textId="77777777" w:rsidR="000729AA" w:rsidRDefault="000729AA">
            <w:pPr>
              <w:spacing w:after="0" w:line="240" w:lineRule="auto"/>
              <w:rPr>
                <w:rFonts w:ascii="Century Gothic" w:eastAsia="Century Gothic" w:hAnsi="Century Gothic" w:cs="Century Gothic"/>
                <w:b/>
              </w:rPr>
            </w:pPr>
          </w:p>
        </w:tc>
        <w:tc>
          <w:tcPr>
            <w:tcW w:w="993" w:type="dxa"/>
            <w:shd w:val="clear" w:color="auto" w:fill="auto"/>
          </w:tcPr>
          <w:p w14:paraId="1118137C"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w:t>
            </w:r>
          </w:p>
        </w:tc>
        <w:tc>
          <w:tcPr>
            <w:tcW w:w="850" w:type="dxa"/>
            <w:shd w:val="clear" w:color="auto" w:fill="auto"/>
          </w:tcPr>
          <w:p w14:paraId="63B045E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D</w:t>
            </w:r>
          </w:p>
        </w:tc>
        <w:tc>
          <w:tcPr>
            <w:tcW w:w="284" w:type="dxa"/>
            <w:shd w:val="clear" w:color="auto" w:fill="BFBFBF"/>
          </w:tcPr>
          <w:p w14:paraId="7C7772AE"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0D777865"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w:t>
            </w:r>
          </w:p>
        </w:tc>
        <w:tc>
          <w:tcPr>
            <w:tcW w:w="851" w:type="dxa"/>
            <w:shd w:val="clear" w:color="auto" w:fill="auto"/>
          </w:tcPr>
          <w:p w14:paraId="3B5285D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I</w:t>
            </w:r>
          </w:p>
        </w:tc>
      </w:tr>
      <w:tr w:rsidR="000729AA" w14:paraId="7D3B799D" w14:textId="77777777" w:rsidTr="00B65F37">
        <w:trPr>
          <w:trHeight w:val="471"/>
        </w:trPr>
        <w:tc>
          <w:tcPr>
            <w:tcW w:w="6804" w:type="dxa"/>
            <w:shd w:val="clear" w:color="auto" w:fill="BFBFBF"/>
            <w:vAlign w:val="center"/>
          </w:tcPr>
          <w:p w14:paraId="6CE28115" w14:textId="77777777" w:rsidR="000729AA" w:rsidRDefault="000729AA">
            <w:pPr>
              <w:spacing w:after="0" w:line="240" w:lineRule="auto"/>
              <w:rPr>
                <w:rFonts w:ascii="Century Gothic" w:eastAsia="Century Gothic" w:hAnsi="Century Gothic" w:cs="Century Gothic"/>
                <w:b/>
                <w:u w:val="single"/>
              </w:rPr>
            </w:pPr>
          </w:p>
          <w:p w14:paraId="487EFA84" w14:textId="77777777" w:rsidR="000729AA" w:rsidRDefault="0068624A">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QUALIFICATIONS AND REQUIREMENTS</w:t>
            </w:r>
          </w:p>
          <w:p w14:paraId="4A5D6568" w14:textId="77777777" w:rsidR="000729AA" w:rsidRDefault="000729AA">
            <w:pPr>
              <w:spacing w:after="0" w:line="240" w:lineRule="auto"/>
              <w:rPr>
                <w:rFonts w:ascii="Century Gothic" w:eastAsia="Century Gothic" w:hAnsi="Century Gothic" w:cs="Century Gothic"/>
                <w:b/>
                <w:u w:val="single"/>
              </w:rPr>
            </w:pPr>
          </w:p>
        </w:tc>
        <w:tc>
          <w:tcPr>
            <w:tcW w:w="993" w:type="dxa"/>
            <w:shd w:val="clear" w:color="auto" w:fill="BFBFBF"/>
          </w:tcPr>
          <w:p w14:paraId="7C081D3F"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5E56EB40"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478BEFB5"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5E77DD73" w14:textId="77777777" w:rsidR="000729AA" w:rsidRDefault="000729AA">
            <w:pPr>
              <w:spacing w:after="0" w:line="240" w:lineRule="auto"/>
              <w:jc w:val="center"/>
              <w:rPr>
                <w:rFonts w:ascii="Century Gothic" w:eastAsia="Century Gothic" w:hAnsi="Century Gothic" w:cs="Century Gothic"/>
                <w:b/>
              </w:rPr>
            </w:pPr>
          </w:p>
        </w:tc>
        <w:tc>
          <w:tcPr>
            <w:tcW w:w="851" w:type="dxa"/>
            <w:shd w:val="clear" w:color="auto" w:fill="BFBFBF"/>
          </w:tcPr>
          <w:p w14:paraId="377777CB" w14:textId="77777777" w:rsidR="000729AA" w:rsidRDefault="000729AA">
            <w:pPr>
              <w:spacing w:after="0" w:line="240" w:lineRule="auto"/>
              <w:jc w:val="center"/>
              <w:rPr>
                <w:rFonts w:ascii="Century Gothic" w:eastAsia="Century Gothic" w:hAnsi="Century Gothic" w:cs="Century Gothic"/>
                <w:b/>
              </w:rPr>
            </w:pPr>
          </w:p>
        </w:tc>
      </w:tr>
      <w:tr w:rsidR="000729AA" w14:paraId="57D54C23" w14:textId="77777777" w:rsidTr="00B65F37">
        <w:trPr>
          <w:trHeight w:val="452"/>
        </w:trPr>
        <w:tc>
          <w:tcPr>
            <w:tcW w:w="6804" w:type="dxa"/>
            <w:shd w:val="clear" w:color="auto" w:fill="auto"/>
            <w:vAlign w:val="center"/>
          </w:tcPr>
          <w:p w14:paraId="6DB57830" w14:textId="77777777" w:rsidR="000729AA" w:rsidRDefault="0068624A">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Honours degree or equivalent </w:t>
            </w:r>
          </w:p>
        </w:tc>
        <w:tc>
          <w:tcPr>
            <w:tcW w:w="993" w:type="dxa"/>
            <w:shd w:val="clear" w:color="auto" w:fill="auto"/>
          </w:tcPr>
          <w:p w14:paraId="65D0C8E3"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15B7AB9F"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423FAF9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04093AB"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686DD019" w14:textId="77777777" w:rsidR="000729AA" w:rsidRDefault="000729AA">
            <w:pPr>
              <w:spacing w:after="0" w:line="240" w:lineRule="auto"/>
              <w:jc w:val="center"/>
              <w:rPr>
                <w:rFonts w:ascii="Century Gothic" w:eastAsia="Century Gothic" w:hAnsi="Century Gothic" w:cs="Century Gothic"/>
                <w:b/>
              </w:rPr>
            </w:pPr>
          </w:p>
        </w:tc>
      </w:tr>
      <w:tr w:rsidR="000729AA" w14:paraId="551E2062" w14:textId="77777777" w:rsidTr="00B65F37">
        <w:trPr>
          <w:trHeight w:val="452"/>
        </w:trPr>
        <w:tc>
          <w:tcPr>
            <w:tcW w:w="6804" w:type="dxa"/>
            <w:shd w:val="clear" w:color="auto" w:fill="auto"/>
            <w:vAlign w:val="center"/>
          </w:tcPr>
          <w:p w14:paraId="2CD6BAA0" w14:textId="77777777" w:rsidR="000729AA" w:rsidRDefault="0068624A">
            <w:pPr>
              <w:spacing w:after="0" w:line="240" w:lineRule="auto"/>
              <w:rPr>
                <w:rFonts w:ascii="Century Gothic" w:eastAsia="Century Gothic" w:hAnsi="Century Gothic" w:cs="Century Gothic"/>
                <w:b/>
              </w:rPr>
            </w:pPr>
            <w:r>
              <w:rPr>
                <w:rFonts w:ascii="Century Gothic" w:eastAsia="Century Gothic" w:hAnsi="Century Gothic" w:cs="Century Gothic"/>
              </w:rPr>
              <w:t xml:space="preserve">Qualified Teacher Status </w:t>
            </w:r>
          </w:p>
        </w:tc>
        <w:tc>
          <w:tcPr>
            <w:tcW w:w="993" w:type="dxa"/>
            <w:shd w:val="clear" w:color="auto" w:fill="auto"/>
          </w:tcPr>
          <w:p w14:paraId="44C252C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DEEA782"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79D12C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5FE6FD97"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3B9B6FD5" w14:textId="77777777" w:rsidR="000729AA" w:rsidRDefault="000729AA">
            <w:pPr>
              <w:spacing w:after="0" w:line="240" w:lineRule="auto"/>
              <w:jc w:val="center"/>
              <w:rPr>
                <w:rFonts w:ascii="Century Gothic" w:eastAsia="Century Gothic" w:hAnsi="Century Gothic" w:cs="Century Gothic"/>
                <w:b/>
              </w:rPr>
            </w:pPr>
          </w:p>
        </w:tc>
      </w:tr>
      <w:tr w:rsidR="000729AA" w14:paraId="58885CB5" w14:textId="77777777" w:rsidTr="00B65F37">
        <w:trPr>
          <w:trHeight w:val="452"/>
        </w:trPr>
        <w:tc>
          <w:tcPr>
            <w:tcW w:w="6804" w:type="dxa"/>
            <w:shd w:val="clear" w:color="auto" w:fill="auto"/>
            <w:vAlign w:val="center"/>
          </w:tcPr>
          <w:p w14:paraId="7FCD3FEA"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Up to date CPD related to teaching and learning/pedagogy</w:t>
            </w:r>
          </w:p>
        </w:tc>
        <w:tc>
          <w:tcPr>
            <w:tcW w:w="993" w:type="dxa"/>
            <w:shd w:val="clear" w:color="auto" w:fill="auto"/>
          </w:tcPr>
          <w:p w14:paraId="0019FEEE"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00559AF3"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6F260F61"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228DFCF"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151EC56B" w14:textId="77777777" w:rsidR="000729AA" w:rsidRDefault="000729AA">
            <w:pPr>
              <w:spacing w:after="0" w:line="240" w:lineRule="auto"/>
              <w:jc w:val="center"/>
              <w:rPr>
                <w:rFonts w:ascii="Century Gothic" w:eastAsia="Century Gothic" w:hAnsi="Century Gothic" w:cs="Century Gothic"/>
              </w:rPr>
            </w:pPr>
          </w:p>
        </w:tc>
      </w:tr>
      <w:tr w:rsidR="000729AA" w14:paraId="2A8EA432" w14:textId="77777777" w:rsidTr="00B65F37">
        <w:trPr>
          <w:trHeight w:val="452"/>
        </w:trPr>
        <w:tc>
          <w:tcPr>
            <w:tcW w:w="6804" w:type="dxa"/>
            <w:shd w:val="clear" w:color="auto" w:fill="auto"/>
            <w:vAlign w:val="center"/>
          </w:tcPr>
          <w:p w14:paraId="0259667F" w14:textId="77777777" w:rsidR="000729AA" w:rsidRDefault="0068624A">
            <w:pPr>
              <w:spacing w:after="0" w:line="240" w:lineRule="auto"/>
              <w:rPr>
                <w:rFonts w:ascii="Century Gothic" w:eastAsia="Century Gothic" w:hAnsi="Century Gothic" w:cs="Century Gothic"/>
                <w:b/>
              </w:rPr>
            </w:pPr>
            <w:r>
              <w:rPr>
                <w:rFonts w:ascii="Century Gothic" w:eastAsia="Century Gothic" w:hAnsi="Century Gothic" w:cs="Century Gothic"/>
              </w:rPr>
              <w:t>In sympathy with the Christian values of the school</w:t>
            </w:r>
          </w:p>
        </w:tc>
        <w:tc>
          <w:tcPr>
            <w:tcW w:w="993" w:type="dxa"/>
            <w:shd w:val="clear" w:color="auto" w:fill="auto"/>
          </w:tcPr>
          <w:p w14:paraId="3ABDC857"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1DBB7FE9"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3D26D101"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52CF885"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7946C20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04C6B9DC" w14:textId="77777777" w:rsidTr="00B65F37">
        <w:trPr>
          <w:trHeight w:val="452"/>
        </w:trPr>
        <w:tc>
          <w:tcPr>
            <w:tcW w:w="6804" w:type="dxa"/>
            <w:shd w:val="clear" w:color="auto" w:fill="auto"/>
            <w:vAlign w:val="center"/>
          </w:tcPr>
          <w:p w14:paraId="3D3DCC3C"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sz w:val="20"/>
                <w:szCs w:val="20"/>
              </w:rPr>
              <w:t>Displays a commitment to the protection and safeguarding of children and young people</w:t>
            </w:r>
          </w:p>
        </w:tc>
        <w:tc>
          <w:tcPr>
            <w:tcW w:w="993" w:type="dxa"/>
            <w:shd w:val="clear" w:color="auto" w:fill="auto"/>
          </w:tcPr>
          <w:p w14:paraId="06D0EAE0" w14:textId="77777777" w:rsidR="000729AA" w:rsidRDefault="0068624A">
            <w:pPr>
              <w:spacing w:after="0" w:line="240" w:lineRule="auto"/>
              <w:jc w:val="center"/>
              <w:rPr>
                <w:rFonts w:ascii="Century Gothic" w:eastAsia="Century Gothic" w:hAnsi="Century Gothic" w:cs="Century Gothic"/>
              </w:rPr>
            </w:pPr>
            <w:r>
              <w:rPr>
                <w:rFonts w:ascii="Arial Unicode MS" w:eastAsia="Arial Unicode MS" w:hAnsi="Arial Unicode MS" w:cs="Arial Unicode MS"/>
                <w:sz w:val="20"/>
                <w:szCs w:val="20"/>
              </w:rPr>
              <w:t>√</w:t>
            </w:r>
          </w:p>
        </w:tc>
        <w:tc>
          <w:tcPr>
            <w:tcW w:w="850" w:type="dxa"/>
            <w:shd w:val="clear" w:color="auto" w:fill="auto"/>
          </w:tcPr>
          <w:p w14:paraId="17CF350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0331C9A7"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811AE10" w14:textId="77777777" w:rsidR="000729AA" w:rsidRDefault="0068624A">
            <w:pPr>
              <w:spacing w:after="0" w:line="240" w:lineRule="auto"/>
              <w:jc w:val="center"/>
              <w:rPr>
                <w:rFonts w:ascii="Century Gothic" w:eastAsia="Century Gothic" w:hAnsi="Century Gothic" w:cs="Century Gothic"/>
              </w:rPr>
            </w:pPr>
            <w:r>
              <w:rPr>
                <w:rFonts w:ascii="Arial Unicode MS" w:eastAsia="Arial Unicode MS" w:hAnsi="Arial Unicode MS" w:cs="Arial Unicode MS"/>
                <w:sz w:val="20"/>
                <w:szCs w:val="20"/>
              </w:rPr>
              <w:t>√</w:t>
            </w:r>
          </w:p>
        </w:tc>
        <w:tc>
          <w:tcPr>
            <w:tcW w:w="851" w:type="dxa"/>
            <w:shd w:val="clear" w:color="auto" w:fill="auto"/>
          </w:tcPr>
          <w:p w14:paraId="494F5D9A" w14:textId="77777777" w:rsidR="000729AA" w:rsidRDefault="000729AA">
            <w:pPr>
              <w:spacing w:after="0" w:line="240" w:lineRule="auto"/>
              <w:jc w:val="center"/>
              <w:rPr>
                <w:rFonts w:ascii="Century Gothic" w:eastAsia="Century Gothic" w:hAnsi="Century Gothic" w:cs="Century Gothic"/>
              </w:rPr>
            </w:pPr>
          </w:p>
        </w:tc>
      </w:tr>
      <w:tr w:rsidR="000729AA" w14:paraId="70468C2E" w14:textId="77777777" w:rsidTr="00B65F37">
        <w:trPr>
          <w:trHeight w:val="471"/>
        </w:trPr>
        <w:tc>
          <w:tcPr>
            <w:tcW w:w="6804" w:type="dxa"/>
            <w:shd w:val="clear" w:color="auto" w:fill="BFBFBF"/>
            <w:vAlign w:val="center"/>
          </w:tcPr>
          <w:p w14:paraId="56D4E963" w14:textId="77777777" w:rsidR="000729AA" w:rsidRDefault="000729AA">
            <w:pPr>
              <w:spacing w:after="0" w:line="240" w:lineRule="auto"/>
              <w:rPr>
                <w:rFonts w:ascii="Century Gothic" w:eastAsia="Century Gothic" w:hAnsi="Century Gothic" w:cs="Century Gothic"/>
                <w:b/>
                <w:u w:val="single"/>
              </w:rPr>
            </w:pPr>
          </w:p>
          <w:p w14:paraId="410A6B35" w14:textId="77777777" w:rsidR="000729AA" w:rsidRDefault="0068624A">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KNOWLEDGE AND UNDERSTANDING</w:t>
            </w:r>
          </w:p>
          <w:p w14:paraId="47BFADD7" w14:textId="77777777" w:rsidR="000729AA" w:rsidRDefault="000729AA">
            <w:pPr>
              <w:spacing w:after="0" w:line="240" w:lineRule="auto"/>
              <w:rPr>
                <w:rFonts w:ascii="Century Gothic" w:eastAsia="Century Gothic" w:hAnsi="Century Gothic" w:cs="Century Gothic"/>
                <w:b/>
              </w:rPr>
            </w:pPr>
          </w:p>
        </w:tc>
        <w:tc>
          <w:tcPr>
            <w:tcW w:w="993" w:type="dxa"/>
            <w:shd w:val="clear" w:color="auto" w:fill="auto"/>
          </w:tcPr>
          <w:p w14:paraId="1F7CE5ED"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58D8041" w14:textId="73815831"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07DF834"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BA7E4BE" w14:textId="4421388D" w:rsidR="000729AA" w:rsidRDefault="000729AA">
            <w:pPr>
              <w:spacing w:after="0" w:line="240" w:lineRule="auto"/>
              <w:jc w:val="center"/>
              <w:rPr>
                <w:rFonts w:ascii="Century Gothic" w:eastAsia="Century Gothic" w:hAnsi="Century Gothic" w:cs="Century Gothic"/>
                <w:b/>
              </w:rPr>
            </w:pPr>
          </w:p>
        </w:tc>
        <w:tc>
          <w:tcPr>
            <w:tcW w:w="851" w:type="dxa"/>
            <w:shd w:val="clear" w:color="auto" w:fill="auto"/>
          </w:tcPr>
          <w:p w14:paraId="62FF1E9E" w14:textId="77777777" w:rsidR="000729AA" w:rsidRDefault="000729AA">
            <w:pPr>
              <w:spacing w:after="0" w:line="240" w:lineRule="auto"/>
              <w:jc w:val="center"/>
              <w:rPr>
                <w:rFonts w:ascii="Century Gothic" w:eastAsia="Century Gothic" w:hAnsi="Century Gothic" w:cs="Century Gothic"/>
                <w:b/>
              </w:rPr>
            </w:pPr>
          </w:p>
        </w:tc>
      </w:tr>
      <w:tr w:rsidR="000729AA" w14:paraId="0F9D3290" w14:textId="77777777" w:rsidTr="00B65F37">
        <w:trPr>
          <w:trHeight w:val="471"/>
        </w:trPr>
        <w:tc>
          <w:tcPr>
            <w:tcW w:w="6804" w:type="dxa"/>
            <w:shd w:val="clear" w:color="auto" w:fill="auto"/>
            <w:vAlign w:val="center"/>
          </w:tcPr>
          <w:p w14:paraId="5D7CB96B"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Good knowledge of national curriculum, relevant schemes of work and national strategy for secondary education</w:t>
            </w:r>
          </w:p>
        </w:tc>
        <w:tc>
          <w:tcPr>
            <w:tcW w:w="993" w:type="dxa"/>
            <w:shd w:val="clear" w:color="auto" w:fill="auto"/>
          </w:tcPr>
          <w:p w14:paraId="14E22FB1"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44C4968"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3DA8E5C9"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384230B"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4F411A5D"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1CD3B5D6" w14:textId="77777777" w:rsidTr="00B65F37">
        <w:trPr>
          <w:trHeight w:val="471"/>
        </w:trPr>
        <w:tc>
          <w:tcPr>
            <w:tcW w:w="6804" w:type="dxa"/>
            <w:shd w:val="clear" w:color="auto" w:fill="auto"/>
            <w:vAlign w:val="center"/>
          </w:tcPr>
          <w:p w14:paraId="1CA96A73"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Good understanding of assessment processes at KS4 and how to use these to support planning styles and raise student attainment</w:t>
            </w:r>
          </w:p>
        </w:tc>
        <w:tc>
          <w:tcPr>
            <w:tcW w:w="993" w:type="dxa"/>
            <w:shd w:val="clear" w:color="auto" w:fill="auto"/>
          </w:tcPr>
          <w:p w14:paraId="2A6570BB"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0A27D32"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44A990AD"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3820087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3FF1082E"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2515725B" w14:textId="77777777" w:rsidTr="00B65F37">
        <w:trPr>
          <w:trHeight w:val="471"/>
        </w:trPr>
        <w:tc>
          <w:tcPr>
            <w:tcW w:w="6804" w:type="dxa"/>
            <w:shd w:val="clear" w:color="auto" w:fill="auto"/>
            <w:vAlign w:val="center"/>
          </w:tcPr>
          <w:p w14:paraId="00F3A684"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Ability to use and understand assessment data</w:t>
            </w:r>
          </w:p>
        </w:tc>
        <w:tc>
          <w:tcPr>
            <w:tcW w:w="993" w:type="dxa"/>
            <w:shd w:val="clear" w:color="auto" w:fill="auto"/>
          </w:tcPr>
          <w:p w14:paraId="1E47CC47"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3748DB8"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696DAD96"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FA93EA4"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0AD4E9AE"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21607127" w14:textId="77777777" w:rsidTr="00B65F37">
        <w:trPr>
          <w:trHeight w:val="471"/>
        </w:trPr>
        <w:tc>
          <w:tcPr>
            <w:tcW w:w="6804" w:type="dxa"/>
            <w:shd w:val="clear" w:color="auto" w:fill="auto"/>
            <w:vAlign w:val="center"/>
          </w:tcPr>
          <w:p w14:paraId="42D0E519"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Good knowledge of a wide range of pedagogic approaches to cater for different learning styles and ensure that all students are engaged and make progress</w:t>
            </w:r>
          </w:p>
        </w:tc>
        <w:tc>
          <w:tcPr>
            <w:tcW w:w="993" w:type="dxa"/>
            <w:shd w:val="clear" w:color="auto" w:fill="auto"/>
          </w:tcPr>
          <w:p w14:paraId="62F1DA54"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7351B81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10FE93A"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A73299D"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2F105A2E"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0D98131A" w14:textId="77777777" w:rsidTr="00B65F37">
        <w:trPr>
          <w:trHeight w:val="471"/>
        </w:trPr>
        <w:tc>
          <w:tcPr>
            <w:tcW w:w="6804" w:type="dxa"/>
            <w:shd w:val="clear" w:color="auto" w:fill="auto"/>
            <w:vAlign w:val="center"/>
          </w:tcPr>
          <w:p w14:paraId="0BE1A1DD"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Good knowledge and understanding of strategies for promoting good relationships with students and effective behaviour management techniques</w:t>
            </w:r>
          </w:p>
        </w:tc>
        <w:tc>
          <w:tcPr>
            <w:tcW w:w="993" w:type="dxa"/>
            <w:shd w:val="clear" w:color="auto" w:fill="auto"/>
          </w:tcPr>
          <w:p w14:paraId="6A0B53B4"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F9717FA"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27FA7C3"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653CACB"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77979766"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6EBF55BC" w14:textId="77777777" w:rsidTr="00B65F37">
        <w:trPr>
          <w:trHeight w:val="471"/>
        </w:trPr>
        <w:tc>
          <w:tcPr>
            <w:tcW w:w="6804" w:type="dxa"/>
            <w:shd w:val="clear" w:color="auto" w:fill="auto"/>
            <w:vAlign w:val="center"/>
          </w:tcPr>
          <w:p w14:paraId="1E21876B"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Excellent understanding of what constitutes effective teaching and learning</w:t>
            </w:r>
          </w:p>
        </w:tc>
        <w:tc>
          <w:tcPr>
            <w:tcW w:w="993" w:type="dxa"/>
            <w:shd w:val="clear" w:color="auto" w:fill="auto"/>
          </w:tcPr>
          <w:p w14:paraId="0754C57A"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A28963C"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62186F7C"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5E79D345"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02AAD52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7EEB9611" w14:textId="77777777" w:rsidTr="00B65F37">
        <w:trPr>
          <w:trHeight w:val="471"/>
        </w:trPr>
        <w:tc>
          <w:tcPr>
            <w:tcW w:w="6804" w:type="dxa"/>
            <w:shd w:val="clear" w:color="auto" w:fill="auto"/>
            <w:vAlign w:val="center"/>
          </w:tcPr>
          <w:p w14:paraId="3D490C14"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Proven ability to teach at Key stage 5</w:t>
            </w:r>
          </w:p>
        </w:tc>
        <w:tc>
          <w:tcPr>
            <w:tcW w:w="993" w:type="dxa"/>
            <w:shd w:val="clear" w:color="auto" w:fill="auto"/>
          </w:tcPr>
          <w:p w14:paraId="366132B5"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49E3229E"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9B3F193"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74756A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06D39AF0"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4B0591EE" w14:textId="77777777" w:rsidTr="00B65F37">
        <w:trPr>
          <w:trHeight w:val="471"/>
        </w:trPr>
        <w:tc>
          <w:tcPr>
            <w:tcW w:w="6804" w:type="dxa"/>
            <w:shd w:val="clear" w:color="auto" w:fill="auto"/>
            <w:vAlign w:val="center"/>
          </w:tcPr>
          <w:p w14:paraId="2EE902D0"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Familiar with effective learner and progress intervention strategies</w:t>
            </w:r>
          </w:p>
        </w:tc>
        <w:tc>
          <w:tcPr>
            <w:tcW w:w="993" w:type="dxa"/>
            <w:shd w:val="clear" w:color="auto" w:fill="auto"/>
          </w:tcPr>
          <w:p w14:paraId="3C1DAA1F"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91448D1"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A3A66C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D867707"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1A9115FF"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1E8D291A" w14:textId="77777777" w:rsidTr="00B65F37">
        <w:trPr>
          <w:trHeight w:val="471"/>
        </w:trPr>
        <w:tc>
          <w:tcPr>
            <w:tcW w:w="6804" w:type="dxa"/>
            <w:shd w:val="clear" w:color="auto" w:fill="BFBFBF"/>
            <w:vAlign w:val="center"/>
          </w:tcPr>
          <w:p w14:paraId="2FBC3D71" w14:textId="77777777" w:rsidR="000729AA" w:rsidRDefault="000729AA">
            <w:pPr>
              <w:spacing w:after="0" w:line="240" w:lineRule="auto"/>
              <w:rPr>
                <w:rFonts w:ascii="Century Gothic" w:eastAsia="Century Gothic" w:hAnsi="Century Gothic" w:cs="Century Gothic"/>
                <w:b/>
                <w:u w:val="single"/>
              </w:rPr>
            </w:pPr>
          </w:p>
          <w:p w14:paraId="638DD3B1" w14:textId="77777777" w:rsidR="000729AA" w:rsidRDefault="0068624A">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SKILLS AND EXPERIENCE</w:t>
            </w:r>
          </w:p>
          <w:p w14:paraId="52FF1D9E" w14:textId="77777777" w:rsidR="000729AA" w:rsidRDefault="000729AA">
            <w:pPr>
              <w:spacing w:after="0" w:line="240" w:lineRule="auto"/>
              <w:rPr>
                <w:rFonts w:ascii="Century Gothic" w:eastAsia="Century Gothic" w:hAnsi="Century Gothic" w:cs="Century Gothic"/>
                <w:b/>
              </w:rPr>
            </w:pPr>
          </w:p>
        </w:tc>
        <w:tc>
          <w:tcPr>
            <w:tcW w:w="993" w:type="dxa"/>
            <w:shd w:val="clear" w:color="auto" w:fill="BFBFBF"/>
          </w:tcPr>
          <w:p w14:paraId="20201AF4"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0AB6D358"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2D67C23"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196501CA" w14:textId="77777777" w:rsidR="000729AA" w:rsidRDefault="000729AA">
            <w:pPr>
              <w:spacing w:after="0" w:line="240" w:lineRule="auto"/>
              <w:jc w:val="center"/>
              <w:rPr>
                <w:rFonts w:ascii="Century Gothic" w:eastAsia="Century Gothic" w:hAnsi="Century Gothic" w:cs="Century Gothic"/>
                <w:b/>
              </w:rPr>
            </w:pPr>
          </w:p>
        </w:tc>
        <w:tc>
          <w:tcPr>
            <w:tcW w:w="851" w:type="dxa"/>
            <w:shd w:val="clear" w:color="auto" w:fill="BFBFBF"/>
          </w:tcPr>
          <w:p w14:paraId="53026944" w14:textId="77777777" w:rsidR="000729AA" w:rsidRDefault="000729AA">
            <w:pPr>
              <w:spacing w:after="0" w:line="240" w:lineRule="auto"/>
              <w:jc w:val="center"/>
              <w:rPr>
                <w:rFonts w:ascii="Century Gothic" w:eastAsia="Century Gothic" w:hAnsi="Century Gothic" w:cs="Century Gothic"/>
                <w:b/>
              </w:rPr>
            </w:pPr>
          </w:p>
        </w:tc>
      </w:tr>
      <w:tr w:rsidR="000729AA" w14:paraId="3E6CE16C" w14:textId="77777777" w:rsidTr="00B65F37">
        <w:trPr>
          <w:trHeight w:val="471"/>
        </w:trPr>
        <w:tc>
          <w:tcPr>
            <w:tcW w:w="6804" w:type="dxa"/>
            <w:shd w:val="clear" w:color="auto" w:fill="auto"/>
            <w:vAlign w:val="center"/>
          </w:tcPr>
          <w:p w14:paraId="286E844B"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Proven track record of raising and maintaining high educational standards in RE through Key Stages 3-5</w:t>
            </w:r>
          </w:p>
        </w:tc>
        <w:tc>
          <w:tcPr>
            <w:tcW w:w="993" w:type="dxa"/>
            <w:shd w:val="clear" w:color="auto" w:fill="auto"/>
          </w:tcPr>
          <w:p w14:paraId="32D5ED6A"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5401CFE0"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6490B271"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E1A92B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7C7C0F8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7F5D7319" w14:textId="77777777" w:rsidTr="00B65F37">
        <w:trPr>
          <w:trHeight w:val="471"/>
        </w:trPr>
        <w:tc>
          <w:tcPr>
            <w:tcW w:w="6804" w:type="dxa"/>
            <w:shd w:val="clear" w:color="auto" w:fill="auto"/>
            <w:vAlign w:val="center"/>
          </w:tcPr>
          <w:p w14:paraId="7210C060"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Experience of leadership roles within a team including design and development of resources to support learning</w:t>
            </w:r>
          </w:p>
        </w:tc>
        <w:tc>
          <w:tcPr>
            <w:tcW w:w="993" w:type="dxa"/>
            <w:shd w:val="clear" w:color="auto" w:fill="auto"/>
          </w:tcPr>
          <w:p w14:paraId="07B12268"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3181A941"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5646E24D"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8648CF2"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44800C1C" w14:textId="77777777" w:rsidR="000729AA" w:rsidRDefault="000729AA">
            <w:pPr>
              <w:spacing w:after="0" w:line="240" w:lineRule="auto"/>
              <w:jc w:val="center"/>
              <w:rPr>
                <w:rFonts w:ascii="Century Gothic" w:eastAsia="Century Gothic" w:hAnsi="Century Gothic" w:cs="Century Gothic"/>
              </w:rPr>
            </w:pPr>
          </w:p>
        </w:tc>
      </w:tr>
      <w:tr w:rsidR="000729AA" w14:paraId="120F2116" w14:textId="77777777" w:rsidTr="00B65F37">
        <w:trPr>
          <w:trHeight w:val="471"/>
        </w:trPr>
        <w:tc>
          <w:tcPr>
            <w:tcW w:w="6804" w:type="dxa"/>
            <w:shd w:val="clear" w:color="auto" w:fill="auto"/>
            <w:vAlign w:val="center"/>
          </w:tcPr>
          <w:p w14:paraId="3F15799F"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teaching students of all abilities, including SEN and Able and Ambitious students</w:t>
            </w:r>
          </w:p>
        </w:tc>
        <w:tc>
          <w:tcPr>
            <w:tcW w:w="993" w:type="dxa"/>
            <w:shd w:val="clear" w:color="auto" w:fill="auto"/>
          </w:tcPr>
          <w:p w14:paraId="35E7A63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2DFB96A"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BD8C48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35F8C257"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2344662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1F9EB98A" w14:textId="77777777" w:rsidTr="00B65F37">
        <w:trPr>
          <w:trHeight w:val="471"/>
        </w:trPr>
        <w:tc>
          <w:tcPr>
            <w:tcW w:w="6804" w:type="dxa"/>
            <w:shd w:val="clear" w:color="auto" w:fill="auto"/>
            <w:vAlign w:val="center"/>
          </w:tcPr>
          <w:p w14:paraId="697510B2"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Excellent communication skills orally and written</w:t>
            </w:r>
          </w:p>
        </w:tc>
        <w:tc>
          <w:tcPr>
            <w:tcW w:w="993" w:type="dxa"/>
            <w:shd w:val="clear" w:color="auto" w:fill="auto"/>
          </w:tcPr>
          <w:p w14:paraId="4B0E7659"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04DF0D93"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C1880B0"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530DDA4B"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557C60E9"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68370F2C" w14:textId="77777777" w:rsidTr="00B65F37">
        <w:trPr>
          <w:trHeight w:val="471"/>
        </w:trPr>
        <w:tc>
          <w:tcPr>
            <w:tcW w:w="6804" w:type="dxa"/>
            <w:shd w:val="clear" w:color="auto" w:fill="auto"/>
            <w:vAlign w:val="center"/>
          </w:tcPr>
          <w:p w14:paraId="2740B661"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Effective and efficient use of data to improve learning</w:t>
            </w:r>
          </w:p>
        </w:tc>
        <w:tc>
          <w:tcPr>
            <w:tcW w:w="993" w:type="dxa"/>
            <w:shd w:val="clear" w:color="auto" w:fill="auto"/>
          </w:tcPr>
          <w:p w14:paraId="78A17982"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65BF5AFF"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912E2B1"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648F9C61"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746F2DA5"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54142E07" w14:textId="77777777" w:rsidTr="00B65F37">
        <w:trPr>
          <w:trHeight w:val="471"/>
        </w:trPr>
        <w:tc>
          <w:tcPr>
            <w:tcW w:w="6804" w:type="dxa"/>
            <w:shd w:val="clear" w:color="auto" w:fill="auto"/>
            <w:vAlign w:val="center"/>
          </w:tcPr>
          <w:p w14:paraId="234DEB1F"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lastRenderedPageBreak/>
              <w:t>Involvement in the planning and/or delivery of extracurricular/enrichment activities</w:t>
            </w:r>
          </w:p>
        </w:tc>
        <w:tc>
          <w:tcPr>
            <w:tcW w:w="993" w:type="dxa"/>
            <w:shd w:val="clear" w:color="auto" w:fill="auto"/>
          </w:tcPr>
          <w:p w14:paraId="7F41B975"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1774BC5C"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46ADCD3"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42A68ED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0AC21E61"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670C7ECE" w14:textId="77777777" w:rsidTr="00B65F37">
        <w:trPr>
          <w:trHeight w:val="471"/>
        </w:trPr>
        <w:tc>
          <w:tcPr>
            <w:tcW w:w="6804" w:type="dxa"/>
            <w:shd w:val="clear" w:color="auto" w:fill="auto"/>
            <w:vAlign w:val="center"/>
          </w:tcPr>
          <w:p w14:paraId="2536A4A0"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The capacity to make decisions based on sound judgements</w:t>
            </w:r>
          </w:p>
        </w:tc>
        <w:tc>
          <w:tcPr>
            <w:tcW w:w="993" w:type="dxa"/>
            <w:shd w:val="clear" w:color="auto" w:fill="auto"/>
          </w:tcPr>
          <w:p w14:paraId="3C565F0C"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58892FCA"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1FB4FD2"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4131F34C"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344F7371"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4DDBCCF0" w14:textId="77777777" w:rsidTr="00B65F37">
        <w:trPr>
          <w:trHeight w:val="471"/>
        </w:trPr>
        <w:tc>
          <w:tcPr>
            <w:tcW w:w="6804" w:type="dxa"/>
            <w:shd w:val="clear" w:color="auto" w:fill="auto"/>
            <w:vAlign w:val="center"/>
          </w:tcPr>
          <w:p w14:paraId="65698CFC"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Evidence of innovative practice</w:t>
            </w:r>
          </w:p>
        </w:tc>
        <w:tc>
          <w:tcPr>
            <w:tcW w:w="993" w:type="dxa"/>
            <w:shd w:val="clear" w:color="auto" w:fill="auto"/>
          </w:tcPr>
          <w:p w14:paraId="1D528BD2" w14:textId="77777777" w:rsidR="000729AA" w:rsidRDefault="000729AA">
            <w:pPr>
              <w:spacing w:after="0" w:line="240" w:lineRule="auto"/>
              <w:jc w:val="center"/>
              <w:rPr>
                <w:rFonts w:ascii="Century Gothic" w:eastAsia="Century Gothic" w:hAnsi="Century Gothic" w:cs="Century Gothic"/>
              </w:rPr>
            </w:pPr>
          </w:p>
        </w:tc>
        <w:tc>
          <w:tcPr>
            <w:tcW w:w="850" w:type="dxa"/>
            <w:shd w:val="clear" w:color="auto" w:fill="auto"/>
          </w:tcPr>
          <w:p w14:paraId="02CABCD4"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4" w:type="dxa"/>
            <w:shd w:val="clear" w:color="auto" w:fill="BFBFBF"/>
          </w:tcPr>
          <w:p w14:paraId="36BAB3B5"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338D046B"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43EF494C"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427D4B5C" w14:textId="77777777" w:rsidTr="00B65F37">
        <w:trPr>
          <w:trHeight w:val="471"/>
        </w:trPr>
        <w:tc>
          <w:tcPr>
            <w:tcW w:w="6804" w:type="dxa"/>
            <w:shd w:val="clear" w:color="auto" w:fill="auto"/>
            <w:vAlign w:val="center"/>
          </w:tcPr>
          <w:p w14:paraId="0451F559"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Successful experience of coaching staff to raise performance</w:t>
            </w:r>
          </w:p>
        </w:tc>
        <w:tc>
          <w:tcPr>
            <w:tcW w:w="993" w:type="dxa"/>
            <w:shd w:val="clear" w:color="auto" w:fill="auto"/>
          </w:tcPr>
          <w:p w14:paraId="573E08DC"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01E6BC3D"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0BD01B3F"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49B20460"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4D5EA218"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765CC75D" w14:textId="77777777" w:rsidTr="00B65F37">
        <w:trPr>
          <w:trHeight w:val="471"/>
        </w:trPr>
        <w:tc>
          <w:tcPr>
            <w:tcW w:w="6804" w:type="dxa"/>
            <w:shd w:val="clear" w:color="auto" w:fill="auto"/>
            <w:vAlign w:val="center"/>
          </w:tcPr>
          <w:p w14:paraId="5BC0DDB0" w14:textId="77777777" w:rsidR="000729AA" w:rsidRDefault="000729AA">
            <w:pPr>
              <w:spacing w:after="0" w:line="240" w:lineRule="auto"/>
              <w:rPr>
                <w:rFonts w:ascii="Century Gothic" w:eastAsia="Century Gothic" w:hAnsi="Century Gothic" w:cs="Century Gothic"/>
              </w:rPr>
            </w:pPr>
          </w:p>
        </w:tc>
        <w:tc>
          <w:tcPr>
            <w:tcW w:w="993" w:type="dxa"/>
            <w:shd w:val="clear" w:color="auto" w:fill="auto"/>
          </w:tcPr>
          <w:p w14:paraId="11059DE7" w14:textId="77777777" w:rsidR="000729AA" w:rsidRDefault="000729AA">
            <w:pPr>
              <w:spacing w:after="0" w:line="240" w:lineRule="auto"/>
              <w:jc w:val="center"/>
              <w:rPr>
                <w:rFonts w:ascii="Century Gothic" w:eastAsia="Century Gothic" w:hAnsi="Century Gothic" w:cs="Century Gothic"/>
              </w:rPr>
            </w:pPr>
          </w:p>
        </w:tc>
        <w:tc>
          <w:tcPr>
            <w:tcW w:w="850" w:type="dxa"/>
            <w:shd w:val="clear" w:color="auto" w:fill="auto"/>
          </w:tcPr>
          <w:p w14:paraId="1F876F27"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9BFE28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4162AAE3" w14:textId="77777777" w:rsidR="000729AA" w:rsidRDefault="000729AA">
            <w:pPr>
              <w:spacing w:after="0" w:line="240" w:lineRule="auto"/>
              <w:jc w:val="center"/>
              <w:rPr>
                <w:rFonts w:ascii="Century Gothic" w:eastAsia="Century Gothic" w:hAnsi="Century Gothic" w:cs="Century Gothic"/>
              </w:rPr>
            </w:pPr>
          </w:p>
        </w:tc>
        <w:tc>
          <w:tcPr>
            <w:tcW w:w="851" w:type="dxa"/>
            <w:shd w:val="clear" w:color="auto" w:fill="auto"/>
          </w:tcPr>
          <w:p w14:paraId="0142AFBE" w14:textId="77777777" w:rsidR="000729AA" w:rsidRDefault="000729AA">
            <w:pPr>
              <w:spacing w:after="0" w:line="240" w:lineRule="auto"/>
              <w:jc w:val="center"/>
              <w:rPr>
                <w:rFonts w:ascii="Century Gothic" w:eastAsia="Century Gothic" w:hAnsi="Century Gothic" w:cs="Century Gothic"/>
              </w:rPr>
            </w:pPr>
          </w:p>
        </w:tc>
      </w:tr>
      <w:tr w:rsidR="000729AA" w14:paraId="0D40672E" w14:textId="77777777" w:rsidTr="00B65F37">
        <w:trPr>
          <w:trHeight w:val="471"/>
        </w:trPr>
        <w:tc>
          <w:tcPr>
            <w:tcW w:w="6804" w:type="dxa"/>
            <w:shd w:val="clear" w:color="auto" w:fill="BFBFBF"/>
            <w:vAlign w:val="center"/>
          </w:tcPr>
          <w:p w14:paraId="60593598" w14:textId="77777777" w:rsidR="000729AA" w:rsidRDefault="000729AA">
            <w:pPr>
              <w:spacing w:after="0" w:line="240" w:lineRule="auto"/>
              <w:rPr>
                <w:rFonts w:ascii="Century Gothic" w:eastAsia="Century Gothic" w:hAnsi="Century Gothic" w:cs="Century Gothic"/>
                <w:b/>
                <w:u w:val="single"/>
              </w:rPr>
            </w:pPr>
          </w:p>
          <w:p w14:paraId="5969E282" w14:textId="77777777" w:rsidR="000729AA" w:rsidRDefault="0068624A">
            <w:pPr>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PERSONAL ATTRIBUTES</w:t>
            </w:r>
          </w:p>
          <w:p w14:paraId="4E236A58" w14:textId="77777777" w:rsidR="000729AA" w:rsidRDefault="000729AA">
            <w:pPr>
              <w:spacing w:after="0" w:line="240" w:lineRule="auto"/>
              <w:rPr>
                <w:rFonts w:ascii="Century Gothic" w:eastAsia="Century Gothic" w:hAnsi="Century Gothic" w:cs="Century Gothic"/>
                <w:b/>
              </w:rPr>
            </w:pPr>
          </w:p>
        </w:tc>
        <w:tc>
          <w:tcPr>
            <w:tcW w:w="993" w:type="dxa"/>
            <w:shd w:val="clear" w:color="auto" w:fill="BFBFBF"/>
          </w:tcPr>
          <w:p w14:paraId="3FB398FF"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68013F1C"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12DEF229"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BFBFBF"/>
          </w:tcPr>
          <w:p w14:paraId="0DFCD255" w14:textId="77777777" w:rsidR="000729AA" w:rsidRDefault="000729AA">
            <w:pPr>
              <w:spacing w:after="0" w:line="240" w:lineRule="auto"/>
              <w:jc w:val="center"/>
              <w:rPr>
                <w:rFonts w:ascii="Century Gothic" w:eastAsia="Century Gothic" w:hAnsi="Century Gothic" w:cs="Century Gothic"/>
                <w:b/>
              </w:rPr>
            </w:pPr>
          </w:p>
        </w:tc>
        <w:tc>
          <w:tcPr>
            <w:tcW w:w="851" w:type="dxa"/>
            <w:shd w:val="clear" w:color="auto" w:fill="BFBFBF"/>
          </w:tcPr>
          <w:p w14:paraId="371DCCA3" w14:textId="77777777" w:rsidR="000729AA" w:rsidRDefault="000729AA">
            <w:pPr>
              <w:spacing w:after="0" w:line="240" w:lineRule="auto"/>
              <w:jc w:val="center"/>
              <w:rPr>
                <w:rFonts w:ascii="Century Gothic" w:eastAsia="Century Gothic" w:hAnsi="Century Gothic" w:cs="Century Gothic"/>
                <w:b/>
              </w:rPr>
            </w:pPr>
          </w:p>
        </w:tc>
      </w:tr>
      <w:tr w:rsidR="000729AA" w14:paraId="342AA632" w14:textId="77777777" w:rsidTr="00B65F37">
        <w:trPr>
          <w:trHeight w:val="471"/>
        </w:trPr>
        <w:tc>
          <w:tcPr>
            <w:tcW w:w="6804" w:type="dxa"/>
            <w:shd w:val="clear" w:color="auto" w:fill="auto"/>
            <w:vAlign w:val="center"/>
          </w:tcPr>
          <w:p w14:paraId="7AC2FAA4"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Excellent interpersonal skills</w:t>
            </w:r>
          </w:p>
        </w:tc>
        <w:tc>
          <w:tcPr>
            <w:tcW w:w="993" w:type="dxa"/>
            <w:shd w:val="clear" w:color="auto" w:fill="auto"/>
          </w:tcPr>
          <w:p w14:paraId="251668DB"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67C15606"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F0E146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5A3250D2"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57535D2F"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08CD14AD" w14:textId="77777777" w:rsidTr="00B65F37">
        <w:trPr>
          <w:trHeight w:val="471"/>
        </w:trPr>
        <w:tc>
          <w:tcPr>
            <w:tcW w:w="6804" w:type="dxa"/>
            <w:shd w:val="clear" w:color="auto" w:fill="auto"/>
            <w:vAlign w:val="center"/>
          </w:tcPr>
          <w:p w14:paraId="6336A900"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A commitment to a team ethos</w:t>
            </w:r>
          </w:p>
        </w:tc>
        <w:tc>
          <w:tcPr>
            <w:tcW w:w="993" w:type="dxa"/>
            <w:shd w:val="clear" w:color="auto" w:fill="auto"/>
          </w:tcPr>
          <w:p w14:paraId="42FE40D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F0B2C49"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5AAEC9B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E7DE345"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3E84D430"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7961F9B1" w14:textId="77777777" w:rsidTr="00B65F37">
        <w:trPr>
          <w:trHeight w:val="471"/>
        </w:trPr>
        <w:tc>
          <w:tcPr>
            <w:tcW w:w="6804" w:type="dxa"/>
            <w:shd w:val="clear" w:color="auto" w:fill="auto"/>
            <w:vAlign w:val="center"/>
          </w:tcPr>
          <w:p w14:paraId="3E9EDF27"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Professional integrity and honesty</w:t>
            </w:r>
          </w:p>
        </w:tc>
        <w:tc>
          <w:tcPr>
            <w:tcW w:w="993" w:type="dxa"/>
            <w:shd w:val="clear" w:color="auto" w:fill="auto"/>
          </w:tcPr>
          <w:p w14:paraId="6FE3BEBF"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0F198E97"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627FEB3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60700EFF"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45FC414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2115EF93" w14:textId="77777777" w:rsidTr="00B65F37">
        <w:trPr>
          <w:trHeight w:val="471"/>
        </w:trPr>
        <w:tc>
          <w:tcPr>
            <w:tcW w:w="6804" w:type="dxa"/>
            <w:shd w:val="clear" w:color="auto" w:fill="auto"/>
            <w:vAlign w:val="center"/>
          </w:tcPr>
          <w:p w14:paraId="3EB4E985"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Ability to meet deadlines</w:t>
            </w:r>
          </w:p>
        </w:tc>
        <w:tc>
          <w:tcPr>
            <w:tcW w:w="993" w:type="dxa"/>
            <w:shd w:val="clear" w:color="auto" w:fill="auto"/>
          </w:tcPr>
          <w:p w14:paraId="3D6F74A6"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77DADC44"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2412659"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3868F1BC"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2D0E8520"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28A9F93E" w14:textId="77777777" w:rsidTr="00B65F37">
        <w:trPr>
          <w:trHeight w:val="471"/>
        </w:trPr>
        <w:tc>
          <w:tcPr>
            <w:tcW w:w="6804" w:type="dxa"/>
            <w:shd w:val="clear" w:color="auto" w:fill="auto"/>
            <w:vAlign w:val="center"/>
          </w:tcPr>
          <w:p w14:paraId="619490CC"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Self-motivated with an ability to use own initiative</w:t>
            </w:r>
          </w:p>
        </w:tc>
        <w:tc>
          <w:tcPr>
            <w:tcW w:w="993" w:type="dxa"/>
            <w:shd w:val="clear" w:color="auto" w:fill="auto"/>
          </w:tcPr>
          <w:p w14:paraId="1B83DD5E"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CD0314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49FF00E7"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56D279C7"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6396BBA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7E4EDF70" w14:textId="77777777" w:rsidTr="00B65F37">
        <w:trPr>
          <w:trHeight w:val="471"/>
        </w:trPr>
        <w:tc>
          <w:tcPr>
            <w:tcW w:w="6804" w:type="dxa"/>
            <w:shd w:val="clear" w:color="auto" w:fill="auto"/>
            <w:vAlign w:val="center"/>
          </w:tcPr>
          <w:p w14:paraId="1BCB97DE"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Able and willing to scrutinise own practice and to make their practice accessible to others</w:t>
            </w:r>
          </w:p>
        </w:tc>
        <w:tc>
          <w:tcPr>
            <w:tcW w:w="993" w:type="dxa"/>
            <w:shd w:val="clear" w:color="auto" w:fill="auto"/>
          </w:tcPr>
          <w:p w14:paraId="6C8DD90B"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18CC5A1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2A89E6F"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49D2FB1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3DF86BD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0EFCF07B" w14:textId="77777777" w:rsidTr="00B65F37">
        <w:trPr>
          <w:trHeight w:val="471"/>
        </w:trPr>
        <w:tc>
          <w:tcPr>
            <w:tcW w:w="6804" w:type="dxa"/>
            <w:shd w:val="clear" w:color="auto" w:fill="auto"/>
            <w:vAlign w:val="center"/>
          </w:tcPr>
          <w:p w14:paraId="32DEC9F1"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The capacity to form positive learning-centred relationships with other professionals</w:t>
            </w:r>
          </w:p>
        </w:tc>
        <w:tc>
          <w:tcPr>
            <w:tcW w:w="993" w:type="dxa"/>
            <w:shd w:val="clear" w:color="auto" w:fill="auto"/>
          </w:tcPr>
          <w:p w14:paraId="27F5FEF0"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342159B"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39439BAC"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1B7F072"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389032E3"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11C92043" w14:textId="77777777" w:rsidTr="00B65F37">
        <w:trPr>
          <w:trHeight w:val="471"/>
        </w:trPr>
        <w:tc>
          <w:tcPr>
            <w:tcW w:w="6804" w:type="dxa"/>
            <w:shd w:val="clear" w:color="auto" w:fill="auto"/>
            <w:vAlign w:val="center"/>
          </w:tcPr>
          <w:p w14:paraId="18A25323"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Believe they can improve on their previous best</w:t>
            </w:r>
          </w:p>
        </w:tc>
        <w:tc>
          <w:tcPr>
            <w:tcW w:w="993" w:type="dxa"/>
            <w:shd w:val="clear" w:color="auto" w:fill="auto"/>
          </w:tcPr>
          <w:p w14:paraId="265C1EE3"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3719B4A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7033F109"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3B2D0F8"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4E0786BF"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04D97952" w14:textId="77777777" w:rsidTr="00B65F37">
        <w:trPr>
          <w:trHeight w:val="471"/>
        </w:trPr>
        <w:tc>
          <w:tcPr>
            <w:tcW w:w="6804" w:type="dxa"/>
            <w:shd w:val="clear" w:color="auto" w:fill="auto"/>
            <w:vAlign w:val="center"/>
          </w:tcPr>
          <w:p w14:paraId="6BE759C4"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Commitment to safeguarding children and young people</w:t>
            </w:r>
          </w:p>
        </w:tc>
        <w:tc>
          <w:tcPr>
            <w:tcW w:w="993" w:type="dxa"/>
            <w:shd w:val="clear" w:color="auto" w:fill="auto"/>
          </w:tcPr>
          <w:p w14:paraId="256BB395"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0" w:type="dxa"/>
            <w:shd w:val="clear" w:color="auto" w:fill="auto"/>
          </w:tcPr>
          <w:p w14:paraId="2FD52CE1"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0276DBC"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23A98F67"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3AEF2E8C"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5FE114EE" w14:textId="77777777" w:rsidTr="00B65F37">
        <w:trPr>
          <w:trHeight w:val="471"/>
        </w:trPr>
        <w:tc>
          <w:tcPr>
            <w:tcW w:w="6804" w:type="dxa"/>
            <w:shd w:val="clear" w:color="auto" w:fill="auto"/>
            <w:vAlign w:val="center"/>
          </w:tcPr>
          <w:p w14:paraId="260FE4B4"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Potential for promotion</w:t>
            </w:r>
          </w:p>
        </w:tc>
        <w:tc>
          <w:tcPr>
            <w:tcW w:w="993" w:type="dxa"/>
            <w:shd w:val="clear" w:color="auto" w:fill="auto"/>
          </w:tcPr>
          <w:p w14:paraId="4AC5A3C8"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B291A0F"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284" w:type="dxa"/>
            <w:shd w:val="clear" w:color="auto" w:fill="BFBFBF"/>
          </w:tcPr>
          <w:p w14:paraId="12D9623B"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389A2E6D"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c>
          <w:tcPr>
            <w:tcW w:w="851" w:type="dxa"/>
            <w:shd w:val="clear" w:color="auto" w:fill="auto"/>
          </w:tcPr>
          <w:p w14:paraId="0DF3DFE5" w14:textId="77777777" w:rsidR="000729AA" w:rsidRDefault="0068624A">
            <w:pPr>
              <w:spacing w:after="0" w:line="240" w:lineRule="auto"/>
              <w:jc w:val="center"/>
              <w:rPr>
                <w:rFonts w:ascii="Century Gothic" w:eastAsia="Century Gothic" w:hAnsi="Century Gothic" w:cs="Century Gothic"/>
                <w:b/>
              </w:rPr>
            </w:pPr>
            <w:r>
              <w:rPr>
                <w:rFonts w:ascii="Century Gothic" w:eastAsia="Century Gothic" w:hAnsi="Century Gothic" w:cs="Century Gothic"/>
              </w:rPr>
              <w:t>√</w:t>
            </w:r>
          </w:p>
        </w:tc>
      </w:tr>
      <w:tr w:rsidR="000729AA" w14:paraId="471A22D3" w14:textId="77777777" w:rsidTr="00B65F37">
        <w:trPr>
          <w:trHeight w:val="471"/>
        </w:trPr>
        <w:tc>
          <w:tcPr>
            <w:tcW w:w="6804" w:type="dxa"/>
            <w:shd w:val="clear" w:color="auto" w:fill="auto"/>
            <w:vAlign w:val="center"/>
          </w:tcPr>
          <w:p w14:paraId="58ECC5E7"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Ability to engage, motivate, enthuse and support colleagues</w:t>
            </w:r>
          </w:p>
        </w:tc>
        <w:tc>
          <w:tcPr>
            <w:tcW w:w="993" w:type="dxa"/>
            <w:shd w:val="clear" w:color="auto" w:fill="auto"/>
          </w:tcPr>
          <w:p w14:paraId="0E7107C9"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21446DD5"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5936469D"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123FE4C2"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38379349"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r w:rsidR="000729AA" w14:paraId="4C7092F2" w14:textId="77777777" w:rsidTr="00B65F37">
        <w:trPr>
          <w:trHeight w:val="471"/>
        </w:trPr>
        <w:tc>
          <w:tcPr>
            <w:tcW w:w="6804" w:type="dxa"/>
            <w:shd w:val="clear" w:color="auto" w:fill="auto"/>
            <w:vAlign w:val="center"/>
          </w:tcPr>
          <w:p w14:paraId="50B6C12F" w14:textId="77777777" w:rsidR="000729AA" w:rsidRDefault="0068624A">
            <w:pPr>
              <w:spacing w:after="0" w:line="240" w:lineRule="auto"/>
              <w:rPr>
                <w:rFonts w:ascii="Century Gothic" w:eastAsia="Century Gothic" w:hAnsi="Century Gothic" w:cs="Century Gothic"/>
              </w:rPr>
            </w:pPr>
            <w:r>
              <w:rPr>
                <w:rFonts w:ascii="Century Gothic" w:eastAsia="Century Gothic" w:hAnsi="Century Gothic" w:cs="Century Gothic"/>
              </w:rPr>
              <w:t>Drive, resilience and self-confidence</w:t>
            </w:r>
          </w:p>
        </w:tc>
        <w:tc>
          <w:tcPr>
            <w:tcW w:w="993" w:type="dxa"/>
            <w:shd w:val="clear" w:color="auto" w:fill="auto"/>
          </w:tcPr>
          <w:p w14:paraId="0E1DFB5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0" w:type="dxa"/>
            <w:shd w:val="clear" w:color="auto" w:fill="auto"/>
          </w:tcPr>
          <w:p w14:paraId="2F3F4B10" w14:textId="77777777" w:rsidR="000729AA" w:rsidRDefault="000729AA">
            <w:pPr>
              <w:spacing w:after="0" w:line="240" w:lineRule="auto"/>
              <w:jc w:val="center"/>
              <w:rPr>
                <w:rFonts w:ascii="Century Gothic" w:eastAsia="Century Gothic" w:hAnsi="Century Gothic" w:cs="Century Gothic"/>
                <w:b/>
              </w:rPr>
            </w:pPr>
          </w:p>
        </w:tc>
        <w:tc>
          <w:tcPr>
            <w:tcW w:w="284" w:type="dxa"/>
            <w:shd w:val="clear" w:color="auto" w:fill="BFBFBF"/>
          </w:tcPr>
          <w:p w14:paraId="2A2F6939" w14:textId="77777777" w:rsidR="000729AA" w:rsidRDefault="000729AA">
            <w:pPr>
              <w:spacing w:after="0" w:line="240" w:lineRule="auto"/>
              <w:jc w:val="center"/>
              <w:rPr>
                <w:rFonts w:ascii="Century Gothic" w:eastAsia="Century Gothic" w:hAnsi="Century Gothic" w:cs="Century Gothic"/>
                <w:b/>
              </w:rPr>
            </w:pPr>
          </w:p>
        </w:tc>
        <w:tc>
          <w:tcPr>
            <w:tcW w:w="850" w:type="dxa"/>
            <w:shd w:val="clear" w:color="auto" w:fill="auto"/>
          </w:tcPr>
          <w:p w14:paraId="77E48353"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c>
          <w:tcPr>
            <w:tcW w:w="851" w:type="dxa"/>
            <w:shd w:val="clear" w:color="auto" w:fill="auto"/>
          </w:tcPr>
          <w:p w14:paraId="148EFC45" w14:textId="77777777" w:rsidR="000729AA" w:rsidRDefault="0068624A">
            <w:pPr>
              <w:spacing w:after="0" w:line="240" w:lineRule="auto"/>
              <w:jc w:val="center"/>
              <w:rPr>
                <w:rFonts w:ascii="Century Gothic" w:eastAsia="Century Gothic" w:hAnsi="Century Gothic" w:cs="Century Gothic"/>
              </w:rPr>
            </w:pPr>
            <w:r>
              <w:rPr>
                <w:rFonts w:ascii="Century Gothic" w:eastAsia="Century Gothic" w:hAnsi="Century Gothic" w:cs="Century Gothic"/>
              </w:rPr>
              <w:t>√</w:t>
            </w:r>
          </w:p>
        </w:tc>
      </w:tr>
    </w:tbl>
    <w:p w14:paraId="15C22A61" w14:textId="77777777" w:rsidR="000729AA" w:rsidRDefault="000729AA">
      <w:pPr>
        <w:rPr>
          <w:rFonts w:ascii="Century Gothic" w:eastAsia="Century Gothic" w:hAnsi="Century Gothic" w:cs="Century Gothic"/>
        </w:rPr>
      </w:pPr>
    </w:p>
    <w:sectPr w:rsidR="000729AA">
      <w:headerReference w:type="default" r:id="rId10"/>
      <w:pgSz w:w="11906" w:h="16838"/>
      <w:pgMar w:top="1440" w:right="1440" w:bottom="284" w:left="1440" w:header="426"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DEBC" w14:textId="77777777" w:rsidR="00510C16" w:rsidRDefault="00510C16">
      <w:pPr>
        <w:spacing w:after="0" w:line="240" w:lineRule="auto"/>
      </w:pPr>
      <w:r>
        <w:separator/>
      </w:r>
    </w:p>
  </w:endnote>
  <w:endnote w:type="continuationSeparator" w:id="0">
    <w:p w14:paraId="1B9EBE68" w14:textId="77777777" w:rsidR="00510C16" w:rsidRDefault="0051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F7E9" w14:textId="77777777" w:rsidR="00510C16" w:rsidRDefault="00510C16">
      <w:pPr>
        <w:spacing w:after="0" w:line="240" w:lineRule="auto"/>
      </w:pPr>
      <w:r>
        <w:separator/>
      </w:r>
    </w:p>
  </w:footnote>
  <w:footnote w:type="continuationSeparator" w:id="0">
    <w:p w14:paraId="698731A9" w14:textId="77777777" w:rsidR="00510C16" w:rsidRDefault="0051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A9E1" w14:textId="77777777" w:rsidR="000729AA" w:rsidRDefault="0068624A">
    <w:pPr>
      <w:pBdr>
        <w:top w:val="nil"/>
        <w:left w:val="nil"/>
        <w:bottom w:val="nil"/>
        <w:right w:val="nil"/>
        <w:between w:val="nil"/>
      </w:pBdr>
      <w:tabs>
        <w:tab w:val="center" w:pos="4513"/>
        <w:tab w:val="right" w:pos="9026"/>
        <w:tab w:val="left" w:pos="3810"/>
      </w:tabs>
      <w:rPr>
        <w:rFonts w:ascii="Arial" w:eastAsia="Arial" w:hAnsi="Arial" w:cs="Arial"/>
        <w:color w:val="000000"/>
        <w:sz w:val="20"/>
        <w:szCs w:val="20"/>
      </w:rPr>
    </w:pP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031D"/>
    <w:multiLevelType w:val="multilevel"/>
    <w:tmpl w:val="2C040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0A628D"/>
    <w:multiLevelType w:val="multilevel"/>
    <w:tmpl w:val="F4145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F8B49E3"/>
    <w:multiLevelType w:val="multilevel"/>
    <w:tmpl w:val="7F402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726C5"/>
    <w:multiLevelType w:val="hybridMultilevel"/>
    <w:tmpl w:val="F562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7100A"/>
    <w:multiLevelType w:val="multilevel"/>
    <w:tmpl w:val="0D526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AA"/>
    <w:rsid w:val="000729AA"/>
    <w:rsid w:val="001A1F8E"/>
    <w:rsid w:val="001D1B18"/>
    <w:rsid w:val="001D7825"/>
    <w:rsid w:val="00207000"/>
    <w:rsid w:val="00510C16"/>
    <w:rsid w:val="005524C6"/>
    <w:rsid w:val="005C1C24"/>
    <w:rsid w:val="0068624A"/>
    <w:rsid w:val="006F3FB4"/>
    <w:rsid w:val="007C41DC"/>
    <w:rsid w:val="007D0C0A"/>
    <w:rsid w:val="00805E2B"/>
    <w:rsid w:val="00953BDA"/>
    <w:rsid w:val="00B65F37"/>
    <w:rsid w:val="00BA424D"/>
    <w:rsid w:val="00C05EB1"/>
    <w:rsid w:val="00F547EB"/>
    <w:rsid w:val="00FE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F89D"/>
  <w15:docId w15:val="{87E77479-0D07-49F1-8F32-5A1D96C6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D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Ralph</dc:creator>
  <cp:lastModifiedBy>Julia Ralph</cp:lastModifiedBy>
  <cp:revision>11</cp:revision>
  <cp:lastPrinted>2024-02-22T14:40:00Z</cp:lastPrinted>
  <dcterms:created xsi:type="dcterms:W3CDTF">2024-02-22T14:22:00Z</dcterms:created>
  <dcterms:modified xsi:type="dcterms:W3CDTF">2024-05-10T14:58:00Z</dcterms:modified>
</cp:coreProperties>
</file>