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DAA" w:rsidRDefault="000A0026" w:rsidP="00921082">
      <w:pPr>
        <w:pStyle w:val="Default"/>
        <w:rPr>
          <w:color w:val="auto"/>
        </w:rPr>
      </w:pPr>
      <w:r w:rsidRPr="00686CE4">
        <w:rPr>
          <w:noProof/>
          <w:color w:val="auto"/>
          <w:lang w:eastAsia="en-GB"/>
        </w:rPr>
        <w:drawing>
          <wp:anchor distT="0" distB="0" distL="114300" distR="114300" simplePos="0" relativeHeight="251658240" behindDoc="0" locked="0" layoutInCell="1" allowOverlap="1">
            <wp:simplePos x="0" y="0"/>
            <wp:positionH relativeFrom="column">
              <wp:posOffset>2742565</wp:posOffset>
            </wp:positionH>
            <wp:positionV relativeFrom="paragraph">
              <wp:posOffset>8890</wp:posOffset>
            </wp:positionV>
            <wp:extent cx="1037780" cy="1319074"/>
            <wp:effectExtent l="0" t="0" r="0" b="0"/>
            <wp:wrapSquare wrapText="bothSides"/>
            <wp:docPr id="1" name="Picture 1" descr="C:\Users\debbie.landers\Desktop\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bbie.landers\Desktop\school 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37780" cy="1319074"/>
                    </a:xfrm>
                    <a:prstGeom prst="rect">
                      <a:avLst/>
                    </a:prstGeom>
                    <a:noFill/>
                    <a:ln>
                      <a:noFill/>
                    </a:ln>
                  </pic:spPr>
                </pic:pic>
              </a:graphicData>
            </a:graphic>
          </wp:anchor>
        </w:drawing>
      </w:r>
    </w:p>
    <w:p w:rsidR="00833DAA" w:rsidRPr="00833DAA" w:rsidRDefault="00833DAA" w:rsidP="00833DAA"/>
    <w:p w:rsidR="00833DAA" w:rsidRDefault="00833DAA" w:rsidP="00921082">
      <w:pPr>
        <w:pStyle w:val="Default"/>
        <w:rPr>
          <w:color w:val="auto"/>
        </w:rPr>
      </w:pPr>
    </w:p>
    <w:p w:rsidR="00254746" w:rsidRPr="00686CE4" w:rsidRDefault="00921082" w:rsidP="00833DAA">
      <w:pPr>
        <w:pStyle w:val="Default"/>
        <w:jc w:val="center"/>
        <w:rPr>
          <w:color w:val="auto"/>
        </w:rPr>
      </w:pPr>
      <w:r>
        <w:rPr>
          <w:color w:val="auto"/>
        </w:rPr>
        <w:br w:type="textWrapping" w:clear="all"/>
      </w:r>
    </w:p>
    <w:p w:rsidR="000A0026" w:rsidRPr="00686CE4" w:rsidRDefault="000A0026" w:rsidP="006A1511">
      <w:pPr>
        <w:pStyle w:val="Default"/>
        <w:jc w:val="center"/>
        <w:rPr>
          <w:color w:val="auto"/>
        </w:rPr>
      </w:pPr>
    </w:p>
    <w:p w:rsidR="000A0026" w:rsidRPr="0040632E" w:rsidRDefault="000A0026" w:rsidP="006A1511">
      <w:pPr>
        <w:pStyle w:val="Default"/>
        <w:jc w:val="center"/>
        <w:rPr>
          <w:color w:val="auto"/>
          <w:sz w:val="32"/>
          <w:szCs w:val="32"/>
        </w:rPr>
      </w:pPr>
      <w:r w:rsidRPr="0040632E">
        <w:rPr>
          <w:color w:val="auto"/>
          <w:sz w:val="32"/>
          <w:szCs w:val="32"/>
        </w:rPr>
        <w:t>The Bishop’s Stortford High school</w:t>
      </w:r>
    </w:p>
    <w:p w:rsidR="00254746" w:rsidRDefault="009C695B" w:rsidP="0040632E">
      <w:pPr>
        <w:pStyle w:val="Default"/>
        <w:jc w:val="center"/>
        <w:rPr>
          <w:bCs/>
          <w:color w:val="auto"/>
          <w:sz w:val="32"/>
          <w:szCs w:val="32"/>
        </w:rPr>
      </w:pPr>
      <w:bookmarkStart w:id="0" w:name="_GoBack"/>
      <w:bookmarkEnd w:id="0"/>
      <w:r>
        <w:rPr>
          <w:bCs/>
          <w:color w:val="auto"/>
          <w:sz w:val="32"/>
          <w:szCs w:val="32"/>
        </w:rPr>
        <w:t>Sociology</w:t>
      </w:r>
      <w:r w:rsidR="00254746" w:rsidRPr="0040632E">
        <w:rPr>
          <w:bCs/>
          <w:color w:val="auto"/>
          <w:sz w:val="32"/>
          <w:szCs w:val="32"/>
        </w:rPr>
        <w:t xml:space="preserve"> Department Profile.</w:t>
      </w:r>
    </w:p>
    <w:p w:rsidR="0040632E" w:rsidRPr="0040632E" w:rsidRDefault="0040632E" w:rsidP="0040632E">
      <w:pPr>
        <w:pStyle w:val="Default"/>
        <w:jc w:val="center"/>
        <w:rPr>
          <w:color w:val="auto"/>
          <w:sz w:val="32"/>
          <w:szCs w:val="32"/>
        </w:rPr>
      </w:pPr>
    </w:p>
    <w:p w:rsidR="00254746" w:rsidRPr="006A1511" w:rsidRDefault="00254746" w:rsidP="0040632E">
      <w:pPr>
        <w:pStyle w:val="Default"/>
        <w:rPr>
          <w:color w:val="auto"/>
          <w:sz w:val="22"/>
          <w:szCs w:val="22"/>
        </w:rPr>
      </w:pPr>
      <w:r w:rsidRPr="006A1511">
        <w:rPr>
          <w:b/>
          <w:bCs/>
          <w:color w:val="auto"/>
          <w:sz w:val="22"/>
          <w:szCs w:val="22"/>
        </w:rPr>
        <w:t>Resources</w:t>
      </w:r>
    </w:p>
    <w:p w:rsidR="00CC1B91" w:rsidRPr="006A1511" w:rsidRDefault="00CC1B91" w:rsidP="0040632E">
      <w:pPr>
        <w:pStyle w:val="ocular-col"/>
        <w:shd w:val="clear" w:color="auto" w:fill="FFFFFF"/>
        <w:spacing w:before="240" w:beforeAutospacing="0" w:after="240" w:afterAutospacing="0"/>
        <w:jc w:val="both"/>
        <w:rPr>
          <w:rFonts w:ascii="Arial" w:hAnsi="Arial" w:cs="Arial"/>
          <w:color w:val="202020"/>
          <w:sz w:val="22"/>
          <w:szCs w:val="22"/>
        </w:rPr>
      </w:pPr>
      <w:r w:rsidRPr="006A1511">
        <w:rPr>
          <w:rFonts w:ascii="Arial" w:hAnsi="Arial" w:cs="Arial"/>
          <w:color w:val="202020"/>
          <w:sz w:val="22"/>
          <w:szCs w:val="22"/>
        </w:rPr>
        <w:t xml:space="preserve">A Level </w:t>
      </w:r>
      <w:r w:rsidR="000364D3">
        <w:rPr>
          <w:rFonts w:ascii="Arial" w:hAnsi="Arial" w:cs="Arial"/>
          <w:color w:val="202020"/>
          <w:sz w:val="22"/>
          <w:szCs w:val="22"/>
        </w:rPr>
        <w:t>Sociology</w:t>
      </w:r>
      <w:r w:rsidR="006A1511" w:rsidRPr="006A1511">
        <w:rPr>
          <w:rFonts w:ascii="Arial" w:hAnsi="Arial" w:cs="Arial"/>
          <w:color w:val="202020"/>
          <w:sz w:val="22"/>
          <w:szCs w:val="22"/>
        </w:rPr>
        <w:t xml:space="preserve"> is a popular option</w:t>
      </w:r>
      <w:r w:rsidR="000364D3">
        <w:rPr>
          <w:rFonts w:ascii="Arial" w:hAnsi="Arial" w:cs="Arial"/>
          <w:color w:val="202020"/>
          <w:sz w:val="22"/>
          <w:szCs w:val="22"/>
        </w:rPr>
        <w:t xml:space="preserve"> at TBSHS. The Sociology</w:t>
      </w:r>
      <w:r w:rsidRPr="006A1511">
        <w:rPr>
          <w:rFonts w:ascii="Arial" w:hAnsi="Arial" w:cs="Arial"/>
          <w:color w:val="202020"/>
          <w:sz w:val="22"/>
          <w:szCs w:val="22"/>
        </w:rPr>
        <w:t xml:space="preserve"> department is devoted to fostering and developing enquiring minds, critical thinking, creativity and analytic skills in</w:t>
      </w:r>
      <w:r w:rsidR="006A1511" w:rsidRPr="006A1511">
        <w:rPr>
          <w:rFonts w:ascii="Arial" w:hAnsi="Arial" w:cs="Arial"/>
          <w:color w:val="202020"/>
          <w:sz w:val="22"/>
          <w:szCs w:val="22"/>
        </w:rPr>
        <w:t xml:space="preserve"> students. Our students are </w:t>
      </w:r>
      <w:r w:rsidRPr="006A1511">
        <w:rPr>
          <w:rFonts w:ascii="Arial" w:hAnsi="Arial" w:cs="Arial"/>
          <w:color w:val="202020"/>
          <w:sz w:val="22"/>
          <w:szCs w:val="22"/>
        </w:rPr>
        <w:t>driven by the quest to acquire knowledge and understandi</w:t>
      </w:r>
      <w:r w:rsidR="000364D3">
        <w:rPr>
          <w:rFonts w:ascii="Arial" w:hAnsi="Arial" w:cs="Arial"/>
          <w:color w:val="202020"/>
          <w:sz w:val="22"/>
          <w:szCs w:val="22"/>
        </w:rPr>
        <w:t>ng of a range of important sociological</w:t>
      </w:r>
      <w:r w:rsidRPr="006A1511">
        <w:rPr>
          <w:rFonts w:ascii="Arial" w:hAnsi="Arial" w:cs="Arial"/>
          <w:color w:val="202020"/>
          <w:sz w:val="22"/>
          <w:szCs w:val="22"/>
        </w:rPr>
        <w:t xml:space="preserve"> issues th</w:t>
      </w:r>
      <w:r w:rsidR="000364D3">
        <w:rPr>
          <w:rFonts w:ascii="Arial" w:hAnsi="Arial" w:cs="Arial"/>
          <w:color w:val="202020"/>
          <w:sz w:val="22"/>
          <w:szCs w:val="22"/>
        </w:rPr>
        <w:t>rough close examination of four</w:t>
      </w:r>
      <w:r w:rsidRPr="006A1511">
        <w:rPr>
          <w:rFonts w:ascii="Arial" w:hAnsi="Arial" w:cs="Arial"/>
          <w:color w:val="202020"/>
          <w:sz w:val="22"/>
          <w:szCs w:val="22"/>
        </w:rPr>
        <w:t xml:space="preserve"> key areas: </w:t>
      </w:r>
      <w:r w:rsidR="000364D3">
        <w:rPr>
          <w:rFonts w:ascii="Arial" w:hAnsi="Arial" w:cs="Arial"/>
          <w:color w:val="202020"/>
          <w:sz w:val="22"/>
          <w:szCs w:val="22"/>
        </w:rPr>
        <w:t>Education, Crime and Deviance, The Family and Households and Beliefs in Society.</w:t>
      </w:r>
      <w:r w:rsidRPr="006A1511">
        <w:rPr>
          <w:rFonts w:ascii="Arial" w:hAnsi="Arial" w:cs="Arial"/>
          <w:color w:val="202020"/>
          <w:sz w:val="22"/>
          <w:szCs w:val="22"/>
        </w:rPr>
        <w:t xml:space="preserve"> The department aims to model good practice by engaging with challenging and relevant</w:t>
      </w:r>
      <w:r w:rsidR="000364D3">
        <w:rPr>
          <w:rFonts w:ascii="Arial" w:hAnsi="Arial" w:cs="Arial"/>
          <w:color w:val="202020"/>
          <w:sz w:val="22"/>
          <w:szCs w:val="22"/>
        </w:rPr>
        <w:t xml:space="preserve"> sociological</w:t>
      </w:r>
      <w:r w:rsidR="008E01B4">
        <w:rPr>
          <w:rFonts w:ascii="Arial" w:hAnsi="Arial" w:cs="Arial"/>
          <w:color w:val="202020"/>
          <w:sz w:val="22"/>
          <w:szCs w:val="22"/>
        </w:rPr>
        <w:t xml:space="preserve"> issues within the media</w:t>
      </w:r>
      <w:r w:rsidRPr="006A1511">
        <w:rPr>
          <w:rFonts w:ascii="Arial" w:hAnsi="Arial" w:cs="Arial"/>
          <w:color w:val="202020"/>
          <w:sz w:val="22"/>
          <w:szCs w:val="22"/>
        </w:rPr>
        <w:t xml:space="preserve"> as part of our everyday</w:t>
      </w:r>
      <w:r w:rsidR="000364D3">
        <w:rPr>
          <w:rFonts w:ascii="Arial" w:hAnsi="Arial" w:cs="Arial"/>
          <w:color w:val="202020"/>
          <w:sz w:val="22"/>
          <w:szCs w:val="22"/>
        </w:rPr>
        <w:t xml:space="preserve"> practice, encouraging</w:t>
      </w:r>
      <w:r w:rsidRPr="006A1511">
        <w:rPr>
          <w:rFonts w:ascii="Arial" w:hAnsi="Arial" w:cs="Arial"/>
          <w:color w:val="202020"/>
          <w:sz w:val="22"/>
          <w:szCs w:val="22"/>
        </w:rPr>
        <w:t xml:space="preserve"> students to engage w</w:t>
      </w:r>
      <w:r w:rsidR="008E01B4">
        <w:rPr>
          <w:rFonts w:ascii="Arial" w:hAnsi="Arial" w:cs="Arial"/>
          <w:color w:val="202020"/>
          <w:sz w:val="22"/>
          <w:szCs w:val="22"/>
        </w:rPr>
        <w:t>ith current affairs provoking discussions</w:t>
      </w:r>
      <w:r w:rsidRPr="006A1511">
        <w:rPr>
          <w:rFonts w:ascii="Arial" w:hAnsi="Arial" w:cs="Arial"/>
          <w:color w:val="202020"/>
          <w:sz w:val="22"/>
          <w:szCs w:val="22"/>
        </w:rPr>
        <w:t xml:space="preserve"> around</w:t>
      </w:r>
      <w:r w:rsidR="000364D3">
        <w:rPr>
          <w:rFonts w:ascii="Arial" w:hAnsi="Arial" w:cs="Arial"/>
          <w:color w:val="202020"/>
          <w:sz w:val="22"/>
          <w:szCs w:val="22"/>
        </w:rPr>
        <w:t xml:space="preserve"> equality, diversity and our justice system.</w:t>
      </w:r>
      <w:r w:rsidRPr="006A1511">
        <w:rPr>
          <w:rFonts w:ascii="Arial" w:hAnsi="Arial" w:cs="Arial"/>
          <w:color w:val="202020"/>
          <w:sz w:val="22"/>
          <w:szCs w:val="22"/>
        </w:rPr>
        <w:t xml:space="preserve"> </w:t>
      </w:r>
    </w:p>
    <w:p w:rsidR="00CC1B91" w:rsidRPr="006A1511" w:rsidRDefault="00CC1B91" w:rsidP="0040632E">
      <w:pPr>
        <w:pStyle w:val="ocular-col"/>
        <w:shd w:val="clear" w:color="auto" w:fill="FFFFFF"/>
        <w:spacing w:before="240" w:beforeAutospacing="0" w:after="240" w:afterAutospacing="0"/>
        <w:jc w:val="both"/>
        <w:rPr>
          <w:rFonts w:ascii="Arial" w:hAnsi="Arial" w:cs="Arial"/>
          <w:color w:val="202020"/>
          <w:sz w:val="22"/>
          <w:szCs w:val="22"/>
        </w:rPr>
      </w:pPr>
      <w:r w:rsidRPr="006A1511">
        <w:rPr>
          <w:rFonts w:ascii="Arial" w:hAnsi="Arial" w:cs="Arial"/>
          <w:color w:val="202020"/>
          <w:sz w:val="22"/>
          <w:szCs w:val="22"/>
        </w:rPr>
        <w:t>We are committed to delivering a broad but detailed programme of study and enrichment program</w:t>
      </w:r>
      <w:r w:rsidR="006A1511" w:rsidRPr="006A1511">
        <w:rPr>
          <w:rFonts w:ascii="Arial" w:hAnsi="Arial" w:cs="Arial"/>
          <w:color w:val="202020"/>
          <w:sz w:val="22"/>
          <w:szCs w:val="22"/>
        </w:rPr>
        <w:t xml:space="preserve">mes, </w:t>
      </w:r>
      <w:r w:rsidRPr="006A1511">
        <w:rPr>
          <w:rFonts w:ascii="Arial" w:hAnsi="Arial" w:cs="Arial"/>
          <w:color w:val="202020"/>
          <w:sz w:val="22"/>
          <w:szCs w:val="22"/>
        </w:rPr>
        <w:t>that will help learners develop</w:t>
      </w:r>
      <w:r w:rsidR="000364D3">
        <w:rPr>
          <w:rFonts w:ascii="Arial" w:hAnsi="Arial" w:cs="Arial"/>
          <w:color w:val="202020"/>
          <w:sz w:val="22"/>
          <w:szCs w:val="22"/>
        </w:rPr>
        <w:t xml:space="preserve"> an</w:t>
      </w:r>
      <w:r w:rsidRPr="006A1511">
        <w:rPr>
          <w:rFonts w:ascii="Arial" w:hAnsi="Arial" w:cs="Arial"/>
          <w:color w:val="202020"/>
          <w:sz w:val="22"/>
          <w:szCs w:val="22"/>
        </w:rPr>
        <w:t xml:space="preserve"> appreciation and cri</w:t>
      </w:r>
      <w:r w:rsidR="000364D3">
        <w:rPr>
          <w:rFonts w:ascii="Arial" w:hAnsi="Arial" w:cs="Arial"/>
          <w:color w:val="202020"/>
          <w:sz w:val="22"/>
          <w:szCs w:val="22"/>
        </w:rPr>
        <w:t>tical understanding of the society they belong to</w:t>
      </w:r>
      <w:r w:rsidRPr="006A1511">
        <w:rPr>
          <w:rFonts w:ascii="Arial" w:hAnsi="Arial" w:cs="Arial"/>
          <w:color w:val="202020"/>
          <w:sz w:val="22"/>
          <w:szCs w:val="22"/>
        </w:rPr>
        <w:t xml:space="preserve"> and their role both histori</w:t>
      </w:r>
      <w:r w:rsidR="000364D3">
        <w:rPr>
          <w:rFonts w:ascii="Arial" w:hAnsi="Arial" w:cs="Arial"/>
          <w:color w:val="202020"/>
          <w:sz w:val="22"/>
          <w:szCs w:val="22"/>
        </w:rPr>
        <w:t xml:space="preserve">cally and currently including fostering links between; society, </w:t>
      </w:r>
      <w:r w:rsidRPr="006A1511">
        <w:rPr>
          <w:rFonts w:ascii="Arial" w:hAnsi="Arial" w:cs="Arial"/>
          <w:color w:val="202020"/>
          <w:sz w:val="22"/>
          <w:szCs w:val="22"/>
        </w:rPr>
        <w:t>culture</w:t>
      </w:r>
      <w:r w:rsidR="000364D3">
        <w:rPr>
          <w:rFonts w:ascii="Arial" w:hAnsi="Arial" w:cs="Arial"/>
          <w:color w:val="202020"/>
          <w:sz w:val="22"/>
          <w:szCs w:val="22"/>
        </w:rPr>
        <w:t>, psychology, religion</w:t>
      </w:r>
      <w:r w:rsidRPr="006A1511">
        <w:rPr>
          <w:rFonts w:ascii="Arial" w:hAnsi="Arial" w:cs="Arial"/>
          <w:color w:val="202020"/>
          <w:sz w:val="22"/>
          <w:szCs w:val="22"/>
        </w:rPr>
        <w:t xml:space="preserve"> and politics. We look at</w:t>
      </w:r>
      <w:r w:rsidR="000364D3">
        <w:rPr>
          <w:rFonts w:ascii="Arial" w:hAnsi="Arial" w:cs="Arial"/>
          <w:color w:val="202020"/>
          <w:sz w:val="22"/>
          <w:szCs w:val="22"/>
        </w:rPr>
        <w:t xml:space="preserve"> our position in</w:t>
      </w:r>
      <w:r w:rsidRPr="006A1511">
        <w:rPr>
          <w:rFonts w:ascii="Arial" w:hAnsi="Arial" w:cs="Arial"/>
          <w:color w:val="202020"/>
          <w:sz w:val="22"/>
          <w:szCs w:val="22"/>
        </w:rPr>
        <w:t xml:space="preserve"> Global</w:t>
      </w:r>
      <w:r w:rsidR="000364D3">
        <w:rPr>
          <w:rFonts w:ascii="Arial" w:hAnsi="Arial" w:cs="Arial"/>
          <w:color w:val="202020"/>
          <w:sz w:val="22"/>
          <w:szCs w:val="22"/>
        </w:rPr>
        <w:t xml:space="preserve"> Society and explore concepts that have evolved and cha</w:t>
      </w:r>
      <w:r w:rsidR="008E01B4">
        <w:rPr>
          <w:rFonts w:ascii="Arial" w:hAnsi="Arial" w:cs="Arial"/>
          <w:color w:val="202020"/>
          <w:sz w:val="22"/>
          <w:szCs w:val="22"/>
        </w:rPr>
        <w:t xml:space="preserve">nged through history due to </w:t>
      </w:r>
      <w:r w:rsidR="000364D3">
        <w:rPr>
          <w:rFonts w:ascii="Arial" w:hAnsi="Arial" w:cs="Arial"/>
          <w:color w:val="202020"/>
          <w:sz w:val="22"/>
          <w:szCs w:val="22"/>
        </w:rPr>
        <w:t>international link</w:t>
      </w:r>
      <w:r w:rsidR="008E01B4">
        <w:rPr>
          <w:rFonts w:ascii="Arial" w:hAnsi="Arial" w:cs="Arial"/>
          <w:color w:val="202020"/>
          <w:sz w:val="22"/>
          <w:szCs w:val="22"/>
        </w:rPr>
        <w:t>s</w:t>
      </w:r>
      <w:r w:rsidR="000364D3">
        <w:rPr>
          <w:rFonts w:ascii="Arial" w:hAnsi="Arial" w:cs="Arial"/>
          <w:color w:val="202020"/>
          <w:sz w:val="22"/>
          <w:szCs w:val="22"/>
        </w:rPr>
        <w:t>.</w:t>
      </w:r>
      <w:r w:rsidRPr="006A1511">
        <w:rPr>
          <w:rFonts w:ascii="Arial" w:hAnsi="Arial" w:cs="Arial"/>
          <w:color w:val="202020"/>
          <w:sz w:val="22"/>
          <w:szCs w:val="22"/>
        </w:rPr>
        <w:t xml:space="preserve"> </w:t>
      </w:r>
      <w:r w:rsidR="006A1511" w:rsidRPr="006A1511">
        <w:rPr>
          <w:rFonts w:ascii="Arial" w:hAnsi="Arial" w:cs="Arial"/>
          <w:color w:val="202020"/>
          <w:sz w:val="22"/>
          <w:szCs w:val="22"/>
        </w:rPr>
        <w:t>Our s</w:t>
      </w:r>
      <w:r w:rsidRPr="006A1511">
        <w:rPr>
          <w:rFonts w:ascii="Arial" w:hAnsi="Arial" w:cs="Arial"/>
          <w:color w:val="202020"/>
          <w:sz w:val="22"/>
          <w:szCs w:val="22"/>
        </w:rPr>
        <w:t>tudents will be able to identify, define and evaluate</w:t>
      </w:r>
      <w:r w:rsidR="008E01B4">
        <w:rPr>
          <w:rFonts w:ascii="Arial" w:hAnsi="Arial" w:cs="Arial"/>
          <w:color w:val="202020"/>
          <w:sz w:val="22"/>
          <w:szCs w:val="22"/>
        </w:rPr>
        <w:t xml:space="preserve"> sociological; </w:t>
      </w:r>
      <w:r w:rsidR="000364D3">
        <w:rPr>
          <w:rFonts w:ascii="Arial" w:hAnsi="Arial" w:cs="Arial"/>
          <w:color w:val="202020"/>
          <w:sz w:val="22"/>
          <w:szCs w:val="22"/>
        </w:rPr>
        <w:t>theories, concepts and studies</w:t>
      </w:r>
      <w:r w:rsidR="008E01B4">
        <w:rPr>
          <w:rFonts w:ascii="Arial" w:hAnsi="Arial" w:cs="Arial"/>
          <w:color w:val="202020"/>
          <w:sz w:val="22"/>
          <w:szCs w:val="22"/>
        </w:rPr>
        <w:t>,</w:t>
      </w:r>
      <w:r w:rsidR="000364D3">
        <w:rPr>
          <w:rFonts w:ascii="Arial" w:hAnsi="Arial" w:cs="Arial"/>
          <w:color w:val="202020"/>
          <w:sz w:val="22"/>
          <w:szCs w:val="22"/>
        </w:rPr>
        <w:t xml:space="preserve"> and the impact these have on our understanding of society.</w:t>
      </w:r>
      <w:r w:rsidRPr="006A1511">
        <w:rPr>
          <w:rFonts w:ascii="Arial" w:hAnsi="Arial" w:cs="Arial"/>
          <w:color w:val="202020"/>
          <w:sz w:val="22"/>
          <w:szCs w:val="22"/>
        </w:rPr>
        <w:t xml:space="preserve"> As such, they will be able to make informed arguments, reach substantiated judgements </w:t>
      </w:r>
      <w:r w:rsidR="000364D3">
        <w:rPr>
          <w:rFonts w:ascii="Arial" w:hAnsi="Arial" w:cs="Arial"/>
          <w:color w:val="202020"/>
          <w:sz w:val="22"/>
          <w:szCs w:val="22"/>
        </w:rPr>
        <w:t>and draw conclusions about sociological</w:t>
      </w:r>
      <w:r w:rsidRPr="006A1511">
        <w:rPr>
          <w:rFonts w:ascii="Arial" w:hAnsi="Arial" w:cs="Arial"/>
          <w:color w:val="202020"/>
          <w:sz w:val="22"/>
          <w:szCs w:val="22"/>
        </w:rPr>
        <w:t xml:space="preserve"> issues</w:t>
      </w:r>
      <w:r w:rsidR="000364D3">
        <w:rPr>
          <w:rFonts w:ascii="Arial" w:hAnsi="Arial" w:cs="Arial"/>
          <w:color w:val="202020"/>
          <w:sz w:val="22"/>
          <w:szCs w:val="22"/>
        </w:rPr>
        <w:t xml:space="preserve"> that have a direct impact on their lives</w:t>
      </w:r>
      <w:r w:rsidRPr="006A1511">
        <w:rPr>
          <w:rFonts w:ascii="Arial" w:hAnsi="Arial" w:cs="Arial"/>
          <w:color w:val="202020"/>
          <w:sz w:val="22"/>
          <w:szCs w:val="22"/>
        </w:rPr>
        <w:t xml:space="preserve">. </w:t>
      </w:r>
    </w:p>
    <w:p w:rsidR="00254746" w:rsidRPr="006A1511" w:rsidRDefault="000364D3" w:rsidP="0040632E">
      <w:pPr>
        <w:pStyle w:val="ocular-col"/>
        <w:shd w:val="clear" w:color="auto" w:fill="FFFFFF"/>
        <w:spacing w:before="240" w:beforeAutospacing="0" w:after="240" w:afterAutospacing="0"/>
        <w:jc w:val="both"/>
        <w:rPr>
          <w:rFonts w:ascii="Arial" w:hAnsi="Arial" w:cs="Arial"/>
          <w:color w:val="202020"/>
          <w:sz w:val="22"/>
          <w:szCs w:val="22"/>
        </w:rPr>
      </w:pPr>
      <w:r>
        <w:rPr>
          <w:rFonts w:ascii="Arial" w:hAnsi="Arial" w:cs="Arial"/>
          <w:color w:val="202020"/>
          <w:sz w:val="22"/>
          <w:szCs w:val="22"/>
        </w:rPr>
        <w:lastRenderedPageBreak/>
        <w:t>Sociological</w:t>
      </w:r>
      <w:r w:rsidR="00CC1B91" w:rsidRPr="006A1511">
        <w:rPr>
          <w:rFonts w:ascii="Arial" w:hAnsi="Arial" w:cs="Arial"/>
          <w:color w:val="202020"/>
          <w:sz w:val="22"/>
          <w:szCs w:val="22"/>
        </w:rPr>
        <w:t xml:space="preserve"> theories are vital components and students learn quickly h</w:t>
      </w:r>
      <w:r>
        <w:rPr>
          <w:rFonts w:ascii="Arial" w:hAnsi="Arial" w:cs="Arial"/>
          <w:color w:val="202020"/>
          <w:sz w:val="22"/>
          <w:szCs w:val="22"/>
        </w:rPr>
        <w:t>ow to evaluate at KS5. We introduce these through the topics of Education and The Family in the first instance, allowing them to relate to theoretical perspectives on a personal level.</w:t>
      </w:r>
      <w:r w:rsidR="006A1511" w:rsidRPr="006A1511">
        <w:rPr>
          <w:rFonts w:ascii="Arial" w:hAnsi="Arial" w:cs="Arial"/>
          <w:color w:val="202020"/>
          <w:sz w:val="22"/>
          <w:szCs w:val="22"/>
        </w:rPr>
        <w:t xml:space="preserve"> </w:t>
      </w:r>
      <w:r w:rsidR="008E01B4">
        <w:rPr>
          <w:rFonts w:ascii="Arial" w:hAnsi="Arial" w:cs="Arial"/>
          <w:color w:val="202020"/>
          <w:sz w:val="22"/>
          <w:szCs w:val="22"/>
        </w:rPr>
        <w:t>Students</w:t>
      </w:r>
      <w:r>
        <w:rPr>
          <w:rFonts w:ascii="Arial" w:hAnsi="Arial" w:cs="Arial"/>
          <w:color w:val="202020"/>
          <w:sz w:val="22"/>
          <w:szCs w:val="22"/>
        </w:rPr>
        <w:t xml:space="preserve"> study the different methods of conducting sociological research and take a critical view on </w:t>
      </w:r>
      <w:r w:rsidR="008E01B4">
        <w:rPr>
          <w:rFonts w:ascii="Arial" w:hAnsi="Arial" w:cs="Arial"/>
          <w:color w:val="202020"/>
          <w:sz w:val="22"/>
          <w:szCs w:val="22"/>
        </w:rPr>
        <w:t>the practicality, ethical considerations and theoretical standing of each method.</w:t>
      </w:r>
    </w:p>
    <w:p w:rsidR="00254746" w:rsidRPr="0040632E" w:rsidRDefault="008E01B4" w:rsidP="0040632E">
      <w:pPr>
        <w:pStyle w:val="ocular-col"/>
        <w:shd w:val="clear" w:color="auto" w:fill="FFFFFF"/>
        <w:spacing w:before="240" w:beforeAutospacing="0" w:after="240" w:afterAutospacing="0"/>
        <w:jc w:val="both"/>
        <w:rPr>
          <w:rFonts w:ascii="Arial" w:hAnsi="Arial" w:cs="Arial"/>
          <w:color w:val="202020"/>
          <w:sz w:val="22"/>
          <w:szCs w:val="22"/>
        </w:rPr>
      </w:pPr>
      <w:r>
        <w:rPr>
          <w:rFonts w:ascii="Arial" w:hAnsi="Arial" w:cs="Arial"/>
          <w:color w:val="202020"/>
          <w:sz w:val="22"/>
          <w:szCs w:val="22"/>
        </w:rPr>
        <w:t>The Sociology department is currently exploring t</w:t>
      </w:r>
      <w:r w:rsidR="00124004" w:rsidRPr="006A1511">
        <w:rPr>
          <w:rFonts w:ascii="Arial" w:hAnsi="Arial" w:cs="Arial"/>
          <w:color w:val="202020"/>
          <w:sz w:val="22"/>
          <w:szCs w:val="22"/>
        </w:rPr>
        <w:t>rips</w:t>
      </w:r>
      <w:r>
        <w:rPr>
          <w:rFonts w:ascii="Arial" w:hAnsi="Arial" w:cs="Arial"/>
          <w:color w:val="202020"/>
          <w:sz w:val="22"/>
          <w:szCs w:val="22"/>
        </w:rPr>
        <w:t xml:space="preserve"> to Auschwitz, the Jack the Ripper Tour and the Museum of Childhood. We have already hosted ‘ask the expert’ sessions to allow students to gain an insight into the considerations in Education from an alternative perspective. </w:t>
      </w:r>
      <w:r w:rsidR="00124004" w:rsidRPr="006A1511">
        <w:rPr>
          <w:rFonts w:ascii="Arial" w:hAnsi="Arial" w:cs="Arial"/>
          <w:color w:val="202020"/>
          <w:sz w:val="22"/>
          <w:szCs w:val="22"/>
        </w:rPr>
        <w:t xml:space="preserve"> </w:t>
      </w:r>
    </w:p>
    <w:p w:rsidR="00254746" w:rsidRPr="006A1511" w:rsidRDefault="00254746" w:rsidP="0040632E">
      <w:pPr>
        <w:pStyle w:val="Default"/>
        <w:tabs>
          <w:tab w:val="center" w:pos="5233"/>
        </w:tabs>
        <w:spacing w:before="240" w:after="240"/>
        <w:jc w:val="both"/>
        <w:rPr>
          <w:color w:val="auto"/>
          <w:sz w:val="22"/>
          <w:szCs w:val="22"/>
        </w:rPr>
      </w:pPr>
      <w:r w:rsidRPr="006A1511">
        <w:rPr>
          <w:b/>
          <w:bCs/>
          <w:color w:val="auto"/>
          <w:sz w:val="22"/>
          <w:szCs w:val="22"/>
        </w:rPr>
        <w:t xml:space="preserve">Staff </w:t>
      </w:r>
      <w:r w:rsidR="00471C6C" w:rsidRPr="006A1511">
        <w:rPr>
          <w:b/>
          <w:bCs/>
          <w:color w:val="auto"/>
          <w:sz w:val="22"/>
          <w:szCs w:val="22"/>
        </w:rPr>
        <w:tab/>
      </w:r>
    </w:p>
    <w:p w:rsidR="00124004" w:rsidRPr="006A1511" w:rsidRDefault="008E01B4" w:rsidP="0040632E">
      <w:pPr>
        <w:pStyle w:val="Default"/>
        <w:spacing w:before="240" w:after="240"/>
        <w:jc w:val="both"/>
        <w:rPr>
          <w:color w:val="auto"/>
          <w:sz w:val="22"/>
          <w:szCs w:val="22"/>
        </w:rPr>
      </w:pPr>
      <w:r>
        <w:rPr>
          <w:color w:val="auto"/>
          <w:sz w:val="22"/>
          <w:szCs w:val="22"/>
        </w:rPr>
        <w:t>There are currently two members of teaching staff within the Sociology department.</w:t>
      </w:r>
      <w:r w:rsidR="00124004" w:rsidRPr="006A1511">
        <w:rPr>
          <w:color w:val="auto"/>
          <w:sz w:val="22"/>
          <w:szCs w:val="22"/>
        </w:rPr>
        <w:t xml:space="preserve"> </w:t>
      </w:r>
    </w:p>
    <w:p w:rsidR="00254746" w:rsidRPr="006A1511" w:rsidRDefault="00254746" w:rsidP="0040632E">
      <w:pPr>
        <w:pStyle w:val="Default"/>
        <w:spacing w:before="240" w:after="240"/>
        <w:jc w:val="both"/>
        <w:rPr>
          <w:color w:val="auto"/>
          <w:sz w:val="22"/>
          <w:szCs w:val="22"/>
        </w:rPr>
      </w:pPr>
      <w:r w:rsidRPr="006A1511">
        <w:rPr>
          <w:b/>
          <w:bCs/>
          <w:color w:val="auto"/>
          <w:sz w:val="22"/>
          <w:szCs w:val="22"/>
        </w:rPr>
        <w:t xml:space="preserve">Curriculum </w:t>
      </w:r>
    </w:p>
    <w:p w:rsidR="006A1511" w:rsidRPr="006A1511" w:rsidRDefault="002070D1" w:rsidP="0040632E">
      <w:pPr>
        <w:pStyle w:val="Default"/>
        <w:spacing w:before="240" w:after="240"/>
        <w:jc w:val="both"/>
        <w:rPr>
          <w:color w:val="auto"/>
          <w:sz w:val="22"/>
          <w:szCs w:val="22"/>
        </w:rPr>
      </w:pPr>
      <w:r w:rsidRPr="006A1511">
        <w:rPr>
          <w:color w:val="auto"/>
          <w:sz w:val="22"/>
          <w:szCs w:val="22"/>
        </w:rPr>
        <w:t>At KS5</w:t>
      </w:r>
      <w:r w:rsidR="00FB02BE" w:rsidRPr="006A1511">
        <w:rPr>
          <w:color w:val="auto"/>
          <w:sz w:val="22"/>
          <w:szCs w:val="22"/>
        </w:rPr>
        <w:t xml:space="preserve"> the </w:t>
      </w:r>
      <w:r w:rsidR="008E01B4">
        <w:rPr>
          <w:color w:val="auto"/>
          <w:sz w:val="22"/>
          <w:szCs w:val="22"/>
        </w:rPr>
        <w:t xml:space="preserve">Sociology </w:t>
      </w:r>
      <w:r w:rsidR="00FB02BE" w:rsidRPr="006A1511">
        <w:rPr>
          <w:color w:val="auto"/>
          <w:sz w:val="22"/>
          <w:szCs w:val="22"/>
        </w:rPr>
        <w:t>D</w:t>
      </w:r>
      <w:r w:rsidR="00254746" w:rsidRPr="006A1511">
        <w:rPr>
          <w:color w:val="auto"/>
          <w:sz w:val="22"/>
          <w:szCs w:val="22"/>
        </w:rPr>
        <w:t>epart</w:t>
      </w:r>
      <w:r w:rsidR="008E01B4">
        <w:rPr>
          <w:color w:val="auto"/>
          <w:sz w:val="22"/>
          <w:szCs w:val="22"/>
        </w:rPr>
        <w:t>ment follows the AQA</w:t>
      </w:r>
      <w:r w:rsidR="0047458F" w:rsidRPr="006A1511">
        <w:rPr>
          <w:color w:val="auto"/>
          <w:sz w:val="22"/>
          <w:szCs w:val="22"/>
        </w:rPr>
        <w:t xml:space="preserve"> syllabus</w:t>
      </w:r>
      <w:r w:rsidR="008E01B4">
        <w:rPr>
          <w:color w:val="auto"/>
          <w:sz w:val="22"/>
          <w:szCs w:val="22"/>
        </w:rPr>
        <w:t xml:space="preserve"> and currently teaches Family and Households and Beliefs in Society as the optional Paper 2 topics</w:t>
      </w:r>
      <w:r w:rsidR="00254746" w:rsidRPr="006A1511">
        <w:rPr>
          <w:color w:val="auto"/>
          <w:sz w:val="22"/>
          <w:szCs w:val="22"/>
        </w:rPr>
        <w:t xml:space="preserve">. </w:t>
      </w:r>
      <w:r w:rsidR="008E01B4">
        <w:rPr>
          <w:color w:val="auto"/>
          <w:sz w:val="22"/>
          <w:szCs w:val="22"/>
        </w:rPr>
        <w:t>Sociology is embryonic in nature at this school. We have our first cohort of students currently studying in Year 12, the course was oversubscribed last year and we have a full class of 25 pupils.</w:t>
      </w:r>
    </w:p>
    <w:p w:rsidR="00D25286" w:rsidRPr="006A1511" w:rsidRDefault="00D14BEC" w:rsidP="0040632E">
      <w:pPr>
        <w:spacing w:before="240" w:after="240" w:line="240" w:lineRule="auto"/>
        <w:jc w:val="both"/>
        <w:rPr>
          <w:rFonts w:ascii="Arial" w:hAnsi="Arial" w:cs="Arial"/>
        </w:rPr>
      </w:pPr>
      <w:r w:rsidRPr="006A1511">
        <w:rPr>
          <w:rFonts w:ascii="Arial" w:hAnsi="Arial" w:cs="Arial"/>
        </w:rPr>
        <w:t xml:space="preserve"> </w:t>
      </w:r>
    </w:p>
    <w:sectPr w:rsidR="00D25286" w:rsidRPr="006A1511" w:rsidSect="000A002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746"/>
    <w:rsid w:val="000364D3"/>
    <w:rsid w:val="000A0026"/>
    <w:rsid w:val="00123FFA"/>
    <w:rsid w:val="00124004"/>
    <w:rsid w:val="002070D1"/>
    <w:rsid w:val="00254746"/>
    <w:rsid w:val="002973CC"/>
    <w:rsid w:val="002D59D9"/>
    <w:rsid w:val="003255E3"/>
    <w:rsid w:val="0040632E"/>
    <w:rsid w:val="00441E91"/>
    <w:rsid w:val="00471C6C"/>
    <w:rsid w:val="0047458F"/>
    <w:rsid w:val="004E44C8"/>
    <w:rsid w:val="005F410D"/>
    <w:rsid w:val="006114AC"/>
    <w:rsid w:val="00660309"/>
    <w:rsid w:val="00686CE4"/>
    <w:rsid w:val="006A1511"/>
    <w:rsid w:val="006D0605"/>
    <w:rsid w:val="00712D36"/>
    <w:rsid w:val="0078298B"/>
    <w:rsid w:val="00833DAA"/>
    <w:rsid w:val="008E01B4"/>
    <w:rsid w:val="008E3749"/>
    <w:rsid w:val="00917B9E"/>
    <w:rsid w:val="00921082"/>
    <w:rsid w:val="00937D10"/>
    <w:rsid w:val="00967D45"/>
    <w:rsid w:val="009B3000"/>
    <w:rsid w:val="009C695B"/>
    <w:rsid w:val="009E1EFF"/>
    <w:rsid w:val="009E52FC"/>
    <w:rsid w:val="00A45841"/>
    <w:rsid w:val="00A73F5A"/>
    <w:rsid w:val="00AD0FB9"/>
    <w:rsid w:val="00B76B6E"/>
    <w:rsid w:val="00CC1B91"/>
    <w:rsid w:val="00D14BEC"/>
    <w:rsid w:val="00D25286"/>
    <w:rsid w:val="00EA25F6"/>
    <w:rsid w:val="00EC466C"/>
    <w:rsid w:val="00FB02BE"/>
    <w:rsid w:val="00FB23A1"/>
    <w:rsid w:val="00FF0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A5F0DE-833D-4DB3-8C9D-06E9E695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474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76B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B6E"/>
    <w:rPr>
      <w:rFonts w:ascii="Segoe UI" w:hAnsi="Segoe UI" w:cs="Segoe UI"/>
      <w:sz w:val="18"/>
      <w:szCs w:val="18"/>
    </w:rPr>
  </w:style>
  <w:style w:type="paragraph" w:customStyle="1" w:styleId="ocular-col">
    <w:name w:val="ocular-col"/>
    <w:basedOn w:val="Normal"/>
    <w:rsid w:val="00CC1B9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07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417</Words>
  <Characters>2378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TBSHS CM23 3LU</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glen.johnson</dc:creator>
  <cp:keywords/>
  <dc:description/>
  <cp:lastModifiedBy>debbie.landers</cp:lastModifiedBy>
  <cp:revision>2</cp:revision>
  <cp:lastPrinted>2018-01-08T11:18:00Z</cp:lastPrinted>
  <dcterms:created xsi:type="dcterms:W3CDTF">2021-04-28T12:56:00Z</dcterms:created>
  <dcterms:modified xsi:type="dcterms:W3CDTF">2021-04-28T12:56:00Z</dcterms:modified>
</cp:coreProperties>
</file>