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w:t>
      </w:r>
      <w:proofErr w:type="gramStart"/>
      <w:r w:rsidRPr="00B00EE5">
        <w:rPr>
          <w:rFonts w:asciiTheme="minorHAnsi" w:hAnsiTheme="minorHAnsi"/>
          <w:lang w:val="en-GB"/>
        </w:rPr>
        <w:t>protected</w:t>
      </w:r>
      <w:proofErr w:type="gramEnd"/>
      <w:r w:rsidRPr="00B00EE5">
        <w:rPr>
          <w:rFonts w:asciiTheme="minorHAnsi" w:hAnsiTheme="minorHAnsi"/>
          <w:lang w:val="en-GB"/>
        </w:rPr>
        <w:t xml:space="preserve">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3E17EB">
        <w:rPr>
          <w:rFonts w:asciiTheme="minorHAnsi" w:eastAsiaTheme="minorHAnsi" w:hAnsiTheme="minorHAnsi" w:cstheme="minorBidi"/>
          <w:lang w:val="en-GB"/>
        </w:rPr>
        <w:t>St Nicholas Catholic Primary School</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5F09E7">
        <w:rPr>
          <w:rFonts w:asciiTheme="minorHAnsi" w:eastAsiaTheme="minorHAnsi" w:hAnsiTheme="minorHAnsi" w:cstheme="minorBidi"/>
          <w:lang w:val="en-GB"/>
        </w:rPr>
        <w:t xml:space="preserve">The Diocese of Leeds with </w:t>
      </w:r>
      <w:r w:rsidRPr="009914AE">
        <w:rPr>
          <w:rFonts w:asciiTheme="minorHAnsi" w:eastAsiaTheme="minorHAnsi" w:hAnsiTheme="minorHAnsi" w:cstheme="minorBidi"/>
          <w:lang w:val="en-GB"/>
        </w:rPr>
        <w:t xml:space="preserve">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w:t>
      </w:r>
      <w:r w:rsidR="005F09E7">
        <w:rPr>
          <w:rFonts w:asciiTheme="minorHAnsi" w:eastAsiaTheme="minorHAnsi" w:hAnsiTheme="minorHAnsi" w:cstheme="minorBidi"/>
          <w:lang w:val="en-GB"/>
        </w:rPr>
        <w:t>he reason for this is to enable the diocese of Leeds of Leeds</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5F09E7">
        <w:rPr>
          <w:rFonts w:asciiTheme="minorHAnsi" w:eastAsiaTheme="minorHAnsi" w:hAnsiTheme="minorHAnsi" w:cstheme="minorBidi"/>
          <w:lang w:val="en-GB"/>
        </w:rPr>
        <w:t xml:space="preserve"> Patricia Dunleavy</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5F09E7">
        <w:rPr>
          <w:rFonts w:asciiTheme="minorHAnsi" w:eastAsiaTheme="minorHAnsi" w:hAnsiTheme="minorHAnsi" w:cstheme="minorBidi"/>
          <w:lang w:val="en-GB"/>
        </w:rPr>
        <w:t>e mail dunleavyp@stnicholasprimaryleeds.org.uk</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1D1911">
        <w:rPr>
          <w:rFonts w:asciiTheme="minorHAnsi" w:eastAsiaTheme="minorHAnsi" w:hAnsiTheme="minorHAnsi" w:cstheme="minorBidi"/>
          <w:lang w:val="en-GB"/>
        </w:rPr>
        <w:t>Leeds City Council HR Consultants and Recruitment Services as part of our processing and audit procedures</w:t>
      </w:r>
      <w:bookmarkStart w:id="8" w:name="_GoBack"/>
      <w:bookmarkEnd w:id="8"/>
      <w:r>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3E17EB">
        <w:rPr>
          <w:rFonts w:asciiTheme="minorHAnsi" w:eastAsiaTheme="minorHAnsi" w:hAnsiTheme="minorHAnsi" w:cstheme="minorBidi"/>
          <w:lang w:val="en-GB"/>
        </w:rPr>
        <w:t>following the complaints policy of St Nicholas Catholic Primary School</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D1911" w:rsidRPr="001D1911">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1D1911"/>
    <w:rsid w:val="001F64FD"/>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3E17EB"/>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09E7"/>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00057"/>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DE0B9E"/>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bc4d8b03-4e62-4820-8f1e-8615b11f99ba"/>
    <ds:schemaRef ds:uri="http://schemas.microsoft.com/office/2006/documentManagement/types"/>
    <ds:schemaRef ds:uri="http://purl.org/dc/elements/1.1/"/>
    <ds:schemaRef ds:uri="http://schemas.microsoft.com/office/2006/metadata/propertie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13E19D-5E8B-40DC-AFD5-7A33CF42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Pat Dunleavy</cp:lastModifiedBy>
  <cp:revision>5</cp:revision>
  <cp:lastPrinted>2019-04-04T10:18:00Z</cp:lastPrinted>
  <dcterms:created xsi:type="dcterms:W3CDTF">2019-09-16T10:23:00Z</dcterms:created>
  <dcterms:modified xsi:type="dcterms:W3CDTF">2019-09-19T09:26:00Z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