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062C" w14:textId="43981232" w:rsidR="00D02C73" w:rsidRPr="004E383D" w:rsidRDefault="00742E92" w:rsidP="007A0AB5">
      <w:pPr>
        <w:spacing w:before="240"/>
        <w:jc w:val="center"/>
        <w:rPr>
          <w:rFonts w:ascii="Arial" w:eastAsia="Calibri" w:hAnsi="Arial" w:cs="Arial"/>
          <w:b/>
          <w:color w:val="689216"/>
          <w:sz w:val="36"/>
          <w:szCs w:val="36"/>
          <w:lang w:eastAsia="en-GB"/>
        </w:rPr>
      </w:pPr>
      <w:r w:rsidRPr="004E383D">
        <w:rPr>
          <w:rFonts w:ascii="Arial" w:hAnsi="Arial" w:cs="Arial"/>
          <w:b/>
          <w:noProof/>
          <w:color w:val="689216"/>
          <w:sz w:val="36"/>
          <w:szCs w:val="36"/>
          <w:lang w:eastAsia="en-GB"/>
        </w:rPr>
        <w:drawing>
          <wp:anchor distT="0" distB="0" distL="114300" distR="114300" simplePos="0" relativeHeight="251658240" behindDoc="1" locked="0" layoutInCell="1" allowOverlap="1" wp14:anchorId="15BB575F" wp14:editId="6B1A2D5B">
            <wp:simplePos x="0" y="0"/>
            <wp:positionH relativeFrom="margin">
              <wp:posOffset>4884420</wp:posOffset>
            </wp:positionH>
            <wp:positionV relativeFrom="paragraph">
              <wp:posOffset>-187325</wp:posOffset>
            </wp:positionV>
            <wp:extent cx="1476375" cy="1503680"/>
            <wp:effectExtent l="0" t="0" r="9525" b="1270"/>
            <wp:wrapNone/>
            <wp:docPr id="5" name="Picture 5" descr="C:\Users\51849\AppData\Local\Temp\de36b7b1-0a3b-4c1b-8617-4527b0c6f494_ONE TRUST LOGO (1).zip.494\ONE TRUST LOGO\ONE Trust Logo.jpg"/>
            <wp:cNvGraphicFramePr/>
            <a:graphic xmlns:a="http://schemas.openxmlformats.org/drawingml/2006/main">
              <a:graphicData uri="http://schemas.openxmlformats.org/drawingml/2006/picture">
                <pic:pic xmlns:pic="http://schemas.openxmlformats.org/drawingml/2006/picture">
                  <pic:nvPicPr>
                    <pic:cNvPr id="1" name="Picture 1" descr="C:\Users\51849\AppData\Local\Temp\de36b7b1-0a3b-4c1b-8617-4527b0c6f494_ONE TRUST LOGO (1).zip.494\ONE TRUST LOGO\ONE Trust Logo.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76375" cy="150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2876C6" w:rsidRPr="004E383D">
        <w:rPr>
          <w:rFonts w:ascii="Arial" w:eastAsia="Times New Roman" w:hAnsi="Arial" w:cs="Arial"/>
          <w:noProof/>
          <w:color w:val="689216"/>
          <w:sz w:val="36"/>
          <w:szCs w:val="36"/>
          <w:lang w:eastAsia="en-GB"/>
        </w:rPr>
        <w:drawing>
          <wp:anchor distT="0" distB="0" distL="114300" distR="114300" simplePos="0" relativeHeight="251659264" behindDoc="1" locked="0" layoutInCell="1" allowOverlap="1" wp14:anchorId="456BD2CD" wp14:editId="4F9868C5">
            <wp:simplePos x="0" y="0"/>
            <wp:positionH relativeFrom="margin">
              <wp:posOffset>-67945</wp:posOffset>
            </wp:positionH>
            <wp:positionV relativeFrom="paragraph">
              <wp:posOffset>-244475</wp:posOffset>
            </wp:positionV>
            <wp:extent cx="1451374" cy="14561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51374" cy="1456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383D" w:rsidRPr="004E383D">
        <w:rPr>
          <w:rFonts w:ascii="Arial" w:eastAsia="Calibri" w:hAnsi="Arial" w:cs="Arial"/>
          <w:b/>
          <w:color w:val="689216"/>
          <w:sz w:val="36"/>
          <w:szCs w:val="36"/>
          <w:lang w:eastAsia="en-GB"/>
        </w:rPr>
        <w:t>Support Assistant – Level 2</w:t>
      </w:r>
      <w:r w:rsidR="004E383D">
        <w:rPr>
          <w:rFonts w:ascii="Arial" w:eastAsia="Calibri" w:hAnsi="Arial" w:cs="Arial"/>
          <w:b/>
          <w:color w:val="689216"/>
          <w:sz w:val="36"/>
          <w:szCs w:val="36"/>
          <w:lang w:eastAsia="en-GB"/>
        </w:rPr>
        <w:t>, N3</w:t>
      </w:r>
    </w:p>
    <w:p w14:paraId="50526C59" w14:textId="0DCBD816" w:rsidR="00937B6D" w:rsidRPr="004E383D" w:rsidRDefault="008E754A" w:rsidP="007A0AB5">
      <w:pPr>
        <w:spacing w:before="240"/>
        <w:jc w:val="center"/>
        <w:rPr>
          <w:rFonts w:ascii="Arial" w:eastAsia="Calibri" w:hAnsi="Arial" w:cs="Arial"/>
          <w:b/>
          <w:color w:val="FF0000"/>
          <w:sz w:val="32"/>
          <w:szCs w:val="32"/>
          <w:lang w:eastAsia="en-GB"/>
        </w:rPr>
      </w:pPr>
      <w:r w:rsidRPr="004E383D">
        <w:rPr>
          <w:rFonts w:ascii="Arial" w:eastAsia="Calibri" w:hAnsi="Arial" w:cs="Arial"/>
          <w:b/>
          <w:color w:val="689216"/>
          <w:sz w:val="32"/>
          <w:szCs w:val="32"/>
          <w:lang w:eastAsia="en-GB"/>
        </w:rPr>
        <w:t>Job Descrip</w:t>
      </w:r>
      <w:r w:rsidR="00937B6D" w:rsidRPr="004E383D">
        <w:rPr>
          <w:rFonts w:ascii="Arial" w:eastAsia="Calibri" w:hAnsi="Arial" w:cs="Arial"/>
          <w:b/>
          <w:color w:val="689216"/>
          <w:sz w:val="32"/>
          <w:szCs w:val="32"/>
          <w:lang w:eastAsia="en-GB"/>
        </w:rPr>
        <w:t>tion</w:t>
      </w:r>
    </w:p>
    <w:p w14:paraId="6A3BA2E9" w14:textId="77777777" w:rsidR="00763A56" w:rsidRDefault="00763A56" w:rsidP="007A0AB5">
      <w:pPr>
        <w:spacing w:before="100" w:beforeAutospacing="1" w:after="0" w:line="240" w:lineRule="auto"/>
        <w:rPr>
          <w:rFonts w:ascii="Arial" w:eastAsia="Times New Roman" w:hAnsi="Arial" w:cs="Arial"/>
          <w:b/>
          <w:bCs/>
          <w:sz w:val="24"/>
          <w:szCs w:val="24"/>
          <w:lang w:eastAsia="en-GB"/>
        </w:rPr>
      </w:pPr>
    </w:p>
    <w:tbl>
      <w:tblPr>
        <w:tblW w:w="9288" w:type="dxa"/>
        <w:tblLayout w:type="fixed"/>
        <w:tblLook w:val="0000" w:firstRow="0" w:lastRow="0" w:firstColumn="0" w:lastColumn="0" w:noHBand="0" w:noVBand="0"/>
      </w:tblPr>
      <w:tblGrid>
        <w:gridCol w:w="2268"/>
        <w:gridCol w:w="7020"/>
      </w:tblGrid>
      <w:tr w:rsidR="008E754A" w:rsidRPr="008E754A" w14:paraId="73B6F6E9" w14:textId="77777777" w:rsidTr="00A70274">
        <w:tc>
          <w:tcPr>
            <w:tcW w:w="2268" w:type="dxa"/>
            <w:tcBorders>
              <w:top w:val="nil"/>
              <w:left w:val="nil"/>
              <w:bottom w:val="nil"/>
              <w:right w:val="nil"/>
            </w:tcBorders>
          </w:tcPr>
          <w:p w14:paraId="38BBA2E7" w14:textId="77777777" w:rsidR="008E754A" w:rsidRPr="008E754A" w:rsidRDefault="008E754A" w:rsidP="008E754A">
            <w:pPr>
              <w:spacing w:before="60" w:after="60" w:line="240" w:lineRule="auto"/>
              <w:rPr>
                <w:rFonts w:ascii="Arial" w:eastAsia="Times New Roman" w:hAnsi="Arial" w:cs="Arial"/>
                <w:b/>
                <w:bCs/>
                <w:sz w:val="24"/>
                <w:szCs w:val="24"/>
              </w:rPr>
            </w:pPr>
            <w:r w:rsidRPr="008E754A">
              <w:rPr>
                <w:rFonts w:ascii="Arial" w:eastAsia="Times New Roman" w:hAnsi="Arial" w:cs="Arial"/>
                <w:b/>
                <w:bCs/>
                <w:sz w:val="24"/>
                <w:szCs w:val="24"/>
              </w:rPr>
              <w:t>Post Title:</w:t>
            </w:r>
          </w:p>
        </w:tc>
        <w:tc>
          <w:tcPr>
            <w:tcW w:w="7020" w:type="dxa"/>
            <w:tcBorders>
              <w:top w:val="nil"/>
              <w:left w:val="nil"/>
              <w:bottom w:val="nil"/>
              <w:right w:val="nil"/>
            </w:tcBorders>
          </w:tcPr>
          <w:p w14:paraId="11653BE2" w14:textId="3649483F" w:rsidR="008E754A" w:rsidRPr="008E754A" w:rsidRDefault="004E383D" w:rsidP="008E754A">
            <w:pPr>
              <w:spacing w:before="60" w:after="60" w:line="240" w:lineRule="auto"/>
              <w:rPr>
                <w:rFonts w:ascii="Arial" w:eastAsia="Times New Roman" w:hAnsi="Arial" w:cs="Arial"/>
                <w:sz w:val="24"/>
                <w:szCs w:val="24"/>
              </w:rPr>
            </w:pPr>
            <w:r>
              <w:rPr>
                <w:rFonts w:ascii="Arial" w:eastAsia="Times New Roman" w:hAnsi="Arial" w:cs="Arial"/>
                <w:sz w:val="24"/>
                <w:szCs w:val="24"/>
              </w:rPr>
              <w:t>Support Assistant – Level 2</w:t>
            </w:r>
          </w:p>
        </w:tc>
      </w:tr>
      <w:tr w:rsidR="008E754A" w:rsidRPr="008E754A" w14:paraId="51BE5434" w14:textId="77777777" w:rsidTr="00A70274">
        <w:tc>
          <w:tcPr>
            <w:tcW w:w="2268" w:type="dxa"/>
            <w:tcBorders>
              <w:top w:val="nil"/>
              <w:left w:val="nil"/>
              <w:bottom w:val="nil"/>
              <w:right w:val="nil"/>
            </w:tcBorders>
          </w:tcPr>
          <w:p w14:paraId="4D2B301F" w14:textId="77777777" w:rsidR="008E754A" w:rsidRPr="008E754A" w:rsidRDefault="008E754A" w:rsidP="008E754A">
            <w:pPr>
              <w:spacing w:before="60" w:after="60" w:line="240" w:lineRule="auto"/>
              <w:rPr>
                <w:rFonts w:ascii="Arial" w:eastAsia="Times New Roman" w:hAnsi="Arial" w:cs="Arial"/>
                <w:b/>
                <w:bCs/>
                <w:sz w:val="24"/>
                <w:szCs w:val="24"/>
              </w:rPr>
            </w:pPr>
            <w:r w:rsidRPr="008E754A">
              <w:rPr>
                <w:rFonts w:ascii="Arial" w:eastAsia="Times New Roman" w:hAnsi="Arial" w:cs="Arial"/>
                <w:b/>
                <w:bCs/>
                <w:sz w:val="24"/>
                <w:szCs w:val="24"/>
              </w:rPr>
              <w:t>Pay scale:</w:t>
            </w:r>
          </w:p>
        </w:tc>
        <w:tc>
          <w:tcPr>
            <w:tcW w:w="7020" w:type="dxa"/>
            <w:tcBorders>
              <w:top w:val="nil"/>
              <w:left w:val="nil"/>
              <w:bottom w:val="nil"/>
              <w:right w:val="nil"/>
            </w:tcBorders>
          </w:tcPr>
          <w:p w14:paraId="0CE1E943" w14:textId="5D6ADA8B" w:rsidR="008E754A" w:rsidRPr="008E754A" w:rsidRDefault="004E383D" w:rsidP="008E754A">
            <w:pPr>
              <w:spacing w:before="60" w:after="60" w:line="240" w:lineRule="auto"/>
              <w:rPr>
                <w:rFonts w:ascii="Arial" w:eastAsia="Times New Roman" w:hAnsi="Arial" w:cs="Arial"/>
                <w:sz w:val="24"/>
                <w:szCs w:val="24"/>
              </w:rPr>
            </w:pPr>
            <w:r>
              <w:rPr>
                <w:rFonts w:ascii="Arial" w:eastAsia="Times New Roman" w:hAnsi="Arial" w:cs="Arial"/>
                <w:sz w:val="24"/>
                <w:szCs w:val="24"/>
              </w:rPr>
              <w:t>N3</w:t>
            </w:r>
          </w:p>
        </w:tc>
      </w:tr>
      <w:tr w:rsidR="008E754A" w:rsidRPr="008E754A" w14:paraId="673A5A24" w14:textId="77777777" w:rsidTr="00A70274">
        <w:tc>
          <w:tcPr>
            <w:tcW w:w="2268" w:type="dxa"/>
            <w:tcBorders>
              <w:top w:val="nil"/>
              <w:left w:val="nil"/>
              <w:bottom w:val="nil"/>
              <w:right w:val="nil"/>
            </w:tcBorders>
          </w:tcPr>
          <w:p w14:paraId="0DB136D2" w14:textId="77777777" w:rsidR="008E754A" w:rsidRPr="008E754A" w:rsidRDefault="008E754A" w:rsidP="008E754A">
            <w:pPr>
              <w:spacing w:before="60" w:after="60" w:line="240" w:lineRule="auto"/>
              <w:rPr>
                <w:rFonts w:ascii="Arial" w:eastAsia="Times New Roman" w:hAnsi="Arial" w:cs="Arial"/>
                <w:b/>
                <w:bCs/>
                <w:sz w:val="24"/>
                <w:szCs w:val="24"/>
              </w:rPr>
            </w:pPr>
            <w:r w:rsidRPr="008E754A">
              <w:rPr>
                <w:rFonts w:ascii="Arial" w:eastAsia="Times New Roman" w:hAnsi="Arial" w:cs="Arial"/>
                <w:b/>
                <w:bCs/>
                <w:sz w:val="24"/>
                <w:szCs w:val="24"/>
              </w:rPr>
              <w:t>Responsible to:</w:t>
            </w:r>
          </w:p>
        </w:tc>
        <w:tc>
          <w:tcPr>
            <w:tcW w:w="7020" w:type="dxa"/>
            <w:tcBorders>
              <w:top w:val="nil"/>
              <w:left w:val="nil"/>
              <w:bottom w:val="nil"/>
              <w:right w:val="nil"/>
            </w:tcBorders>
          </w:tcPr>
          <w:p w14:paraId="6290C74A" w14:textId="77777777" w:rsidR="008E754A" w:rsidRPr="008E754A" w:rsidRDefault="008E754A" w:rsidP="008E754A">
            <w:pPr>
              <w:spacing w:before="60" w:after="60" w:line="240" w:lineRule="auto"/>
              <w:rPr>
                <w:rFonts w:ascii="Arial" w:eastAsia="Times New Roman" w:hAnsi="Arial" w:cs="Arial"/>
                <w:sz w:val="24"/>
                <w:szCs w:val="24"/>
              </w:rPr>
            </w:pPr>
            <w:r w:rsidRPr="008E754A">
              <w:rPr>
                <w:rFonts w:ascii="Arial" w:eastAsia="Times New Roman" w:hAnsi="Arial" w:cs="Arial"/>
                <w:sz w:val="24"/>
                <w:szCs w:val="24"/>
              </w:rPr>
              <w:t xml:space="preserve">Co-Head Teachers, Assistant Head Teachers </w:t>
            </w:r>
          </w:p>
        </w:tc>
      </w:tr>
      <w:tr w:rsidR="008E754A" w:rsidRPr="008E754A" w14:paraId="797B2089" w14:textId="77777777" w:rsidTr="00A70274">
        <w:tc>
          <w:tcPr>
            <w:tcW w:w="2268" w:type="dxa"/>
            <w:tcBorders>
              <w:top w:val="nil"/>
              <w:left w:val="nil"/>
              <w:bottom w:val="nil"/>
              <w:right w:val="nil"/>
            </w:tcBorders>
          </w:tcPr>
          <w:p w14:paraId="44A1055F" w14:textId="77777777" w:rsidR="008E754A" w:rsidRPr="008E754A" w:rsidRDefault="008E754A" w:rsidP="008E754A">
            <w:pPr>
              <w:spacing w:before="60" w:after="60" w:line="240" w:lineRule="auto"/>
              <w:rPr>
                <w:rFonts w:ascii="Arial" w:eastAsia="Times New Roman" w:hAnsi="Arial" w:cs="Arial"/>
                <w:b/>
                <w:bCs/>
                <w:sz w:val="24"/>
                <w:szCs w:val="24"/>
              </w:rPr>
            </w:pPr>
            <w:r w:rsidRPr="008E754A">
              <w:rPr>
                <w:rFonts w:ascii="Arial" w:eastAsia="Times New Roman" w:hAnsi="Arial" w:cs="Arial"/>
                <w:b/>
                <w:bCs/>
                <w:sz w:val="24"/>
                <w:szCs w:val="24"/>
              </w:rPr>
              <w:t>Responsible for:</w:t>
            </w:r>
          </w:p>
        </w:tc>
        <w:tc>
          <w:tcPr>
            <w:tcW w:w="7020" w:type="dxa"/>
            <w:tcBorders>
              <w:top w:val="nil"/>
              <w:left w:val="nil"/>
              <w:bottom w:val="nil"/>
              <w:right w:val="nil"/>
            </w:tcBorders>
          </w:tcPr>
          <w:p w14:paraId="7057F5BC" w14:textId="77777777" w:rsidR="008E754A" w:rsidRPr="008E754A" w:rsidRDefault="008E754A" w:rsidP="008E754A">
            <w:pPr>
              <w:spacing w:before="60" w:after="60" w:line="240" w:lineRule="auto"/>
              <w:rPr>
                <w:rFonts w:ascii="Arial" w:eastAsia="Times New Roman" w:hAnsi="Arial" w:cs="Arial"/>
                <w:sz w:val="24"/>
                <w:szCs w:val="24"/>
              </w:rPr>
            </w:pPr>
            <w:r w:rsidRPr="008E754A">
              <w:rPr>
                <w:rFonts w:ascii="Arial" w:eastAsia="Times New Roman" w:hAnsi="Arial" w:cs="Arial"/>
                <w:sz w:val="24"/>
                <w:szCs w:val="24"/>
              </w:rPr>
              <w:t>Not applicable</w:t>
            </w:r>
          </w:p>
        </w:tc>
      </w:tr>
      <w:tr w:rsidR="008E754A" w:rsidRPr="008E754A" w14:paraId="139E9FAD" w14:textId="77777777" w:rsidTr="00A70274">
        <w:tc>
          <w:tcPr>
            <w:tcW w:w="2268" w:type="dxa"/>
            <w:tcBorders>
              <w:top w:val="nil"/>
              <w:left w:val="nil"/>
              <w:bottom w:val="nil"/>
              <w:right w:val="nil"/>
            </w:tcBorders>
          </w:tcPr>
          <w:p w14:paraId="039C0FB3" w14:textId="77777777" w:rsidR="008E754A" w:rsidRPr="008E754A" w:rsidRDefault="008E754A" w:rsidP="008E754A">
            <w:pPr>
              <w:spacing w:before="60" w:after="60" w:line="240" w:lineRule="auto"/>
              <w:rPr>
                <w:rFonts w:ascii="Arial" w:eastAsia="Times New Roman" w:hAnsi="Arial" w:cs="Arial"/>
                <w:b/>
                <w:bCs/>
                <w:sz w:val="24"/>
                <w:szCs w:val="24"/>
              </w:rPr>
            </w:pPr>
            <w:r w:rsidRPr="008E754A">
              <w:rPr>
                <w:rFonts w:ascii="Arial" w:eastAsia="Times New Roman" w:hAnsi="Arial" w:cs="Arial"/>
                <w:b/>
                <w:bCs/>
                <w:sz w:val="24"/>
                <w:szCs w:val="24"/>
              </w:rPr>
              <w:t>Job Purpose:</w:t>
            </w:r>
          </w:p>
        </w:tc>
        <w:tc>
          <w:tcPr>
            <w:tcW w:w="7020" w:type="dxa"/>
            <w:tcBorders>
              <w:top w:val="nil"/>
              <w:left w:val="nil"/>
              <w:bottom w:val="nil"/>
              <w:right w:val="nil"/>
            </w:tcBorders>
          </w:tcPr>
          <w:p w14:paraId="4C472B29" w14:textId="3241F9C4" w:rsidR="004E383D" w:rsidRDefault="004E383D" w:rsidP="004E383D">
            <w:pPr>
              <w:autoSpaceDE w:val="0"/>
              <w:autoSpaceDN w:val="0"/>
              <w:adjustRightInd w:val="0"/>
              <w:spacing w:after="0" w:line="240" w:lineRule="auto"/>
              <w:rPr>
                <w:rFonts w:ascii="Arial" w:hAnsi="Arial" w:cs="Arial"/>
                <w:sz w:val="24"/>
                <w:szCs w:val="24"/>
              </w:rPr>
            </w:pPr>
            <w:r>
              <w:rPr>
                <w:rFonts w:ascii="Arial" w:hAnsi="Arial" w:cs="Arial"/>
                <w:sz w:val="24"/>
                <w:szCs w:val="24"/>
              </w:rPr>
              <w:t>To provide classroom support duties including curriculum</w:t>
            </w:r>
          </w:p>
          <w:p w14:paraId="614FAB25" w14:textId="77777777" w:rsidR="004E383D" w:rsidRDefault="004E383D" w:rsidP="004E383D">
            <w:pPr>
              <w:autoSpaceDE w:val="0"/>
              <w:autoSpaceDN w:val="0"/>
              <w:adjustRightInd w:val="0"/>
              <w:spacing w:after="0" w:line="240" w:lineRule="auto"/>
              <w:rPr>
                <w:rFonts w:ascii="Arial" w:hAnsi="Arial" w:cs="Arial"/>
                <w:sz w:val="24"/>
                <w:szCs w:val="24"/>
              </w:rPr>
            </w:pPr>
            <w:r>
              <w:rPr>
                <w:rFonts w:ascii="Arial" w:hAnsi="Arial" w:cs="Arial"/>
                <w:sz w:val="24"/>
                <w:szCs w:val="24"/>
              </w:rPr>
              <w:t>related tasks under the direction of the teacher and responding</w:t>
            </w:r>
          </w:p>
          <w:p w14:paraId="1512F71C" w14:textId="48658FD2" w:rsidR="008E754A" w:rsidRPr="008E754A" w:rsidRDefault="004E383D" w:rsidP="004E383D">
            <w:pPr>
              <w:spacing w:before="60" w:after="60" w:line="240" w:lineRule="auto"/>
              <w:rPr>
                <w:rFonts w:ascii="Arial" w:eastAsia="Times New Roman" w:hAnsi="Arial" w:cs="Arial"/>
                <w:sz w:val="24"/>
                <w:szCs w:val="24"/>
              </w:rPr>
            </w:pPr>
            <w:r>
              <w:rPr>
                <w:rFonts w:ascii="Arial" w:hAnsi="Arial" w:cs="Arial"/>
                <w:sz w:val="24"/>
                <w:szCs w:val="24"/>
              </w:rPr>
              <w:t>to pupils’ social, emotional and physical needs.</w:t>
            </w:r>
          </w:p>
        </w:tc>
      </w:tr>
    </w:tbl>
    <w:p w14:paraId="476073A8" w14:textId="77777777" w:rsidR="008E754A" w:rsidRPr="008E754A" w:rsidRDefault="008E754A" w:rsidP="008E754A">
      <w:pPr>
        <w:widowControl w:val="0"/>
        <w:tabs>
          <w:tab w:val="left" w:pos="720"/>
        </w:tabs>
        <w:autoSpaceDE w:val="0"/>
        <w:autoSpaceDN w:val="0"/>
        <w:spacing w:after="0" w:line="240" w:lineRule="auto"/>
        <w:rPr>
          <w:rFonts w:ascii="Arial" w:eastAsia="Times New Roman" w:hAnsi="Arial" w:cs="Arial"/>
          <w:b/>
          <w:bCs/>
          <w:sz w:val="24"/>
          <w:szCs w:val="24"/>
        </w:rPr>
      </w:pPr>
    </w:p>
    <w:p w14:paraId="37E4D079" w14:textId="77777777" w:rsidR="00624B87" w:rsidRDefault="00624B87" w:rsidP="008E754A">
      <w:pPr>
        <w:widowControl w:val="0"/>
        <w:tabs>
          <w:tab w:val="left" w:pos="720"/>
        </w:tabs>
        <w:autoSpaceDE w:val="0"/>
        <w:autoSpaceDN w:val="0"/>
        <w:spacing w:after="0" w:line="240" w:lineRule="auto"/>
        <w:rPr>
          <w:rFonts w:ascii="Arial" w:eastAsia="Times New Roman" w:hAnsi="Arial" w:cs="Arial"/>
          <w:b/>
          <w:bCs/>
          <w:sz w:val="24"/>
          <w:szCs w:val="24"/>
        </w:rPr>
      </w:pPr>
    </w:p>
    <w:p w14:paraId="2BB9FC35" w14:textId="63395A3C" w:rsidR="008E754A" w:rsidRPr="008E754A" w:rsidRDefault="008E754A" w:rsidP="00C83A11">
      <w:pPr>
        <w:widowControl w:val="0"/>
        <w:tabs>
          <w:tab w:val="left" w:pos="720"/>
        </w:tabs>
        <w:autoSpaceDE w:val="0"/>
        <w:autoSpaceDN w:val="0"/>
        <w:spacing w:before="240" w:after="240" w:line="240" w:lineRule="auto"/>
        <w:rPr>
          <w:rFonts w:ascii="Arial" w:eastAsia="Times New Roman" w:hAnsi="Arial" w:cs="Arial"/>
          <w:b/>
          <w:bCs/>
          <w:sz w:val="24"/>
          <w:szCs w:val="24"/>
        </w:rPr>
      </w:pPr>
      <w:r w:rsidRPr="008E754A">
        <w:rPr>
          <w:rFonts w:ascii="Arial" w:eastAsia="Times New Roman" w:hAnsi="Arial" w:cs="Arial"/>
          <w:b/>
          <w:bCs/>
          <w:sz w:val="24"/>
          <w:szCs w:val="24"/>
        </w:rPr>
        <w:t>Main responsibilities:</w:t>
      </w:r>
    </w:p>
    <w:p w14:paraId="4B72872D" w14:textId="77777777" w:rsidR="0092796D" w:rsidRDefault="0092796D" w:rsidP="0092796D">
      <w:pPr>
        <w:autoSpaceDE w:val="0"/>
        <w:autoSpaceDN w:val="0"/>
        <w:adjustRightInd w:val="0"/>
        <w:spacing w:after="0" w:line="240" w:lineRule="auto"/>
        <w:rPr>
          <w:rFonts w:ascii="Arial" w:hAnsi="Arial" w:cs="Arial"/>
          <w:sz w:val="24"/>
          <w:szCs w:val="24"/>
        </w:rPr>
      </w:pPr>
      <w:r>
        <w:rPr>
          <w:rFonts w:ascii="Arial" w:hAnsi="Arial" w:cs="Arial"/>
          <w:sz w:val="24"/>
          <w:szCs w:val="24"/>
        </w:rPr>
        <w:t>The following is typical of the duties the postholder will be expected</w:t>
      </w:r>
      <w:r>
        <w:rPr>
          <w:rFonts w:ascii="Arial" w:hAnsi="Arial" w:cs="Arial"/>
          <w:sz w:val="24"/>
          <w:szCs w:val="24"/>
        </w:rPr>
        <w:t xml:space="preserve"> </w:t>
      </w:r>
      <w:r>
        <w:rPr>
          <w:rFonts w:ascii="Arial" w:hAnsi="Arial" w:cs="Arial"/>
          <w:sz w:val="24"/>
          <w:szCs w:val="24"/>
        </w:rPr>
        <w:t>to perform. It is not necessarily exhaustive and other duties of a</w:t>
      </w:r>
      <w:r>
        <w:rPr>
          <w:rFonts w:ascii="Arial" w:hAnsi="Arial" w:cs="Arial"/>
          <w:sz w:val="24"/>
          <w:szCs w:val="24"/>
        </w:rPr>
        <w:t xml:space="preserve"> </w:t>
      </w:r>
      <w:r>
        <w:rPr>
          <w:rFonts w:ascii="Arial" w:hAnsi="Arial" w:cs="Arial"/>
          <w:sz w:val="24"/>
          <w:szCs w:val="24"/>
        </w:rPr>
        <w:t>similar nature and level may be required from time to time.</w:t>
      </w:r>
    </w:p>
    <w:p w14:paraId="5C7BE411" w14:textId="77777777" w:rsidR="0092796D" w:rsidRDefault="0092796D" w:rsidP="0092796D">
      <w:pPr>
        <w:autoSpaceDE w:val="0"/>
        <w:autoSpaceDN w:val="0"/>
        <w:adjustRightInd w:val="0"/>
        <w:spacing w:after="0" w:line="240" w:lineRule="auto"/>
        <w:rPr>
          <w:rFonts w:ascii="Arial" w:hAnsi="Arial" w:cs="Arial"/>
          <w:sz w:val="24"/>
          <w:szCs w:val="24"/>
        </w:rPr>
      </w:pPr>
    </w:p>
    <w:p w14:paraId="7970D36C" w14:textId="27C0613C" w:rsidR="008E754A" w:rsidRDefault="008E754A" w:rsidP="0092796D">
      <w:pPr>
        <w:autoSpaceDE w:val="0"/>
        <w:autoSpaceDN w:val="0"/>
        <w:adjustRightInd w:val="0"/>
        <w:spacing w:after="0" w:line="240" w:lineRule="auto"/>
        <w:rPr>
          <w:rFonts w:ascii="Arial" w:eastAsia="Times New Roman" w:hAnsi="Arial" w:cs="Arial"/>
          <w:b/>
          <w:bCs/>
          <w:sz w:val="24"/>
          <w:szCs w:val="24"/>
        </w:rPr>
      </w:pPr>
      <w:r w:rsidRPr="008E754A">
        <w:rPr>
          <w:rFonts w:ascii="Arial" w:eastAsia="Times New Roman" w:hAnsi="Arial" w:cs="Arial"/>
          <w:b/>
          <w:bCs/>
          <w:sz w:val="24"/>
          <w:szCs w:val="24"/>
        </w:rPr>
        <w:t>Generic Responsibilities</w:t>
      </w:r>
    </w:p>
    <w:p w14:paraId="4AA21A2A" w14:textId="77777777" w:rsidR="0092796D" w:rsidRDefault="0092796D" w:rsidP="0092796D">
      <w:pPr>
        <w:autoSpaceDE w:val="0"/>
        <w:autoSpaceDN w:val="0"/>
        <w:adjustRightInd w:val="0"/>
        <w:spacing w:after="0" w:line="240" w:lineRule="auto"/>
        <w:rPr>
          <w:rFonts w:ascii="Arial" w:eastAsia="Times New Roman" w:hAnsi="Arial" w:cs="Arial"/>
          <w:b/>
          <w:bCs/>
          <w:sz w:val="24"/>
          <w:szCs w:val="24"/>
        </w:rPr>
      </w:pPr>
    </w:p>
    <w:p w14:paraId="76D89648" w14:textId="18643C90" w:rsidR="0092796D" w:rsidRPr="0025516A" w:rsidRDefault="0092796D" w:rsidP="00A7003B">
      <w:pPr>
        <w:pStyle w:val="ListParagraph"/>
        <w:autoSpaceDE w:val="0"/>
        <w:autoSpaceDN w:val="0"/>
        <w:adjustRightInd w:val="0"/>
        <w:spacing w:after="0" w:line="240" w:lineRule="auto"/>
        <w:rPr>
          <w:rFonts w:ascii="Arial" w:hAnsi="Arial" w:cs="Arial"/>
          <w:b/>
          <w:bCs/>
          <w:sz w:val="24"/>
          <w:szCs w:val="24"/>
        </w:rPr>
      </w:pPr>
      <w:r w:rsidRPr="0025516A">
        <w:rPr>
          <w:rFonts w:ascii="Arial" w:hAnsi="Arial" w:cs="Arial"/>
          <w:b/>
          <w:bCs/>
          <w:sz w:val="24"/>
          <w:szCs w:val="24"/>
        </w:rPr>
        <w:t>General</w:t>
      </w:r>
    </w:p>
    <w:p w14:paraId="583464B8" w14:textId="12C25EC1" w:rsidR="008E754A" w:rsidRPr="008E754A" w:rsidRDefault="0092796D" w:rsidP="00C83A11">
      <w:pPr>
        <w:widowControl w:val="0"/>
        <w:numPr>
          <w:ilvl w:val="0"/>
          <w:numId w:val="2"/>
        </w:numPr>
        <w:autoSpaceDE w:val="0"/>
        <w:autoSpaceDN w:val="0"/>
        <w:spacing w:before="240" w:after="240" w:line="240" w:lineRule="auto"/>
        <w:ind w:right="-334" w:hanging="720"/>
        <w:rPr>
          <w:rFonts w:ascii="Arial" w:eastAsia="Times New Roman" w:hAnsi="Arial" w:cs="Arial"/>
          <w:sz w:val="24"/>
          <w:szCs w:val="24"/>
        </w:rPr>
      </w:pPr>
      <w:r>
        <w:rPr>
          <w:rFonts w:ascii="Arial" w:eastAsia="Times New Roman" w:hAnsi="Arial" w:cs="Arial"/>
          <w:color w:val="000000"/>
          <w:sz w:val="24"/>
          <w:szCs w:val="24"/>
        </w:rPr>
        <w:t>Supporting the teacher in the general management of the classroom.</w:t>
      </w:r>
    </w:p>
    <w:p w14:paraId="02E3561D" w14:textId="33DCE119" w:rsidR="008E754A" w:rsidRPr="008E754A" w:rsidRDefault="0092796D" w:rsidP="00C83A11">
      <w:pPr>
        <w:widowControl w:val="0"/>
        <w:numPr>
          <w:ilvl w:val="0"/>
          <w:numId w:val="2"/>
        </w:numPr>
        <w:autoSpaceDE w:val="0"/>
        <w:autoSpaceDN w:val="0"/>
        <w:spacing w:before="240" w:after="240" w:line="240" w:lineRule="auto"/>
        <w:ind w:hanging="720"/>
        <w:rPr>
          <w:rFonts w:ascii="Arial" w:eastAsia="Times New Roman" w:hAnsi="Arial" w:cs="Arial"/>
          <w:sz w:val="24"/>
          <w:szCs w:val="24"/>
        </w:rPr>
      </w:pPr>
      <w:r>
        <w:rPr>
          <w:rFonts w:ascii="Arial" w:eastAsia="Times New Roman" w:hAnsi="Arial" w:cs="Arial"/>
          <w:sz w:val="24"/>
          <w:szCs w:val="24"/>
        </w:rPr>
        <w:t>Undertaking activities, as directed by the teacher, with individuals or small groups of pupils.</w:t>
      </w:r>
    </w:p>
    <w:p w14:paraId="3D1A25BB" w14:textId="47310D0A" w:rsidR="008E754A" w:rsidRPr="008E754A" w:rsidRDefault="0092796D" w:rsidP="00C83A11">
      <w:pPr>
        <w:widowControl w:val="0"/>
        <w:numPr>
          <w:ilvl w:val="0"/>
          <w:numId w:val="2"/>
        </w:numPr>
        <w:autoSpaceDE w:val="0"/>
        <w:autoSpaceDN w:val="0"/>
        <w:spacing w:before="240" w:after="240" w:line="240" w:lineRule="auto"/>
        <w:ind w:right="-64" w:hanging="720"/>
        <w:rPr>
          <w:rFonts w:ascii="Arial" w:eastAsia="Times New Roman" w:hAnsi="Arial" w:cs="Arial"/>
          <w:color w:val="000000"/>
          <w:sz w:val="24"/>
          <w:szCs w:val="24"/>
        </w:rPr>
      </w:pPr>
      <w:r>
        <w:rPr>
          <w:rFonts w:ascii="Arial" w:eastAsia="Times New Roman" w:hAnsi="Arial" w:cs="Arial"/>
          <w:color w:val="000000"/>
          <w:sz w:val="24"/>
          <w:szCs w:val="24"/>
        </w:rPr>
        <w:t>Providing clerical/admin support, eg photocopying, typing, filing, collection of money, administer coursework and exams.</w:t>
      </w:r>
    </w:p>
    <w:p w14:paraId="660AA788" w14:textId="6CD16A10" w:rsidR="008E754A" w:rsidRPr="008E754A" w:rsidRDefault="0092796D" w:rsidP="00C83A11">
      <w:pPr>
        <w:widowControl w:val="0"/>
        <w:numPr>
          <w:ilvl w:val="0"/>
          <w:numId w:val="2"/>
        </w:numPr>
        <w:autoSpaceDE w:val="0"/>
        <w:autoSpaceDN w:val="0"/>
        <w:spacing w:before="240" w:after="240" w:line="240" w:lineRule="auto"/>
        <w:ind w:right="-334" w:hanging="720"/>
        <w:rPr>
          <w:rFonts w:ascii="Arial" w:eastAsia="Times New Roman" w:hAnsi="Arial" w:cs="Arial"/>
          <w:color w:val="000000"/>
          <w:sz w:val="24"/>
          <w:szCs w:val="24"/>
        </w:rPr>
      </w:pPr>
      <w:r>
        <w:rPr>
          <w:rFonts w:ascii="Arial" w:eastAsia="Times New Roman" w:hAnsi="Arial" w:cs="Arial"/>
          <w:color w:val="000000"/>
          <w:sz w:val="24"/>
          <w:szCs w:val="24"/>
        </w:rPr>
        <w:t>Supervising group of pupils alone and participating in general activities including giving sensitive support and intervention in children’s play.</w:t>
      </w:r>
    </w:p>
    <w:p w14:paraId="2423E58E" w14:textId="77777777" w:rsidR="00A7003B" w:rsidRDefault="0092796D"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Undertaking routine invigilation and marking.</w:t>
      </w:r>
    </w:p>
    <w:p w14:paraId="0588A2C7" w14:textId="7A50424E" w:rsidR="0025516A" w:rsidRPr="0025516A" w:rsidRDefault="0025516A" w:rsidP="0025516A">
      <w:pPr>
        <w:widowControl w:val="0"/>
        <w:autoSpaceDE w:val="0"/>
        <w:autoSpaceDN w:val="0"/>
        <w:spacing w:before="240" w:after="240" w:line="240" w:lineRule="auto"/>
        <w:ind w:left="720"/>
        <w:rPr>
          <w:rFonts w:ascii="Arial" w:eastAsia="Times New Roman" w:hAnsi="Arial" w:cs="Arial"/>
          <w:b/>
          <w:bCs/>
          <w:color w:val="000000"/>
          <w:sz w:val="24"/>
          <w:szCs w:val="24"/>
        </w:rPr>
      </w:pPr>
      <w:r w:rsidRPr="0025516A">
        <w:rPr>
          <w:rFonts w:ascii="Arial" w:eastAsia="Times New Roman" w:hAnsi="Arial" w:cs="Arial"/>
          <w:b/>
          <w:bCs/>
          <w:color w:val="000000"/>
          <w:sz w:val="24"/>
          <w:szCs w:val="24"/>
        </w:rPr>
        <w:t>Classroom Organisation</w:t>
      </w:r>
    </w:p>
    <w:p w14:paraId="5ED952A7" w14:textId="622442CF" w:rsidR="00A7003B" w:rsidRDefault="00A7003B"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sidRPr="00A7003B">
        <w:rPr>
          <w:rFonts w:ascii="Arial" w:eastAsia="Times New Roman" w:hAnsi="Arial" w:cs="Arial"/>
          <w:color w:val="000000"/>
          <w:sz w:val="24"/>
          <w:szCs w:val="24"/>
        </w:rPr>
        <w:t>To be responsible for the organisation, classroom maintenance, setting out, clearing away and care of resources to create a purposeful and attractive learning environment.</w:t>
      </w:r>
    </w:p>
    <w:p w14:paraId="0D5901C1" w14:textId="1CB4803A" w:rsidR="00A7003B" w:rsidRDefault="00A7003B"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sidRPr="00A7003B">
        <w:rPr>
          <w:rFonts w:ascii="Arial" w:eastAsia="Times New Roman" w:hAnsi="Arial" w:cs="Arial"/>
          <w:color w:val="000000"/>
          <w:sz w:val="24"/>
          <w:szCs w:val="24"/>
        </w:rPr>
        <w:t>Assisting in the preparation, maintenance and repair of books, apparatus and equipment, to include cataloguing and stocktaking of all resources.</w:t>
      </w:r>
    </w:p>
    <w:p w14:paraId="0D40674F" w14:textId="28AA0129" w:rsidR="00A7003B" w:rsidRDefault="00A7003B"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Preparing pupils’ work for display in the classroom and around the school.</w:t>
      </w:r>
    </w:p>
    <w:p w14:paraId="71C74F4B" w14:textId="53470653" w:rsidR="00A7003B" w:rsidRDefault="00A7003B"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Demonstrating creativity in assisting with the practical resourcing of the classroom.</w:t>
      </w:r>
    </w:p>
    <w:p w14:paraId="21D545E4" w14:textId="5164CCE5" w:rsidR="0025516A" w:rsidRPr="0025516A" w:rsidRDefault="0025516A" w:rsidP="0025516A">
      <w:pPr>
        <w:widowControl w:val="0"/>
        <w:autoSpaceDE w:val="0"/>
        <w:autoSpaceDN w:val="0"/>
        <w:spacing w:before="240" w:after="240" w:line="240" w:lineRule="auto"/>
        <w:ind w:left="720"/>
        <w:rPr>
          <w:rFonts w:ascii="Arial" w:eastAsia="Times New Roman" w:hAnsi="Arial" w:cs="Arial"/>
          <w:b/>
          <w:bCs/>
          <w:color w:val="000000"/>
          <w:sz w:val="24"/>
          <w:szCs w:val="24"/>
        </w:rPr>
      </w:pPr>
      <w:r w:rsidRPr="0025516A">
        <w:rPr>
          <w:rFonts w:ascii="Arial" w:eastAsia="Times New Roman" w:hAnsi="Arial" w:cs="Arial"/>
          <w:b/>
          <w:bCs/>
          <w:color w:val="000000"/>
          <w:sz w:val="24"/>
          <w:szCs w:val="24"/>
        </w:rPr>
        <w:lastRenderedPageBreak/>
        <w:t>Pupil Support</w:t>
      </w:r>
    </w:p>
    <w:p w14:paraId="7FE02326" w14:textId="2D21E6D8" w:rsidR="00A7003B" w:rsidRDefault="00A7003B"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Working with pupils directly on curriculum related tasks under the direction of the teacher.</w:t>
      </w:r>
    </w:p>
    <w:p w14:paraId="3C482FAA" w14:textId="1B801ADA" w:rsidR="00A7003B" w:rsidRDefault="00A7003B"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Assisting in the delivery of all aspects of support to pupils including assessment, recording and reporting procedures and maintenance of Individual Education Plans (IEP’s) under the guidance of a designated teacher.</w:t>
      </w:r>
    </w:p>
    <w:p w14:paraId="46DAD97A" w14:textId="563C369B" w:rsidR="00A7003B" w:rsidRDefault="00A7003B"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Giving relevant feedback to the teacher regarding the social, emotional and physical needs of pupils thus offering the teacher support in their assessment.</w:t>
      </w:r>
    </w:p>
    <w:p w14:paraId="49B93345" w14:textId="5F07AF26" w:rsidR="00A7003B" w:rsidRDefault="00A7003B"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Assisting with monitoring and evaluating the learning environment provided for the pupils in his/her care and use this evaluation to help make necessary changes and development within the classrooms.</w:t>
      </w:r>
    </w:p>
    <w:p w14:paraId="46964461" w14:textId="44D732A6" w:rsidR="00A7003B" w:rsidRDefault="00A7003B"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Following the school policy documents and schemes of work to keep updated with school and National Curriculum documentation.</w:t>
      </w:r>
    </w:p>
    <w:p w14:paraId="01D45546" w14:textId="7BF7BE77" w:rsidR="0025516A" w:rsidRPr="0025516A" w:rsidRDefault="0025516A" w:rsidP="0025516A">
      <w:pPr>
        <w:widowControl w:val="0"/>
        <w:autoSpaceDE w:val="0"/>
        <w:autoSpaceDN w:val="0"/>
        <w:spacing w:before="240" w:after="240" w:line="240" w:lineRule="auto"/>
        <w:ind w:left="720"/>
        <w:rPr>
          <w:rFonts w:ascii="Arial" w:eastAsia="Times New Roman" w:hAnsi="Arial" w:cs="Arial"/>
          <w:b/>
          <w:bCs/>
          <w:color w:val="000000"/>
          <w:sz w:val="24"/>
          <w:szCs w:val="24"/>
        </w:rPr>
      </w:pPr>
      <w:r w:rsidRPr="0025516A">
        <w:rPr>
          <w:rFonts w:ascii="Arial" w:eastAsia="Times New Roman" w:hAnsi="Arial" w:cs="Arial"/>
          <w:b/>
          <w:bCs/>
          <w:color w:val="000000"/>
          <w:sz w:val="24"/>
          <w:szCs w:val="24"/>
        </w:rPr>
        <w:t>Welfare and Other Duties</w:t>
      </w:r>
    </w:p>
    <w:p w14:paraId="589E20B4" w14:textId="19B81456" w:rsidR="0025516A" w:rsidRDefault="0025516A"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Under teacher overall control, accepting shared responsibility for the creation of a safe environment for pupils within and outside the classroom.</w:t>
      </w:r>
    </w:p>
    <w:p w14:paraId="70F171E6" w14:textId="3FBB4404" w:rsidR="0025516A" w:rsidRDefault="0025516A"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Assisting in the supervision of pupils particularly at break periods and the beginning and end of sessions.</w:t>
      </w:r>
    </w:p>
    <w:p w14:paraId="73B6CC05" w14:textId="69D9181B" w:rsidR="0025516A" w:rsidRDefault="0025516A"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Providing of general care and welfare by responding appropriately to the social, emotional and physical needs of pupils.  This might include attending to sick or injured pupils, taking sick pupils home and investigating reasons for absence.</w:t>
      </w:r>
    </w:p>
    <w:p w14:paraId="3FA5F61E" w14:textId="27C7092F" w:rsidR="0025516A" w:rsidRDefault="0025516A"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May be required to administer medication to pupils by agreement with the job holder in accordance with the school’s policy on this issue.</w:t>
      </w:r>
    </w:p>
    <w:p w14:paraId="54D9F770" w14:textId="275FDBE1" w:rsidR="0025516A" w:rsidRDefault="0025516A"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To promote and implement the School’s Equality Policy in all aspects of employment and service delivery.</w:t>
      </w:r>
    </w:p>
    <w:p w14:paraId="77434301" w14:textId="310AF826" w:rsidR="0025516A" w:rsidRDefault="0025516A"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To assist in maintaining a healthy, safe and secure environment and to act in accordance with the school’s policies and procedures.</w:t>
      </w:r>
    </w:p>
    <w:p w14:paraId="07CD223F" w14:textId="082944D3" w:rsidR="0025516A" w:rsidRPr="0025516A" w:rsidRDefault="0025516A" w:rsidP="0025516A">
      <w:pPr>
        <w:widowControl w:val="0"/>
        <w:autoSpaceDE w:val="0"/>
        <w:autoSpaceDN w:val="0"/>
        <w:spacing w:before="240" w:after="240" w:line="240" w:lineRule="auto"/>
        <w:ind w:left="720"/>
        <w:rPr>
          <w:rFonts w:ascii="Arial" w:eastAsia="Times New Roman" w:hAnsi="Arial" w:cs="Arial"/>
          <w:b/>
          <w:bCs/>
          <w:color w:val="000000"/>
          <w:sz w:val="24"/>
          <w:szCs w:val="24"/>
        </w:rPr>
      </w:pPr>
      <w:r w:rsidRPr="0025516A">
        <w:rPr>
          <w:rFonts w:ascii="Arial" w:eastAsia="Times New Roman" w:hAnsi="Arial" w:cs="Arial"/>
          <w:b/>
          <w:bCs/>
          <w:color w:val="000000"/>
          <w:sz w:val="24"/>
          <w:szCs w:val="24"/>
        </w:rPr>
        <w:t>Child Protection</w:t>
      </w:r>
    </w:p>
    <w:p w14:paraId="513F04E2" w14:textId="53622E1C" w:rsidR="0025516A" w:rsidRPr="00A7003B" w:rsidRDefault="0025516A" w:rsidP="00A7003B">
      <w:pPr>
        <w:widowControl w:val="0"/>
        <w:numPr>
          <w:ilvl w:val="0"/>
          <w:numId w:val="2"/>
        </w:numPr>
        <w:autoSpaceDE w:val="0"/>
        <w:autoSpaceDN w:val="0"/>
        <w:spacing w:before="240" w:after="240" w:line="240" w:lineRule="auto"/>
        <w:ind w:hanging="720"/>
        <w:rPr>
          <w:rFonts w:ascii="Arial" w:eastAsia="Times New Roman" w:hAnsi="Arial" w:cs="Arial"/>
          <w:color w:val="000000"/>
          <w:sz w:val="24"/>
          <w:szCs w:val="24"/>
        </w:rPr>
      </w:pPr>
      <w:r>
        <w:rPr>
          <w:rFonts w:ascii="Arial" w:eastAsia="Times New Roman" w:hAnsi="Arial" w:cs="Arial"/>
          <w:color w:val="000000"/>
          <w:sz w:val="24"/>
          <w:szCs w:val="24"/>
        </w:rPr>
        <w:t>Promote and safeguard the welfare of children and young people s/he is responsible for or comes into contact with.</w:t>
      </w:r>
    </w:p>
    <w:p w14:paraId="6CF189C4" w14:textId="77777777" w:rsidR="00A7003B" w:rsidRDefault="00A7003B" w:rsidP="00A7003B">
      <w:pPr>
        <w:pStyle w:val="ListParagraph"/>
        <w:widowControl w:val="0"/>
        <w:autoSpaceDE w:val="0"/>
        <w:autoSpaceDN w:val="0"/>
        <w:spacing w:before="240" w:after="240" w:line="240" w:lineRule="auto"/>
        <w:rPr>
          <w:rFonts w:ascii="Arial" w:eastAsia="Times New Roman" w:hAnsi="Arial" w:cs="Arial"/>
          <w:color w:val="000000"/>
          <w:sz w:val="24"/>
          <w:szCs w:val="24"/>
        </w:rPr>
      </w:pPr>
    </w:p>
    <w:p w14:paraId="56DD3618" w14:textId="77777777" w:rsidR="00A7003B" w:rsidRPr="00A7003B" w:rsidRDefault="00A7003B" w:rsidP="00A7003B">
      <w:pPr>
        <w:pStyle w:val="ListParagraph"/>
        <w:widowControl w:val="0"/>
        <w:autoSpaceDE w:val="0"/>
        <w:autoSpaceDN w:val="0"/>
        <w:spacing w:before="240" w:after="240" w:line="240" w:lineRule="auto"/>
        <w:rPr>
          <w:rFonts w:ascii="Arial" w:eastAsia="Times New Roman" w:hAnsi="Arial" w:cs="Arial"/>
          <w:color w:val="000000"/>
          <w:sz w:val="24"/>
          <w:szCs w:val="24"/>
        </w:rPr>
      </w:pPr>
    </w:p>
    <w:p w14:paraId="383EA96D" w14:textId="45F0ECED" w:rsidR="004821EC" w:rsidRPr="008E754A" w:rsidRDefault="004821EC" w:rsidP="0025516A">
      <w:pPr>
        <w:widowControl w:val="0"/>
        <w:autoSpaceDE w:val="0"/>
        <w:autoSpaceDN w:val="0"/>
        <w:spacing w:before="240" w:after="240" w:line="240" w:lineRule="auto"/>
        <w:ind w:left="720"/>
        <w:rPr>
          <w:rFonts w:ascii="Arial" w:eastAsia="Times New Roman" w:hAnsi="Arial" w:cs="Arial"/>
          <w:sz w:val="24"/>
          <w:szCs w:val="24"/>
        </w:rPr>
      </w:pPr>
    </w:p>
    <w:sectPr w:rsidR="004821EC" w:rsidRPr="008E754A" w:rsidSect="00C83A11">
      <w:pgSz w:w="11906" w:h="16838"/>
      <w:pgMar w:top="1135" w:right="991" w:bottom="1135" w:left="993" w:header="708" w:footer="708" w:gutter="0"/>
      <w:pgBorders w:offsetFrom="page">
        <w:top w:val="single" w:sz="18" w:space="24" w:color="689216"/>
        <w:left w:val="single" w:sz="18" w:space="24" w:color="689216"/>
        <w:bottom w:val="single" w:sz="18" w:space="24" w:color="689216"/>
        <w:right w:val="single" w:sz="18" w:space="24" w:color="68921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3BCB" w14:textId="77777777" w:rsidR="00742E92" w:rsidRDefault="00742E92" w:rsidP="00742E92">
      <w:pPr>
        <w:spacing w:after="0" w:line="240" w:lineRule="auto"/>
      </w:pPr>
      <w:r>
        <w:separator/>
      </w:r>
    </w:p>
  </w:endnote>
  <w:endnote w:type="continuationSeparator" w:id="0">
    <w:p w14:paraId="607A259C" w14:textId="77777777" w:rsidR="00742E92" w:rsidRDefault="00742E92" w:rsidP="0074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82D7" w14:textId="77777777" w:rsidR="00742E92" w:rsidRDefault="00742E92" w:rsidP="00742E92">
      <w:pPr>
        <w:spacing w:after="0" w:line="240" w:lineRule="auto"/>
      </w:pPr>
      <w:r>
        <w:separator/>
      </w:r>
    </w:p>
  </w:footnote>
  <w:footnote w:type="continuationSeparator" w:id="0">
    <w:p w14:paraId="1E204B5E" w14:textId="77777777" w:rsidR="00742E92" w:rsidRDefault="00742E92" w:rsidP="00742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278"/>
    <w:multiLevelType w:val="multilevel"/>
    <w:tmpl w:val="17CE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03F05"/>
    <w:multiLevelType w:val="hybridMultilevel"/>
    <w:tmpl w:val="F45AD74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5616B"/>
    <w:multiLevelType w:val="hybridMultilevel"/>
    <w:tmpl w:val="7912140C"/>
    <w:lvl w:ilvl="0" w:tplc="9542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54942"/>
    <w:multiLevelType w:val="hybridMultilevel"/>
    <w:tmpl w:val="892E3668"/>
    <w:lvl w:ilvl="0" w:tplc="91A4D0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666D7"/>
    <w:multiLevelType w:val="multilevel"/>
    <w:tmpl w:val="32CA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B54872"/>
    <w:multiLevelType w:val="hybridMultilevel"/>
    <w:tmpl w:val="F832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F0AA6"/>
    <w:multiLevelType w:val="multilevel"/>
    <w:tmpl w:val="64E2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7B5C2A"/>
    <w:multiLevelType w:val="multilevel"/>
    <w:tmpl w:val="E092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615B2F"/>
    <w:multiLevelType w:val="hybridMultilevel"/>
    <w:tmpl w:val="2396A708"/>
    <w:lvl w:ilvl="0" w:tplc="6316B84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96E5B"/>
    <w:multiLevelType w:val="hybridMultilevel"/>
    <w:tmpl w:val="715C498A"/>
    <w:lvl w:ilvl="0" w:tplc="D9D668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C707B7E"/>
    <w:multiLevelType w:val="hybridMultilevel"/>
    <w:tmpl w:val="D140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64EEC"/>
    <w:multiLevelType w:val="hybridMultilevel"/>
    <w:tmpl w:val="EB7CB978"/>
    <w:lvl w:ilvl="0" w:tplc="4C3292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F392D"/>
    <w:multiLevelType w:val="multilevel"/>
    <w:tmpl w:val="660E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10B0A"/>
    <w:multiLevelType w:val="multilevel"/>
    <w:tmpl w:val="5418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AA1B14"/>
    <w:multiLevelType w:val="hybridMultilevel"/>
    <w:tmpl w:val="46CA3D42"/>
    <w:lvl w:ilvl="0" w:tplc="6E182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A6F5C"/>
    <w:multiLevelType w:val="hybridMultilevel"/>
    <w:tmpl w:val="F59E6110"/>
    <w:lvl w:ilvl="0" w:tplc="390AB22E">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3577C7"/>
    <w:multiLevelType w:val="multilevel"/>
    <w:tmpl w:val="A76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7866A1"/>
    <w:multiLevelType w:val="hybridMultilevel"/>
    <w:tmpl w:val="FC084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4561AE"/>
    <w:multiLevelType w:val="multilevel"/>
    <w:tmpl w:val="33FA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D64E33"/>
    <w:multiLevelType w:val="multilevel"/>
    <w:tmpl w:val="A4C8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DE6B97"/>
    <w:multiLevelType w:val="multilevel"/>
    <w:tmpl w:val="BC74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93CC4"/>
    <w:multiLevelType w:val="multilevel"/>
    <w:tmpl w:val="E42E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8805BB"/>
    <w:multiLevelType w:val="hybridMultilevel"/>
    <w:tmpl w:val="78305D2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3F5CB6"/>
    <w:multiLevelType w:val="multilevel"/>
    <w:tmpl w:val="063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C77BDF"/>
    <w:multiLevelType w:val="hybridMultilevel"/>
    <w:tmpl w:val="5E00BFDA"/>
    <w:lvl w:ilvl="0" w:tplc="78086C0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31265C"/>
    <w:multiLevelType w:val="hybridMultilevel"/>
    <w:tmpl w:val="5674F210"/>
    <w:lvl w:ilvl="0" w:tplc="19F4026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D66317B"/>
    <w:multiLevelType w:val="hybridMultilevel"/>
    <w:tmpl w:val="7AAC972A"/>
    <w:lvl w:ilvl="0" w:tplc="8C72831E">
      <w:start w:val="1"/>
      <w:numFmt w:val="decimal"/>
      <w:lvlText w:val="%1"/>
      <w:lvlJc w:val="left"/>
      <w:pPr>
        <w:tabs>
          <w:tab w:val="num" w:pos="720"/>
        </w:tabs>
        <w:ind w:left="720" w:hanging="360"/>
      </w:pPr>
      <w:rPr>
        <w:rFonts w:cs="Times New Roman" w:hint="default"/>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DE363D8"/>
    <w:multiLevelType w:val="multilevel"/>
    <w:tmpl w:val="3FAE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FE3B85"/>
    <w:multiLevelType w:val="multilevel"/>
    <w:tmpl w:val="295A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908D9"/>
    <w:multiLevelType w:val="hybridMultilevel"/>
    <w:tmpl w:val="285EE56A"/>
    <w:lvl w:ilvl="0" w:tplc="36D2986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0" w15:restartNumberingAfterBreak="0">
    <w:nsid w:val="7EFE2462"/>
    <w:multiLevelType w:val="hybridMultilevel"/>
    <w:tmpl w:val="F43C4C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E42D13"/>
    <w:multiLevelType w:val="multilevel"/>
    <w:tmpl w:val="D42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052451">
    <w:abstractNumId w:val="25"/>
  </w:num>
  <w:num w:numId="2" w16cid:durableId="1531259093">
    <w:abstractNumId w:val="26"/>
  </w:num>
  <w:num w:numId="3" w16cid:durableId="1498882273">
    <w:abstractNumId w:val="18"/>
  </w:num>
  <w:num w:numId="4" w16cid:durableId="1335717515">
    <w:abstractNumId w:val="4"/>
  </w:num>
  <w:num w:numId="5" w16cid:durableId="1854297361">
    <w:abstractNumId w:val="27"/>
  </w:num>
  <w:num w:numId="6" w16cid:durableId="2099012278">
    <w:abstractNumId w:val="6"/>
  </w:num>
  <w:num w:numId="7" w16cid:durableId="576088419">
    <w:abstractNumId w:val="23"/>
  </w:num>
  <w:num w:numId="8" w16cid:durableId="810908788">
    <w:abstractNumId w:val="16"/>
  </w:num>
  <w:num w:numId="9" w16cid:durableId="1176728584">
    <w:abstractNumId w:val="13"/>
  </w:num>
  <w:num w:numId="10" w16cid:durableId="1400594846">
    <w:abstractNumId w:val="21"/>
  </w:num>
  <w:num w:numId="11" w16cid:durableId="1382745844">
    <w:abstractNumId w:val="7"/>
  </w:num>
  <w:num w:numId="12" w16cid:durableId="715859799">
    <w:abstractNumId w:val="0"/>
  </w:num>
  <w:num w:numId="13" w16cid:durableId="1951352384">
    <w:abstractNumId w:val="19"/>
  </w:num>
  <w:num w:numId="14" w16cid:durableId="1407414493">
    <w:abstractNumId w:val="31"/>
  </w:num>
  <w:num w:numId="15" w16cid:durableId="1499152037">
    <w:abstractNumId w:val="20"/>
  </w:num>
  <w:num w:numId="16" w16cid:durableId="1907763120">
    <w:abstractNumId w:val="12"/>
  </w:num>
  <w:num w:numId="17" w16cid:durableId="2005089781">
    <w:abstractNumId w:val="30"/>
  </w:num>
  <w:num w:numId="18" w16cid:durableId="1563909608">
    <w:abstractNumId w:val="17"/>
  </w:num>
  <w:num w:numId="19" w16cid:durableId="2124616463">
    <w:abstractNumId w:val="11"/>
  </w:num>
  <w:num w:numId="20" w16cid:durableId="500894345">
    <w:abstractNumId w:val="8"/>
  </w:num>
  <w:num w:numId="21" w16cid:durableId="1419054521">
    <w:abstractNumId w:val="28"/>
  </w:num>
  <w:num w:numId="22" w16cid:durableId="215238326">
    <w:abstractNumId w:val="5"/>
  </w:num>
  <w:num w:numId="23" w16cid:durableId="157233790">
    <w:abstractNumId w:val="10"/>
  </w:num>
  <w:num w:numId="24" w16cid:durableId="1960606516">
    <w:abstractNumId w:val="24"/>
  </w:num>
  <w:num w:numId="25" w16cid:durableId="286203504">
    <w:abstractNumId w:val="9"/>
  </w:num>
  <w:num w:numId="26" w16cid:durableId="1635600410">
    <w:abstractNumId w:val="2"/>
  </w:num>
  <w:num w:numId="27" w16cid:durableId="740441582">
    <w:abstractNumId w:val="29"/>
  </w:num>
  <w:num w:numId="28" w16cid:durableId="1094133120">
    <w:abstractNumId w:val="3"/>
  </w:num>
  <w:num w:numId="29" w16cid:durableId="1349259909">
    <w:abstractNumId w:val="14"/>
  </w:num>
  <w:num w:numId="30" w16cid:durableId="1341855503">
    <w:abstractNumId w:val="15"/>
  </w:num>
  <w:num w:numId="31" w16cid:durableId="1379163471">
    <w:abstractNumId w:val="1"/>
  </w:num>
  <w:num w:numId="32" w16cid:durableId="15863022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FE"/>
    <w:rsid w:val="00033F3C"/>
    <w:rsid w:val="0005781C"/>
    <w:rsid w:val="0009646F"/>
    <w:rsid w:val="000F16CE"/>
    <w:rsid w:val="001032A1"/>
    <w:rsid w:val="00126B45"/>
    <w:rsid w:val="00142862"/>
    <w:rsid w:val="001A18C1"/>
    <w:rsid w:val="001E6EEA"/>
    <w:rsid w:val="00227EB9"/>
    <w:rsid w:val="0025516A"/>
    <w:rsid w:val="002876C6"/>
    <w:rsid w:val="0034561C"/>
    <w:rsid w:val="00355DE3"/>
    <w:rsid w:val="00387DA3"/>
    <w:rsid w:val="003A193A"/>
    <w:rsid w:val="003D5CD2"/>
    <w:rsid w:val="00415583"/>
    <w:rsid w:val="0045398F"/>
    <w:rsid w:val="004821EC"/>
    <w:rsid w:val="0048596C"/>
    <w:rsid w:val="00491BFE"/>
    <w:rsid w:val="004D6050"/>
    <w:rsid w:val="004E383D"/>
    <w:rsid w:val="004F452C"/>
    <w:rsid w:val="0050592C"/>
    <w:rsid w:val="00572984"/>
    <w:rsid w:val="0057799D"/>
    <w:rsid w:val="00581F91"/>
    <w:rsid w:val="00582F5B"/>
    <w:rsid w:val="00593ACC"/>
    <w:rsid w:val="005B6A0E"/>
    <w:rsid w:val="005C6287"/>
    <w:rsid w:val="005D3B5E"/>
    <w:rsid w:val="00600622"/>
    <w:rsid w:val="00624B87"/>
    <w:rsid w:val="00632139"/>
    <w:rsid w:val="006362BB"/>
    <w:rsid w:val="006523FE"/>
    <w:rsid w:val="00691A4A"/>
    <w:rsid w:val="006F6D41"/>
    <w:rsid w:val="00722EAA"/>
    <w:rsid w:val="00724D87"/>
    <w:rsid w:val="00732B91"/>
    <w:rsid w:val="00742E92"/>
    <w:rsid w:val="00754227"/>
    <w:rsid w:val="00763A56"/>
    <w:rsid w:val="00782EFE"/>
    <w:rsid w:val="007A0AB5"/>
    <w:rsid w:val="007A6A2D"/>
    <w:rsid w:val="007B0DB3"/>
    <w:rsid w:val="007E0077"/>
    <w:rsid w:val="00800F02"/>
    <w:rsid w:val="008415FA"/>
    <w:rsid w:val="00893DBA"/>
    <w:rsid w:val="008B6869"/>
    <w:rsid w:val="008E754A"/>
    <w:rsid w:val="0092796D"/>
    <w:rsid w:val="00937310"/>
    <w:rsid w:val="00937B6D"/>
    <w:rsid w:val="00944403"/>
    <w:rsid w:val="009F1FD5"/>
    <w:rsid w:val="00A40125"/>
    <w:rsid w:val="00A7003B"/>
    <w:rsid w:val="00AF3694"/>
    <w:rsid w:val="00B025BC"/>
    <w:rsid w:val="00B17F54"/>
    <w:rsid w:val="00BA04BF"/>
    <w:rsid w:val="00C1788D"/>
    <w:rsid w:val="00C45ECE"/>
    <w:rsid w:val="00C51931"/>
    <w:rsid w:val="00C83A11"/>
    <w:rsid w:val="00CD2616"/>
    <w:rsid w:val="00CD7629"/>
    <w:rsid w:val="00D02C73"/>
    <w:rsid w:val="00D127C0"/>
    <w:rsid w:val="00D26A9E"/>
    <w:rsid w:val="00D41770"/>
    <w:rsid w:val="00D8424A"/>
    <w:rsid w:val="00DB1880"/>
    <w:rsid w:val="00DC633E"/>
    <w:rsid w:val="00DD47B9"/>
    <w:rsid w:val="00DF18BB"/>
    <w:rsid w:val="00E06CAB"/>
    <w:rsid w:val="00F063BE"/>
    <w:rsid w:val="00F54C8C"/>
    <w:rsid w:val="00F70751"/>
    <w:rsid w:val="00FF0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8028"/>
  <w15:chartTrackingRefBased/>
  <w15:docId w15:val="{D5EDC300-2476-4692-B03A-E239814D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22EAA"/>
    <w:pPr>
      <w:keepNext/>
      <w:spacing w:after="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9"/>
    <w:qFormat/>
    <w:rsid w:val="00722EAA"/>
    <w:pPr>
      <w:keepNext/>
      <w:spacing w:after="0" w:line="240" w:lineRule="auto"/>
      <w:jc w:val="center"/>
      <w:outlineLvl w:val="1"/>
    </w:pPr>
    <w:rPr>
      <w:rFonts w:ascii="Arial" w:eastAsia="Times New Roman" w:hAnsi="Arial" w:cs="Arial"/>
      <w:b/>
      <w:bCs/>
      <w:sz w:val="24"/>
      <w:szCs w:val="24"/>
      <w:lang w:eastAsia="en-GB"/>
    </w:rPr>
  </w:style>
  <w:style w:type="paragraph" w:styleId="Heading3">
    <w:name w:val="heading 3"/>
    <w:basedOn w:val="Normal"/>
    <w:next w:val="Normal"/>
    <w:link w:val="Heading3Char"/>
    <w:uiPriority w:val="9"/>
    <w:unhideWhenUsed/>
    <w:qFormat/>
    <w:rsid w:val="004821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BFE"/>
    <w:rPr>
      <w:color w:val="0000FF"/>
      <w:u w:val="single"/>
    </w:rPr>
  </w:style>
  <w:style w:type="paragraph" w:styleId="ListParagraph">
    <w:name w:val="List Paragraph"/>
    <w:basedOn w:val="Normal"/>
    <w:uiPriority w:val="34"/>
    <w:qFormat/>
    <w:rsid w:val="00491BFE"/>
    <w:pPr>
      <w:spacing w:line="256" w:lineRule="auto"/>
      <w:ind w:left="720"/>
      <w:contextualSpacing/>
    </w:pPr>
  </w:style>
  <w:style w:type="paragraph" w:styleId="NormalWeb">
    <w:name w:val="Normal (Web)"/>
    <w:basedOn w:val="Normal"/>
    <w:uiPriority w:val="99"/>
    <w:unhideWhenUsed/>
    <w:rsid w:val="00491B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91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BFE"/>
    <w:rPr>
      <w:rFonts w:ascii="Segoe UI" w:hAnsi="Segoe UI" w:cs="Segoe UI"/>
      <w:sz w:val="18"/>
      <w:szCs w:val="18"/>
    </w:rPr>
  </w:style>
  <w:style w:type="character" w:customStyle="1" w:styleId="Heading1Char">
    <w:name w:val="Heading 1 Char"/>
    <w:basedOn w:val="DefaultParagraphFont"/>
    <w:link w:val="Heading1"/>
    <w:uiPriority w:val="9"/>
    <w:rsid w:val="00722EAA"/>
    <w:rPr>
      <w:rFonts w:ascii="Arial" w:eastAsia="Times New Roman" w:hAnsi="Arial" w:cs="Arial"/>
      <w:b/>
      <w:bCs/>
      <w:sz w:val="24"/>
      <w:szCs w:val="24"/>
      <w:lang w:eastAsia="en-GB"/>
    </w:rPr>
  </w:style>
  <w:style w:type="character" w:customStyle="1" w:styleId="Heading2Char">
    <w:name w:val="Heading 2 Char"/>
    <w:basedOn w:val="DefaultParagraphFont"/>
    <w:link w:val="Heading2"/>
    <w:uiPriority w:val="9"/>
    <w:rsid w:val="00722EA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4821EC"/>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rsid w:val="004821EC"/>
    <w:pPr>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uiPriority w:val="99"/>
    <w:rsid w:val="004821EC"/>
    <w:rPr>
      <w:rFonts w:ascii="Arial" w:eastAsia="Times New Roman" w:hAnsi="Arial" w:cs="Arial"/>
      <w:sz w:val="24"/>
      <w:szCs w:val="24"/>
    </w:rPr>
  </w:style>
  <w:style w:type="character" w:customStyle="1" w:styleId="UnresolvedMention1">
    <w:name w:val="Unresolved Mention1"/>
    <w:basedOn w:val="DefaultParagraphFont"/>
    <w:uiPriority w:val="99"/>
    <w:semiHidden/>
    <w:unhideWhenUsed/>
    <w:rsid w:val="00DC633E"/>
    <w:rPr>
      <w:color w:val="605E5C"/>
      <w:shd w:val="clear" w:color="auto" w:fill="E1DFDD"/>
    </w:rPr>
  </w:style>
  <w:style w:type="character" w:styleId="FollowedHyperlink">
    <w:name w:val="FollowedHyperlink"/>
    <w:basedOn w:val="DefaultParagraphFont"/>
    <w:uiPriority w:val="99"/>
    <w:semiHidden/>
    <w:unhideWhenUsed/>
    <w:rsid w:val="0045398F"/>
    <w:rPr>
      <w:color w:val="954F72" w:themeColor="followedHyperlink"/>
      <w:u w:val="single"/>
    </w:rPr>
  </w:style>
  <w:style w:type="character" w:styleId="Strong">
    <w:name w:val="Strong"/>
    <w:basedOn w:val="DefaultParagraphFont"/>
    <w:uiPriority w:val="22"/>
    <w:qFormat/>
    <w:rsid w:val="00D127C0"/>
    <w:rPr>
      <w:b/>
      <w:bCs/>
    </w:rPr>
  </w:style>
  <w:style w:type="paragraph" w:styleId="Header">
    <w:name w:val="header"/>
    <w:basedOn w:val="Normal"/>
    <w:link w:val="HeaderChar"/>
    <w:uiPriority w:val="99"/>
    <w:unhideWhenUsed/>
    <w:rsid w:val="00742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E92"/>
  </w:style>
  <w:style w:type="paragraph" w:styleId="Footer">
    <w:name w:val="footer"/>
    <w:basedOn w:val="Normal"/>
    <w:link w:val="FooterChar"/>
    <w:uiPriority w:val="99"/>
    <w:unhideWhenUsed/>
    <w:rsid w:val="00742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E92"/>
  </w:style>
  <w:style w:type="character" w:styleId="UnresolvedMention">
    <w:name w:val="Unresolved Mention"/>
    <w:basedOn w:val="DefaultParagraphFont"/>
    <w:uiPriority w:val="99"/>
    <w:semiHidden/>
    <w:unhideWhenUsed/>
    <w:rsid w:val="007A0AB5"/>
    <w:rPr>
      <w:color w:val="605E5C"/>
      <w:shd w:val="clear" w:color="auto" w:fill="E1DFDD"/>
    </w:rPr>
  </w:style>
  <w:style w:type="table" w:styleId="TableGrid">
    <w:name w:val="Table Grid"/>
    <w:basedOn w:val="TableNormal"/>
    <w:uiPriority w:val="39"/>
    <w:rsid w:val="007A0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9682">
      <w:bodyDiv w:val="1"/>
      <w:marLeft w:val="0"/>
      <w:marRight w:val="0"/>
      <w:marTop w:val="0"/>
      <w:marBottom w:val="0"/>
      <w:divBdr>
        <w:top w:val="none" w:sz="0" w:space="0" w:color="auto"/>
        <w:left w:val="none" w:sz="0" w:space="0" w:color="auto"/>
        <w:bottom w:val="none" w:sz="0" w:space="0" w:color="auto"/>
        <w:right w:val="none" w:sz="0" w:space="0" w:color="auto"/>
      </w:divBdr>
      <w:divsChild>
        <w:div w:id="1152330511">
          <w:marLeft w:val="0"/>
          <w:marRight w:val="0"/>
          <w:marTop w:val="0"/>
          <w:marBottom w:val="0"/>
          <w:divBdr>
            <w:top w:val="none" w:sz="0" w:space="0" w:color="auto"/>
            <w:left w:val="none" w:sz="0" w:space="0" w:color="auto"/>
            <w:bottom w:val="none" w:sz="0" w:space="0" w:color="auto"/>
            <w:right w:val="none" w:sz="0" w:space="0" w:color="auto"/>
          </w:divBdr>
          <w:divsChild>
            <w:div w:id="1733574117">
              <w:marLeft w:val="0"/>
              <w:marRight w:val="0"/>
              <w:marTop w:val="0"/>
              <w:marBottom w:val="0"/>
              <w:divBdr>
                <w:top w:val="none" w:sz="0" w:space="0" w:color="auto"/>
                <w:left w:val="none" w:sz="0" w:space="0" w:color="auto"/>
                <w:bottom w:val="none" w:sz="0" w:space="0" w:color="auto"/>
                <w:right w:val="none" w:sz="0" w:space="0" w:color="auto"/>
              </w:divBdr>
            </w:div>
            <w:div w:id="184288685">
              <w:marLeft w:val="0"/>
              <w:marRight w:val="0"/>
              <w:marTop w:val="0"/>
              <w:marBottom w:val="0"/>
              <w:divBdr>
                <w:top w:val="none" w:sz="0" w:space="0" w:color="auto"/>
                <w:left w:val="none" w:sz="0" w:space="0" w:color="auto"/>
                <w:bottom w:val="none" w:sz="0" w:space="0" w:color="auto"/>
                <w:right w:val="none" w:sz="0" w:space="0" w:color="auto"/>
              </w:divBdr>
            </w:div>
            <w:div w:id="1313218619">
              <w:marLeft w:val="0"/>
              <w:marRight w:val="0"/>
              <w:marTop w:val="0"/>
              <w:marBottom w:val="0"/>
              <w:divBdr>
                <w:top w:val="none" w:sz="0" w:space="0" w:color="auto"/>
                <w:left w:val="none" w:sz="0" w:space="0" w:color="auto"/>
                <w:bottom w:val="none" w:sz="0" w:space="0" w:color="auto"/>
                <w:right w:val="none" w:sz="0" w:space="0" w:color="auto"/>
              </w:divBdr>
            </w:div>
            <w:div w:id="121463024">
              <w:marLeft w:val="0"/>
              <w:marRight w:val="0"/>
              <w:marTop w:val="0"/>
              <w:marBottom w:val="0"/>
              <w:divBdr>
                <w:top w:val="none" w:sz="0" w:space="0" w:color="auto"/>
                <w:left w:val="none" w:sz="0" w:space="0" w:color="auto"/>
                <w:bottom w:val="none" w:sz="0" w:space="0" w:color="auto"/>
                <w:right w:val="none" w:sz="0" w:space="0" w:color="auto"/>
              </w:divBdr>
            </w:div>
            <w:div w:id="1984693876">
              <w:marLeft w:val="0"/>
              <w:marRight w:val="0"/>
              <w:marTop w:val="0"/>
              <w:marBottom w:val="0"/>
              <w:divBdr>
                <w:top w:val="none" w:sz="0" w:space="0" w:color="auto"/>
                <w:left w:val="none" w:sz="0" w:space="0" w:color="auto"/>
                <w:bottom w:val="none" w:sz="0" w:space="0" w:color="auto"/>
                <w:right w:val="none" w:sz="0" w:space="0" w:color="auto"/>
              </w:divBdr>
            </w:div>
            <w:div w:id="434054002">
              <w:marLeft w:val="0"/>
              <w:marRight w:val="0"/>
              <w:marTop w:val="0"/>
              <w:marBottom w:val="0"/>
              <w:divBdr>
                <w:top w:val="none" w:sz="0" w:space="0" w:color="auto"/>
                <w:left w:val="none" w:sz="0" w:space="0" w:color="auto"/>
                <w:bottom w:val="none" w:sz="0" w:space="0" w:color="auto"/>
                <w:right w:val="none" w:sz="0" w:space="0" w:color="auto"/>
              </w:divBdr>
            </w:div>
            <w:div w:id="1767337178">
              <w:marLeft w:val="0"/>
              <w:marRight w:val="0"/>
              <w:marTop w:val="0"/>
              <w:marBottom w:val="0"/>
              <w:divBdr>
                <w:top w:val="none" w:sz="0" w:space="0" w:color="auto"/>
                <w:left w:val="none" w:sz="0" w:space="0" w:color="auto"/>
                <w:bottom w:val="none" w:sz="0" w:space="0" w:color="auto"/>
                <w:right w:val="none" w:sz="0" w:space="0" w:color="auto"/>
              </w:divBdr>
            </w:div>
            <w:div w:id="70930599">
              <w:marLeft w:val="0"/>
              <w:marRight w:val="0"/>
              <w:marTop w:val="0"/>
              <w:marBottom w:val="0"/>
              <w:divBdr>
                <w:top w:val="none" w:sz="0" w:space="0" w:color="auto"/>
                <w:left w:val="none" w:sz="0" w:space="0" w:color="auto"/>
                <w:bottom w:val="none" w:sz="0" w:space="0" w:color="auto"/>
                <w:right w:val="none" w:sz="0" w:space="0" w:color="auto"/>
              </w:divBdr>
            </w:div>
            <w:div w:id="859704938">
              <w:marLeft w:val="0"/>
              <w:marRight w:val="0"/>
              <w:marTop w:val="0"/>
              <w:marBottom w:val="0"/>
              <w:divBdr>
                <w:top w:val="none" w:sz="0" w:space="0" w:color="auto"/>
                <w:left w:val="none" w:sz="0" w:space="0" w:color="auto"/>
                <w:bottom w:val="none" w:sz="0" w:space="0" w:color="auto"/>
                <w:right w:val="none" w:sz="0" w:space="0" w:color="auto"/>
              </w:divBdr>
            </w:div>
            <w:div w:id="564535502">
              <w:marLeft w:val="0"/>
              <w:marRight w:val="0"/>
              <w:marTop w:val="0"/>
              <w:marBottom w:val="0"/>
              <w:divBdr>
                <w:top w:val="none" w:sz="0" w:space="0" w:color="auto"/>
                <w:left w:val="none" w:sz="0" w:space="0" w:color="auto"/>
                <w:bottom w:val="none" w:sz="0" w:space="0" w:color="auto"/>
                <w:right w:val="none" w:sz="0" w:space="0" w:color="auto"/>
              </w:divBdr>
            </w:div>
            <w:div w:id="1523930355">
              <w:marLeft w:val="0"/>
              <w:marRight w:val="0"/>
              <w:marTop w:val="0"/>
              <w:marBottom w:val="0"/>
              <w:divBdr>
                <w:top w:val="none" w:sz="0" w:space="0" w:color="auto"/>
                <w:left w:val="none" w:sz="0" w:space="0" w:color="auto"/>
                <w:bottom w:val="none" w:sz="0" w:space="0" w:color="auto"/>
                <w:right w:val="none" w:sz="0" w:space="0" w:color="auto"/>
              </w:divBdr>
            </w:div>
            <w:div w:id="1670643855">
              <w:marLeft w:val="0"/>
              <w:marRight w:val="0"/>
              <w:marTop w:val="0"/>
              <w:marBottom w:val="0"/>
              <w:divBdr>
                <w:top w:val="none" w:sz="0" w:space="0" w:color="auto"/>
                <w:left w:val="none" w:sz="0" w:space="0" w:color="auto"/>
                <w:bottom w:val="none" w:sz="0" w:space="0" w:color="auto"/>
                <w:right w:val="none" w:sz="0" w:space="0" w:color="auto"/>
              </w:divBdr>
            </w:div>
            <w:div w:id="2043044244">
              <w:marLeft w:val="0"/>
              <w:marRight w:val="0"/>
              <w:marTop w:val="0"/>
              <w:marBottom w:val="0"/>
              <w:divBdr>
                <w:top w:val="none" w:sz="0" w:space="0" w:color="auto"/>
                <w:left w:val="none" w:sz="0" w:space="0" w:color="auto"/>
                <w:bottom w:val="none" w:sz="0" w:space="0" w:color="auto"/>
                <w:right w:val="none" w:sz="0" w:space="0" w:color="auto"/>
              </w:divBdr>
            </w:div>
            <w:div w:id="1247030129">
              <w:marLeft w:val="0"/>
              <w:marRight w:val="0"/>
              <w:marTop w:val="0"/>
              <w:marBottom w:val="0"/>
              <w:divBdr>
                <w:top w:val="none" w:sz="0" w:space="0" w:color="auto"/>
                <w:left w:val="none" w:sz="0" w:space="0" w:color="auto"/>
                <w:bottom w:val="none" w:sz="0" w:space="0" w:color="auto"/>
                <w:right w:val="none" w:sz="0" w:space="0" w:color="auto"/>
              </w:divBdr>
            </w:div>
            <w:div w:id="1317340270">
              <w:marLeft w:val="0"/>
              <w:marRight w:val="0"/>
              <w:marTop w:val="0"/>
              <w:marBottom w:val="0"/>
              <w:divBdr>
                <w:top w:val="none" w:sz="0" w:space="0" w:color="auto"/>
                <w:left w:val="none" w:sz="0" w:space="0" w:color="auto"/>
                <w:bottom w:val="none" w:sz="0" w:space="0" w:color="auto"/>
                <w:right w:val="none" w:sz="0" w:space="0" w:color="auto"/>
              </w:divBdr>
            </w:div>
            <w:div w:id="13070439">
              <w:marLeft w:val="0"/>
              <w:marRight w:val="0"/>
              <w:marTop w:val="0"/>
              <w:marBottom w:val="0"/>
              <w:divBdr>
                <w:top w:val="none" w:sz="0" w:space="0" w:color="auto"/>
                <w:left w:val="none" w:sz="0" w:space="0" w:color="auto"/>
                <w:bottom w:val="none" w:sz="0" w:space="0" w:color="auto"/>
                <w:right w:val="none" w:sz="0" w:space="0" w:color="auto"/>
              </w:divBdr>
            </w:div>
            <w:div w:id="1040739746">
              <w:marLeft w:val="0"/>
              <w:marRight w:val="0"/>
              <w:marTop w:val="0"/>
              <w:marBottom w:val="0"/>
              <w:divBdr>
                <w:top w:val="none" w:sz="0" w:space="0" w:color="auto"/>
                <w:left w:val="none" w:sz="0" w:space="0" w:color="auto"/>
                <w:bottom w:val="none" w:sz="0" w:space="0" w:color="auto"/>
                <w:right w:val="none" w:sz="0" w:space="0" w:color="auto"/>
              </w:divBdr>
            </w:div>
            <w:div w:id="259725455">
              <w:marLeft w:val="0"/>
              <w:marRight w:val="0"/>
              <w:marTop w:val="0"/>
              <w:marBottom w:val="0"/>
              <w:divBdr>
                <w:top w:val="none" w:sz="0" w:space="0" w:color="auto"/>
                <w:left w:val="none" w:sz="0" w:space="0" w:color="auto"/>
                <w:bottom w:val="none" w:sz="0" w:space="0" w:color="auto"/>
                <w:right w:val="none" w:sz="0" w:space="0" w:color="auto"/>
              </w:divBdr>
            </w:div>
            <w:div w:id="163859271">
              <w:marLeft w:val="0"/>
              <w:marRight w:val="0"/>
              <w:marTop w:val="0"/>
              <w:marBottom w:val="0"/>
              <w:divBdr>
                <w:top w:val="none" w:sz="0" w:space="0" w:color="auto"/>
                <w:left w:val="none" w:sz="0" w:space="0" w:color="auto"/>
                <w:bottom w:val="none" w:sz="0" w:space="0" w:color="auto"/>
                <w:right w:val="none" w:sz="0" w:space="0" w:color="auto"/>
              </w:divBdr>
            </w:div>
            <w:div w:id="646740158">
              <w:marLeft w:val="0"/>
              <w:marRight w:val="0"/>
              <w:marTop w:val="0"/>
              <w:marBottom w:val="0"/>
              <w:divBdr>
                <w:top w:val="none" w:sz="0" w:space="0" w:color="auto"/>
                <w:left w:val="none" w:sz="0" w:space="0" w:color="auto"/>
                <w:bottom w:val="none" w:sz="0" w:space="0" w:color="auto"/>
                <w:right w:val="none" w:sz="0" w:space="0" w:color="auto"/>
              </w:divBdr>
            </w:div>
          </w:divsChild>
        </w:div>
        <w:div w:id="1345009261">
          <w:marLeft w:val="0"/>
          <w:marRight w:val="0"/>
          <w:marTop w:val="0"/>
          <w:marBottom w:val="0"/>
          <w:divBdr>
            <w:top w:val="none" w:sz="0" w:space="0" w:color="auto"/>
            <w:left w:val="none" w:sz="0" w:space="0" w:color="auto"/>
            <w:bottom w:val="none" w:sz="0" w:space="0" w:color="auto"/>
            <w:right w:val="none" w:sz="0" w:space="0" w:color="auto"/>
          </w:divBdr>
          <w:divsChild>
            <w:div w:id="1729063308">
              <w:marLeft w:val="0"/>
              <w:marRight w:val="0"/>
              <w:marTop w:val="0"/>
              <w:marBottom w:val="0"/>
              <w:divBdr>
                <w:top w:val="none" w:sz="0" w:space="0" w:color="auto"/>
                <w:left w:val="none" w:sz="0" w:space="0" w:color="auto"/>
                <w:bottom w:val="none" w:sz="0" w:space="0" w:color="auto"/>
                <w:right w:val="none" w:sz="0" w:space="0" w:color="auto"/>
              </w:divBdr>
            </w:div>
            <w:div w:id="1462381509">
              <w:marLeft w:val="0"/>
              <w:marRight w:val="0"/>
              <w:marTop w:val="0"/>
              <w:marBottom w:val="0"/>
              <w:divBdr>
                <w:top w:val="none" w:sz="0" w:space="0" w:color="auto"/>
                <w:left w:val="none" w:sz="0" w:space="0" w:color="auto"/>
                <w:bottom w:val="none" w:sz="0" w:space="0" w:color="auto"/>
                <w:right w:val="none" w:sz="0" w:space="0" w:color="auto"/>
              </w:divBdr>
            </w:div>
            <w:div w:id="715547448">
              <w:marLeft w:val="0"/>
              <w:marRight w:val="0"/>
              <w:marTop w:val="0"/>
              <w:marBottom w:val="0"/>
              <w:divBdr>
                <w:top w:val="none" w:sz="0" w:space="0" w:color="auto"/>
                <w:left w:val="none" w:sz="0" w:space="0" w:color="auto"/>
                <w:bottom w:val="none" w:sz="0" w:space="0" w:color="auto"/>
                <w:right w:val="none" w:sz="0" w:space="0" w:color="auto"/>
              </w:divBdr>
            </w:div>
            <w:div w:id="274607162">
              <w:marLeft w:val="0"/>
              <w:marRight w:val="0"/>
              <w:marTop w:val="0"/>
              <w:marBottom w:val="0"/>
              <w:divBdr>
                <w:top w:val="none" w:sz="0" w:space="0" w:color="auto"/>
                <w:left w:val="none" w:sz="0" w:space="0" w:color="auto"/>
                <w:bottom w:val="none" w:sz="0" w:space="0" w:color="auto"/>
                <w:right w:val="none" w:sz="0" w:space="0" w:color="auto"/>
              </w:divBdr>
            </w:div>
            <w:div w:id="1151487182">
              <w:marLeft w:val="0"/>
              <w:marRight w:val="0"/>
              <w:marTop w:val="0"/>
              <w:marBottom w:val="0"/>
              <w:divBdr>
                <w:top w:val="none" w:sz="0" w:space="0" w:color="auto"/>
                <w:left w:val="none" w:sz="0" w:space="0" w:color="auto"/>
                <w:bottom w:val="none" w:sz="0" w:space="0" w:color="auto"/>
                <w:right w:val="none" w:sz="0" w:space="0" w:color="auto"/>
              </w:divBdr>
            </w:div>
            <w:div w:id="741414151">
              <w:marLeft w:val="0"/>
              <w:marRight w:val="0"/>
              <w:marTop w:val="0"/>
              <w:marBottom w:val="0"/>
              <w:divBdr>
                <w:top w:val="none" w:sz="0" w:space="0" w:color="auto"/>
                <w:left w:val="none" w:sz="0" w:space="0" w:color="auto"/>
                <w:bottom w:val="none" w:sz="0" w:space="0" w:color="auto"/>
                <w:right w:val="none" w:sz="0" w:space="0" w:color="auto"/>
              </w:divBdr>
            </w:div>
            <w:div w:id="7912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0492">
      <w:bodyDiv w:val="1"/>
      <w:marLeft w:val="0"/>
      <w:marRight w:val="0"/>
      <w:marTop w:val="0"/>
      <w:marBottom w:val="0"/>
      <w:divBdr>
        <w:top w:val="none" w:sz="0" w:space="0" w:color="auto"/>
        <w:left w:val="none" w:sz="0" w:space="0" w:color="auto"/>
        <w:bottom w:val="none" w:sz="0" w:space="0" w:color="auto"/>
        <w:right w:val="none" w:sz="0" w:space="0" w:color="auto"/>
      </w:divBdr>
    </w:div>
    <w:div w:id="1255701774">
      <w:bodyDiv w:val="1"/>
      <w:marLeft w:val="0"/>
      <w:marRight w:val="0"/>
      <w:marTop w:val="0"/>
      <w:marBottom w:val="0"/>
      <w:divBdr>
        <w:top w:val="none" w:sz="0" w:space="0" w:color="auto"/>
        <w:left w:val="none" w:sz="0" w:space="0" w:color="auto"/>
        <w:bottom w:val="none" w:sz="0" w:space="0" w:color="auto"/>
        <w:right w:val="none" w:sz="0" w:space="0" w:color="auto"/>
      </w:divBdr>
    </w:div>
    <w:div w:id="1693609522">
      <w:bodyDiv w:val="1"/>
      <w:marLeft w:val="0"/>
      <w:marRight w:val="0"/>
      <w:marTop w:val="0"/>
      <w:marBottom w:val="0"/>
      <w:divBdr>
        <w:top w:val="none" w:sz="0" w:space="0" w:color="auto"/>
        <w:left w:val="none" w:sz="0" w:space="0" w:color="auto"/>
        <w:bottom w:val="none" w:sz="0" w:space="0" w:color="auto"/>
        <w:right w:val="none" w:sz="0" w:space="0" w:color="auto"/>
      </w:divBdr>
      <w:divsChild>
        <w:div w:id="1539976778">
          <w:marLeft w:val="0"/>
          <w:marRight w:val="0"/>
          <w:marTop w:val="0"/>
          <w:marBottom w:val="0"/>
          <w:divBdr>
            <w:top w:val="none" w:sz="0" w:space="0" w:color="auto"/>
            <w:left w:val="none" w:sz="0" w:space="0" w:color="auto"/>
            <w:bottom w:val="none" w:sz="0" w:space="0" w:color="auto"/>
            <w:right w:val="none" w:sz="0" w:space="0" w:color="auto"/>
          </w:divBdr>
          <w:divsChild>
            <w:div w:id="283736177">
              <w:marLeft w:val="0"/>
              <w:marRight w:val="0"/>
              <w:marTop w:val="0"/>
              <w:marBottom w:val="0"/>
              <w:divBdr>
                <w:top w:val="none" w:sz="0" w:space="0" w:color="auto"/>
                <w:left w:val="none" w:sz="0" w:space="0" w:color="auto"/>
                <w:bottom w:val="none" w:sz="0" w:space="0" w:color="auto"/>
                <w:right w:val="none" w:sz="0" w:space="0" w:color="auto"/>
              </w:divBdr>
            </w:div>
            <w:div w:id="760760965">
              <w:marLeft w:val="0"/>
              <w:marRight w:val="0"/>
              <w:marTop w:val="0"/>
              <w:marBottom w:val="0"/>
              <w:divBdr>
                <w:top w:val="none" w:sz="0" w:space="0" w:color="auto"/>
                <w:left w:val="none" w:sz="0" w:space="0" w:color="auto"/>
                <w:bottom w:val="none" w:sz="0" w:space="0" w:color="auto"/>
                <w:right w:val="none" w:sz="0" w:space="0" w:color="auto"/>
              </w:divBdr>
            </w:div>
            <w:div w:id="1940597653">
              <w:marLeft w:val="0"/>
              <w:marRight w:val="0"/>
              <w:marTop w:val="0"/>
              <w:marBottom w:val="0"/>
              <w:divBdr>
                <w:top w:val="none" w:sz="0" w:space="0" w:color="auto"/>
                <w:left w:val="none" w:sz="0" w:space="0" w:color="auto"/>
                <w:bottom w:val="none" w:sz="0" w:space="0" w:color="auto"/>
                <w:right w:val="none" w:sz="0" w:space="0" w:color="auto"/>
              </w:divBdr>
            </w:div>
            <w:div w:id="163710740">
              <w:marLeft w:val="0"/>
              <w:marRight w:val="0"/>
              <w:marTop w:val="0"/>
              <w:marBottom w:val="0"/>
              <w:divBdr>
                <w:top w:val="none" w:sz="0" w:space="0" w:color="auto"/>
                <w:left w:val="none" w:sz="0" w:space="0" w:color="auto"/>
                <w:bottom w:val="none" w:sz="0" w:space="0" w:color="auto"/>
                <w:right w:val="none" w:sz="0" w:space="0" w:color="auto"/>
              </w:divBdr>
            </w:div>
            <w:div w:id="635650175">
              <w:marLeft w:val="0"/>
              <w:marRight w:val="0"/>
              <w:marTop w:val="0"/>
              <w:marBottom w:val="0"/>
              <w:divBdr>
                <w:top w:val="none" w:sz="0" w:space="0" w:color="auto"/>
                <w:left w:val="none" w:sz="0" w:space="0" w:color="auto"/>
                <w:bottom w:val="none" w:sz="0" w:space="0" w:color="auto"/>
                <w:right w:val="none" w:sz="0" w:space="0" w:color="auto"/>
              </w:divBdr>
            </w:div>
            <w:div w:id="1476684158">
              <w:marLeft w:val="0"/>
              <w:marRight w:val="0"/>
              <w:marTop w:val="0"/>
              <w:marBottom w:val="0"/>
              <w:divBdr>
                <w:top w:val="none" w:sz="0" w:space="0" w:color="auto"/>
                <w:left w:val="none" w:sz="0" w:space="0" w:color="auto"/>
                <w:bottom w:val="none" w:sz="0" w:space="0" w:color="auto"/>
                <w:right w:val="none" w:sz="0" w:space="0" w:color="auto"/>
              </w:divBdr>
            </w:div>
            <w:div w:id="706179576">
              <w:marLeft w:val="0"/>
              <w:marRight w:val="0"/>
              <w:marTop w:val="0"/>
              <w:marBottom w:val="0"/>
              <w:divBdr>
                <w:top w:val="none" w:sz="0" w:space="0" w:color="auto"/>
                <w:left w:val="none" w:sz="0" w:space="0" w:color="auto"/>
                <w:bottom w:val="none" w:sz="0" w:space="0" w:color="auto"/>
                <w:right w:val="none" w:sz="0" w:space="0" w:color="auto"/>
              </w:divBdr>
            </w:div>
            <w:div w:id="1765375557">
              <w:marLeft w:val="0"/>
              <w:marRight w:val="0"/>
              <w:marTop w:val="0"/>
              <w:marBottom w:val="0"/>
              <w:divBdr>
                <w:top w:val="none" w:sz="0" w:space="0" w:color="auto"/>
                <w:left w:val="none" w:sz="0" w:space="0" w:color="auto"/>
                <w:bottom w:val="none" w:sz="0" w:space="0" w:color="auto"/>
                <w:right w:val="none" w:sz="0" w:space="0" w:color="auto"/>
              </w:divBdr>
            </w:div>
            <w:div w:id="1337416492">
              <w:marLeft w:val="0"/>
              <w:marRight w:val="0"/>
              <w:marTop w:val="0"/>
              <w:marBottom w:val="0"/>
              <w:divBdr>
                <w:top w:val="none" w:sz="0" w:space="0" w:color="auto"/>
                <w:left w:val="none" w:sz="0" w:space="0" w:color="auto"/>
                <w:bottom w:val="none" w:sz="0" w:space="0" w:color="auto"/>
                <w:right w:val="none" w:sz="0" w:space="0" w:color="auto"/>
              </w:divBdr>
            </w:div>
            <w:div w:id="15231434">
              <w:marLeft w:val="0"/>
              <w:marRight w:val="0"/>
              <w:marTop w:val="0"/>
              <w:marBottom w:val="0"/>
              <w:divBdr>
                <w:top w:val="none" w:sz="0" w:space="0" w:color="auto"/>
                <w:left w:val="none" w:sz="0" w:space="0" w:color="auto"/>
                <w:bottom w:val="none" w:sz="0" w:space="0" w:color="auto"/>
                <w:right w:val="none" w:sz="0" w:space="0" w:color="auto"/>
              </w:divBdr>
            </w:div>
            <w:div w:id="2095665050">
              <w:marLeft w:val="0"/>
              <w:marRight w:val="0"/>
              <w:marTop w:val="0"/>
              <w:marBottom w:val="0"/>
              <w:divBdr>
                <w:top w:val="none" w:sz="0" w:space="0" w:color="auto"/>
                <w:left w:val="none" w:sz="0" w:space="0" w:color="auto"/>
                <w:bottom w:val="none" w:sz="0" w:space="0" w:color="auto"/>
                <w:right w:val="none" w:sz="0" w:space="0" w:color="auto"/>
              </w:divBdr>
            </w:div>
            <w:div w:id="1454208082">
              <w:marLeft w:val="0"/>
              <w:marRight w:val="0"/>
              <w:marTop w:val="0"/>
              <w:marBottom w:val="0"/>
              <w:divBdr>
                <w:top w:val="none" w:sz="0" w:space="0" w:color="auto"/>
                <w:left w:val="none" w:sz="0" w:space="0" w:color="auto"/>
                <w:bottom w:val="none" w:sz="0" w:space="0" w:color="auto"/>
                <w:right w:val="none" w:sz="0" w:space="0" w:color="auto"/>
              </w:divBdr>
            </w:div>
            <w:div w:id="763653640">
              <w:marLeft w:val="0"/>
              <w:marRight w:val="0"/>
              <w:marTop w:val="0"/>
              <w:marBottom w:val="0"/>
              <w:divBdr>
                <w:top w:val="none" w:sz="0" w:space="0" w:color="auto"/>
                <w:left w:val="none" w:sz="0" w:space="0" w:color="auto"/>
                <w:bottom w:val="none" w:sz="0" w:space="0" w:color="auto"/>
                <w:right w:val="none" w:sz="0" w:space="0" w:color="auto"/>
              </w:divBdr>
            </w:div>
            <w:div w:id="1870338341">
              <w:marLeft w:val="0"/>
              <w:marRight w:val="0"/>
              <w:marTop w:val="0"/>
              <w:marBottom w:val="0"/>
              <w:divBdr>
                <w:top w:val="none" w:sz="0" w:space="0" w:color="auto"/>
                <w:left w:val="none" w:sz="0" w:space="0" w:color="auto"/>
                <w:bottom w:val="none" w:sz="0" w:space="0" w:color="auto"/>
                <w:right w:val="none" w:sz="0" w:space="0" w:color="auto"/>
              </w:divBdr>
            </w:div>
            <w:div w:id="457260312">
              <w:marLeft w:val="0"/>
              <w:marRight w:val="0"/>
              <w:marTop w:val="0"/>
              <w:marBottom w:val="0"/>
              <w:divBdr>
                <w:top w:val="none" w:sz="0" w:space="0" w:color="auto"/>
                <w:left w:val="none" w:sz="0" w:space="0" w:color="auto"/>
                <w:bottom w:val="none" w:sz="0" w:space="0" w:color="auto"/>
                <w:right w:val="none" w:sz="0" w:space="0" w:color="auto"/>
              </w:divBdr>
            </w:div>
            <w:div w:id="1255166773">
              <w:marLeft w:val="0"/>
              <w:marRight w:val="0"/>
              <w:marTop w:val="0"/>
              <w:marBottom w:val="0"/>
              <w:divBdr>
                <w:top w:val="none" w:sz="0" w:space="0" w:color="auto"/>
                <w:left w:val="none" w:sz="0" w:space="0" w:color="auto"/>
                <w:bottom w:val="none" w:sz="0" w:space="0" w:color="auto"/>
                <w:right w:val="none" w:sz="0" w:space="0" w:color="auto"/>
              </w:divBdr>
            </w:div>
            <w:div w:id="593629127">
              <w:marLeft w:val="0"/>
              <w:marRight w:val="0"/>
              <w:marTop w:val="0"/>
              <w:marBottom w:val="0"/>
              <w:divBdr>
                <w:top w:val="none" w:sz="0" w:space="0" w:color="auto"/>
                <w:left w:val="none" w:sz="0" w:space="0" w:color="auto"/>
                <w:bottom w:val="none" w:sz="0" w:space="0" w:color="auto"/>
                <w:right w:val="none" w:sz="0" w:space="0" w:color="auto"/>
              </w:divBdr>
            </w:div>
            <w:div w:id="1934901340">
              <w:marLeft w:val="0"/>
              <w:marRight w:val="0"/>
              <w:marTop w:val="0"/>
              <w:marBottom w:val="0"/>
              <w:divBdr>
                <w:top w:val="none" w:sz="0" w:space="0" w:color="auto"/>
                <w:left w:val="none" w:sz="0" w:space="0" w:color="auto"/>
                <w:bottom w:val="none" w:sz="0" w:space="0" w:color="auto"/>
                <w:right w:val="none" w:sz="0" w:space="0" w:color="auto"/>
              </w:divBdr>
            </w:div>
            <w:div w:id="1979678706">
              <w:marLeft w:val="0"/>
              <w:marRight w:val="0"/>
              <w:marTop w:val="0"/>
              <w:marBottom w:val="0"/>
              <w:divBdr>
                <w:top w:val="none" w:sz="0" w:space="0" w:color="auto"/>
                <w:left w:val="none" w:sz="0" w:space="0" w:color="auto"/>
                <w:bottom w:val="none" w:sz="0" w:space="0" w:color="auto"/>
                <w:right w:val="none" w:sz="0" w:space="0" w:color="auto"/>
              </w:divBdr>
            </w:div>
            <w:div w:id="336541118">
              <w:marLeft w:val="0"/>
              <w:marRight w:val="0"/>
              <w:marTop w:val="0"/>
              <w:marBottom w:val="0"/>
              <w:divBdr>
                <w:top w:val="none" w:sz="0" w:space="0" w:color="auto"/>
                <w:left w:val="none" w:sz="0" w:space="0" w:color="auto"/>
                <w:bottom w:val="none" w:sz="0" w:space="0" w:color="auto"/>
                <w:right w:val="none" w:sz="0" w:space="0" w:color="auto"/>
              </w:divBdr>
            </w:div>
          </w:divsChild>
        </w:div>
        <w:div w:id="809134554">
          <w:marLeft w:val="0"/>
          <w:marRight w:val="0"/>
          <w:marTop w:val="0"/>
          <w:marBottom w:val="0"/>
          <w:divBdr>
            <w:top w:val="none" w:sz="0" w:space="0" w:color="auto"/>
            <w:left w:val="none" w:sz="0" w:space="0" w:color="auto"/>
            <w:bottom w:val="none" w:sz="0" w:space="0" w:color="auto"/>
            <w:right w:val="none" w:sz="0" w:space="0" w:color="auto"/>
          </w:divBdr>
          <w:divsChild>
            <w:div w:id="2140566356">
              <w:marLeft w:val="0"/>
              <w:marRight w:val="0"/>
              <w:marTop w:val="0"/>
              <w:marBottom w:val="0"/>
              <w:divBdr>
                <w:top w:val="none" w:sz="0" w:space="0" w:color="auto"/>
                <w:left w:val="none" w:sz="0" w:space="0" w:color="auto"/>
                <w:bottom w:val="none" w:sz="0" w:space="0" w:color="auto"/>
                <w:right w:val="none" w:sz="0" w:space="0" w:color="auto"/>
              </w:divBdr>
            </w:div>
            <w:div w:id="67073520">
              <w:marLeft w:val="0"/>
              <w:marRight w:val="0"/>
              <w:marTop w:val="0"/>
              <w:marBottom w:val="0"/>
              <w:divBdr>
                <w:top w:val="none" w:sz="0" w:space="0" w:color="auto"/>
                <w:left w:val="none" w:sz="0" w:space="0" w:color="auto"/>
                <w:bottom w:val="none" w:sz="0" w:space="0" w:color="auto"/>
                <w:right w:val="none" w:sz="0" w:space="0" w:color="auto"/>
              </w:divBdr>
            </w:div>
            <w:div w:id="325789898">
              <w:marLeft w:val="0"/>
              <w:marRight w:val="0"/>
              <w:marTop w:val="0"/>
              <w:marBottom w:val="0"/>
              <w:divBdr>
                <w:top w:val="none" w:sz="0" w:space="0" w:color="auto"/>
                <w:left w:val="none" w:sz="0" w:space="0" w:color="auto"/>
                <w:bottom w:val="none" w:sz="0" w:space="0" w:color="auto"/>
                <w:right w:val="none" w:sz="0" w:space="0" w:color="auto"/>
              </w:divBdr>
            </w:div>
            <w:div w:id="1911847637">
              <w:marLeft w:val="0"/>
              <w:marRight w:val="0"/>
              <w:marTop w:val="0"/>
              <w:marBottom w:val="0"/>
              <w:divBdr>
                <w:top w:val="none" w:sz="0" w:space="0" w:color="auto"/>
                <w:left w:val="none" w:sz="0" w:space="0" w:color="auto"/>
                <w:bottom w:val="none" w:sz="0" w:space="0" w:color="auto"/>
                <w:right w:val="none" w:sz="0" w:space="0" w:color="auto"/>
              </w:divBdr>
            </w:div>
            <w:div w:id="1812748846">
              <w:marLeft w:val="0"/>
              <w:marRight w:val="0"/>
              <w:marTop w:val="0"/>
              <w:marBottom w:val="0"/>
              <w:divBdr>
                <w:top w:val="none" w:sz="0" w:space="0" w:color="auto"/>
                <w:left w:val="none" w:sz="0" w:space="0" w:color="auto"/>
                <w:bottom w:val="none" w:sz="0" w:space="0" w:color="auto"/>
                <w:right w:val="none" w:sz="0" w:space="0" w:color="auto"/>
              </w:divBdr>
            </w:div>
            <w:div w:id="803039694">
              <w:marLeft w:val="0"/>
              <w:marRight w:val="0"/>
              <w:marTop w:val="0"/>
              <w:marBottom w:val="0"/>
              <w:divBdr>
                <w:top w:val="none" w:sz="0" w:space="0" w:color="auto"/>
                <w:left w:val="none" w:sz="0" w:space="0" w:color="auto"/>
                <w:bottom w:val="none" w:sz="0" w:space="0" w:color="auto"/>
                <w:right w:val="none" w:sz="0" w:space="0" w:color="auto"/>
              </w:divBdr>
            </w:div>
            <w:div w:id="4350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7328">
      <w:bodyDiv w:val="1"/>
      <w:marLeft w:val="0"/>
      <w:marRight w:val="0"/>
      <w:marTop w:val="0"/>
      <w:marBottom w:val="0"/>
      <w:divBdr>
        <w:top w:val="none" w:sz="0" w:space="0" w:color="auto"/>
        <w:left w:val="none" w:sz="0" w:space="0" w:color="auto"/>
        <w:bottom w:val="none" w:sz="0" w:space="0" w:color="auto"/>
        <w:right w:val="none" w:sz="0" w:space="0" w:color="auto"/>
      </w:divBdr>
    </w:div>
    <w:div w:id="2030258132">
      <w:bodyDiv w:val="1"/>
      <w:marLeft w:val="0"/>
      <w:marRight w:val="0"/>
      <w:marTop w:val="0"/>
      <w:marBottom w:val="0"/>
      <w:divBdr>
        <w:top w:val="none" w:sz="0" w:space="0" w:color="auto"/>
        <w:left w:val="none" w:sz="0" w:space="0" w:color="auto"/>
        <w:bottom w:val="none" w:sz="0" w:space="0" w:color="auto"/>
        <w:right w:val="none" w:sz="0" w:space="0" w:color="auto"/>
      </w:divBdr>
    </w:div>
    <w:div w:id="208432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7DAF506DCB54D923E43A111A54897" ma:contentTypeVersion="15" ma:contentTypeDescription="Create a new document." ma:contentTypeScope="" ma:versionID="19ba2553ff771d87373084e66421c39d">
  <xsd:schema xmlns:xsd="http://www.w3.org/2001/XMLSchema" xmlns:xs="http://www.w3.org/2001/XMLSchema" xmlns:p="http://schemas.microsoft.com/office/2006/metadata/properties" xmlns:ns2="055c5e5f-3606-4346-8b7a-8d6f8f552d7d" xmlns:ns3="3fcd65f5-c5e0-4f93-869d-8c2f12f02c60" targetNamespace="http://schemas.microsoft.com/office/2006/metadata/properties" ma:root="true" ma:fieldsID="3016ac98d2b7ae526cf32c5a600004bd" ns2:_="" ns3:_="">
    <xsd:import namespace="055c5e5f-3606-4346-8b7a-8d6f8f552d7d"/>
    <xsd:import namespace="3fcd65f5-c5e0-4f93-869d-8c2f12f02c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5e5f-3606-4346-8b7a-8d6f8f552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d65f5-c5e0-4f93-869d-8c2f12f02c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dad25d7-5e69-4b94-beb7-a6d035accb1b}" ma:internalName="TaxCatchAll" ma:showField="CatchAllData" ma:web="3fcd65f5-c5e0-4f93-869d-8c2f12f02c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c5e5f-3606-4346-8b7a-8d6f8f552d7d">
      <Terms xmlns="http://schemas.microsoft.com/office/infopath/2007/PartnerControls"/>
    </lcf76f155ced4ddcb4097134ff3c332f>
    <TaxCatchAll xmlns="3fcd65f5-c5e0-4f93-869d-8c2f12f02c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8E71-4F86-4DC4-B5F5-F58A6E7C8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c5e5f-3606-4346-8b7a-8d6f8f552d7d"/>
    <ds:schemaRef ds:uri="3fcd65f5-c5e0-4f93-869d-8c2f12f02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C3918-A287-4C31-9D5E-0061192879CF}">
  <ds:schemaRefs>
    <ds:schemaRef ds:uri="http://schemas.microsoft.com/sharepoint/v3/contenttype/forms"/>
  </ds:schemaRefs>
</ds:datastoreItem>
</file>

<file path=customXml/itemProps3.xml><?xml version="1.0" encoding="utf-8"?>
<ds:datastoreItem xmlns:ds="http://schemas.openxmlformats.org/officeDocument/2006/customXml" ds:itemID="{3206CDC1-EC92-4D28-A07B-C65699357BAA}">
  <ds:schemaRefs>
    <ds:schemaRef ds:uri="055c5e5f-3606-4346-8b7a-8d6f8f552d7d"/>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3fcd65f5-c5e0-4f93-869d-8c2f12f02c60"/>
    <ds:schemaRef ds:uri="http://www.w3.org/XML/1998/namespace"/>
  </ds:schemaRefs>
</ds:datastoreItem>
</file>

<file path=customXml/itemProps4.xml><?xml version="1.0" encoding="utf-8"?>
<ds:datastoreItem xmlns:ds="http://schemas.openxmlformats.org/officeDocument/2006/customXml" ds:itemID="{12093577-EF22-4C0E-864B-89685FDD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Sarah</dc:creator>
  <cp:keywords/>
  <dc:description/>
  <cp:lastModifiedBy>Crooks, Alison</cp:lastModifiedBy>
  <cp:revision>3</cp:revision>
  <cp:lastPrinted>2025-03-24T10:28:00Z</cp:lastPrinted>
  <dcterms:created xsi:type="dcterms:W3CDTF">2026-05-05T10:13:00Z</dcterms:created>
  <dcterms:modified xsi:type="dcterms:W3CDTF">2026-05-05T10:43:00Z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0x01010045C7DAF506DCB54D923E43A111A54897</vt:lpwstr>
  </property>
  <property fmtid="{D5CDD505-2E9C-101B-9397-08002B2CF9AE}" pid="3" name="MediaServiceImageTags">
    <vt:lpwstr/>
  </property>
</Properties>
</file>