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3281363" cy="477447"/>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81363" cy="477447"/>
                    </a:xfrm>
                    <a:prstGeom prst="rect"/>
                    <a:ln/>
                  </pic:spPr>
                </pic:pic>
              </a:graphicData>
            </a:graphic>
          </wp:anchor>
        </w:drawing>
      </w:r>
    </w:p>
    <w:p w:rsidR="00000000" w:rsidDel="00000000" w:rsidP="00000000" w:rsidRDefault="00000000" w:rsidRPr="00000000" w14:paraId="00000002">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04">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jc w:val="center"/>
        <w:rPr>
          <w:rFonts w:ascii="Verdana" w:cs="Verdana" w:eastAsia="Verdana" w:hAnsi="Verdana"/>
          <w:b w:val="0"/>
          <w:sz w:val="28"/>
          <w:szCs w:val="28"/>
          <w:vertAlign w:val="baseline"/>
        </w:rPr>
      </w:pPr>
      <w:r w:rsidDel="00000000" w:rsidR="00000000" w:rsidRPr="00000000">
        <w:rPr>
          <w:rtl w:val="0"/>
        </w:rPr>
      </w:r>
    </w:p>
    <w:p w:rsidR="00000000" w:rsidDel="00000000" w:rsidP="00000000" w:rsidRDefault="00000000" w:rsidRPr="00000000" w14:paraId="0000000A">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Swimming and Sports Instructor</w:t>
      </w:r>
    </w:p>
    <w:p w:rsidR="00000000" w:rsidDel="00000000" w:rsidP="00000000" w:rsidRDefault="00000000" w:rsidRPr="00000000" w14:paraId="0000000B">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Full time - Term time only</w:t>
      </w:r>
    </w:p>
    <w:p w:rsidR="00000000" w:rsidDel="00000000" w:rsidP="00000000" w:rsidRDefault="00000000" w:rsidRPr="00000000" w14:paraId="0000000C">
      <w:pPr>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36 hours per week</w:t>
      </w:r>
    </w:p>
    <w:p w:rsidR="00000000" w:rsidDel="00000000" w:rsidP="00000000" w:rsidRDefault="00000000" w:rsidRPr="00000000" w14:paraId="0000000D">
      <w:pPr>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Salary Scale: 2-10 £21,030-£24,258 per annum pro rata</w:t>
      </w:r>
    </w:p>
    <w:p w:rsidR="00000000" w:rsidDel="00000000" w:rsidP="00000000" w:rsidRDefault="00000000" w:rsidRPr="00000000" w14:paraId="0000000E">
      <w:pPr>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(Actual salary £17,525-£20,215)</w:t>
      </w:r>
    </w:p>
    <w:p w:rsidR="00000000" w:rsidDel="00000000" w:rsidP="00000000" w:rsidRDefault="00000000" w:rsidRPr="00000000" w14:paraId="0000000F">
      <w:pPr>
        <w:jc w:val="both"/>
        <w:rPr>
          <w:rFonts w:ascii="Verdana" w:cs="Verdana" w:eastAsia="Verdana" w:hAnsi="Verdana"/>
          <w:b w:val="0"/>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2"/>
          <w:szCs w:val="22"/>
        </w:rPr>
      </w:pPr>
      <w:r w:rsidDel="00000000" w:rsidR="00000000" w:rsidRPr="00000000">
        <w:rPr>
          <w:rFonts w:ascii="Verdana" w:cs="Verdana" w:eastAsia="Verdana" w:hAnsi="Verdana"/>
          <w:sz w:val="22"/>
          <w:szCs w:val="22"/>
          <w:vertAlign w:val="baseline"/>
          <w:rtl w:val="0"/>
        </w:rPr>
        <w:t xml:space="preserve">We require a </w:t>
      </w:r>
      <w:r w:rsidDel="00000000" w:rsidR="00000000" w:rsidRPr="00000000">
        <w:rPr>
          <w:rFonts w:ascii="Verdana" w:cs="Verdana" w:eastAsia="Verdana" w:hAnsi="Verdana"/>
          <w:sz w:val="22"/>
          <w:szCs w:val="22"/>
          <w:rtl w:val="0"/>
        </w:rPr>
        <w:t xml:space="preserve">suitably </w:t>
      </w:r>
      <w:r w:rsidDel="00000000" w:rsidR="00000000" w:rsidRPr="00000000">
        <w:rPr>
          <w:rFonts w:ascii="Verdana" w:cs="Verdana" w:eastAsia="Verdana" w:hAnsi="Verdana"/>
          <w:sz w:val="22"/>
          <w:szCs w:val="22"/>
          <w:vertAlign w:val="baseline"/>
          <w:rtl w:val="0"/>
        </w:rPr>
        <w:t xml:space="preserve">qualified and engaging female </w:t>
      </w:r>
      <w:r w:rsidDel="00000000" w:rsidR="00000000" w:rsidRPr="00000000">
        <w:rPr>
          <w:rFonts w:ascii="Verdana" w:cs="Verdana" w:eastAsia="Verdana" w:hAnsi="Verdana"/>
          <w:sz w:val="22"/>
          <w:szCs w:val="22"/>
          <w:rtl w:val="0"/>
        </w:rPr>
        <w:t xml:space="preserve">swimming and sports instructor</w:t>
      </w:r>
      <w:r w:rsidDel="00000000" w:rsidR="00000000" w:rsidRPr="00000000">
        <w:rPr>
          <w:rFonts w:ascii="Verdana" w:cs="Verdana" w:eastAsia="Verdana" w:hAnsi="Verdana"/>
          <w:sz w:val="22"/>
          <w:szCs w:val="22"/>
          <w:vertAlign w:val="baseline"/>
          <w:rtl w:val="0"/>
        </w:rPr>
        <w:t xml:space="preserve">. You will be joining an established, supportive and very successful department within one of the top schools nationally. You will be passionate about </w:t>
      </w:r>
      <w:r w:rsidDel="00000000" w:rsidR="00000000" w:rsidRPr="00000000">
        <w:rPr>
          <w:rFonts w:ascii="Verdana" w:cs="Verdana" w:eastAsia="Verdana" w:hAnsi="Verdana"/>
          <w:sz w:val="22"/>
          <w:szCs w:val="22"/>
          <w:rtl w:val="0"/>
        </w:rPr>
        <w:t xml:space="preserve">sports and will be willing to</w:t>
      </w:r>
      <w:r w:rsidDel="00000000" w:rsidR="00000000" w:rsidRPr="00000000">
        <w:rPr>
          <w:rFonts w:ascii="Verdana" w:cs="Verdana" w:eastAsia="Verdana" w:hAnsi="Verdana"/>
          <w:sz w:val="22"/>
          <w:szCs w:val="22"/>
          <w:vertAlign w:val="baseline"/>
          <w:rtl w:val="0"/>
        </w:rPr>
        <w:t xml:space="preserve"> contribute towards our extra-curricular programme as well (which may include driving the School minibus to fixtures). </w:t>
      </w:r>
      <w:r w:rsidDel="00000000" w:rsidR="00000000" w:rsidRPr="00000000">
        <w:rPr>
          <w:rtl w:val="0"/>
        </w:rPr>
      </w:r>
    </w:p>
    <w:p w:rsidR="00000000" w:rsidDel="00000000" w:rsidP="00000000" w:rsidRDefault="00000000" w:rsidRPr="00000000" w14:paraId="00000012">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QEGS is a high achieving, oversubscribed 11-18 comprehensive converter academy. The school enjoys excellent facilities which include an indoor swimming pool, large Sports Hall, Fitness Suite, Gymnasium, Tennis and Netball Courts as well as 29 acres of beautiful grounds which provi</w:t>
      </w:r>
      <w:r w:rsidDel="00000000" w:rsidR="00000000" w:rsidRPr="00000000">
        <w:rPr>
          <w:rFonts w:ascii="Verdana" w:cs="Verdana" w:eastAsia="Verdana" w:hAnsi="Verdana"/>
          <w:sz w:val="22"/>
          <w:szCs w:val="22"/>
          <w:rtl w:val="0"/>
        </w:rPr>
        <w:t xml:space="preserve">de playing fields and an athletics track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We are committed to promoting and safeguarding the welfare of children. This post is exempt from the Rehabilitation of Offenders Act and as such all candidates will be subject to an enhanced DBS check.</w:t>
      </w:r>
    </w:p>
    <w:p w:rsidR="00000000" w:rsidDel="00000000" w:rsidP="00000000" w:rsidRDefault="00000000" w:rsidRPr="00000000" w14:paraId="00000016">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Application form and further information is available to download from our website </w:t>
      </w:r>
      <w:hyperlink r:id="rId7">
        <w:r w:rsidDel="00000000" w:rsidR="00000000" w:rsidRPr="00000000">
          <w:rPr>
            <w:rFonts w:ascii="Verdana" w:cs="Verdana" w:eastAsia="Verdana" w:hAnsi="Verdana"/>
            <w:b w:val="1"/>
            <w:i w:val="0"/>
            <w:smallCaps w:val="0"/>
            <w:strike w:val="0"/>
            <w:color w:val="800080"/>
            <w:sz w:val="22"/>
            <w:szCs w:val="22"/>
            <w:u w:val="single"/>
            <w:shd w:fill="auto" w:val="clear"/>
            <w:vertAlign w:val="baseline"/>
            <w:rtl w:val="0"/>
          </w:rPr>
          <w:t xml:space="preserve">www.qegschool.org.uk</w:t>
        </w:r>
      </w:hyperlink>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Please email your completed application form to </w:t>
      </w:r>
      <w:hyperlink r:id="rId8">
        <w:r w:rsidDel="00000000" w:rsidR="00000000" w:rsidRPr="00000000">
          <w:rPr>
            <w:rFonts w:ascii="Verdana" w:cs="Verdana" w:eastAsia="Verdana" w:hAnsi="Verdana"/>
            <w:b w:val="1"/>
            <w:i w:val="0"/>
            <w:smallCaps w:val="0"/>
            <w:strike w:val="0"/>
            <w:color w:val="0000ff"/>
            <w:sz w:val="22"/>
            <w:szCs w:val="22"/>
            <w:u w:val="single"/>
            <w:shd w:fill="auto" w:val="clear"/>
            <w:vertAlign w:val="baseline"/>
            <w:rtl w:val="0"/>
          </w:rPr>
          <w:t xml:space="preserve">vacancies@qegschool.org.uk</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school reserves the right to interview and appoint ahead of the deadline.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Closing Date: Wednesday 21</w:t>
      </w:r>
      <w:r w:rsidDel="00000000" w:rsidR="00000000" w:rsidRPr="00000000">
        <w:rPr>
          <w:rFonts w:ascii="Verdana" w:cs="Verdana" w:eastAsia="Verdana" w:hAnsi="Verdana"/>
          <w:b w:val="1"/>
          <w:sz w:val="22"/>
          <w:szCs w:val="22"/>
          <w:vertAlign w:val="superscript"/>
          <w:rtl w:val="0"/>
        </w:rPr>
        <w:t xml:space="preserve">st</w:t>
      </w:r>
      <w:r w:rsidDel="00000000" w:rsidR="00000000" w:rsidRPr="00000000">
        <w:rPr>
          <w:rFonts w:ascii="Verdana" w:cs="Verdana" w:eastAsia="Verdana" w:hAnsi="Verdana"/>
          <w:b w:val="1"/>
          <w:sz w:val="22"/>
          <w:szCs w:val="22"/>
          <w:vertAlign w:val="baseline"/>
          <w:rtl w:val="0"/>
        </w:rPr>
        <w:t xml:space="preserve"> April at </w:t>
      </w:r>
      <w:r w:rsidDel="00000000" w:rsidR="00000000" w:rsidRPr="00000000">
        <w:rPr>
          <w:rFonts w:ascii="Verdana" w:cs="Verdana" w:eastAsia="Verdana" w:hAnsi="Verdana"/>
          <w:b w:val="1"/>
          <w:sz w:val="22"/>
          <w:szCs w:val="22"/>
          <w:rtl w:val="0"/>
        </w:rPr>
        <w:t xml:space="preserve">midday</w:t>
      </w:r>
      <w:r w:rsidDel="00000000" w:rsidR="00000000" w:rsidRPr="00000000">
        <w:rPr>
          <w:rtl w:val="0"/>
        </w:rPr>
      </w:r>
    </w:p>
    <w:p w:rsidR="00000000" w:rsidDel="00000000" w:rsidP="00000000" w:rsidRDefault="00000000" w:rsidRPr="00000000" w14:paraId="0000001D">
      <w:pPr>
        <w:jc w:val="both"/>
        <w:rPr>
          <w:rFonts w:ascii="Verdana" w:cs="Verdana" w:eastAsia="Verdana" w:hAnsi="Verdana"/>
          <w:b w:val="0"/>
          <w:sz w:val="22"/>
          <w:szCs w:val="22"/>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qegschool.org.uk/" TargetMode="External"/><Relationship Id="rId8" Type="http://schemas.openxmlformats.org/officeDocument/2006/relationships/hyperlink" Target="mailto:vacancies@qeg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