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7DE2F" w14:textId="77777777" w:rsidR="008113E0" w:rsidRPr="0082383A" w:rsidRDefault="0082383A" w:rsidP="00793432">
      <w:pPr>
        <w:spacing w:after="0"/>
        <w:rPr>
          <w:rFonts w:ascii="Century Gothic" w:hAnsi="Century Gothic"/>
          <w:b/>
          <w:sz w:val="36"/>
        </w:rPr>
      </w:pPr>
      <w:r w:rsidRPr="0082383A">
        <w:rPr>
          <w:rFonts w:ascii="Century Gothic" w:hAnsi="Century Gothic"/>
          <w:b/>
          <w:noProof/>
          <w:sz w:val="48"/>
          <w:lang w:eastAsia="en-GB"/>
        </w:rPr>
        <w:drawing>
          <wp:anchor distT="0" distB="0" distL="114300" distR="114300" simplePos="0" relativeHeight="251659264" behindDoc="0" locked="0" layoutInCell="1" allowOverlap="1" wp14:anchorId="0FD5F672" wp14:editId="1E5C241F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125296" cy="78105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it-logo-SML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25296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B2485">
        <w:rPr>
          <w:rFonts w:ascii="Century Gothic" w:hAnsi="Century Gothic"/>
          <w:b/>
          <w:sz w:val="36"/>
        </w:rPr>
        <w:t>Person Specification</w:t>
      </w:r>
    </w:p>
    <w:sdt>
      <w:sdtPr>
        <w:rPr>
          <w:rFonts w:ascii="Century Gothic" w:hAnsi="Century Gothic"/>
          <w:b/>
          <w:sz w:val="28"/>
        </w:rPr>
        <w:id w:val="-665481315"/>
        <w:placeholder>
          <w:docPart w:val="0FC831EB0E004B9B857FD3BDC303A0E3"/>
        </w:placeholder>
      </w:sdtPr>
      <w:sdtEndPr/>
      <w:sdtContent>
        <w:p w14:paraId="38D393D5" w14:textId="77777777" w:rsidR="0082383A" w:rsidRPr="00793432" w:rsidRDefault="00894460">
          <w:pPr>
            <w:rPr>
              <w:rFonts w:ascii="Century Gothic" w:hAnsi="Century Gothic"/>
              <w:b/>
              <w:sz w:val="28"/>
            </w:rPr>
          </w:pPr>
          <w:r>
            <w:rPr>
              <w:rFonts w:ascii="Century Gothic" w:hAnsi="Century Gothic"/>
              <w:b/>
              <w:sz w:val="28"/>
            </w:rPr>
            <w:t>Teacher</w:t>
          </w:r>
        </w:p>
      </w:sdtContent>
    </w:sdt>
    <w:p w14:paraId="27DB154B" w14:textId="77777777" w:rsidR="0082383A" w:rsidRDefault="0082383A">
      <w:pPr>
        <w:rPr>
          <w:rFonts w:ascii="Century Gothic" w:hAnsi="Century Gothic"/>
        </w:rPr>
      </w:pPr>
    </w:p>
    <w:tbl>
      <w:tblPr>
        <w:tblStyle w:val="TableGrid"/>
        <w:tblW w:w="10768" w:type="dxa"/>
        <w:tblLayout w:type="fixed"/>
        <w:tblLook w:val="04A0" w:firstRow="1" w:lastRow="0" w:firstColumn="1" w:lastColumn="0" w:noHBand="0" w:noVBand="1"/>
      </w:tblPr>
      <w:tblGrid>
        <w:gridCol w:w="2154"/>
        <w:gridCol w:w="3795"/>
        <w:gridCol w:w="3260"/>
        <w:gridCol w:w="1559"/>
      </w:tblGrid>
      <w:tr w:rsidR="00AB2485" w14:paraId="73910B8D" w14:textId="77777777" w:rsidTr="006B4EC3">
        <w:trPr>
          <w:trHeight w:val="340"/>
        </w:trPr>
        <w:tc>
          <w:tcPr>
            <w:tcW w:w="2154" w:type="dxa"/>
            <w:vAlign w:val="center"/>
          </w:tcPr>
          <w:p w14:paraId="1ACC9998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Factor</w:t>
            </w:r>
          </w:p>
        </w:tc>
        <w:tc>
          <w:tcPr>
            <w:tcW w:w="3795" w:type="dxa"/>
            <w:vAlign w:val="center"/>
          </w:tcPr>
          <w:p w14:paraId="362D0A4D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Essential</w:t>
            </w:r>
          </w:p>
        </w:tc>
        <w:tc>
          <w:tcPr>
            <w:tcW w:w="3260" w:type="dxa"/>
            <w:vAlign w:val="center"/>
          </w:tcPr>
          <w:p w14:paraId="78F0FAA5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Desirable</w:t>
            </w:r>
          </w:p>
        </w:tc>
        <w:tc>
          <w:tcPr>
            <w:tcW w:w="1559" w:type="dxa"/>
            <w:vAlign w:val="center"/>
          </w:tcPr>
          <w:p w14:paraId="4FCC8181" w14:textId="77777777" w:rsidR="00AB2485" w:rsidRPr="00C15A59" w:rsidRDefault="00AB2485" w:rsidP="00C15A59">
            <w:pPr>
              <w:rPr>
                <w:rFonts w:ascii="Century Gothic" w:hAnsi="Century Gothic"/>
                <w:b/>
                <w:sz w:val="20"/>
              </w:rPr>
            </w:pPr>
            <w:r w:rsidRPr="00C15A59">
              <w:rPr>
                <w:rFonts w:ascii="Century Gothic" w:hAnsi="Century Gothic"/>
                <w:b/>
                <w:sz w:val="20"/>
              </w:rPr>
              <w:t>Assessment*</w:t>
            </w:r>
          </w:p>
        </w:tc>
      </w:tr>
      <w:tr w:rsidR="00580FEB" w14:paraId="1C92CF00" w14:textId="77777777" w:rsidTr="005A05ED">
        <w:trPr>
          <w:trHeight w:val="1454"/>
        </w:trPr>
        <w:tc>
          <w:tcPr>
            <w:tcW w:w="2154" w:type="dxa"/>
          </w:tcPr>
          <w:p w14:paraId="1E750A53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Qualification</w:t>
            </w:r>
          </w:p>
        </w:tc>
        <w:tc>
          <w:tcPr>
            <w:tcW w:w="3795" w:type="dxa"/>
          </w:tcPr>
          <w:p w14:paraId="0B19CD6D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Qualified Teacher Status</w:t>
            </w:r>
            <w:r w:rsidR="00E60B13">
              <w:rPr>
                <w:rFonts w:ascii="Century Gothic" w:hAnsi="Century Gothic"/>
                <w:sz w:val="18"/>
              </w:rPr>
              <w:t xml:space="preserve"> (or currently in teacher training)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77EA75B5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Degree at level 2:2 and above or equivalent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76C774E7" w14:textId="77777777" w:rsidR="00D932A6" w:rsidRPr="00FE265C" w:rsidRDefault="00D932A6" w:rsidP="00FE265C">
            <w:pPr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5CDCCC75" w14:textId="77777777" w:rsidR="00580FEB" w:rsidRP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Evidence of further professional qualification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</w:tc>
        <w:tc>
          <w:tcPr>
            <w:tcW w:w="1559" w:type="dxa"/>
          </w:tcPr>
          <w:p w14:paraId="1D9C9F2A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D</w:t>
            </w:r>
          </w:p>
        </w:tc>
      </w:tr>
      <w:tr w:rsidR="00580FEB" w14:paraId="33A37028" w14:textId="77777777" w:rsidTr="006B4EC3">
        <w:trPr>
          <w:trHeight w:val="680"/>
        </w:trPr>
        <w:tc>
          <w:tcPr>
            <w:tcW w:w="2154" w:type="dxa"/>
          </w:tcPr>
          <w:p w14:paraId="471BE414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Experience</w:t>
            </w:r>
          </w:p>
        </w:tc>
        <w:tc>
          <w:tcPr>
            <w:tcW w:w="3795" w:type="dxa"/>
          </w:tcPr>
          <w:p w14:paraId="1409AC22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experience of working with children in a learning environment</w:t>
            </w:r>
            <w:r w:rsidR="00987BEB">
              <w:rPr>
                <w:rFonts w:ascii="Century Gothic" w:hAnsi="Century Gothic"/>
                <w:sz w:val="18"/>
              </w:rPr>
              <w:t>.</w:t>
            </w:r>
          </w:p>
          <w:p w14:paraId="521D5829" w14:textId="77777777" w:rsidR="00BD1C4F" w:rsidRPr="00BD1C4F" w:rsidRDefault="00BD1C4F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Successfully </w:t>
            </w:r>
            <w:r w:rsidR="00626917">
              <w:rPr>
                <w:rFonts w:ascii="Century Gothic" w:hAnsi="Century Gothic"/>
                <w:sz w:val="18"/>
              </w:rPr>
              <w:t>directing</w:t>
            </w:r>
            <w:r w:rsidRPr="00BD1C4F">
              <w:rPr>
                <w:rFonts w:ascii="Century Gothic" w:hAnsi="Century Gothic"/>
                <w:sz w:val="18"/>
              </w:rPr>
              <w:t xml:space="preserve"> and managing a class of pupils.</w:t>
            </w:r>
          </w:p>
          <w:p w14:paraId="4ACC057E" w14:textId="77777777" w:rsidR="00580FEB" w:rsidRPr="00BD1C4F" w:rsidRDefault="00987BEB" w:rsidP="00CF0180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</w:t>
            </w:r>
            <w:r w:rsidR="00580FEB" w:rsidRPr="00BD1C4F">
              <w:rPr>
                <w:rFonts w:ascii="Century Gothic" w:hAnsi="Century Gothic"/>
                <w:sz w:val="18"/>
              </w:rPr>
              <w:t xml:space="preserve"> effectively with parents and other agencies</w:t>
            </w:r>
          </w:p>
          <w:p w14:paraId="0FFBA27F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Setting appropriate learning objectives.</w:t>
            </w:r>
          </w:p>
          <w:p w14:paraId="43958EF2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Adapting learning plans for individual pupils.</w:t>
            </w:r>
          </w:p>
          <w:p w14:paraId="5B99A537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Monitoring and recording pupils’ academic development.</w:t>
            </w:r>
          </w:p>
          <w:p w14:paraId="30641DE0" w14:textId="77777777" w:rsidR="00BD1C4F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Marking work against the national curriculum. </w:t>
            </w:r>
          </w:p>
          <w:p w14:paraId="0BDAEDA0" w14:textId="77777777" w:rsidR="00D932A6" w:rsidRPr="00BD1C4F" w:rsidRDefault="00BD1C4F" w:rsidP="00BD1C4F">
            <w:pPr>
              <w:pStyle w:val="ListParagraph"/>
              <w:numPr>
                <w:ilvl w:val="0"/>
                <w:numId w:val="1"/>
              </w:numPr>
              <w:ind w:left="108" w:hanging="142"/>
              <w:contextualSpacing w:val="0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Producing pupils’ academic reports.</w:t>
            </w:r>
          </w:p>
        </w:tc>
        <w:tc>
          <w:tcPr>
            <w:tcW w:w="3260" w:type="dxa"/>
          </w:tcPr>
          <w:p w14:paraId="68DABF08" w14:textId="77777777" w:rsidR="00580FEB" w:rsidRDefault="00987B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Working with pupils with SEN.</w:t>
            </w:r>
          </w:p>
          <w:p w14:paraId="2ADF80AE" w14:textId="77777777" w:rsidR="00BD1C4F" w:rsidRPr="00894460" w:rsidRDefault="00BD1C4F" w:rsidP="00BD1C4F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working with children who have emotional and behavioural difficulties (EBD).</w:t>
            </w:r>
          </w:p>
          <w:p w14:paraId="5B5866D4" w14:textId="77777777" w:rsidR="00580FEB" w:rsidRPr="00894460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 w:rsidRPr="00894460">
              <w:rPr>
                <w:rFonts w:ascii="Century Gothic" w:hAnsi="Century Gothic"/>
                <w:sz w:val="18"/>
              </w:rPr>
              <w:t xml:space="preserve">Teaching experience across </w:t>
            </w:r>
            <w:r w:rsidR="00995328">
              <w:rPr>
                <w:rFonts w:ascii="Century Gothic" w:hAnsi="Century Gothic"/>
                <w:sz w:val="18"/>
              </w:rPr>
              <w:t xml:space="preserve">different </w:t>
            </w:r>
            <w:r w:rsidRPr="00894460">
              <w:rPr>
                <w:rFonts w:ascii="Century Gothic" w:hAnsi="Century Gothic"/>
                <w:sz w:val="18"/>
              </w:rPr>
              <w:t>Key Stages</w:t>
            </w:r>
          </w:p>
        </w:tc>
        <w:tc>
          <w:tcPr>
            <w:tcW w:w="1559" w:type="dxa"/>
          </w:tcPr>
          <w:p w14:paraId="696DC820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2EDB876E" w14:textId="77777777" w:rsidTr="006B4EC3">
        <w:trPr>
          <w:trHeight w:val="680"/>
        </w:trPr>
        <w:tc>
          <w:tcPr>
            <w:tcW w:w="2154" w:type="dxa"/>
          </w:tcPr>
          <w:p w14:paraId="20128407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Skills and Knowledge</w:t>
            </w:r>
          </w:p>
        </w:tc>
        <w:tc>
          <w:tcPr>
            <w:tcW w:w="3795" w:type="dxa"/>
          </w:tcPr>
          <w:p w14:paraId="015FBDB0" w14:textId="77777777" w:rsidR="00D932A6" w:rsidRPr="00BD1C4F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Up to date knowledge of the school curriculum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50FCC4C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subject knowledge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0C16F1B3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deliver consistently good or better teaching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67431D51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An ability to plan and deliver exceptional learning opportunities to meet a range of abilities and interest</w:t>
            </w:r>
            <w:r w:rsidR="00D932A6" w:rsidRPr="00BD1C4F">
              <w:rPr>
                <w:rFonts w:ascii="Century Gothic" w:hAnsi="Century Gothic"/>
                <w:sz w:val="18"/>
              </w:rPr>
              <w:t xml:space="preserve"> including children identified as having SEN or AG&amp;T</w:t>
            </w:r>
            <w:r w:rsidR="006F0D31">
              <w:rPr>
                <w:rFonts w:ascii="Century Gothic" w:hAnsi="Century Gothic"/>
                <w:sz w:val="18"/>
              </w:rPr>
              <w:t>.</w:t>
            </w:r>
          </w:p>
          <w:p w14:paraId="14C89C99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Knowledge and experience of planning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6F2C49D5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 xml:space="preserve">A commitment of the principles of </w:t>
            </w:r>
            <w:proofErr w:type="gramStart"/>
            <w:r w:rsidRPr="00BD1C4F">
              <w:rPr>
                <w:rFonts w:ascii="Century Gothic" w:hAnsi="Century Gothic"/>
                <w:sz w:val="18"/>
              </w:rPr>
              <w:t>high quality</w:t>
            </w:r>
            <w:proofErr w:type="gramEnd"/>
            <w:r w:rsidRPr="00BD1C4F">
              <w:rPr>
                <w:rFonts w:ascii="Century Gothic" w:hAnsi="Century Gothic"/>
                <w:sz w:val="18"/>
              </w:rPr>
              <w:t xml:space="preserve"> SEN provision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11196FAF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Excellent behaviour management techniques and skills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17DE576E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Ability to use a range of ICT effectively and creatively as a tool for learning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47CCDC0B" w14:textId="77777777" w:rsidR="00580FEB" w:rsidRPr="00BD1C4F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 w:rsidRPr="00BD1C4F">
              <w:rPr>
                <w:rFonts w:ascii="Century Gothic" w:hAnsi="Century Gothic"/>
                <w:sz w:val="18"/>
              </w:rPr>
              <w:t>Understanding of child protection and behaviour management procedures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19227DF8" w14:textId="77777777" w:rsidR="00D932A6" w:rsidRPr="00BD1C4F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5B47631E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strong subject interest demonstrating passion and commitment to the subject area</w:t>
            </w:r>
            <w:r w:rsidR="009A42C1">
              <w:rPr>
                <w:rFonts w:ascii="Century Gothic" w:hAnsi="Century Gothic"/>
                <w:sz w:val="18"/>
              </w:rPr>
              <w:t>.</w:t>
            </w:r>
          </w:p>
          <w:p w14:paraId="5CB24F70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Experience of managing and deploying teaching assistants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3F9E57DA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Strong commitment to developing leadership </w:t>
            </w:r>
            <w:proofErr w:type="spellStart"/>
            <w:r>
              <w:rPr>
                <w:rFonts w:ascii="Century Gothic" w:hAnsi="Century Gothic"/>
                <w:sz w:val="18"/>
              </w:rPr>
              <w:t>sills</w:t>
            </w:r>
            <w:proofErr w:type="spellEnd"/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389D09B5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willingness to undertake research to enhance Teaching and Learning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7B8A317A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7F991585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  <w:tr w:rsidR="00580FEB" w14:paraId="4D692ED6" w14:textId="77777777" w:rsidTr="006B4EC3">
        <w:trPr>
          <w:trHeight w:val="680"/>
        </w:trPr>
        <w:tc>
          <w:tcPr>
            <w:tcW w:w="2154" w:type="dxa"/>
          </w:tcPr>
          <w:p w14:paraId="36E74108" w14:textId="77777777" w:rsidR="00580FEB" w:rsidRPr="00C15A59" w:rsidRDefault="00580FEB" w:rsidP="00580FEB">
            <w:pPr>
              <w:rPr>
                <w:rFonts w:ascii="Century Gothic" w:hAnsi="Century Gothic"/>
                <w:b/>
                <w:sz w:val="18"/>
              </w:rPr>
            </w:pPr>
            <w:r w:rsidRPr="00C15A59">
              <w:rPr>
                <w:rFonts w:ascii="Century Gothic" w:hAnsi="Century Gothic"/>
                <w:b/>
                <w:sz w:val="18"/>
              </w:rPr>
              <w:t>Personal Attributes</w:t>
            </w:r>
          </w:p>
        </w:tc>
        <w:tc>
          <w:tcPr>
            <w:tcW w:w="3795" w:type="dxa"/>
          </w:tcPr>
          <w:p w14:paraId="60B6A0FA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work </w:t>
            </w:r>
            <w:r w:rsidR="00E31E51">
              <w:rPr>
                <w:rFonts w:ascii="Century Gothic" w:hAnsi="Century Gothic"/>
                <w:sz w:val="18"/>
              </w:rPr>
              <w:t>well alone</w:t>
            </w:r>
            <w:r>
              <w:rPr>
                <w:rFonts w:ascii="Century Gothic" w:hAnsi="Century Gothic"/>
                <w:sz w:val="18"/>
              </w:rPr>
              <w:t xml:space="preserve"> and contribute as a team member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594A8530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 xml:space="preserve">The ability to </w:t>
            </w:r>
            <w:r w:rsidR="004D1B86">
              <w:rPr>
                <w:rFonts w:ascii="Century Gothic" w:hAnsi="Century Gothic"/>
                <w:sz w:val="18"/>
              </w:rPr>
              <w:t>identify</w:t>
            </w:r>
            <w:r>
              <w:rPr>
                <w:rFonts w:ascii="Century Gothic" w:hAnsi="Century Gothic"/>
                <w:sz w:val="18"/>
              </w:rPr>
              <w:t xml:space="preserve"> priorities, be self-motivated and manage time effectively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AE471A2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The ability to communicate effectively with a wide range of people including children, staff, parents and Governors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8E81C9B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work as a team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0B9E4E76" w14:textId="77777777" w:rsidR="00D932A6" w:rsidRDefault="00D932A6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Ability to empathise with children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5334CAC6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 commitment to their own continuing professional development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2B53F9D4" w14:textId="77777777" w:rsidR="00580FEB" w:rsidRDefault="00580FEB" w:rsidP="00580FEB">
            <w:pPr>
              <w:pStyle w:val="ListParagraph"/>
              <w:numPr>
                <w:ilvl w:val="0"/>
                <w:numId w:val="1"/>
              </w:numPr>
              <w:ind w:left="105" w:hanging="141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Reflective Practitioner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4FA40312" w14:textId="77777777" w:rsidR="00D932A6" w:rsidRPr="00AB2485" w:rsidRDefault="00D932A6" w:rsidP="00D932A6">
            <w:pPr>
              <w:pStyle w:val="ListParagraph"/>
              <w:ind w:left="105"/>
              <w:rPr>
                <w:rFonts w:ascii="Century Gothic" w:hAnsi="Century Gothic"/>
                <w:sz w:val="18"/>
              </w:rPr>
            </w:pPr>
          </w:p>
        </w:tc>
        <w:tc>
          <w:tcPr>
            <w:tcW w:w="3260" w:type="dxa"/>
          </w:tcPr>
          <w:p w14:paraId="6216A733" w14:textId="77777777" w:rsidR="00580FEB" w:rsidRPr="00AB2485" w:rsidRDefault="00580FEB" w:rsidP="00580FEB">
            <w:pPr>
              <w:pStyle w:val="ListParagraph"/>
              <w:numPr>
                <w:ilvl w:val="0"/>
                <w:numId w:val="1"/>
              </w:numPr>
              <w:ind w:left="189" w:hanging="225"/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Willingness to offer extra-curricular opportunities for pupils</w:t>
            </w:r>
            <w:r w:rsidR="00DF54E3">
              <w:rPr>
                <w:rFonts w:ascii="Century Gothic" w:hAnsi="Century Gothic"/>
                <w:sz w:val="18"/>
              </w:rPr>
              <w:t>.</w:t>
            </w:r>
          </w:p>
          <w:p w14:paraId="1A192B51" w14:textId="77777777" w:rsidR="00580FEB" w:rsidRPr="00AB2485" w:rsidRDefault="00580FEB" w:rsidP="00580FEB">
            <w:pPr>
              <w:pStyle w:val="ListParagraph"/>
              <w:ind w:left="189"/>
              <w:rPr>
                <w:rFonts w:ascii="Century Gothic" w:hAnsi="Century Gothic"/>
                <w:sz w:val="18"/>
              </w:rPr>
            </w:pPr>
          </w:p>
        </w:tc>
        <w:tc>
          <w:tcPr>
            <w:tcW w:w="1559" w:type="dxa"/>
          </w:tcPr>
          <w:p w14:paraId="529F8975" w14:textId="77777777" w:rsidR="00580FEB" w:rsidRPr="00AB2485" w:rsidRDefault="00580FEB" w:rsidP="00580FEB">
            <w:pPr>
              <w:rPr>
                <w:rFonts w:ascii="Century Gothic" w:hAnsi="Century Gothic"/>
                <w:sz w:val="18"/>
              </w:rPr>
            </w:pPr>
            <w:r>
              <w:rPr>
                <w:rFonts w:ascii="Century Gothic" w:hAnsi="Century Gothic"/>
                <w:sz w:val="18"/>
              </w:rPr>
              <w:t>A, I, R</w:t>
            </w:r>
          </w:p>
        </w:tc>
      </w:tr>
    </w:tbl>
    <w:p w14:paraId="57369FB5" w14:textId="77777777" w:rsidR="0082383A" w:rsidRDefault="0082383A">
      <w:pPr>
        <w:rPr>
          <w:rFonts w:ascii="Century Gothic" w:hAnsi="Century Gothic"/>
        </w:rPr>
      </w:pPr>
    </w:p>
    <w:p w14:paraId="6599C608" w14:textId="77777777" w:rsidR="00AB2485" w:rsidRPr="00C15A59" w:rsidRDefault="00AB2485">
      <w:pPr>
        <w:rPr>
          <w:rFonts w:ascii="Century Gothic" w:hAnsi="Century Gothic"/>
          <w:i/>
          <w:sz w:val="20"/>
        </w:rPr>
      </w:pPr>
      <w:r w:rsidRPr="00C15A59">
        <w:rPr>
          <w:rFonts w:ascii="Century Gothic" w:hAnsi="Century Gothic"/>
          <w:i/>
          <w:sz w:val="20"/>
        </w:rPr>
        <w:t>*Assessment Method – details how the criteria will be assessed</w:t>
      </w:r>
    </w:p>
    <w:p w14:paraId="574F1498" w14:textId="77777777" w:rsidR="00AB2485" w:rsidRPr="00C15A59" w:rsidRDefault="00AB2485">
      <w:pPr>
        <w:rPr>
          <w:rFonts w:ascii="Century Gothic" w:hAnsi="Century Gothic"/>
          <w:i/>
          <w:sz w:val="18"/>
        </w:rPr>
      </w:pPr>
      <w:r w:rsidRPr="00C15A59">
        <w:rPr>
          <w:rFonts w:ascii="Century Gothic" w:hAnsi="Century Gothic"/>
          <w:b/>
          <w:i/>
          <w:sz w:val="18"/>
        </w:rPr>
        <w:t>A</w:t>
      </w:r>
      <w:r w:rsidRPr="00C15A59">
        <w:rPr>
          <w:rFonts w:ascii="Century Gothic" w:hAnsi="Century Gothic"/>
          <w:i/>
          <w:sz w:val="18"/>
        </w:rPr>
        <w:t xml:space="preserve"> = Application Form, </w:t>
      </w:r>
      <w:r w:rsidRPr="00C15A59">
        <w:rPr>
          <w:rFonts w:ascii="Century Gothic" w:hAnsi="Century Gothic"/>
          <w:b/>
          <w:i/>
          <w:sz w:val="18"/>
        </w:rPr>
        <w:t>I</w:t>
      </w:r>
      <w:r w:rsidRPr="00C15A59">
        <w:rPr>
          <w:rFonts w:ascii="Century Gothic" w:hAnsi="Century Gothic"/>
          <w:i/>
          <w:sz w:val="18"/>
        </w:rPr>
        <w:t xml:space="preserve"> = Interview</w:t>
      </w:r>
      <w:r w:rsidR="00C15A59" w:rsidRPr="00C15A59">
        <w:rPr>
          <w:rFonts w:ascii="Century Gothic" w:hAnsi="Century Gothic"/>
          <w:i/>
          <w:sz w:val="18"/>
        </w:rPr>
        <w:t xml:space="preserve">, </w:t>
      </w:r>
      <w:r w:rsidR="00C15A59" w:rsidRPr="00C15A59">
        <w:rPr>
          <w:rFonts w:ascii="Century Gothic" w:hAnsi="Century Gothic"/>
          <w:b/>
          <w:i/>
          <w:sz w:val="18"/>
        </w:rPr>
        <w:t>R</w:t>
      </w:r>
      <w:r w:rsidR="00C15A59" w:rsidRPr="00C15A59">
        <w:rPr>
          <w:rFonts w:ascii="Century Gothic" w:hAnsi="Century Gothic"/>
          <w:i/>
          <w:sz w:val="18"/>
        </w:rPr>
        <w:t xml:space="preserve"> = References, </w:t>
      </w:r>
      <w:r w:rsidR="00C15A59" w:rsidRPr="00C15A59">
        <w:rPr>
          <w:rFonts w:ascii="Century Gothic" w:hAnsi="Century Gothic"/>
          <w:b/>
          <w:i/>
          <w:sz w:val="18"/>
        </w:rPr>
        <w:t>D</w:t>
      </w:r>
      <w:r w:rsidR="00C15A59" w:rsidRPr="00C15A59">
        <w:rPr>
          <w:rFonts w:ascii="Century Gothic" w:hAnsi="Century Gothic"/>
          <w:i/>
          <w:sz w:val="18"/>
        </w:rPr>
        <w:t xml:space="preserve"> = Documentary Evidence</w:t>
      </w:r>
    </w:p>
    <w:sectPr w:rsidR="00AB2485" w:rsidRPr="00C15A59" w:rsidSect="008238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8FD131E"/>
    <w:multiLevelType w:val="hybridMultilevel"/>
    <w:tmpl w:val="30E2BC5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36127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attachedTemplate r:id="rId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A1D"/>
    <w:rsid w:val="001E5757"/>
    <w:rsid w:val="001F7D7C"/>
    <w:rsid w:val="004D1B86"/>
    <w:rsid w:val="004E0968"/>
    <w:rsid w:val="004F3894"/>
    <w:rsid w:val="00580FEB"/>
    <w:rsid w:val="005970BC"/>
    <w:rsid w:val="005A05ED"/>
    <w:rsid w:val="00626917"/>
    <w:rsid w:val="006B4EC3"/>
    <w:rsid w:val="006F0D31"/>
    <w:rsid w:val="00793432"/>
    <w:rsid w:val="007E3CCC"/>
    <w:rsid w:val="008113E0"/>
    <w:rsid w:val="0082383A"/>
    <w:rsid w:val="00894460"/>
    <w:rsid w:val="00987BEB"/>
    <w:rsid w:val="00995328"/>
    <w:rsid w:val="009A42C1"/>
    <w:rsid w:val="009B3F13"/>
    <w:rsid w:val="00AB2485"/>
    <w:rsid w:val="00AF5953"/>
    <w:rsid w:val="00B52B1C"/>
    <w:rsid w:val="00BD1C4F"/>
    <w:rsid w:val="00C15A59"/>
    <w:rsid w:val="00D7619C"/>
    <w:rsid w:val="00D932A6"/>
    <w:rsid w:val="00DF54E3"/>
    <w:rsid w:val="00E31E51"/>
    <w:rsid w:val="00E60B13"/>
    <w:rsid w:val="00F23D34"/>
    <w:rsid w:val="00F82A1D"/>
    <w:rsid w:val="00FE26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40868D"/>
  <w15:chartTrackingRefBased/>
  <w15:docId w15:val="{C3C33FF6-8C62-402E-B43F-A84383868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2383A"/>
    <w:rPr>
      <w:color w:val="808080"/>
    </w:rPr>
  </w:style>
  <w:style w:type="table" w:styleId="TableGrid">
    <w:name w:val="Table Grid"/>
    <w:basedOn w:val="TableNormal"/>
    <w:uiPriority w:val="39"/>
    <w:rsid w:val="008238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AB248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glossaryDocument" Target="glossary/document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T:\HR\HR%20Templates\Recruitment\8.%20Job%20Descriptions%20&amp;%20Person%20Specs\SLT%20&amp;%20Teacher%20TEMPLATES\Teacher%20PS%20V1%200124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0FC831EB0E004B9B857FD3BDC303A0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7394613-D0B7-4EE1-87E0-3AFF172610E0}"/>
      </w:docPartPr>
      <w:docPartBody>
        <w:p w:rsidR="00011C0B" w:rsidRDefault="00011C0B">
          <w:pPr>
            <w:pStyle w:val="0FC831EB0E004B9B857FD3BDC303A0E3"/>
          </w:pPr>
          <w:r w:rsidRPr="0082383A">
            <w:rPr>
              <w:rStyle w:val="PlaceholderText"/>
              <w:rFonts w:ascii="Century Gothic" w:hAnsi="Century Gothic"/>
              <w:highlight w:val="yellow"/>
            </w:rPr>
            <w:t>Enter role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1C0B"/>
    <w:rsid w:val="00011C0B"/>
    <w:rsid w:val="001E5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FC831EB0E004B9B857FD3BDC303A0E3">
    <w:name w:val="0FC831EB0E004B9B857FD3BDC303A0E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6954DCF7A50DC4E92835BCDF3A6A589" ma:contentTypeVersion="18" ma:contentTypeDescription="Create a new document." ma:contentTypeScope="" ma:versionID="1ce0027e4debe49d6adecfc132773043">
  <xsd:schema xmlns:xsd="http://www.w3.org/2001/XMLSchema" xmlns:xs="http://www.w3.org/2001/XMLSchema" xmlns:p="http://schemas.microsoft.com/office/2006/metadata/properties" xmlns:ns2="8acd32bd-fdff-43ba-97da-66b7b0d1e724" xmlns:ns3="6285ff97-8c00-4afd-898e-c92605ca5b53" targetNamespace="http://schemas.microsoft.com/office/2006/metadata/properties" ma:root="true" ma:fieldsID="8d3ad8da2111b4bd9ca2b89e5efb2172" ns2:_="" ns3:_="">
    <xsd:import namespace="8acd32bd-fdff-43ba-97da-66b7b0d1e724"/>
    <xsd:import namespace="6285ff97-8c00-4afd-898e-c92605ca5b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cd32bd-fdff-43ba-97da-66b7b0d1e7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c7eda33-df78-43eb-aeae-47f7c35e749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85ff97-8c00-4afd-898e-c92605ca5b5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bee7fd1-c6d8-4513-aae9-cda2130646e6}" ma:internalName="TaxCatchAll" ma:showField="CatchAllData" ma:web="6285ff97-8c00-4afd-898e-c92605ca5b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acd32bd-fdff-43ba-97da-66b7b0d1e724">
      <Terms xmlns="http://schemas.microsoft.com/office/infopath/2007/PartnerControls"/>
    </lcf76f155ced4ddcb4097134ff3c332f>
    <TaxCatchAll xmlns="6285ff97-8c00-4afd-898e-c92605ca5b5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370014C-87AB-4FE2-9D5F-B7A9E78F5F5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acd32bd-fdff-43ba-97da-66b7b0d1e724"/>
    <ds:schemaRef ds:uri="6285ff97-8c00-4afd-898e-c92605ca5b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3B6EA1-3AC1-4AAB-B13F-602F2F325ACA}">
  <ds:schemaRefs>
    <ds:schemaRef ds:uri="http://schemas.microsoft.com/office/2006/metadata/properties"/>
    <ds:schemaRef ds:uri="http://schemas.microsoft.com/office/infopath/2007/PartnerControls"/>
    <ds:schemaRef ds:uri="8acd32bd-fdff-43ba-97da-66b7b0d1e724"/>
    <ds:schemaRef ds:uri="6285ff97-8c00-4afd-898e-c92605ca5b53"/>
  </ds:schemaRefs>
</ds:datastoreItem>
</file>

<file path=customXml/itemProps3.xml><?xml version="1.0" encoding="utf-8"?>
<ds:datastoreItem xmlns:ds="http://schemas.openxmlformats.org/officeDocument/2006/customXml" ds:itemID="{10E60784-A9F5-4705-9533-915DE4F4AB18}">
  <ds:schemaRefs>
    <ds:schemaRef ds:uri="http://schemas.microsoft.com/sharepoint/v3/contenttype/forms"/>
  </ds:schemaRefs>
</ds:datastoreItem>
</file>

<file path=docMetadata/LabelInfo.xml><?xml version="1.0" encoding="utf-8"?>
<clbl:labelList xmlns:clbl="http://schemas.microsoft.com/office/2020/mipLabelMetadata">
  <clbl:label id="{e43d8322-c484-4802-ace6-af5db86103d0}" enabled="0" method="" siteId="{e43d8322-c484-4802-ace6-af5db86103d0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Teacher PS V1 0124</Template>
  <TotalTime>1</TotalTime>
  <Pages>1</Pages>
  <Words>357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Fern</dc:creator>
  <cp:keywords/>
  <dc:description/>
  <cp:lastModifiedBy>Lauren Fern</cp:lastModifiedBy>
  <cp:revision>3</cp:revision>
  <dcterms:created xsi:type="dcterms:W3CDTF">2025-04-04T09:35:00Z</dcterms:created>
  <dcterms:modified xsi:type="dcterms:W3CDTF">2025-04-04T12:48:00Z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0x010100E6954DCF7A50DC4E92835BCDF3A6A589</vt:lpwstr>
  </property>
  <property fmtid="{D5CDD505-2E9C-101B-9397-08002B2CF9AE}" pid="3" name="MediaServiceImageTags">
    <vt:lpwstr/>
  </property>
</Properties>
</file>