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2B" w:rsidRDefault="0074452B" w:rsidP="0074452B">
      <w:pPr>
        <w:pStyle w:val="Header"/>
      </w:pPr>
      <w:r>
        <w:rPr>
          <w:b/>
          <w:sz w:val="28"/>
          <w:szCs w:val="28"/>
        </w:rPr>
        <w:tab/>
      </w:r>
    </w:p>
    <w:p w:rsidR="0032077B" w:rsidRPr="00414EDC" w:rsidRDefault="00414EDC" w:rsidP="00414EDC">
      <w:pPr>
        <w:tabs>
          <w:tab w:val="left" w:pos="8415"/>
        </w:tabs>
        <w:jc w:val="center"/>
        <w:rPr>
          <w:rFonts w:ascii="Calibri" w:hAnsi="Calibri" w:cs="Arial"/>
          <w:b/>
          <w:sz w:val="22"/>
          <w:szCs w:val="22"/>
        </w:rPr>
      </w:pPr>
      <w:r w:rsidRPr="00414EDC">
        <w:rPr>
          <w:rFonts w:ascii="Calibri" w:hAnsi="Calibri" w:cs="Arial"/>
          <w:b/>
          <w:sz w:val="22"/>
          <w:szCs w:val="22"/>
        </w:rPr>
        <w:t>Carlton Primary School</w:t>
      </w:r>
    </w:p>
    <w:p w:rsidR="00414EDC" w:rsidRPr="00414EDC" w:rsidRDefault="00414EDC" w:rsidP="00414EDC">
      <w:pPr>
        <w:tabs>
          <w:tab w:val="left" w:pos="8415"/>
        </w:tabs>
        <w:jc w:val="center"/>
        <w:rPr>
          <w:rFonts w:ascii="Calibri" w:hAnsi="Calibri" w:cs="Arial"/>
          <w:b/>
          <w:sz w:val="22"/>
          <w:szCs w:val="22"/>
        </w:rPr>
      </w:pPr>
    </w:p>
    <w:p w:rsidR="0032077B" w:rsidRPr="00414EDC" w:rsidRDefault="00735FF0" w:rsidP="0074452B">
      <w:pPr>
        <w:jc w:val="center"/>
        <w:rPr>
          <w:rFonts w:ascii="Calibri" w:hAnsi="Calibri" w:cs="Arial"/>
          <w:b/>
          <w:sz w:val="22"/>
          <w:szCs w:val="22"/>
        </w:rPr>
      </w:pPr>
      <w:r w:rsidRPr="00414EDC">
        <w:rPr>
          <w:rFonts w:ascii="Calibri" w:hAnsi="Calibri" w:cs="Arial"/>
          <w:b/>
          <w:sz w:val="22"/>
          <w:szCs w:val="22"/>
        </w:rPr>
        <w:t>Person Specification:   KS2</w:t>
      </w:r>
      <w:r w:rsidR="0032077B" w:rsidRPr="00414EDC">
        <w:rPr>
          <w:rFonts w:ascii="Calibri" w:hAnsi="Calibri" w:cs="Arial"/>
          <w:b/>
          <w:sz w:val="22"/>
          <w:szCs w:val="22"/>
        </w:rPr>
        <w:t xml:space="preserve"> Class Teacher</w:t>
      </w:r>
    </w:p>
    <w:p w:rsidR="0032077B" w:rsidRPr="00414EDC" w:rsidRDefault="0032077B" w:rsidP="0032077B">
      <w:pPr>
        <w:rPr>
          <w:rFonts w:ascii="Calibri" w:hAnsi="Calibri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  <w:gridCol w:w="5470"/>
        <w:gridCol w:w="4438"/>
        <w:gridCol w:w="2562"/>
      </w:tblGrid>
      <w:tr w:rsidR="00735FF0" w:rsidRPr="00414EDC" w:rsidTr="0074452B">
        <w:tc>
          <w:tcPr>
            <w:tcW w:w="878" w:type="pct"/>
            <w:shd w:val="clear" w:color="auto" w:fill="auto"/>
          </w:tcPr>
          <w:p w:rsidR="00735FF0" w:rsidRPr="00414EDC" w:rsidRDefault="00735FF0" w:rsidP="0032077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8" w:type="pct"/>
            <w:shd w:val="clear" w:color="auto" w:fill="auto"/>
          </w:tcPr>
          <w:p w:rsidR="00735FF0" w:rsidRPr="00414EDC" w:rsidRDefault="00735FF0" w:rsidP="0032077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14EDC">
              <w:rPr>
                <w:rFonts w:ascii="Calibri" w:hAnsi="Calibri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67" w:type="pct"/>
            <w:shd w:val="clear" w:color="auto" w:fill="auto"/>
          </w:tcPr>
          <w:p w:rsidR="00735FF0" w:rsidRPr="00414EDC" w:rsidRDefault="00735FF0" w:rsidP="0032077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14EDC">
              <w:rPr>
                <w:rFonts w:ascii="Calibri" w:hAnsi="Calibri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847" w:type="pct"/>
            <w:shd w:val="clear" w:color="auto" w:fill="auto"/>
          </w:tcPr>
          <w:p w:rsidR="00735FF0" w:rsidRPr="00414EDC" w:rsidRDefault="00735FF0" w:rsidP="0032077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14EDC">
              <w:rPr>
                <w:rFonts w:ascii="Calibri" w:hAnsi="Calibri" w:cs="Arial"/>
                <w:b/>
                <w:sz w:val="22"/>
                <w:szCs w:val="22"/>
              </w:rPr>
              <w:t>How identified</w:t>
            </w:r>
          </w:p>
        </w:tc>
      </w:tr>
      <w:tr w:rsidR="00735FF0" w:rsidRPr="00414EDC" w:rsidTr="0074452B">
        <w:tc>
          <w:tcPr>
            <w:tcW w:w="878" w:type="pct"/>
            <w:shd w:val="clear" w:color="auto" w:fill="auto"/>
          </w:tcPr>
          <w:p w:rsidR="00735FF0" w:rsidRPr="00414EDC" w:rsidRDefault="00735FF0" w:rsidP="0032077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14EDC">
              <w:rPr>
                <w:rFonts w:ascii="Calibri" w:hAnsi="Calibri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808" w:type="pct"/>
            <w:shd w:val="clear" w:color="auto" w:fill="auto"/>
          </w:tcPr>
          <w:p w:rsidR="00735FF0" w:rsidRPr="00414EDC" w:rsidRDefault="00735FF0" w:rsidP="0032077B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Qualified Teacher Status</w:t>
            </w:r>
          </w:p>
          <w:p w:rsidR="00735FF0" w:rsidRPr="00414EDC" w:rsidRDefault="00735FF0" w:rsidP="0032077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735FF0" w:rsidRPr="00414EDC" w:rsidRDefault="00735FF0" w:rsidP="0032077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67" w:type="pct"/>
            <w:shd w:val="clear" w:color="auto" w:fill="auto"/>
          </w:tcPr>
          <w:p w:rsidR="00735FF0" w:rsidRPr="00414EDC" w:rsidRDefault="00735FF0" w:rsidP="0032077B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Evidence of continuous INSET</w:t>
            </w:r>
          </w:p>
          <w:p w:rsidR="00735FF0" w:rsidRPr="00414EDC" w:rsidRDefault="00735FF0" w:rsidP="0032077B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Commitment to further professional development</w:t>
            </w:r>
          </w:p>
        </w:tc>
        <w:tc>
          <w:tcPr>
            <w:tcW w:w="847" w:type="pct"/>
            <w:shd w:val="clear" w:color="auto" w:fill="auto"/>
          </w:tcPr>
          <w:p w:rsidR="00735FF0" w:rsidRPr="00414EDC" w:rsidRDefault="00735FF0" w:rsidP="00735FF0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Interview</w:t>
            </w:r>
          </w:p>
          <w:p w:rsidR="00735FF0" w:rsidRPr="00414EDC" w:rsidRDefault="00735FF0" w:rsidP="00735FF0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Letter of application</w:t>
            </w:r>
          </w:p>
          <w:p w:rsidR="00735FF0" w:rsidRPr="00414EDC" w:rsidRDefault="00735FF0" w:rsidP="00735FF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35FF0" w:rsidRPr="00414EDC" w:rsidTr="0074452B">
        <w:tc>
          <w:tcPr>
            <w:tcW w:w="878" w:type="pct"/>
            <w:shd w:val="clear" w:color="auto" w:fill="auto"/>
          </w:tcPr>
          <w:p w:rsidR="00735FF0" w:rsidRPr="00414EDC" w:rsidRDefault="00735FF0" w:rsidP="0032077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14EDC">
              <w:rPr>
                <w:rFonts w:ascii="Calibri" w:hAnsi="Calibri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1808" w:type="pct"/>
            <w:shd w:val="clear" w:color="auto" w:fill="auto"/>
          </w:tcPr>
          <w:p w:rsidR="00735FF0" w:rsidRPr="00414EDC" w:rsidRDefault="00735FF0" w:rsidP="0074452B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 xml:space="preserve">The Class Teacher should have experience of teaching </w:t>
            </w:r>
            <w:r w:rsidR="001B241C" w:rsidRPr="00414EDC">
              <w:rPr>
                <w:rFonts w:ascii="Calibri" w:hAnsi="Calibri" w:cs="Arial"/>
                <w:sz w:val="22"/>
                <w:szCs w:val="22"/>
              </w:rPr>
              <w:t>Key Stage 2</w:t>
            </w:r>
            <w:r w:rsidRPr="00414EDC">
              <w:rPr>
                <w:rFonts w:ascii="Calibri" w:hAnsi="Calibri" w:cs="Arial"/>
                <w:sz w:val="22"/>
                <w:szCs w:val="22"/>
              </w:rPr>
              <w:t xml:space="preserve"> age children</w:t>
            </w:r>
            <w:r w:rsidR="0074452B" w:rsidRPr="00414EDC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74452B" w:rsidRPr="00414EDC" w:rsidRDefault="0074452B" w:rsidP="0074452B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To have experience of teaching a broad range of subjects.</w:t>
            </w:r>
          </w:p>
        </w:tc>
        <w:tc>
          <w:tcPr>
            <w:tcW w:w="1467" w:type="pct"/>
            <w:shd w:val="clear" w:color="auto" w:fill="auto"/>
          </w:tcPr>
          <w:p w:rsidR="00735FF0" w:rsidRPr="00414EDC" w:rsidRDefault="00735FF0" w:rsidP="0032077B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In addition, the Class Teacher might have experience of teaching across the whole Primary age range; working in partnership with parents</w:t>
            </w:r>
          </w:p>
          <w:p w:rsidR="0074452B" w:rsidRPr="00414EDC" w:rsidRDefault="0074452B" w:rsidP="0074452B">
            <w:pPr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Understanding of, or willingness to be trained in, Talk for Writing, Maths No Problem or UNICEF Rights Respecting.</w:t>
            </w:r>
          </w:p>
        </w:tc>
        <w:tc>
          <w:tcPr>
            <w:tcW w:w="847" w:type="pct"/>
            <w:shd w:val="clear" w:color="auto" w:fill="auto"/>
          </w:tcPr>
          <w:p w:rsidR="00735FF0" w:rsidRPr="00414EDC" w:rsidRDefault="00735FF0" w:rsidP="00735FF0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Interview</w:t>
            </w:r>
          </w:p>
          <w:p w:rsidR="00735FF0" w:rsidRPr="00414EDC" w:rsidRDefault="00735FF0" w:rsidP="00735FF0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Letter of application</w:t>
            </w:r>
          </w:p>
          <w:p w:rsidR="00735FF0" w:rsidRPr="00414EDC" w:rsidRDefault="00735FF0" w:rsidP="0032077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35FF0" w:rsidRPr="00414EDC" w:rsidTr="0074452B">
        <w:tc>
          <w:tcPr>
            <w:tcW w:w="878" w:type="pct"/>
            <w:shd w:val="clear" w:color="auto" w:fill="auto"/>
          </w:tcPr>
          <w:p w:rsidR="00735FF0" w:rsidRPr="00414EDC" w:rsidRDefault="00735FF0" w:rsidP="0032077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14EDC">
              <w:rPr>
                <w:rFonts w:ascii="Calibri" w:hAnsi="Calibri" w:cs="Arial"/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1808" w:type="pct"/>
            <w:shd w:val="clear" w:color="auto" w:fill="auto"/>
          </w:tcPr>
          <w:p w:rsidR="00735FF0" w:rsidRPr="00414EDC" w:rsidRDefault="00735FF0" w:rsidP="0032077B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The Class Teacher should have knowledge and understanding of:</w:t>
            </w:r>
          </w:p>
          <w:p w:rsidR="00735FF0" w:rsidRPr="00414EDC" w:rsidRDefault="00735FF0" w:rsidP="0074452B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the theory and practice of providing effectively for the individual needs of all children (e.g. classroom organisation and learning strategies);</w:t>
            </w:r>
          </w:p>
          <w:p w:rsidR="00735FF0" w:rsidRPr="00414EDC" w:rsidRDefault="00735FF0" w:rsidP="0074452B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statutory National Curriculum requirements at the appropriate Key Stage;</w:t>
            </w:r>
          </w:p>
          <w:p w:rsidR="003D3628" w:rsidRPr="00414EDC" w:rsidRDefault="003D3628" w:rsidP="0074452B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strong behaviour management skills;</w:t>
            </w:r>
          </w:p>
          <w:p w:rsidR="00735FF0" w:rsidRPr="00414EDC" w:rsidRDefault="00735FF0" w:rsidP="0074452B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the monitoring, assessment, recording and reporting of pupils’ progress;</w:t>
            </w:r>
          </w:p>
          <w:p w:rsidR="00735FF0" w:rsidRPr="00414EDC" w:rsidRDefault="00735FF0" w:rsidP="0074452B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the statutory requirements of legislation concerning Equal Opportunities, Health &amp; Safety, SEN and Child Protection;</w:t>
            </w:r>
          </w:p>
          <w:p w:rsidR="00735FF0" w:rsidRPr="00414EDC" w:rsidRDefault="00735FF0" w:rsidP="0074452B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the positive links necessary within school and with all its stakeholders;</w:t>
            </w:r>
          </w:p>
          <w:p w:rsidR="00735FF0" w:rsidRPr="00414EDC" w:rsidRDefault="00735FF0" w:rsidP="0074452B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effect</w:t>
            </w:r>
            <w:r w:rsidR="0074452B" w:rsidRPr="00414EDC">
              <w:rPr>
                <w:rFonts w:ascii="Calibri" w:hAnsi="Calibri" w:cs="Arial"/>
                <w:sz w:val="22"/>
                <w:szCs w:val="22"/>
              </w:rPr>
              <w:t>ive teaching and learning</w:t>
            </w:r>
          </w:p>
        </w:tc>
        <w:tc>
          <w:tcPr>
            <w:tcW w:w="1467" w:type="pct"/>
            <w:shd w:val="clear" w:color="auto" w:fill="auto"/>
          </w:tcPr>
          <w:p w:rsidR="00735FF0" w:rsidRPr="00414EDC" w:rsidRDefault="00735FF0" w:rsidP="0032077B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In addition, the Class Teacher might also have knowledge and understanding of:</w:t>
            </w:r>
          </w:p>
          <w:p w:rsidR="00735FF0" w:rsidRPr="00414EDC" w:rsidRDefault="00735FF0" w:rsidP="0074452B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the preparation and administration of statutory National Curriculum tests;</w:t>
            </w:r>
          </w:p>
          <w:p w:rsidR="00735FF0" w:rsidRPr="00414EDC" w:rsidRDefault="00735FF0" w:rsidP="0074452B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the links between schools, especially partner schools</w:t>
            </w:r>
          </w:p>
        </w:tc>
        <w:tc>
          <w:tcPr>
            <w:tcW w:w="847" w:type="pct"/>
            <w:shd w:val="clear" w:color="auto" w:fill="auto"/>
          </w:tcPr>
          <w:p w:rsidR="00735FF0" w:rsidRPr="00414EDC" w:rsidRDefault="00735FF0" w:rsidP="00735FF0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Interview</w:t>
            </w:r>
          </w:p>
          <w:p w:rsidR="00735FF0" w:rsidRPr="00414EDC" w:rsidRDefault="00735FF0" w:rsidP="00735FF0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Letter of application</w:t>
            </w:r>
          </w:p>
          <w:p w:rsidR="00735FF0" w:rsidRPr="00414EDC" w:rsidRDefault="00735FF0" w:rsidP="0032077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35FF0" w:rsidRPr="00414EDC" w:rsidTr="0074452B">
        <w:tc>
          <w:tcPr>
            <w:tcW w:w="878" w:type="pct"/>
            <w:shd w:val="clear" w:color="auto" w:fill="auto"/>
          </w:tcPr>
          <w:p w:rsidR="00735FF0" w:rsidRPr="00414EDC" w:rsidRDefault="00735FF0" w:rsidP="0032077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14EDC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1808" w:type="pct"/>
            <w:shd w:val="clear" w:color="auto" w:fill="auto"/>
          </w:tcPr>
          <w:p w:rsidR="00735FF0" w:rsidRPr="00414EDC" w:rsidRDefault="00735FF0" w:rsidP="0032077B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The Class Teacher will be able to:</w:t>
            </w:r>
          </w:p>
          <w:p w:rsidR="00735FF0" w:rsidRPr="00414EDC" w:rsidRDefault="00735FF0" w:rsidP="0074452B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promote the school’s aims positively, and use effective strategies to monitor motivation and morale;</w:t>
            </w:r>
          </w:p>
          <w:p w:rsidR="00735FF0" w:rsidRPr="00414EDC" w:rsidRDefault="00735FF0" w:rsidP="0074452B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develop good personal relationships within a team;</w:t>
            </w:r>
          </w:p>
          <w:p w:rsidR="00735FF0" w:rsidRPr="00414EDC" w:rsidRDefault="00735FF0" w:rsidP="0074452B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establish and develop close relationships with parents, governors and the community;</w:t>
            </w:r>
          </w:p>
          <w:p w:rsidR="00735FF0" w:rsidRPr="00414EDC" w:rsidRDefault="00735FF0" w:rsidP="0074452B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communicate effectively (both orally and in writing) to a variety of audiences;</w:t>
            </w:r>
          </w:p>
          <w:p w:rsidR="00735FF0" w:rsidRPr="00414EDC" w:rsidRDefault="00735FF0" w:rsidP="0074452B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create a happy, challenging and effective learning environment;</w:t>
            </w:r>
          </w:p>
          <w:p w:rsidR="00735FF0" w:rsidRPr="00414EDC" w:rsidRDefault="00735FF0" w:rsidP="0074452B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good ICT skills</w:t>
            </w:r>
          </w:p>
        </w:tc>
        <w:tc>
          <w:tcPr>
            <w:tcW w:w="1467" w:type="pct"/>
            <w:shd w:val="clear" w:color="auto" w:fill="auto"/>
          </w:tcPr>
          <w:p w:rsidR="00735FF0" w:rsidRPr="00414EDC" w:rsidRDefault="00735FF0" w:rsidP="0032077B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Be confid</w:t>
            </w:r>
            <w:r w:rsidR="0074452B" w:rsidRPr="00414EDC">
              <w:rPr>
                <w:rFonts w:ascii="Calibri" w:hAnsi="Calibri" w:cs="Arial"/>
                <w:sz w:val="22"/>
                <w:szCs w:val="22"/>
              </w:rPr>
              <w:t xml:space="preserve">ent with </w:t>
            </w:r>
            <w:r w:rsidRPr="00414EDC">
              <w:rPr>
                <w:rFonts w:ascii="Calibri" w:hAnsi="Calibri" w:cs="Arial"/>
                <w:sz w:val="22"/>
                <w:szCs w:val="22"/>
              </w:rPr>
              <w:t>technology</w:t>
            </w:r>
          </w:p>
          <w:p w:rsidR="00735FF0" w:rsidRPr="00414EDC" w:rsidRDefault="00735FF0" w:rsidP="0032077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735FF0" w:rsidRPr="00414EDC" w:rsidRDefault="00735FF0" w:rsidP="0032077B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Willing to contribute to extra-curricular activities</w:t>
            </w:r>
          </w:p>
        </w:tc>
        <w:tc>
          <w:tcPr>
            <w:tcW w:w="847" w:type="pct"/>
            <w:shd w:val="clear" w:color="auto" w:fill="auto"/>
          </w:tcPr>
          <w:p w:rsidR="00735FF0" w:rsidRPr="00414EDC" w:rsidRDefault="00735FF0" w:rsidP="00735FF0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Interview</w:t>
            </w:r>
          </w:p>
          <w:p w:rsidR="00735FF0" w:rsidRPr="00414EDC" w:rsidRDefault="00735FF0" w:rsidP="00735FF0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Letter of application</w:t>
            </w:r>
          </w:p>
          <w:p w:rsidR="00735FF0" w:rsidRPr="00414EDC" w:rsidRDefault="00735FF0" w:rsidP="0032077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35FF0" w:rsidRPr="00414EDC" w:rsidTr="0074452B">
        <w:tc>
          <w:tcPr>
            <w:tcW w:w="878" w:type="pct"/>
            <w:shd w:val="clear" w:color="auto" w:fill="auto"/>
          </w:tcPr>
          <w:p w:rsidR="00735FF0" w:rsidRPr="00414EDC" w:rsidRDefault="00735FF0" w:rsidP="0032077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14EDC">
              <w:rPr>
                <w:rFonts w:ascii="Calibri" w:hAnsi="Calibri" w:cs="Arial"/>
                <w:b/>
                <w:sz w:val="22"/>
                <w:szCs w:val="22"/>
              </w:rPr>
              <w:t>Personal characteristics</w:t>
            </w:r>
          </w:p>
        </w:tc>
        <w:tc>
          <w:tcPr>
            <w:tcW w:w="1808" w:type="pct"/>
            <w:shd w:val="clear" w:color="auto" w:fill="auto"/>
          </w:tcPr>
          <w:p w:rsidR="00735FF0" w:rsidRPr="00414EDC" w:rsidRDefault="00735FF0" w:rsidP="00414EDC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Approachable</w:t>
            </w:r>
          </w:p>
          <w:p w:rsidR="00735FF0" w:rsidRPr="00414EDC" w:rsidRDefault="00735FF0" w:rsidP="00414EDC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Committed</w:t>
            </w:r>
          </w:p>
          <w:p w:rsidR="00735FF0" w:rsidRPr="00414EDC" w:rsidRDefault="00735FF0" w:rsidP="00414EDC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Empathetic</w:t>
            </w:r>
          </w:p>
          <w:p w:rsidR="00735FF0" w:rsidRPr="00414EDC" w:rsidRDefault="00735FF0" w:rsidP="00414EDC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Enthusiastic</w:t>
            </w:r>
          </w:p>
          <w:p w:rsidR="00735FF0" w:rsidRPr="00414EDC" w:rsidRDefault="00735FF0" w:rsidP="00414EDC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Organised</w:t>
            </w:r>
          </w:p>
          <w:p w:rsidR="00735FF0" w:rsidRPr="00414EDC" w:rsidRDefault="00735FF0" w:rsidP="00414EDC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Patient</w:t>
            </w:r>
          </w:p>
          <w:p w:rsidR="00414EDC" w:rsidRPr="001E5DE5" w:rsidRDefault="00735FF0" w:rsidP="00414ED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5DE5">
              <w:rPr>
                <w:rFonts w:asciiTheme="minorHAnsi" w:hAnsiTheme="minorHAnsi" w:cstheme="minorHAnsi"/>
                <w:sz w:val="22"/>
                <w:szCs w:val="22"/>
              </w:rPr>
              <w:t>Resourceful</w:t>
            </w:r>
            <w:r w:rsidR="00414EDC" w:rsidRPr="001E5D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35FF0" w:rsidRPr="00414EDC" w:rsidRDefault="00414EDC" w:rsidP="00414EDC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r w:rsidRPr="001E5DE5">
              <w:rPr>
                <w:rFonts w:asciiTheme="minorHAnsi" w:hAnsiTheme="minorHAnsi" w:cstheme="minorHAnsi"/>
                <w:sz w:val="22"/>
                <w:szCs w:val="22"/>
              </w:rPr>
              <w:t>A ‘Can Do’ Attitude</w:t>
            </w:r>
          </w:p>
        </w:tc>
        <w:tc>
          <w:tcPr>
            <w:tcW w:w="1467" w:type="pct"/>
            <w:shd w:val="clear" w:color="auto" w:fill="auto"/>
          </w:tcPr>
          <w:p w:rsidR="00735FF0" w:rsidRPr="00414EDC" w:rsidRDefault="00735FF0" w:rsidP="0032077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7" w:type="pct"/>
            <w:shd w:val="clear" w:color="auto" w:fill="auto"/>
          </w:tcPr>
          <w:p w:rsidR="00735FF0" w:rsidRPr="00414EDC" w:rsidRDefault="00735FF0" w:rsidP="00735FF0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Interview</w:t>
            </w:r>
          </w:p>
          <w:p w:rsidR="00735FF0" w:rsidRPr="00414EDC" w:rsidRDefault="00735FF0" w:rsidP="00735FF0">
            <w:pPr>
              <w:rPr>
                <w:rFonts w:ascii="Calibri" w:hAnsi="Calibri" w:cs="Arial"/>
                <w:sz w:val="22"/>
                <w:szCs w:val="22"/>
              </w:rPr>
            </w:pPr>
            <w:r w:rsidRPr="00414EDC">
              <w:rPr>
                <w:rFonts w:ascii="Calibri" w:hAnsi="Calibri" w:cs="Arial"/>
                <w:sz w:val="22"/>
                <w:szCs w:val="22"/>
              </w:rPr>
              <w:t>Letter of application</w:t>
            </w:r>
          </w:p>
          <w:p w:rsidR="00735FF0" w:rsidRPr="00414EDC" w:rsidRDefault="00735FF0" w:rsidP="0032077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2077B" w:rsidRPr="009A117E" w:rsidRDefault="0032077B" w:rsidP="0032077B">
      <w:pPr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sectPr w:rsidR="0032077B" w:rsidRPr="009A117E" w:rsidSect="0032077B">
      <w:head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17E" w:rsidRDefault="009A117E" w:rsidP="0074452B">
      <w:r>
        <w:separator/>
      </w:r>
    </w:p>
  </w:endnote>
  <w:endnote w:type="continuationSeparator" w:id="0">
    <w:p w:rsidR="009A117E" w:rsidRDefault="009A117E" w:rsidP="0074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17E" w:rsidRDefault="009A117E" w:rsidP="0074452B">
      <w:r>
        <w:separator/>
      </w:r>
    </w:p>
  </w:footnote>
  <w:footnote w:type="continuationSeparator" w:id="0">
    <w:p w:rsidR="009A117E" w:rsidRDefault="009A117E" w:rsidP="0074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52B" w:rsidRDefault="00414E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7769860</wp:posOffset>
          </wp:positionH>
          <wp:positionV relativeFrom="paragraph">
            <wp:posOffset>-61595</wp:posOffset>
          </wp:positionV>
          <wp:extent cx="2170430" cy="657860"/>
          <wp:effectExtent l="0" t="0" r="0" b="0"/>
          <wp:wrapTight wrapText="bothSides">
            <wp:wrapPolygon edited="0">
              <wp:start x="3033" y="0"/>
              <wp:lineTo x="0" y="11259"/>
              <wp:lineTo x="0" y="15012"/>
              <wp:lineTo x="4929" y="21266"/>
              <wp:lineTo x="7583" y="21266"/>
              <wp:lineTo x="16683" y="21266"/>
              <wp:lineTo x="21233" y="21266"/>
              <wp:lineTo x="21233" y="11884"/>
              <wp:lineTo x="17442" y="10008"/>
              <wp:lineTo x="10427" y="4378"/>
              <wp:lineTo x="3981" y="0"/>
              <wp:lineTo x="303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843"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657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986155" cy="952500"/>
          <wp:effectExtent l="0" t="0" r="0" b="0"/>
          <wp:docPr id="9" name="Picture 9" descr="H:\september 2020\admin templates and docs\thumbnail_Carlton-Primary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:\september 2020\admin templates and docs\thumbnail_Carlton-Primary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57BA"/>
    <w:multiLevelType w:val="hybridMultilevel"/>
    <w:tmpl w:val="7AB288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87376"/>
    <w:multiLevelType w:val="hybridMultilevel"/>
    <w:tmpl w:val="86A016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87482"/>
    <w:multiLevelType w:val="hybridMultilevel"/>
    <w:tmpl w:val="E95AB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15165A"/>
    <w:multiLevelType w:val="hybridMultilevel"/>
    <w:tmpl w:val="64CEA0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E22CA7"/>
    <w:multiLevelType w:val="hybridMultilevel"/>
    <w:tmpl w:val="648239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DF06DC"/>
    <w:multiLevelType w:val="hybridMultilevel"/>
    <w:tmpl w:val="B26E92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7B"/>
    <w:rsid w:val="00160F50"/>
    <w:rsid w:val="001B241C"/>
    <w:rsid w:val="001E5DE5"/>
    <w:rsid w:val="001F33A9"/>
    <w:rsid w:val="002D756B"/>
    <w:rsid w:val="0032077B"/>
    <w:rsid w:val="003D3628"/>
    <w:rsid w:val="00414EDC"/>
    <w:rsid w:val="004E3A82"/>
    <w:rsid w:val="005F189B"/>
    <w:rsid w:val="0061586A"/>
    <w:rsid w:val="00667569"/>
    <w:rsid w:val="00676DFC"/>
    <w:rsid w:val="006A74C0"/>
    <w:rsid w:val="00735FF0"/>
    <w:rsid w:val="0074452B"/>
    <w:rsid w:val="00827AC9"/>
    <w:rsid w:val="008663E5"/>
    <w:rsid w:val="008D113E"/>
    <w:rsid w:val="009A117E"/>
    <w:rsid w:val="009E3DF4"/>
    <w:rsid w:val="009F3622"/>
    <w:rsid w:val="00AD1DEC"/>
    <w:rsid w:val="00B330C8"/>
    <w:rsid w:val="00C21151"/>
    <w:rsid w:val="00C87894"/>
    <w:rsid w:val="00CC7E4A"/>
    <w:rsid w:val="00D262D5"/>
    <w:rsid w:val="00EF09B3"/>
    <w:rsid w:val="00FA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56148AF-28BA-4A3F-8D2F-A89FC7B8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878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4452B"/>
    <w:pPr>
      <w:tabs>
        <w:tab w:val="center" w:pos="4513"/>
        <w:tab w:val="right" w:pos="9026"/>
      </w:tabs>
    </w:pPr>
    <w:rPr>
      <w:rFonts w:ascii="Arial" w:hAnsi="Arial"/>
      <w:sz w:val="22"/>
      <w:lang w:eastAsia="en-US"/>
    </w:rPr>
  </w:style>
  <w:style w:type="character" w:customStyle="1" w:styleId="HeaderChar">
    <w:name w:val="Header Char"/>
    <w:link w:val="Header"/>
    <w:uiPriority w:val="99"/>
    <w:rsid w:val="0074452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7445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45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810C9-9012-484F-A214-827E5996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ROSSETT ACRE PRIMARY SCHOOL</vt:lpstr>
    </vt:vector>
  </TitlesOfParts>
  <Company>Hewlett-Packard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ROSSETT ACRE PRIMARY SCHOOL</dc:title>
  <dc:creator>Ian Clennan</dc:creator>
  <cp:lastModifiedBy>Watson, Jon</cp:lastModifiedBy>
  <cp:revision>3</cp:revision>
  <cp:lastPrinted>2008-04-10T10:39:00Z</cp:lastPrinted>
  <dcterms:created xsi:type="dcterms:W3CDTF">2021-02-26T10:36:00Z</dcterms:created>
  <dcterms:modified xsi:type="dcterms:W3CDTF">2021-02-26T11:37:00Z</dcterms:modified>
</cp:coreProperties>
</file>