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B1" w:rsidRDefault="001337B1">
      <w:pPr>
        <w:ind w:right="-540"/>
        <w:jc w:val="right"/>
        <w:rPr>
          <w:rFonts w:ascii="Arial" w:hAnsi="Arial" w:cs="Arial"/>
          <w:b/>
          <w:bCs/>
          <w:sz w:val="22"/>
          <w:szCs w:val="22"/>
        </w:rPr>
      </w:pPr>
      <w:bookmarkStart w:id="0" w:name="_GoBack"/>
      <w:bookmarkEnd w:id="0"/>
    </w:p>
    <w:p w:rsidR="001337B1" w:rsidRDefault="001337B1">
      <w:pPr>
        <w:jc w:val="center"/>
        <w:rPr>
          <w:rFonts w:ascii="Arial" w:hAnsi="Arial" w:cs="Arial"/>
          <w:b/>
          <w:bCs/>
          <w:sz w:val="22"/>
          <w:szCs w:val="22"/>
        </w:rPr>
      </w:pPr>
    </w:p>
    <w:p w:rsidR="001337B1" w:rsidRDefault="001337B1">
      <w:pPr>
        <w:jc w:val="center"/>
        <w:rPr>
          <w:rFonts w:ascii="Arial" w:hAnsi="Arial" w:cs="Arial"/>
          <w:b/>
          <w:bCs/>
          <w:sz w:val="24"/>
          <w:szCs w:val="24"/>
        </w:rPr>
      </w:pPr>
      <w:r>
        <w:rPr>
          <w:rFonts w:ascii="Arial" w:hAnsi="Arial" w:cs="Arial"/>
          <w:b/>
          <w:bCs/>
          <w:sz w:val="24"/>
          <w:szCs w:val="24"/>
        </w:rPr>
        <w:t>JOB DESCRIPTION</w:t>
      </w:r>
    </w:p>
    <w:p w:rsidR="001337B1" w:rsidRDefault="001337B1" w:rsidP="006C73F2">
      <w:pPr>
        <w:rPr>
          <w:rFonts w:ascii="Arial" w:hAnsi="Arial" w:cs="Arial"/>
          <w:b/>
          <w:bCs/>
          <w:sz w:val="24"/>
          <w:szCs w:val="24"/>
          <w:u w:val="single"/>
        </w:rPr>
      </w:pPr>
    </w:p>
    <w:tbl>
      <w:tblPr>
        <w:tblW w:w="0" w:type="auto"/>
        <w:tblLayout w:type="fixed"/>
        <w:tblLook w:val="0000" w:firstRow="0" w:lastRow="0" w:firstColumn="0" w:lastColumn="0" w:noHBand="0" w:noVBand="0"/>
      </w:tblPr>
      <w:tblGrid>
        <w:gridCol w:w="2413"/>
        <w:gridCol w:w="7394"/>
      </w:tblGrid>
      <w:tr w:rsidR="001337B1">
        <w:tblPrEx>
          <w:tblCellMar>
            <w:top w:w="0" w:type="dxa"/>
            <w:bottom w:w="0" w:type="dxa"/>
          </w:tblCellMar>
        </w:tblPrEx>
        <w:trPr>
          <w:cantSplit/>
        </w:trPr>
        <w:tc>
          <w:tcPr>
            <w:tcW w:w="2413" w:type="dxa"/>
            <w:tcBorders>
              <w:top w:val="nil"/>
              <w:left w:val="nil"/>
              <w:bottom w:val="nil"/>
              <w:right w:val="nil"/>
            </w:tcBorders>
          </w:tcPr>
          <w:p w:rsidR="001337B1" w:rsidRDefault="001337B1">
            <w:pPr>
              <w:rPr>
                <w:rFonts w:ascii="Arial" w:hAnsi="Arial" w:cs="Arial"/>
                <w:b/>
                <w:bCs/>
                <w:sz w:val="24"/>
                <w:szCs w:val="24"/>
              </w:rPr>
            </w:pPr>
            <w:r>
              <w:rPr>
                <w:rFonts w:ascii="Arial" w:hAnsi="Arial" w:cs="Arial"/>
                <w:b/>
                <w:bCs/>
                <w:sz w:val="24"/>
                <w:szCs w:val="24"/>
              </w:rPr>
              <w:t>TITLE:</w:t>
            </w:r>
          </w:p>
        </w:tc>
        <w:tc>
          <w:tcPr>
            <w:tcW w:w="7394" w:type="dxa"/>
            <w:tcBorders>
              <w:top w:val="nil"/>
              <w:left w:val="nil"/>
              <w:bottom w:val="nil"/>
              <w:right w:val="nil"/>
            </w:tcBorders>
          </w:tcPr>
          <w:p w:rsidR="001337B1" w:rsidRDefault="006C73F2">
            <w:pPr>
              <w:rPr>
                <w:rFonts w:ascii="Arial" w:hAnsi="Arial" w:cs="Arial"/>
                <w:sz w:val="24"/>
                <w:szCs w:val="24"/>
              </w:rPr>
            </w:pPr>
            <w:r>
              <w:rPr>
                <w:rFonts w:ascii="Arial" w:hAnsi="Arial" w:cs="Arial"/>
                <w:sz w:val="24"/>
                <w:szCs w:val="24"/>
              </w:rPr>
              <w:t xml:space="preserve">Year Team </w:t>
            </w:r>
            <w:r w:rsidR="001337B1">
              <w:rPr>
                <w:rFonts w:ascii="Arial" w:hAnsi="Arial" w:cs="Arial"/>
                <w:sz w:val="24"/>
                <w:szCs w:val="24"/>
              </w:rPr>
              <w:t>Achievement Manager</w:t>
            </w:r>
            <w:r w:rsidR="00CE5622">
              <w:rPr>
                <w:rFonts w:ascii="Arial" w:hAnsi="Arial" w:cs="Arial"/>
                <w:sz w:val="24"/>
                <w:szCs w:val="24"/>
              </w:rPr>
              <w:t xml:space="preserve"> Foundation Stage</w:t>
            </w:r>
          </w:p>
        </w:tc>
      </w:tr>
      <w:tr w:rsidR="001337B1">
        <w:tblPrEx>
          <w:tblCellMar>
            <w:top w:w="0" w:type="dxa"/>
            <w:bottom w:w="0" w:type="dxa"/>
          </w:tblCellMar>
        </w:tblPrEx>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7394" w:type="dxa"/>
            <w:tcBorders>
              <w:top w:val="nil"/>
              <w:left w:val="nil"/>
              <w:bottom w:val="nil"/>
              <w:right w:val="nil"/>
            </w:tcBorders>
          </w:tcPr>
          <w:p w:rsidR="001337B1" w:rsidRDefault="001337B1">
            <w:pPr>
              <w:rPr>
                <w:rFonts w:ascii="Arial" w:hAnsi="Arial" w:cs="Arial"/>
                <w:sz w:val="24"/>
                <w:szCs w:val="24"/>
              </w:rPr>
            </w:pPr>
          </w:p>
        </w:tc>
      </w:tr>
      <w:tr w:rsidR="001337B1">
        <w:tblPrEx>
          <w:tblCellMar>
            <w:top w:w="0" w:type="dxa"/>
            <w:bottom w:w="0" w:type="dxa"/>
          </w:tblCellMar>
        </w:tblPrEx>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7394" w:type="dxa"/>
            <w:tcBorders>
              <w:top w:val="nil"/>
              <w:left w:val="nil"/>
              <w:bottom w:val="nil"/>
              <w:right w:val="nil"/>
            </w:tcBorders>
          </w:tcPr>
          <w:p w:rsidR="001337B1" w:rsidRDefault="001337B1">
            <w:pPr>
              <w:rPr>
                <w:rFonts w:ascii="Arial" w:hAnsi="Arial" w:cs="Arial"/>
                <w:sz w:val="24"/>
                <w:szCs w:val="24"/>
              </w:rPr>
            </w:pPr>
          </w:p>
        </w:tc>
      </w:tr>
      <w:tr w:rsidR="001337B1">
        <w:tblPrEx>
          <w:tblCellMar>
            <w:top w:w="0" w:type="dxa"/>
            <w:bottom w:w="0" w:type="dxa"/>
          </w:tblCellMar>
        </w:tblPrEx>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7394" w:type="dxa"/>
            <w:tcBorders>
              <w:top w:val="nil"/>
              <w:left w:val="nil"/>
              <w:bottom w:val="nil"/>
              <w:right w:val="nil"/>
            </w:tcBorders>
          </w:tcPr>
          <w:p w:rsidR="001337B1" w:rsidRDefault="001337B1">
            <w:pPr>
              <w:rPr>
                <w:rFonts w:ascii="Arial" w:hAnsi="Arial" w:cs="Arial"/>
                <w:sz w:val="24"/>
                <w:szCs w:val="24"/>
              </w:rPr>
            </w:pPr>
          </w:p>
        </w:tc>
      </w:tr>
      <w:tr w:rsidR="001337B1">
        <w:tblPrEx>
          <w:tblCellMar>
            <w:top w:w="0" w:type="dxa"/>
            <w:bottom w:w="0" w:type="dxa"/>
          </w:tblCellMar>
        </w:tblPrEx>
        <w:trPr>
          <w:cantSplit/>
        </w:trPr>
        <w:tc>
          <w:tcPr>
            <w:tcW w:w="2413" w:type="dxa"/>
            <w:tcBorders>
              <w:top w:val="nil"/>
              <w:left w:val="nil"/>
              <w:bottom w:val="nil"/>
              <w:right w:val="nil"/>
            </w:tcBorders>
          </w:tcPr>
          <w:p w:rsidR="001337B1" w:rsidRDefault="001337B1">
            <w:pPr>
              <w:rPr>
                <w:rFonts w:ascii="Arial" w:hAnsi="Arial" w:cs="Arial"/>
                <w:b/>
                <w:bCs/>
                <w:sz w:val="24"/>
                <w:szCs w:val="24"/>
              </w:rPr>
            </w:pPr>
            <w:r>
              <w:rPr>
                <w:rFonts w:ascii="Arial" w:hAnsi="Arial" w:cs="Arial"/>
                <w:b/>
                <w:bCs/>
                <w:sz w:val="24"/>
                <w:szCs w:val="24"/>
              </w:rPr>
              <w:t>SCHOOL:</w:t>
            </w:r>
          </w:p>
        </w:tc>
        <w:tc>
          <w:tcPr>
            <w:tcW w:w="7394" w:type="dxa"/>
            <w:tcBorders>
              <w:top w:val="nil"/>
              <w:left w:val="nil"/>
              <w:bottom w:val="nil"/>
              <w:right w:val="nil"/>
            </w:tcBorders>
          </w:tcPr>
          <w:p w:rsidR="001337B1" w:rsidRDefault="006C73F2">
            <w:pPr>
              <w:rPr>
                <w:rFonts w:ascii="Arial" w:hAnsi="Arial" w:cs="Arial"/>
                <w:sz w:val="24"/>
                <w:szCs w:val="24"/>
              </w:rPr>
            </w:pPr>
            <w:smartTag w:uri="urn:schemas-microsoft-com:office:smarttags" w:element="PlaceName">
              <w:smartTag w:uri="urn:schemas-microsoft-com:office:smarttags" w:element="place">
                <w:r>
                  <w:rPr>
                    <w:rFonts w:ascii="Arial" w:hAnsi="Arial" w:cs="Arial"/>
                    <w:sz w:val="24"/>
                    <w:szCs w:val="24"/>
                  </w:rPr>
                  <w:t>Beech</w:t>
                </w:r>
              </w:smartTag>
              <w:r>
                <w:rPr>
                  <w:rFonts w:ascii="Arial" w:hAnsi="Arial" w:cs="Arial"/>
                  <w:sz w:val="24"/>
                  <w:szCs w:val="24"/>
                </w:rPr>
                <w:t xml:space="preserve"> </w:t>
              </w:r>
              <w:smartTag w:uri="urn:schemas-microsoft-com:office:smarttags" w:element="PlaceType">
                <w:r>
                  <w:rPr>
                    <w:rFonts w:ascii="Arial" w:hAnsi="Arial" w:cs="Arial"/>
                    <w:sz w:val="24"/>
                    <w:szCs w:val="24"/>
                  </w:rPr>
                  <w:t>Hill</w:t>
                </w:r>
              </w:smartTag>
              <w:r>
                <w:rPr>
                  <w:rFonts w:ascii="Arial" w:hAnsi="Arial" w:cs="Arial"/>
                  <w:sz w:val="24"/>
                  <w:szCs w:val="24"/>
                </w:rPr>
                <w:t xml:space="preserve"> </w:t>
              </w:r>
              <w:smartTag w:uri="urn:schemas-microsoft-com:office:smarttags" w:element="PlaceType">
                <w:r>
                  <w:rPr>
                    <w:rFonts w:ascii="Arial" w:hAnsi="Arial" w:cs="Arial"/>
                    <w:sz w:val="24"/>
                    <w:szCs w:val="24"/>
                  </w:rPr>
                  <w:t>Primary School</w:t>
                </w:r>
              </w:smartTag>
            </w:smartTag>
          </w:p>
        </w:tc>
      </w:tr>
      <w:tr w:rsidR="001337B1">
        <w:tblPrEx>
          <w:tblCellMar>
            <w:top w:w="0" w:type="dxa"/>
            <w:bottom w:w="0" w:type="dxa"/>
          </w:tblCellMar>
        </w:tblPrEx>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7394" w:type="dxa"/>
            <w:tcBorders>
              <w:top w:val="nil"/>
              <w:left w:val="nil"/>
              <w:bottom w:val="nil"/>
              <w:right w:val="nil"/>
            </w:tcBorders>
          </w:tcPr>
          <w:p w:rsidR="001337B1" w:rsidRDefault="001337B1">
            <w:pPr>
              <w:rPr>
                <w:rFonts w:ascii="Arial" w:hAnsi="Arial" w:cs="Arial"/>
                <w:sz w:val="24"/>
                <w:szCs w:val="24"/>
              </w:rPr>
            </w:pPr>
          </w:p>
        </w:tc>
      </w:tr>
      <w:tr w:rsidR="001337B1">
        <w:tblPrEx>
          <w:tblCellMar>
            <w:top w:w="0" w:type="dxa"/>
            <w:bottom w:w="0" w:type="dxa"/>
          </w:tblCellMar>
        </w:tblPrEx>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7394" w:type="dxa"/>
            <w:tcBorders>
              <w:top w:val="nil"/>
              <w:left w:val="nil"/>
              <w:bottom w:val="nil"/>
              <w:right w:val="nil"/>
            </w:tcBorders>
          </w:tcPr>
          <w:p w:rsidR="001337B1" w:rsidRDefault="001337B1">
            <w:pPr>
              <w:rPr>
                <w:rFonts w:ascii="Arial" w:hAnsi="Arial" w:cs="Arial"/>
                <w:sz w:val="24"/>
                <w:szCs w:val="24"/>
              </w:rPr>
            </w:pPr>
          </w:p>
        </w:tc>
      </w:tr>
      <w:tr w:rsidR="001337B1">
        <w:tblPrEx>
          <w:tblCellMar>
            <w:top w:w="0" w:type="dxa"/>
            <w:bottom w:w="0" w:type="dxa"/>
          </w:tblCellMar>
        </w:tblPrEx>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7394" w:type="dxa"/>
            <w:tcBorders>
              <w:top w:val="nil"/>
              <w:left w:val="nil"/>
              <w:bottom w:val="nil"/>
              <w:right w:val="nil"/>
            </w:tcBorders>
          </w:tcPr>
          <w:p w:rsidR="001337B1" w:rsidRDefault="001337B1">
            <w:pPr>
              <w:rPr>
                <w:rFonts w:ascii="Arial" w:hAnsi="Arial" w:cs="Arial"/>
                <w:sz w:val="24"/>
                <w:szCs w:val="24"/>
              </w:rPr>
            </w:pPr>
          </w:p>
        </w:tc>
      </w:tr>
      <w:tr w:rsidR="001337B1">
        <w:tblPrEx>
          <w:tblCellMar>
            <w:top w:w="0" w:type="dxa"/>
            <w:bottom w:w="0" w:type="dxa"/>
          </w:tblCellMar>
        </w:tblPrEx>
        <w:trPr>
          <w:cantSplit/>
        </w:trPr>
        <w:tc>
          <w:tcPr>
            <w:tcW w:w="2413" w:type="dxa"/>
            <w:tcBorders>
              <w:top w:val="nil"/>
              <w:left w:val="nil"/>
              <w:bottom w:val="nil"/>
              <w:right w:val="nil"/>
            </w:tcBorders>
          </w:tcPr>
          <w:p w:rsidR="001337B1" w:rsidRDefault="001337B1">
            <w:pPr>
              <w:rPr>
                <w:rFonts w:ascii="Arial" w:hAnsi="Arial" w:cs="Arial"/>
                <w:b/>
                <w:bCs/>
                <w:sz w:val="24"/>
                <w:szCs w:val="24"/>
              </w:rPr>
            </w:pPr>
            <w:r>
              <w:rPr>
                <w:rFonts w:ascii="Arial" w:hAnsi="Arial" w:cs="Arial"/>
                <w:b/>
                <w:bCs/>
                <w:sz w:val="24"/>
                <w:szCs w:val="24"/>
              </w:rPr>
              <w:t>RESPONSIBLE  TO:</w:t>
            </w:r>
          </w:p>
        </w:tc>
        <w:tc>
          <w:tcPr>
            <w:tcW w:w="7394" w:type="dxa"/>
            <w:tcBorders>
              <w:top w:val="nil"/>
              <w:left w:val="nil"/>
              <w:bottom w:val="nil"/>
              <w:right w:val="nil"/>
            </w:tcBorders>
          </w:tcPr>
          <w:p w:rsidR="001337B1" w:rsidRDefault="006C73F2">
            <w:pPr>
              <w:rPr>
                <w:rFonts w:ascii="Arial" w:hAnsi="Arial" w:cs="Arial"/>
                <w:sz w:val="24"/>
                <w:szCs w:val="24"/>
              </w:rPr>
            </w:pPr>
            <w:r>
              <w:rPr>
                <w:rFonts w:ascii="Arial" w:hAnsi="Arial" w:cs="Arial"/>
                <w:sz w:val="24"/>
                <w:szCs w:val="24"/>
              </w:rPr>
              <w:t>Assistant Headteacher</w:t>
            </w:r>
          </w:p>
        </w:tc>
      </w:tr>
      <w:tr w:rsidR="001337B1">
        <w:tblPrEx>
          <w:tblCellMar>
            <w:top w:w="0" w:type="dxa"/>
            <w:bottom w:w="0" w:type="dxa"/>
          </w:tblCellMar>
        </w:tblPrEx>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7394" w:type="dxa"/>
            <w:tcBorders>
              <w:top w:val="nil"/>
              <w:left w:val="nil"/>
              <w:bottom w:val="nil"/>
              <w:right w:val="nil"/>
            </w:tcBorders>
          </w:tcPr>
          <w:p w:rsidR="001337B1" w:rsidRDefault="001337B1">
            <w:pPr>
              <w:rPr>
                <w:rFonts w:ascii="Arial" w:hAnsi="Arial" w:cs="Arial"/>
                <w:sz w:val="24"/>
                <w:szCs w:val="24"/>
              </w:rPr>
            </w:pPr>
          </w:p>
        </w:tc>
      </w:tr>
      <w:tr w:rsidR="001337B1">
        <w:tblPrEx>
          <w:tblCellMar>
            <w:top w:w="0" w:type="dxa"/>
            <w:bottom w:w="0" w:type="dxa"/>
          </w:tblCellMar>
        </w:tblPrEx>
        <w:trPr>
          <w:cantSplit/>
        </w:trPr>
        <w:tc>
          <w:tcPr>
            <w:tcW w:w="2413" w:type="dxa"/>
            <w:tcBorders>
              <w:top w:val="nil"/>
              <w:left w:val="nil"/>
              <w:bottom w:val="nil"/>
              <w:right w:val="nil"/>
            </w:tcBorders>
          </w:tcPr>
          <w:p w:rsidR="001337B1" w:rsidRDefault="001337B1">
            <w:pPr>
              <w:rPr>
                <w:rFonts w:ascii="Arial" w:hAnsi="Arial" w:cs="Arial"/>
                <w:b/>
                <w:bCs/>
                <w:sz w:val="24"/>
                <w:szCs w:val="24"/>
              </w:rPr>
            </w:pPr>
            <w:r>
              <w:rPr>
                <w:rFonts w:ascii="Arial" w:hAnsi="Arial" w:cs="Arial"/>
                <w:b/>
                <w:bCs/>
                <w:sz w:val="24"/>
                <w:szCs w:val="24"/>
              </w:rPr>
              <w:t>GRADE:</w:t>
            </w:r>
          </w:p>
        </w:tc>
        <w:tc>
          <w:tcPr>
            <w:tcW w:w="7394" w:type="dxa"/>
            <w:tcBorders>
              <w:top w:val="nil"/>
              <w:left w:val="nil"/>
              <w:bottom w:val="nil"/>
              <w:right w:val="nil"/>
            </w:tcBorders>
          </w:tcPr>
          <w:p w:rsidR="001337B1" w:rsidRDefault="001337B1">
            <w:pPr>
              <w:rPr>
                <w:rFonts w:ascii="Arial" w:hAnsi="Arial" w:cs="Arial"/>
                <w:sz w:val="24"/>
                <w:szCs w:val="24"/>
              </w:rPr>
            </w:pPr>
            <w:r>
              <w:rPr>
                <w:rFonts w:ascii="Arial" w:hAnsi="Arial" w:cs="Arial"/>
                <w:sz w:val="24"/>
                <w:szCs w:val="24"/>
              </w:rPr>
              <w:t>TLR2</w:t>
            </w:r>
            <w:r w:rsidR="00AC6FD3">
              <w:rPr>
                <w:rFonts w:ascii="Arial" w:hAnsi="Arial" w:cs="Arial"/>
                <w:sz w:val="24"/>
                <w:szCs w:val="24"/>
              </w:rPr>
              <w:t>a</w:t>
            </w:r>
          </w:p>
        </w:tc>
      </w:tr>
    </w:tbl>
    <w:p w:rsidR="006C73F2" w:rsidRDefault="006C73F2">
      <w:pPr>
        <w:rPr>
          <w:rFonts w:ascii="Arial" w:hAnsi="Arial" w:cs="Arial"/>
          <w:b/>
          <w:bCs/>
          <w:sz w:val="24"/>
          <w:szCs w:val="24"/>
        </w:rPr>
      </w:pPr>
    </w:p>
    <w:p w:rsidR="001337B1" w:rsidRDefault="001337B1" w:rsidP="0070329D">
      <w:pPr>
        <w:rPr>
          <w:rFonts w:ascii="Arial" w:hAnsi="Arial" w:cs="Arial"/>
          <w:sz w:val="24"/>
          <w:szCs w:val="24"/>
        </w:rPr>
      </w:pPr>
      <w:r>
        <w:rPr>
          <w:rFonts w:ascii="Arial" w:hAnsi="Arial" w:cs="Arial"/>
          <w:b/>
          <w:bCs/>
          <w:sz w:val="24"/>
          <w:szCs w:val="24"/>
        </w:rPr>
        <w:t>PURPOSE OF POST:</w:t>
      </w:r>
      <w:r>
        <w:rPr>
          <w:rFonts w:ascii="Arial" w:hAnsi="Arial" w:cs="Arial"/>
          <w:b/>
          <w:bCs/>
          <w:sz w:val="24"/>
          <w:szCs w:val="24"/>
        </w:rPr>
        <w:tab/>
      </w:r>
      <w:r>
        <w:rPr>
          <w:rFonts w:ascii="Arial" w:hAnsi="Arial" w:cs="Arial"/>
          <w:sz w:val="24"/>
          <w:szCs w:val="24"/>
        </w:rPr>
        <w:t>This post</w:t>
      </w:r>
      <w:r w:rsidR="0070329D">
        <w:rPr>
          <w:rFonts w:ascii="Arial" w:hAnsi="Arial" w:cs="Arial"/>
          <w:sz w:val="24"/>
          <w:szCs w:val="24"/>
        </w:rPr>
        <w:t xml:space="preserve"> is part of the Leadership team</w:t>
      </w:r>
      <w:r>
        <w:rPr>
          <w:rFonts w:ascii="Arial" w:hAnsi="Arial" w:cs="Arial"/>
          <w:sz w:val="24"/>
          <w:szCs w:val="24"/>
        </w:rPr>
        <w:t xml:space="preserve">.  </w:t>
      </w:r>
      <w:r w:rsidR="0070329D">
        <w:rPr>
          <w:rFonts w:ascii="Arial" w:hAnsi="Arial" w:cs="Arial"/>
          <w:sz w:val="24"/>
          <w:szCs w:val="24"/>
        </w:rPr>
        <w:t xml:space="preserve">In addition to those professional responsibilities which are common to all class teachers in the school, the post holder’s key accountability will be for raising standards of achievement, across the curriculum, including teaching, learning and attainment for </w:t>
      </w:r>
      <w:r w:rsidR="001D10C9">
        <w:rPr>
          <w:rFonts w:ascii="Arial" w:hAnsi="Arial" w:cs="Arial"/>
          <w:sz w:val="24"/>
          <w:szCs w:val="24"/>
        </w:rPr>
        <w:t>the Foundation Stage</w:t>
      </w:r>
      <w:r w:rsidR="0070329D">
        <w:rPr>
          <w:rFonts w:ascii="Arial" w:hAnsi="Arial" w:cs="Arial"/>
          <w:sz w:val="24"/>
          <w:szCs w:val="24"/>
        </w:rPr>
        <w:t>. Year team Achievement Managers may be required to rotate their roles to ensure breadth of professional development.</w:t>
      </w:r>
    </w:p>
    <w:p w:rsidR="001337B1" w:rsidRDefault="001337B1">
      <w:pPr>
        <w:ind w:left="360"/>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The postholder will actively participate in whole school self evaluation and development against the five outcomes of Every Child Matters:</w:t>
      </w:r>
    </w:p>
    <w:p w:rsidR="001337B1" w:rsidRDefault="001337B1">
      <w:pPr>
        <w:rPr>
          <w:rFonts w:ascii="Arial" w:hAnsi="Arial" w:cs="Arial"/>
          <w:sz w:val="24"/>
          <w:szCs w:val="24"/>
        </w:rPr>
      </w:pPr>
    </w:p>
    <w:p w:rsidR="001337B1" w:rsidRDefault="001337B1">
      <w:pPr>
        <w:numPr>
          <w:ilvl w:val="0"/>
          <w:numId w:val="3"/>
        </w:numPr>
        <w:rPr>
          <w:rFonts w:ascii="Arial" w:hAnsi="Arial" w:cs="Arial"/>
          <w:sz w:val="24"/>
          <w:szCs w:val="24"/>
        </w:rPr>
      </w:pPr>
      <w:r>
        <w:rPr>
          <w:rFonts w:ascii="Arial" w:hAnsi="Arial" w:cs="Arial"/>
          <w:sz w:val="24"/>
          <w:szCs w:val="24"/>
        </w:rPr>
        <w:t>Be healthy</w:t>
      </w:r>
    </w:p>
    <w:p w:rsidR="001337B1" w:rsidRDefault="001337B1">
      <w:pPr>
        <w:numPr>
          <w:ilvl w:val="0"/>
          <w:numId w:val="3"/>
        </w:numPr>
        <w:rPr>
          <w:rFonts w:ascii="Arial" w:hAnsi="Arial" w:cs="Arial"/>
          <w:sz w:val="24"/>
          <w:szCs w:val="24"/>
        </w:rPr>
      </w:pPr>
      <w:r>
        <w:rPr>
          <w:rFonts w:ascii="Arial" w:hAnsi="Arial" w:cs="Arial"/>
          <w:sz w:val="24"/>
          <w:szCs w:val="24"/>
        </w:rPr>
        <w:t>Stay safe</w:t>
      </w:r>
    </w:p>
    <w:p w:rsidR="001337B1" w:rsidRDefault="001337B1">
      <w:pPr>
        <w:numPr>
          <w:ilvl w:val="0"/>
          <w:numId w:val="3"/>
        </w:numPr>
        <w:rPr>
          <w:rFonts w:ascii="Arial" w:hAnsi="Arial" w:cs="Arial"/>
          <w:sz w:val="24"/>
          <w:szCs w:val="24"/>
        </w:rPr>
      </w:pPr>
      <w:r>
        <w:rPr>
          <w:rFonts w:ascii="Arial" w:hAnsi="Arial" w:cs="Arial"/>
          <w:sz w:val="24"/>
          <w:szCs w:val="24"/>
        </w:rPr>
        <w:t>Enjoy and achieve</w:t>
      </w:r>
    </w:p>
    <w:p w:rsidR="001337B1" w:rsidRDefault="001337B1">
      <w:pPr>
        <w:numPr>
          <w:ilvl w:val="0"/>
          <w:numId w:val="3"/>
        </w:numPr>
        <w:rPr>
          <w:rFonts w:ascii="Arial" w:hAnsi="Arial" w:cs="Arial"/>
          <w:sz w:val="24"/>
          <w:szCs w:val="24"/>
        </w:rPr>
      </w:pPr>
      <w:r>
        <w:rPr>
          <w:rFonts w:ascii="Arial" w:hAnsi="Arial" w:cs="Arial"/>
          <w:sz w:val="24"/>
          <w:szCs w:val="24"/>
        </w:rPr>
        <w:t>Make a positive contribution</w:t>
      </w:r>
    </w:p>
    <w:p w:rsidR="001337B1" w:rsidRDefault="001337B1">
      <w:pPr>
        <w:numPr>
          <w:ilvl w:val="0"/>
          <w:numId w:val="3"/>
        </w:numPr>
        <w:rPr>
          <w:rFonts w:ascii="Arial" w:hAnsi="Arial" w:cs="Arial"/>
          <w:sz w:val="24"/>
          <w:szCs w:val="24"/>
        </w:rPr>
      </w:pPr>
      <w:r>
        <w:rPr>
          <w:rFonts w:ascii="Arial" w:hAnsi="Arial" w:cs="Arial"/>
          <w:sz w:val="24"/>
          <w:szCs w:val="24"/>
        </w:rPr>
        <w:t>Achieve economic well-being</w:t>
      </w:r>
    </w:p>
    <w:p w:rsidR="001337B1" w:rsidRDefault="001337B1">
      <w:pPr>
        <w:ind w:left="360"/>
        <w:rPr>
          <w:rFonts w:ascii="Arial" w:hAnsi="Arial" w:cs="Arial"/>
          <w:sz w:val="24"/>
          <w:szCs w:val="24"/>
        </w:rPr>
      </w:pPr>
    </w:p>
    <w:p w:rsidR="001337B1" w:rsidRDefault="001337B1">
      <w:pPr>
        <w:rPr>
          <w:rFonts w:ascii="Arial" w:hAnsi="Arial" w:cs="Arial"/>
          <w:sz w:val="22"/>
          <w:szCs w:val="22"/>
        </w:rPr>
      </w:pPr>
    </w:p>
    <w:p w:rsidR="001337B1" w:rsidRDefault="001337B1">
      <w:pPr>
        <w:rPr>
          <w:rFonts w:ascii="Arial" w:hAnsi="Arial" w:cs="Arial"/>
          <w:sz w:val="24"/>
          <w:szCs w:val="24"/>
        </w:rPr>
      </w:pPr>
      <w:r>
        <w:rPr>
          <w:rFonts w:ascii="Arial" w:hAnsi="Arial" w:cs="Arial"/>
          <w:b/>
          <w:bCs/>
          <w:sz w:val="24"/>
          <w:szCs w:val="24"/>
        </w:rPr>
        <w:t>ORGANISATION CHART:</w:t>
      </w:r>
    </w:p>
    <w:p w:rsidR="001337B1" w:rsidRDefault="001337B1">
      <w:pPr>
        <w:rPr>
          <w:rFonts w:ascii="Arial" w:hAnsi="Arial" w:cs="Arial"/>
          <w:sz w:val="24"/>
          <w:szCs w:val="24"/>
        </w:rPr>
      </w:pPr>
    </w:p>
    <w:p w:rsidR="001337B1" w:rsidRDefault="0070329D" w:rsidP="0070329D">
      <w:pPr>
        <w:jc w:val="center"/>
        <w:rPr>
          <w:rFonts w:ascii="Arial" w:hAnsi="Arial" w:cs="Arial"/>
          <w:sz w:val="24"/>
          <w:szCs w:val="24"/>
        </w:rPr>
      </w:pPr>
      <w:r>
        <w:rPr>
          <w:rFonts w:ascii="Arial" w:hAnsi="Arial" w:cs="Arial"/>
          <w:sz w:val="24"/>
          <w:szCs w:val="24"/>
        </w:rPr>
        <w:t>Headteacher</w:t>
      </w:r>
    </w:p>
    <w:p w:rsidR="0070329D" w:rsidRDefault="0070329D" w:rsidP="0070329D">
      <w:pPr>
        <w:jc w:val="center"/>
        <w:rPr>
          <w:rFonts w:ascii="Arial" w:hAnsi="Arial" w:cs="Arial"/>
          <w:sz w:val="24"/>
          <w:szCs w:val="24"/>
        </w:rPr>
      </w:pPr>
      <w:r>
        <w:rPr>
          <w:rFonts w:ascii="Arial" w:hAnsi="Arial" w:cs="Arial"/>
          <w:sz w:val="24"/>
          <w:szCs w:val="24"/>
        </w:rPr>
        <w:t>l</w:t>
      </w:r>
    </w:p>
    <w:p w:rsidR="0070329D" w:rsidRDefault="0070329D" w:rsidP="0070329D">
      <w:pPr>
        <w:jc w:val="center"/>
        <w:rPr>
          <w:rFonts w:ascii="Arial" w:hAnsi="Arial" w:cs="Arial"/>
          <w:sz w:val="24"/>
          <w:szCs w:val="24"/>
        </w:rPr>
      </w:pPr>
      <w:r>
        <w:rPr>
          <w:rFonts w:ascii="Arial" w:hAnsi="Arial" w:cs="Arial"/>
          <w:sz w:val="24"/>
          <w:szCs w:val="24"/>
        </w:rPr>
        <w:t>Deputy Headteacher</w:t>
      </w:r>
    </w:p>
    <w:p w:rsidR="0070329D" w:rsidRDefault="0070329D" w:rsidP="0070329D">
      <w:pPr>
        <w:rPr>
          <w:rFonts w:ascii="Arial" w:hAnsi="Arial" w:cs="Arial"/>
          <w:sz w:val="24"/>
          <w:szCs w:val="24"/>
        </w:rPr>
      </w:pPr>
      <w:r>
        <w:rPr>
          <w:rFonts w:ascii="Arial" w:hAnsi="Arial" w:cs="Arial"/>
          <w:sz w:val="24"/>
          <w:szCs w:val="24"/>
        </w:rPr>
        <w:t xml:space="preserve">                                              l                        l </w:t>
      </w:r>
    </w:p>
    <w:p w:rsidR="0070329D" w:rsidRDefault="0070329D" w:rsidP="0070329D">
      <w:pPr>
        <w:rPr>
          <w:rFonts w:ascii="Arial" w:hAnsi="Arial" w:cs="Arial"/>
          <w:sz w:val="24"/>
          <w:szCs w:val="24"/>
        </w:rPr>
      </w:pPr>
      <w:r>
        <w:rPr>
          <w:rFonts w:ascii="Arial" w:hAnsi="Arial" w:cs="Arial"/>
          <w:sz w:val="24"/>
          <w:szCs w:val="24"/>
        </w:rPr>
        <w:t xml:space="preserve">                          Assistant Headteacher   Assistant Headteacher </w:t>
      </w:r>
    </w:p>
    <w:p w:rsidR="0070329D" w:rsidRDefault="0070329D" w:rsidP="0070329D">
      <w:pPr>
        <w:rPr>
          <w:rFonts w:ascii="Arial" w:hAnsi="Arial" w:cs="Arial"/>
          <w:sz w:val="24"/>
          <w:szCs w:val="24"/>
        </w:rPr>
      </w:pPr>
      <w:r>
        <w:rPr>
          <w:rFonts w:ascii="Arial" w:hAnsi="Arial" w:cs="Arial"/>
          <w:sz w:val="24"/>
          <w:szCs w:val="24"/>
        </w:rPr>
        <w:t xml:space="preserve">                              (</w:t>
      </w:r>
      <w:smartTag w:uri="urn:schemas-microsoft-com:office:smarttags" w:element="place">
        <w:smartTag w:uri="urn:schemas-microsoft-com:office:smarttags" w:element="PlaceName">
          <w:r>
            <w:rPr>
              <w:rFonts w:ascii="Arial" w:hAnsi="Arial" w:cs="Arial"/>
              <w:sz w:val="24"/>
              <w:szCs w:val="24"/>
            </w:rPr>
            <w:t>Lower</w:t>
          </w:r>
        </w:smartTag>
        <w:r>
          <w:rPr>
            <w:rFonts w:ascii="Arial" w:hAnsi="Arial" w:cs="Arial"/>
            <w:sz w:val="24"/>
            <w:szCs w:val="24"/>
          </w:rPr>
          <w:t xml:space="preserve"> </w:t>
        </w:r>
        <w:smartTag w:uri="urn:schemas-microsoft-com:office:smarttags" w:element="PlaceType">
          <w:r>
            <w:rPr>
              <w:rFonts w:ascii="Arial" w:hAnsi="Arial" w:cs="Arial"/>
              <w:sz w:val="24"/>
              <w:szCs w:val="24"/>
            </w:rPr>
            <w:t>School</w:t>
          </w:r>
        </w:smartTag>
      </w:smartTag>
      <w:r>
        <w:rPr>
          <w:rFonts w:ascii="Arial" w:hAnsi="Arial" w:cs="Arial"/>
          <w:sz w:val="24"/>
          <w:szCs w:val="24"/>
        </w:rPr>
        <w:t>)                (</w:t>
      </w:r>
      <w:smartTag w:uri="urn:schemas-microsoft-com:office:smarttags" w:element="place">
        <w:smartTag w:uri="urn:schemas-microsoft-com:office:smarttags" w:element="PlaceName">
          <w:r>
            <w:rPr>
              <w:rFonts w:ascii="Arial" w:hAnsi="Arial" w:cs="Arial"/>
              <w:sz w:val="24"/>
              <w:szCs w:val="24"/>
            </w:rPr>
            <w:t>Upper</w:t>
          </w:r>
        </w:smartTag>
        <w:r>
          <w:rPr>
            <w:rFonts w:ascii="Arial" w:hAnsi="Arial" w:cs="Arial"/>
            <w:sz w:val="24"/>
            <w:szCs w:val="24"/>
          </w:rPr>
          <w:t xml:space="preserve"> </w:t>
        </w:r>
        <w:smartTag w:uri="urn:schemas-microsoft-com:office:smarttags" w:element="PlaceType">
          <w:r>
            <w:rPr>
              <w:rFonts w:ascii="Arial" w:hAnsi="Arial" w:cs="Arial"/>
              <w:sz w:val="24"/>
              <w:szCs w:val="24"/>
            </w:rPr>
            <w:t>School</w:t>
          </w:r>
        </w:smartTag>
      </w:smartTag>
      <w:r>
        <w:rPr>
          <w:rFonts w:ascii="Arial" w:hAnsi="Arial" w:cs="Arial"/>
          <w:sz w:val="24"/>
          <w:szCs w:val="24"/>
        </w:rPr>
        <w:t>)</w:t>
      </w:r>
    </w:p>
    <w:p w:rsidR="0070329D" w:rsidRDefault="0070329D" w:rsidP="0070329D">
      <w:pPr>
        <w:rPr>
          <w:rFonts w:ascii="Arial" w:hAnsi="Arial" w:cs="Arial"/>
          <w:sz w:val="24"/>
          <w:szCs w:val="24"/>
        </w:rPr>
      </w:pPr>
      <w:r>
        <w:rPr>
          <w:rFonts w:ascii="Arial" w:hAnsi="Arial" w:cs="Arial"/>
          <w:sz w:val="24"/>
          <w:szCs w:val="24"/>
        </w:rPr>
        <w:t xml:space="preserve">                          l          l          l        l            l           l           l</w:t>
      </w:r>
    </w:p>
    <w:p w:rsidR="0070329D" w:rsidRDefault="0070329D" w:rsidP="0070329D">
      <w:pPr>
        <w:rPr>
          <w:rFonts w:ascii="Arial" w:hAnsi="Arial" w:cs="Arial"/>
          <w:sz w:val="24"/>
          <w:szCs w:val="24"/>
        </w:rPr>
      </w:pPr>
      <w:r>
        <w:rPr>
          <w:rFonts w:ascii="Arial" w:hAnsi="Arial" w:cs="Arial"/>
          <w:sz w:val="24"/>
          <w:szCs w:val="24"/>
        </w:rPr>
        <w:t xml:space="preserve">                      YTAM YTAM YTAM  YTAM  YTAM  YTAM  YTAM</w:t>
      </w:r>
    </w:p>
    <w:p w:rsidR="0070329D" w:rsidRDefault="0070329D" w:rsidP="0070329D">
      <w:pPr>
        <w:rPr>
          <w:rFonts w:ascii="Arial" w:hAnsi="Arial" w:cs="Arial"/>
          <w:sz w:val="24"/>
          <w:szCs w:val="24"/>
        </w:rPr>
      </w:pPr>
      <w:r>
        <w:rPr>
          <w:rFonts w:ascii="Arial" w:hAnsi="Arial" w:cs="Arial"/>
          <w:sz w:val="24"/>
          <w:szCs w:val="24"/>
        </w:rPr>
        <w:t xml:space="preserve">                         YR      Y1       Y2        Y3       Y4        Y5       Y6</w:t>
      </w:r>
    </w:p>
    <w:p w:rsidR="0070329D" w:rsidRDefault="0070329D" w:rsidP="0070329D">
      <w:pPr>
        <w:rPr>
          <w:rFonts w:ascii="Arial" w:hAnsi="Arial" w:cs="Arial"/>
          <w:sz w:val="24"/>
          <w:szCs w:val="24"/>
        </w:rPr>
      </w:pPr>
      <w:r>
        <w:rPr>
          <w:rFonts w:ascii="Arial" w:hAnsi="Arial" w:cs="Arial"/>
          <w:sz w:val="24"/>
          <w:szCs w:val="24"/>
        </w:rPr>
        <w:t xml:space="preserve">                           l           l          l           l           l            l          l </w:t>
      </w:r>
    </w:p>
    <w:p w:rsidR="0070329D" w:rsidRDefault="0070329D" w:rsidP="0070329D">
      <w:pPr>
        <w:rPr>
          <w:rFonts w:ascii="Arial" w:hAnsi="Arial" w:cs="Arial"/>
        </w:rPr>
      </w:pPr>
      <w:r>
        <w:rPr>
          <w:rFonts w:ascii="Arial" w:hAnsi="Arial" w:cs="Arial"/>
          <w:sz w:val="24"/>
          <w:szCs w:val="24"/>
        </w:rPr>
        <w:t xml:space="preserve">                       </w:t>
      </w:r>
      <w:r w:rsidRPr="0070329D">
        <w:rPr>
          <w:rFonts w:ascii="Arial" w:hAnsi="Arial" w:cs="Arial"/>
        </w:rPr>
        <w:t xml:space="preserve">CTs YR </w:t>
      </w:r>
      <w:r>
        <w:rPr>
          <w:rFonts w:ascii="Arial" w:hAnsi="Arial" w:cs="Arial"/>
        </w:rPr>
        <w:t xml:space="preserve"> CTs Y1  CTs Y2  CTs Y3  CTs Y4   CTs Y5   CTs Y6</w:t>
      </w:r>
    </w:p>
    <w:p w:rsidR="0070329D" w:rsidRPr="0070329D" w:rsidRDefault="0070329D" w:rsidP="0070329D">
      <w:pPr>
        <w:rPr>
          <w:rFonts w:ascii="Arial" w:hAnsi="Arial" w:cs="Arial"/>
        </w:rPr>
      </w:pPr>
      <w:r>
        <w:rPr>
          <w:rFonts w:ascii="Arial" w:hAnsi="Arial" w:cs="Arial"/>
        </w:rPr>
        <w:t xml:space="preserve">                           </w:t>
      </w:r>
      <w:r w:rsidRPr="0070329D">
        <w:rPr>
          <w:rFonts w:ascii="Arial" w:hAnsi="Arial" w:cs="Arial"/>
        </w:rPr>
        <w:t xml:space="preserve"> </w:t>
      </w:r>
    </w:p>
    <w:p w:rsidR="001337B1" w:rsidRDefault="001337B1">
      <w:pPr>
        <w:rPr>
          <w:rFonts w:ascii="Arial" w:hAnsi="Arial" w:cs="Arial"/>
          <w:sz w:val="24"/>
          <w:szCs w:val="24"/>
        </w:rPr>
      </w:pPr>
    </w:p>
    <w:p w:rsidR="0070329D" w:rsidRDefault="0070329D">
      <w:pPr>
        <w:ind w:right="-601"/>
        <w:rPr>
          <w:rFonts w:ascii="Arial" w:hAnsi="Arial" w:cs="Arial"/>
          <w:b/>
          <w:bCs/>
          <w:sz w:val="24"/>
          <w:szCs w:val="24"/>
        </w:rPr>
      </w:pPr>
    </w:p>
    <w:p w:rsidR="0070329D" w:rsidRDefault="0070329D">
      <w:pPr>
        <w:ind w:right="-601"/>
        <w:rPr>
          <w:rFonts w:ascii="Arial" w:hAnsi="Arial" w:cs="Arial"/>
          <w:b/>
          <w:bCs/>
          <w:sz w:val="24"/>
          <w:szCs w:val="24"/>
        </w:rPr>
      </w:pPr>
    </w:p>
    <w:p w:rsidR="0070329D" w:rsidRDefault="0070329D">
      <w:pPr>
        <w:ind w:right="-601"/>
        <w:rPr>
          <w:rFonts w:ascii="Arial" w:hAnsi="Arial" w:cs="Arial"/>
          <w:b/>
          <w:bCs/>
          <w:sz w:val="24"/>
          <w:szCs w:val="24"/>
        </w:rPr>
      </w:pPr>
    </w:p>
    <w:p w:rsidR="0070329D" w:rsidRDefault="0070329D">
      <w:pPr>
        <w:ind w:right="-601"/>
        <w:rPr>
          <w:rFonts w:ascii="Arial" w:hAnsi="Arial" w:cs="Arial"/>
          <w:b/>
          <w:bCs/>
          <w:sz w:val="24"/>
          <w:szCs w:val="24"/>
        </w:rPr>
      </w:pPr>
    </w:p>
    <w:p w:rsidR="001337B1" w:rsidRDefault="001337B1">
      <w:pPr>
        <w:ind w:right="-601"/>
        <w:rPr>
          <w:rFonts w:ascii="Arial" w:hAnsi="Arial" w:cs="Arial"/>
          <w:b/>
          <w:bCs/>
          <w:sz w:val="24"/>
          <w:szCs w:val="24"/>
          <w:u w:val="single"/>
        </w:rPr>
      </w:pPr>
      <w:r>
        <w:rPr>
          <w:rFonts w:ascii="Arial" w:hAnsi="Arial" w:cs="Arial"/>
          <w:b/>
          <w:bCs/>
          <w:sz w:val="24"/>
          <w:szCs w:val="24"/>
        </w:rPr>
        <w:t>PRINCIPAL RESPONSIBILITIES: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1337B1" w:rsidRDefault="001337B1">
      <w:pPr>
        <w:rPr>
          <w:rFonts w:ascii="Arial" w:hAnsi="Arial" w:cs="Arial"/>
          <w:sz w:val="24"/>
          <w:szCs w:val="24"/>
        </w:rPr>
      </w:pPr>
      <w:r>
        <w:rPr>
          <w:rFonts w:ascii="Arial" w:hAnsi="Arial" w:cs="Arial"/>
          <w:sz w:val="24"/>
          <w:szCs w:val="24"/>
        </w:rPr>
        <w:t>The teacher will undertake all duties required of a qualified teacher identified in the School Teachers’ Pay and Conditions Document and will undertake</w:t>
      </w:r>
      <w:r w:rsidR="001B19F4">
        <w:rPr>
          <w:rFonts w:ascii="Arial" w:hAnsi="Arial" w:cs="Arial"/>
          <w:sz w:val="24"/>
          <w:szCs w:val="24"/>
        </w:rPr>
        <w:t xml:space="preserve"> exemplary </w:t>
      </w:r>
      <w:r>
        <w:rPr>
          <w:rFonts w:ascii="Arial" w:hAnsi="Arial" w:cs="Arial"/>
          <w:sz w:val="24"/>
          <w:szCs w:val="24"/>
        </w:rPr>
        <w:t xml:space="preserve">class teaching in </w:t>
      </w:r>
      <w:r w:rsidR="001B19F4">
        <w:rPr>
          <w:rFonts w:ascii="Arial" w:hAnsi="Arial" w:cs="Arial"/>
          <w:sz w:val="24"/>
          <w:szCs w:val="24"/>
        </w:rPr>
        <w:t>the Foundation Stage</w:t>
      </w:r>
      <w:r w:rsidR="001D10C9">
        <w:rPr>
          <w:rFonts w:ascii="Arial" w:hAnsi="Arial" w:cs="Arial"/>
          <w:sz w:val="24"/>
          <w:szCs w:val="24"/>
        </w:rPr>
        <w:t>. Teaching</w:t>
      </w:r>
      <w:r>
        <w:rPr>
          <w:rFonts w:ascii="Arial" w:hAnsi="Arial" w:cs="Arial"/>
          <w:sz w:val="24"/>
          <w:szCs w:val="24"/>
        </w:rPr>
        <w:t xml:space="preserve"> and Learning Responsibilities will be:</w:t>
      </w:r>
    </w:p>
    <w:p w:rsidR="001337B1" w:rsidRDefault="001337B1">
      <w:pPr>
        <w:rPr>
          <w:rFonts w:ascii="Arial" w:hAnsi="Arial" w:cs="Arial"/>
          <w:sz w:val="24"/>
          <w:szCs w:val="24"/>
        </w:rPr>
      </w:pPr>
    </w:p>
    <w:tbl>
      <w:tblPr>
        <w:tblW w:w="9270" w:type="dxa"/>
        <w:tblInd w:w="18" w:type="dxa"/>
        <w:tblLayout w:type="fixed"/>
        <w:tblLook w:val="0000" w:firstRow="0" w:lastRow="0" w:firstColumn="0" w:lastColumn="0" w:noHBand="0" w:noVBand="0"/>
      </w:tblPr>
      <w:tblGrid>
        <w:gridCol w:w="450"/>
        <w:gridCol w:w="7920"/>
        <w:gridCol w:w="900"/>
      </w:tblGrid>
      <w:tr w:rsidR="001337B1">
        <w:tblPrEx>
          <w:tblCellMar>
            <w:top w:w="0" w:type="dxa"/>
            <w:bottom w:w="0" w:type="dxa"/>
          </w:tblCellMar>
        </w:tblPrEx>
        <w:trPr>
          <w:trHeight w:val="595"/>
        </w:trPr>
        <w:tc>
          <w:tcPr>
            <w:tcW w:w="450" w:type="dxa"/>
            <w:tcBorders>
              <w:top w:val="nil"/>
              <w:left w:val="nil"/>
              <w:bottom w:val="nil"/>
              <w:right w:val="nil"/>
            </w:tcBorders>
          </w:tcPr>
          <w:p w:rsidR="001337B1" w:rsidRDefault="001337B1">
            <w:pPr>
              <w:rPr>
                <w:rFonts w:ascii="Arial" w:hAnsi="Arial" w:cs="Arial"/>
                <w:sz w:val="24"/>
                <w:szCs w:val="24"/>
              </w:rPr>
            </w:pPr>
            <w:r>
              <w:rPr>
                <w:rFonts w:ascii="Arial" w:hAnsi="Arial" w:cs="Arial"/>
                <w:sz w:val="24"/>
                <w:szCs w:val="24"/>
              </w:rPr>
              <w:t>1.</w:t>
            </w:r>
          </w:p>
        </w:tc>
        <w:tc>
          <w:tcPr>
            <w:tcW w:w="7920" w:type="dxa"/>
            <w:tcBorders>
              <w:top w:val="nil"/>
              <w:left w:val="nil"/>
              <w:bottom w:val="nil"/>
              <w:right w:val="nil"/>
            </w:tcBorders>
          </w:tcPr>
          <w:p w:rsidR="001337B1" w:rsidRDefault="0070329D">
            <w:pPr>
              <w:rPr>
                <w:rFonts w:ascii="Arial" w:hAnsi="Arial" w:cs="Arial"/>
                <w:sz w:val="24"/>
                <w:szCs w:val="24"/>
              </w:rPr>
            </w:pPr>
            <w:r>
              <w:rPr>
                <w:rFonts w:ascii="Arial" w:hAnsi="Arial" w:cs="Arial"/>
                <w:sz w:val="24"/>
                <w:szCs w:val="24"/>
              </w:rPr>
              <w:t>Making a direct impact on educational progress beyond their assigned pupils by:</w:t>
            </w:r>
          </w:p>
          <w:p w:rsidR="0070329D" w:rsidRDefault="0070329D" w:rsidP="0070329D">
            <w:pPr>
              <w:numPr>
                <w:ilvl w:val="0"/>
                <w:numId w:val="4"/>
              </w:numPr>
              <w:rPr>
                <w:rFonts w:ascii="Arial" w:hAnsi="Arial" w:cs="Arial"/>
                <w:sz w:val="24"/>
                <w:szCs w:val="24"/>
              </w:rPr>
            </w:pPr>
            <w:r>
              <w:rPr>
                <w:rFonts w:ascii="Arial" w:hAnsi="Arial" w:cs="Arial"/>
                <w:sz w:val="24"/>
                <w:szCs w:val="24"/>
              </w:rPr>
              <w:t>Ensuring that appropriate planning, assessment, analysis and evaluatio</w:t>
            </w:r>
            <w:r w:rsidR="008E1105">
              <w:rPr>
                <w:rFonts w:ascii="Arial" w:hAnsi="Arial" w:cs="Arial"/>
                <w:sz w:val="24"/>
                <w:szCs w:val="24"/>
              </w:rPr>
              <w:t>n takes place for the EYFS</w:t>
            </w:r>
            <w:r>
              <w:rPr>
                <w:rFonts w:ascii="Arial" w:hAnsi="Arial" w:cs="Arial"/>
                <w:sz w:val="24"/>
                <w:szCs w:val="24"/>
              </w:rPr>
              <w:t>, across the whole curriculum and that results and other performance data are used to inform whole school, year group, class, set and individual targets</w:t>
            </w:r>
          </w:p>
          <w:p w:rsidR="0070329D" w:rsidRDefault="0070329D" w:rsidP="0070329D">
            <w:pPr>
              <w:numPr>
                <w:ilvl w:val="0"/>
                <w:numId w:val="4"/>
              </w:numPr>
              <w:rPr>
                <w:rFonts w:ascii="Arial" w:hAnsi="Arial" w:cs="Arial"/>
                <w:sz w:val="24"/>
                <w:szCs w:val="24"/>
              </w:rPr>
            </w:pPr>
            <w:r>
              <w:rPr>
                <w:rFonts w:ascii="Arial" w:hAnsi="Arial" w:cs="Arial"/>
                <w:sz w:val="24"/>
                <w:szCs w:val="24"/>
              </w:rPr>
              <w:t>Leading staff in a regular review of progress against targets, implementing change as necessary, ensuring high levels of attainment which meets the needs and potential of all pupils</w:t>
            </w:r>
          </w:p>
          <w:p w:rsidR="0070329D" w:rsidRDefault="0070329D" w:rsidP="0070329D">
            <w:pPr>
              <w:numPr>
                <w:ilvl w:val="0"/>
                <w:numId w:val="4"/>
              </w:numPr>
              <w:rPr>
                <w:rFonts w:ascii="Arial" w:hAnsi="Arial" w:cs="Arial"/>
                <w:sz w:val="24"/>
                <w:szCs w:val="24"/>
              </w:rPr>
            </w:pPr>
            <w:r>
              <w:rPr>
                <w:rFonts w:ascii="Arial" w:hAnsi="Arial" w:cs="Arial"/>
                <w:sz w:val="24"/>
                <w:szCs w:val="24"/>
              </w:rPr>
              <w:t>Contribute to school self evaluation</w:t>
            </w:r>
          </w:p>
          <w:p w:rsidR="0070329D" w:rsidRDefault="0070329D" w:rsidP="0070329D">
            <w:pPr>
              <w:numPr>
                <w:ilvl w:val="0"/>
                <w:numId w:val="4"/>
              </w:numPr>
              <w:rPr>
                <w:rFonts w:ascii="Arial" w:hAnsi="Arial" w:cs="Arial"/>
                <w:sz w:val="24"/>
                <w:szCs w:val="24"/>
              </w:rPr>
            </w:pPr>
            <w:r>
              <w:rPr>
                <w:rFonts w:ascii="Arial" w:hAnsi="Arial" w:cs="Arial"/>
                <w:sz w:val="24"/>
                <w:szCs w:val="24"/>
              </w:rPr>
              <w:t>Liaise with external support agencies</w:t>
            </w:r>
          </w:p>
          <w:p w:rsidR="0070329D" w:rsidRDefault="0070329D" w:rsidP="0070329D">
            <w:pPr>
              <w:numPr>
                <w:ilvl w:val="0"/>
                <w:numId w:val="4"/>
              </w:numPr>
              <w:rPr>
                <w:rFonts w:ascii="Arial" w:hAnsi="Arial" w:cs="Arial"/>
                <w:sz w:val="24"/>
                <w:szCs w:val="24"/>
              </w:rPr>
            </w:pPr>
            <w:r>
              <w:rPr>
                <w:rFonts w:ascii="Arial" w:hAnsi="Arial" w:cs="Arial"/>
                <w:sz w:val="24"/>
                <w:szCs w:val="24"/>
              </w:rPr>
              <w:t>Liaise with other Year Team Achievement Managers to ensure curriculum continuity and progressions</w:t>
            </w:r>
          </w:p>
          <w:p w:rsidR="00786DF9" w:rsidRDefault="00786DF9" w:rsidP="0070329D">
            <w:pPr>
              <w:numPr>
                <w:ilvl w:val="0"/>
                <w:numId w:val="4"/>
              </w:numPr>
              <w:rPr>
                <w:rFonts w:ascii="Arial" w:hAnsi="Arial" w:cs="Arial"/>
                <w:sz w:val="24"/>
                <w:szCs w:val="24"/>
              </w:rPr>
            </w:pPr>
            <w:r>
              <w:rPr>
                <w:rFonts w:ascii="Arial" w:hAnsi="Arial" w:cs="Arial"/>
                <w:sz w:val="24"/>
                <w:szCs w:val="24"/>
              </w:rPr>
              <w:t>Liaise with other colleagues responsible for subjects in order to inform whole school planning ensuring that planning supports the aims and objectives of the school and meets the needs of all pupils</w:t>
            </w:r>
          </w:p>
          <w:p w:rsidR="0070329D" w:rsidRDefault="0070329D" w:rsidP="0070329D">
            <w:pPr>
              <w:numPr>
                <w:ilvl w:val="0"/>
                <w:numId w:val="4"/>
              </w:numPr>
              <w:rPr>
                <w:rFonts w:ascii="Arial" w:hAnsi="Arial" w:cs="Arial"/>
                <w:sz w:val="24"/>
                <w:szCs w:val="24"/>
              </w:rPr>
            </w:pPr>
            <w:r>
              <w:rPr>
                <w:rFonts w:ascii="Arial" w:hAnsi="Arial" w:cs="Arial"/>
                <w:sz w:val="24"/>
                <w:szCs w:val="24"/>
              </w:rPr>
              <w:t xml:space="preserve">Ensure the effective deployment of staff and resources </w:t>
            </w:r>
            <w:r w:rsidR="008E1105">
              <w:rPr>
                <w:rFonts w:ascii="Arial" w:hAnsi="Arial" w:cs="Arial"/>
                <w:sz w:val="24"/>
                <w:szCs w:val="24"/>
              </w:rPr>
              <w:t>within each Reception and Nursery</w:t>
            </w:r>
            <w:r>
              <w:rPr>
                <w:rFonts w:ascii="Arial" w:hAnsi="Arial" w:cs="Arial"/>
                <w:sz w:val="24"/>
                <w:szCs w:val="24"/>
              </w:rPr>
              <w:t>, informed by pupil progress data</w:t>
            </w:r>
          </w:p>
          <w:p w:rsidR="00786DF9" w:rsidRDefault="00786DF9" w:rsidP="0070329D">
            <w:pPr>
              <w:numPr>
                <w:ilvl w:val="0"/>
                <w:numId w:val="4"/>
              </w:numPr>
              <w:rPr>
                <w:rFonts w:ascii="Arial" w:hAnsi="Arial" w:cs="Arial"/>
                <w:sz w:val="24"/>
                <w:szCs w:val="24"/>
              </w:rPr>
            </w:pPr>
            <w:r>
              <w:rPr>
                <w:rFonts w:ascii="Arial" w:hAnsi="Arial" w:cs="Arial"/>
                <w:sz w:val="24"/>
                <w:szCs w:val="24"/>
              </w:rPr>
              <w:t>Ensuring the progress of all pupils’ well being</w:t>
            </w:r>
          </w:p>
        </w:tc>
        <w:tc>
          <w:tcPr>
            <w:tcW w:w="900" w:type="dxa"/>
            <w:tcBorders>
              <w:top w:val="nil"/>
              <w:left w:val="nil"/>
              <w:bottom w:val="nil"/>
              <w:right w:val="nil"/>
            </w:tcBorders>
          </w:tcPr>
          <w:p w:rsidR="001337B1" w:rsidRDefault="001337B1">
            <w:pPr>
              <w:jc w:val="center"/>
              <w:rPr>
                <w:rFonts w:ascii="Arial" w:hAnsi="Arial" w:cs="Arial"/>
                <w:sz w:val="24"/>
                <w:szCs w:val="24"/>
              </w:rPr>
            </w:pPr>
          </w:p>
        </w:tc>
      </w:tr>
      <w:tr w:rsidR="001337B1">
        <w:tblPrEx>
          <w:tblCellMar>
            <w:top w:w="0" w:type="dxa"/>
            <w:bottom w:w="0" w:type="dxa"/>
          </w:tblCellMar>
        </w:tblPrEx>
        <w:trPr>
          <w:trHeight w:val="539"/>
        </w:trPr>
        <w:tc>
          <w:tcPr>
            <w:tcW w:w="450" w:type="dxa"/>
            <w:tcBorders>
              <w:top w:val="nil"/>
              <w:left w:val="nil"/>
              <w:bottom w:val="nil"/>
              <w:right w:val="nil"/>
            </w:tcBorders>
          </w:tcPr>
          <w:p w:rsidR="001337B1" w:rsidRDefault="001337B1">
            <w:pPr>
              <w:rPr>
                <w:rFonts w:ascii="Arial" w:hAnsi="Arial" w:cs="Arial"/>
                <w:sz w:val="24"/>
                <w:szCs w:val="24"/>
              </w:rPr>
            </w:pPr>
            <w:r>
              <w:rPr>
                <w:rFonts w:ascii="Arial" w:hAnsi="Arial" w:cs="Arial"/>
                <w:sz w:val="24"/>
                <w:szCs w:val="24"/>
              </w:rPr>
              <w:t>2.</w:t>
            </w:r>
          </w:p>
        </w:tc>
        <w:tc>
          <w:tcPr>
            <w:tcW w:w="7920" w:type="dxa"/>
            <w:tcBorders>
              <w:top w:val="nil"/>
              <w:left w:val="nil"/>
              <w:bottom w:val="nil"/>
              <w:right w:val="nil"/>
            </w:tcBorders>
          </w:tcPr>
          <w:p w:rsidR="001337B1" w:rsidRDefault="00786DF9">
            <w:pPr>
              <w:rPr>
                <w:rFonts w:ascii="Arial" w:hAnsi="Arial" w:cs="Arial"/>
                <w:sz w:val="24"/>
                <w:szCs w:val="24"/>
              </w:rPr>
            </w:pPr>
            <w:r>
              <w:rPr>
                <w:rFonts w:ascii="Arial" w:hAnsi="Arial" w:cs="Arial"/>
                <w:sz w:val="24"/>
                <w:szCs w:val="24"/>
              </w:rPr>
              <w:t>Leading, developing and enhancing the teaching practice of others in the year team by:</w:t>
            </w:r>
          </w:p>
          <w:p w:rsidR="00786DF9" w:rsidRDefault="009866D3" w:rsidP="009866D3">
            <w:pPr>
              <w:numPr>
                <w:ilvl w:val="0"/>
                <w:numId w:val="5"/>
              </w:numPr>
              <w:rPr>
                <w:rFonts w:ascii="Arial" w:hAnsi="Arial" w:cs="Arial"/>
                <w:sz w:val="24"/>
                <w:szCs w:val="24"/>
              </w:rPr>
            </w:pPr>
            <w:r>
              <w:rPr>
                <w:rFonts w:ascii="Arial" w:hAnsi="Arial" w:cs="Arial"/>
                <w:sz w:val="24"/>
                <w:szCs w:val="24"/>
              </w:rPr>
              <w:t>Monitoring the quality of teaching and learning and sharing judgements with teachers and key support staff as appropriate</w:t>
            </w:r>
          </w:p>
          <w:p w:rsidR="009866D3" w:rsidRDefault="009866D3" w:rsidP="009866D3">
            <w:pPr>
              <w:numPr>
                <w:ilvl w:val="0"/>
                <w:numId w:val="5"/>
              </w:numPr>
              <w:rPr>
                <w:rFonts w:ascii="Arial" w:hAnsi="Arial" w:cs="Arial"/>
                <w:sz w:val="24"/>
                <w:szCs w:val="24"/>
              </w:rPr>
            </w:pPr>
            <w:r>
              <w:rPr>
                <w:rFonts w:ascii="Arial" w:hAnsi="Arial" w:cs="Arial"/>
                <w:sz w:val="24"/>
                <w:szCs w:val="24"/>
              </w:rPr>
              <w:t>Being mentor for newly qualified teachers assigned to year group</w:t>
            </w:r>
          </w:p>
          <w:p w:rsidR="009866D3" w:rsidRDefault="009866D3" w:rsidP="009866D3">
            <w:pPr>
              <w:numPr>
                <w:ilvl w:val="0"/>
                <w:numId w:val="5"/>
              </w:numPr>
              <w:rPr>
                <w:rFonts w:ascii="Arial" w:hAnsi="Arial" w:cs="Arial"/>
                <w:sz w:val="24"/>
                <w:szCs w:val="24"/>
              </w:rPr>
            </w:pPr>
            <w:r>
              <w:rPr>
                <w:rFonts w:ascii="Arial" w:hAnsi="Arial" w:cs="Arial"/>
                <w:sz w:val="24"/>
                <w:szCs w:val="24"/>
              </w:rPr>
              <w:t>Identifying key professional development needs</w:t>
            </w:r>
          </w:p>
          <w:p w:rsidR="009866D3" w:rsidRDefault="009866D3" w:rsidP="009866D3">
            <w:pPr>
              <w:numPr>
                <w:ilvl w:val="0"/>
                <w:numId w:val="5"/>
              </w:numPr>
              <w:rPr>
                <w:rFonts w:ascii="Arial" w:hAnsi="Arial" w:cs="Arial"/>
                <w:sz w:val="24"/>
                <w:szCs w:val="24"/>
              </w:rPr>
            </w:pPr>
            <w:r>
              <w:rPr>
                <w:rFonts w:ascii="Arial" w:hAnsi="Arial" w:cs="Arial"/>
                <w:sz w:val="24"/>
                <w:szCs w:val="24"/>
              </w:rPr>
              <w:t>Where required providing high quality coaching and mentoring</w:t>
            </w:r>
          </w:p>
          <w:p w:rsidR="009866D3" w:rsidRDefault="009866D3" w:rsidP="009866D3">
            <w:pPr>
              <w:numPr>
                <w:ilvl w:val="0"/>
                <w:numId w:val="5"/>
              </w:numPr>
              <w:rPr>
                <w:rFonts w:ascii="Arial" w:hAnsi="Arial" w:cs="Arial"/>
                <w:sz w:val="24"/>
                <w:szCs w:val="24"/>
              </w:rPr>
            </w:pPr>
            <w:r>
              <w:rPr>
                <w:rFonts w:ascii="Arial" w:hAnsi="Arial" w:cs="Arial"/>
                <w:sz w:val="24"/>
                <w:szCs w:val="24"/>
              </w:rPr>
              <w:t>Contributing to the school’s performance management process</w:t>
            </w:r>
          </w:p>
        </w:tc>
        <w:tc>
          <w:tcPr>
            <w:tcW w:w="900" w:type="dxa"/>
            <w:tcBorders>
              <w:top w:val="nil"/>
              <w:left w:val="nil"/>
              <w:bottom w:val="nil"/>
              <w:right w:val="nil"/>
            </w:tcBorders>
          </w:tcPr>
          <w:p w:rsidR="001337B1" w:rsidRDefault="001337B1">
            <w:pPr>
              <w:jc w:val="center"/>
              <w:rPr>
                <w:rFonts w:ascii="Arial" w:hAnsi="Arial" w:cs="Arial"/>
                <w:sz w:val="24"/>
                <w:szCs w:val="24"/>
              </w:rPr>
            </w:pPr>
          </w:p>
        </w:tc>
      </w:tr>
      <w:tr w:rsidR="001337B1">
        <w:tblPrEx>
          <w:tblCellMar>
            <w:top w:w="0" w:type="dxa"/>
            <w:bottom w:w="0" w:type="dxa"/>
          </w:tblCellMar>
        </w:tblPrEx>
        <w:trPr>
          <w:trHeight w:val="539"/>
        </w:trPr>
        <w:tc>
          <w:tcPr>
            <w:tcW w:w="450" w:type="dxa"/>
            <w:tcBorders>
              <w:top w:val="nil"/>
              <w:left w:val="nil"/>
              <w:bottom w:val="nil"/>
              <w:right w:val="nil"/>
            </w:tcBorders>
          </w:tcPr>
          <w:p w:rsidR="001337B1" w:rsidRDefault="001337B1">
            <w:pPr>
              <w:rPr>
                <w:rFonts w:ascii="Arial" w:hAnsi="Arial" w:cs="Arial"/>
                <w:sz w:val="24"/>
                <w:szCs w:val="24"/>
              </w:rPr>
            </w:pPr>
            <w:r>
              <w:rPr>
                <w:rFonts w:ascii="Arial" w:hAnsi="Arial" w:cs="Arial"/>
                <w:sz w:val="24"/>
                <w:szCs w:val="24"/>
              </w:rPr>
              <w:t>3.</w:t>
            </w:r>
          </w:p>
        </w:tc>
        <w:tc>
          <w:tcPr>
            <w:tcW w:w="7920" w:type="dxa"/>
            <w:tcBorders>
              <w:top w:val="nil"/>
              <w:left w:val="nil"/>
              <w:bottom w:val="nil"/>
              <w:right w:val="nil"/>
            </w:tcBorders>
          </w:tcPr>
          <w:p w:rsidR="001337B1" w:rsidRDefault="009866D3">
            <w:pPr>
              <w:rPr>
                <w:rFonts w:ascii="Arial" w:hAnsi="Arial" w:cs="Arial"/>
                <w:sz w:val="24"/>
                <w:szCs w:val="24"/>
              </w:rPr>
            </w:pPr>
            <w:r>
              <w:rPr>
                <w:rFonts w:ascii="Arial" w:hAnsi="Arial" w:cs="Arial"/>
                <w:sz w:val="24"/>
                <w:szCs w:val="24"/>
              </w:rPr>
              <w:t>Being accountable for leading, managing and developing whole school policy and practice in the identified year team and throughout the school by:</w:t>
            </w:r>
            <w:r w:rsidR="001337B1">
              <w:rPr>
                <w:rFonts w:ascii="Arial" w:hAnsi="Arial" w:cs="Arial"/>
                <w:sz w:val="24"/>
                <w:szCs w:val="24"/>
              </w:rPr>
              <w:t xml:space="preserve"> </w:t>
            </w:r>
          </w:p>
          <w:p w:rsidR="009866D3" w:rsidRDefault="00DD7A84" w:rsidP="00160EDD">
            <w:pPr>
              <w:numPr>
                <w:ilvl w:val="0"/>
                <w:numId w:val="6"/>
              </w:numPr>
              <w:rPr>
                <w:rFonts w:ascii="Arial" w:hAnsi="Arial" w:cs="Arial"/>
                <w:sz w:val="24"/>
                <w:szCs w:val="24"/>
              </w:rPr>
            </w:pPr>
            <w:r>
              <w:rPr>
                <w:rFonts w:ascii="Arial" w:hAnsi="Arial" w:cs="Arial"/>
                <w:sz w:val="24"/>
                <w:szCs w:val="24"/>
              </w:rPr>
              <w:t>Contributing to the development, monitoring and assessment of policy, curriculum planning, assessment and teaching strategies by consulting with appropriate colleagues and reporting strategies to the Senior Leadership team and the Governing Body, and disseminating developments across the school</w:t>
            </w:r>
          </w:p>
          <w:p w:rsidR="00DD7A84" w:rsidRDefault="00DD7A84" w:rsidP="00160EDD">
            <w:pPr>
              <w:numPr>
                <w:ilvl w:val="0"/>
                <w:numId w:val="6"/>
              </w:numPr>
              <w:rPr>
                <w:rFonts w:ascii="Arial" w:hAnsi="Arial" w:cs="Arial"/>
                <w:sz w:val="24"/>
                <w:szCs w:val="24"/>
              </w:rPr>
            </w:pPr>
            <w:r>
              <w:rPr>
                <w:rFonts w:ascii="Arial" w:hAnsi="Arial" w:cs="Arial"/>
                <w:sz w:val="24"/>
                <w:szCs w:val="24"/>
              </w:rPr>
              <w:t>Contributing to the school self evaluation process, identifying areas for development for inclusion within the School Improvement Plan</w:t>
            </w:r>
          </w:p>
          <w:p w:rsidR="00DD7A84" w:rsidRDefault="00DD7A84" w:rsidP="00160EDD">
            <w:pPr>
              <w:numPr>
                <w:ilvl w:val="0"/>
                <w:numId w:val="6"/>
              </w:numPr>
              <w:rPr>
                <w:rFonts w:ascii="Arial" w:hAnsi="Arial" w:cs="Arial"/>
                <w:sz w:val="24"/>
                <w:szCs w:val="24"/>
              </w:rPr>
            </w:pPr>
            <w:r>
              <w:rPr>
                <w:rFonts w:ascii="Arial" w:hAnsi="Arial" w:cs="Arial"/>
                <w:sz w:val="24"/>
                <w:szCs w:val="24"/>
              </w:rPr>
              <w:t>Playing a full part in the life of the school community, supporting the ethos of the school and encouraging staff, parents and pupils</w:t>
            </w:r>
            <w:r w:rsidR="001B19F4">
              <w:rPr>
                <w:rFonts w:ascii="Arial" w:hAnsi="Arial" w:cs="Arial"/>
                <w:sz w:val="24"/>
                <w:szCs w:val="24"/>
              </w:rPr>
              <w:t xml:space="preserve"> to do likewise. Leading on the </w:t>
            </w:r>
            <w:r>
              <w:rPr>
                <w:rFonts w:ascii="Arial" w:hAnsi="Arial" w:cs="Arial"/>
                <w:sz w:val="24"/>
                <w:szCs w:val="24"/>
              </w:rPr>
              <w:t>management of the year group routine and pastoral care</w:t>
            </w:r>
          </w:p>
          <w:p w:rsidR="00DD7A84" w:rsidRDefault="00DD7A84" w:rsidP="00160EDD">
            <w:pPr>
              <w:numPr>
                <w:ilvl w:val="0"/>
                <w:numId w:val="6"/>
              </w:numPr>
              <w:rPr>
                <w:rFonts w:ascii="Arial" w:hAnsi="Arial" w:cs="Arial"/>
                <w:sz w:val="24"/>
                <w:szCs w:val="24"/>
              </w:rPr>
            </w:pPr>
            <w:r>
              <w:rPr>
                <w:rFonts w:ascii="Arial" w:hAnsi="Arial" w:cs="Arial"/>
                <w:sz w:val="24"/>
                <w:szCs w:val="24"/>
              </w:rPr>
              <w:lastRenderedPageBreak/>
              <w:t>Where the post holder has responsibility for leading a specific School Improvement Project, initiated through the School Improvement Plan or from local or national initiatives, there will be line management responsibility either through the Deputy Headteacher or the appropriate Assistant Headteacher. The same will apply where the post holder has a responsibility for a curricular area.</w:t>
            </w:r>
          </w:p>
        </w:tc>
        <w:tc>
          <w:tcPr>
            <w:tcW w:w="900" w:type="dxa"/>
            <w:tcBorders>
              <w:top w:val="nil"/>
              <w:left w:val="nil"/>
              <w:bottom w:val="nil"/>
              <w:right w:val="nil"/>
            </w:tcBorders>
          </w:tcPr>
          <w:p w:rsidR="001337B1" w:rsidRDefault="001337B1">
            <w:pPr>
              <w:jc w:val="center"/>
              <w:rPr>
                <w:rFonts w:ascii="Arial" w:hAnsi="Arial" w:cs="Arial"/>
                <w:sz w:val="24"/>
                <w:szCs w:val="24"/>
              </w:rPr>
            </w:pPr>
          </w:p>
        </w:tc>
      </w:tr>
      <w:tr w:rsidR="001337B1">
        <w:tblPrEx>
          <w:tblCellMar>
            <w:top w:w="0" w:type="dxa"/>
            <w:bottom w:w="0" w:type="dxa"/>
          </w:tblCellMar>
        </w:tblPrEx>
        <w:trPr>
          <w:trHeight w:val="539"/>
        </w:trPr>
        <w:tc>
          <w:tcPr>
            <w:tcW w:w="450" w:type="dxa"/>
            <w:tcBorders>
              <w:top w:val="nil"/>
              <w:left w:val="nil"/>
              <w:bottom w:val="nil"/>
              <w:right w:val="nil"/>
            </w:tcBorders>
          </w:tcPr>
          <w:p w:rsidR="001337B1" w:rsidRDefault="00DD7A84">
            <w:pPr>
              <w:rPr>
                <w:rFonts w:ascii="Arial" w:hAnsi="Arial" w:cs="Arial"/>
                <w:sz w:val="24"/>
                <w:szCs w:val="24"/>
              </w:rPr>
            </w:pPr>
            <w:r>
              <w:rPr>
                <w:rFonts w:ascii="Arial" w:hAnsi="Arial" w:cs="Arial"/>
                <w:sz w:val="24"/>
                <w:szCs w:val="24"/>
              </w:rPr>
              <w:t>4</w:t>
            </w:r>
            <w:r w:rsidR="001337B1">
              <w:rPr>
                <w:rFonts w:ascii="Arial" w:hAnsi="Arial" w:cs="Arial"/>
                <w:sz w:val="24"/>
                <w:szCs w:val="24"/>
              </w:rPr>
              <w:t>.</w:t>
            </w:r>
          </w:p>
        </w:tc>
        <w:tc>
          <w:tcPr>
            <w:tcW w:w="7920" w:type="dxa"/>
            <w:tcBorders>
              <w:top w:val="nil"/>
              <w:left w:val="nil"/>
              <w:bottom w:val="nil"/>
              <w:right w:val="nil"/>
            </w:tcBorders>
          </w:tcPr>
          <w:p w:rsidR="001337B1" w:rsidRDefault="00DD7A84">
            <w:pPr>
              <w:rPr>
                <w:rFonts w:ascii="Arial" w:hAnsi="Arial" w:cs="Arial"/>
                <w:sz w:val="24"/>
                <w:szCs w:val="24"/>
              </w:rPr>
            </w:pPr>
            <w:r>
              <w:rPr>
                <w:rFonts w:ascii="Arial" w:hAnsi="Arial" w:cs="Arial"/>
                <w:sz w:val="24"/>
                <w:szCs w:val="24"/>
              </w:rPr>
              <w:t>Ensuring</w:t>
            </w:r>
            <w:r w:rsidR="001337B1">
              <w:rPr>
                <w:rFonts w:ascii="Arial" w:hAnsi="Arial" w:cs="Arial"/>
                <w:sz w:val="24"/>
                <w:szCs w:val="24"/>
              </w:rPr>
              <w:t xml:space="preserve"> personal professional development, being up-to-date in national and local developments, contributing to school networks and clusters and keeping others informed.</w:t>
            </w:r>
          </w:p>
        </w:tc>
        <w:tc>
          <w:tcPr>
            <w:tcW w:w="900" w:type="dxa"/>
            <w:tcBorders>
              <w:top w:val="nil"/>
              <w:left w:val="nil"/>
              <w:bottom w:val="nil"/>
              <w:right w:val="nil"/>
            </w:tcBorders>
          </w:tcPr>
          <w:p w:rsidR="001337B1" w:rsidRDefault="001337B1">
            <w:pPr>
              <w:jc w:val="center"/>
              <w:rPr>
                <w:rFonts w:ascii="Arial" w:hAnsi="Arial" w:cs="Arial"/>
                <w:sz w:val="24"/>
                <w:szCs w:val="24"/>
              </w:rPr>
            </w:pPr>
          </w:p>
        </w:tc>
      </w:tr>
    </w:tbl>
    <w:p w:rsidR="001337B1" w:rsidRDefault="001337B1">
      <w:pPr>
        <w:rPr>
          <w:rFonts w:ascii="Arial" w:hAnsi="Arial" w:cs="Arial"/>
          <w:sz w:val="24"/>
          <w:szCs w:val="24"/>
        </w:rPr>
      </w:pPr>
    </w:p>
    <w:p w:rsidR="001337B1" w:rsidRDefault="001337B1">
      <w:pPr>
        <w:numPr>
          <w:ilvl w:val="12"/>
          <w:numId w:val="0"/>
        </w:numPr>
        <w:rPr>
          <w:rFonts w:ascii="Arial" w:hAnsi="Arial" w:cs="Arial"/>
          <w:sz w:val="24"/>
          <w:szCs w:val="24"/>
        </w:rPr>
      </w:pPr>
    </w:p>
    <w:p w:rsidR="001337B1" w:rsidRDefault="001337B1">
      <w:pPr>
        <w:rPr>
          <w:rFonts w:ascii="Arial" w:hAnsi="Arial" w:cs="Arial"/>
          <w:b/>
          <w:bCs/>
          <w:sz w:val="24"/>
          <w:szCs w:val="24"/>
          <w:u w:val="single"/>
        </w:rPr>
      </w:pPr>
      <w:r>
        <w:rPr>
          <w:rFonts w:ascii="Arial" w:hAnsi="Arial" w:cs="Arial"/>
          <w:b/>
          <w:bCs/>
          <w:sz w:val="24"/>
          <w:szCs w:val="24"/>
        </w:rPr>
        <w:t>DIMENSIONS:</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b/>
          <w:bCs/>
          <w:sz w:val="24"/>
          <w:szCs w:val="24"/>
        </w:rPr>
        <w:t>Supervisory Management:</w:t>
      </w:r>
      <w:r>
        <w:rPr>
          <w:rFonts w:ascii="Arial" w:hAnsi="Arial" w:cs="Arial"/>
          <w:sz w:val="24"/>
          <w:szCs w:val="24"/>
        </w:rPr>
        <w:tab/>
      </w:r>
      <w:r w:rsidR="00DD7A84">
        <w:rPr>
          <w:rFonts w:ascii="Arial" w:hAnsi="Arial" w:cs="Arial"/>
          <w:sz w:val="24"/>
          <w:szCs w:val="24"/>
        </w:rPr>
        <w:t>The post holder will be professionally accountable for the work of the following colleagues:</w:t>
      </w:r>
    </w:p>
    <w:p w:rsidR="008E1105" w:rsidRDefault="008E1105">
      <w:pPr>
        <w:rPr>
          <w:rFonts w:ascii="Arial" w:hAnsi="Arial" w:cs="Arial"/>
          <w:sz w:val="24"/>
          <w:szCs w:val="24"/>
        </w:rPr>
      </w:pPr>
    </w:p>
    <w:p w:rsidR="00DD7A84" w:rsidRDefault="008E1105">
      <w:pPr>
        <w:rPr>
          <w:rFonts w:ascii="Arial" w:hAnsi="Arial" w:cs="Arial"/>
          <w:sz w:val="24"/>
          <w:szCs w:val="24"/>
        </w:rPr>
      </w:pPr>
      <w:r>
        <w:rPr>
          <w:rFonts w:ascii="Arial" w:hAnsi="Arial" w:cs="Arial"/>
          <w:sz w:val="24"/>
          <w:szCs w:val="24"/>
        </w:rPr>
        <w:t xml:space="preserve">Nursery &amp; Reception </w:t>
      </w:r>
      <w:r w:rsidR="00DD7A84">
        <w:rPr>
          <w:rFonts w:ascii="Arial" w:hAnsi="Arial" w:cs="Arial"/>
          <w:sz w:val="24"/>
          <w:szCs w:val="24"/>
        </w:rPr>
        <w:t>class teachers</w:t>
      </w:r>
    </w:p>
    <w:p w:rsidR="00DD7A84" w:rsidRDefault="00DD7A84">
      <w:pPr>
        <w:rPr>
          <w:rFonts w:ascii="Arial" w:hAnsi="Arial" w:cs="Arial"/>
          <w:sz w:val="24"/>
          <w:szCs w:val="24"/>
        </w:rPr>
      </w:pPr>
      <w:r>
        <w:rPr>
          <w:rFonts w:ascii="Arial" w:hAnsi="Arial" w:cs="Arial"/>
          <w:sz w:val="24"/>
          <w:szCs w:val="24"/>
        </w:rPr>
        <w:t>Deployed Teaching Assistants</w:t>
      </w:r>
    </w:p>
    <w:p w:rsidR="00DD7A84" w:rsidRDefault="00DD7A84">
      <w:pPr>
        <w:rPr>
          <w:rFonts w:ascii="Arial" w:hAnsi="Arial" w:cs="Arial"/>
          <w:sz w:val="24"/>
          <w:szCs w:val="24"/>
        </w:rPr>
      </w:pPr>
    </w:p>
    <w:p w:rsidR="00DD7A84" w:rsidRDefault="00DD7A84">
      <w:pPr>
        <w:rPr>
          <w:rFonts w:ascii="Arial" w:hAnsi="Arial" w:cs="Arial"/>
          <w:sz w:val="24"/>
          <w:szCs w:val="24"/>
        </w:rPr>
      </w:pPr>
      <w:r>
        <w:rPr>
          <w:rFonts w:ascii="Arial" w:hAnsi="Arial" w:cs="Arial"/>
          <w:sz w:val="24"/>
          <w:szCs w:val="24"/>
        </w:rPr>
        <w:t>The post holder will be responsible for:</w:t>
      </w:r>
    </w:p>
    <w:p w:rsidR="001B19F4" w:rsidRDefault="001B19F4">
      <w:pPr>
        <w:rPr>
          <w:rFonts w:ascii="Arial" w:hAnsi="Arial" w:cs="Arial"/>
          <w:sz w:val="24"/>
          <w:szCs w:val="24"/>
        </w:rPr>
      </w:pPr>
    </w:p>
    <w:p w:rsidR="00DD7A84" w:rsidRDefault="00DD7A84">
      <w:pPr>
        <w:rPr>
          <w:rFonts w:ascii="Arial" w:hAnsi="Arial" w:cs="Arial"/>
          <w:sz w:val="24"/>
          <w:szCs w:val="24"/>
        </w:rPr>
      </w:pPr>
      <w:r>
        <w:rPr>
          <w:rFonts w:ascii="Arial" w:hAnsi="Arial" w:cs="Arial"/>
          <w:sz w:val="24"/>
          <w:szCs w:val="24"/>
        </w:rPr>
        <w:t>The induction of new staff in the year team</w:t>
      </w:r>
    </w:p>
    <w:p w:rsidR="00DD7A84" w:rsidRDefault="001B19F4">
      <w:pPr>
        <w:rPr>
          <w:rFonts w:ascii="Arial" w:hAnsi="Arial" w:cs="Arial"/>
          <w:sz w:val="24"/>
          <w:szCs w:val="24"/>
        </w:rPr>
      </w:pPr>
      <w:r>
        <w:rPr>
          <w:rFonts w:ascii="Arial" w:hAnsi="Arial" w:cs="Arial"/>
          <w:sz w:val="24"/>
          <w:szCs w:val="24"/>
        </w:rPr>
        <w:t>HLTAs</w:t>
      </w:r>
      <w:r w:rsidR="00DD7A84">
        <w:rPr>
          <w:rFonts w:ascii="Arial" w:hAnsi="Arial" w:cs="Arial"/>
          <w:sz w:val="24"/>
          <w:szCs w:val="24"/>
        </w:rPr>
        <w:t xml:space="preserve"> covering in the year group</w:t>
      </w:r>
    </w:p>
    <w:p w:rsidR="00DD7A84" w:rsidRDefault="00DD7A84">
      <w:pPr>
        <w:rPr>
          <w:rFonts w:ascii="Arial" w:hAnsi="Arial" w:cs="Arial"/>
          <w:sz w:val="24"/>
          <w:szCs w:val="24"/>
        </w:rPr>
      </w:pPr>
      <w:r>
        <w:rPr>
          <w:rFonts w:ascii="Arial" w:hAnsi="Arial" w:cs="Arial"/>
          <w:sz w:val="24"/>
          <w:szCs w:val="24"/>
        </w:rPr>
        <w:t>Transfe</w:t>
      </w:r>
      <w:r w:rsidR="00FE2097">
        <w:rPr>
          <w:rFonts w:ascii="Arial" w:hAnsi="Arial" w:cs="Arial"/>
          <w:sz w:val="24"/>
          <w:szCs w:val="24"/>
        </w:rPr>
        <w:t>r</w:t>
      </w:r>
      <w:r>
        <w:rPr>
          <w:rFonts w:ascii="Arial" w:hAnsi="Arial" w:cs="Arial"/>
          <w:sz w:val="24"/>
          <w:szCs w:val="24"/>
        </w:rPr>
        <w:t>r</w:t>
      </w:r>
      <w:r w:rsidR="001B19F4">
        <w:rPr>
          <w:rFonts w:ascii="Arial" w:hAnsi="Arial" w:cs="Arial"/>
          <w:sz w:val="24"/>
          <w:szCs w:val="24"/>
        </w:rPr>
        <w:t>ing</w:t>
      </w:r>
      <w:r>
        <w:rPr>
          <w:rFonts w:ascii="Arial" w:hAnsi="Arial" w:cs="Arial"/>
          <w:sz w:val="24"/>
          <w:szCs w:val="24"/>
        </w:rPr>
        <w:t xml:space="preserve"> policy and practice in their year team</w:t>
      </w:r>
    </w:p>
    <w:p w:rsidR="00DD7A84" w:rsidRDefault="00DD7A84">
      <w:pPr>
        <w:rPr>
          <w:rFonts w:ascii="Arial" w:hAnsi="Arial" w:cs="Arial"/>
          <w:sz w:val="24"/>
          <w:szCs w:val="24"/>
        </w:rPr>
      </w:pPr>
      <w:r>
        <w:rPr>
          <w:rFonts w:ascii="Arial" w:hAnsi="Arial" w:cs="Arial"/>
          <w:sz w:val="24"/>
          <w:szCs w:val="24"/>
        </w:rPr>
        <w:t>Liaison with the appropriate Assistant Headteachers to ensure appropriate oversight of the activities of parents and others working in a voluntary capacity.</w:t>
      </w:r>
    </w:p>
    <w:p w:rsidR="001B19F4" w:rsidRDefault="008E1105">
      <w:pPr>
        <w:rPr>
          <w:rFonts w:ascii="Arial" w:hAnsi="Arial" w:cs="Arial"/>
          <w:sz w:val="24"/>
          <w:szCs w:val="24"/>
        </w:rPr>
      </w:pPr>
      <w:r>
        <w:rPr>
          <w:rFonts w:ascii="Arial" w:hAnsi="Arial" w:cs="Arial"/>
          <w:sz w:val="24"/>
          <w:szCs w:val="24"/>
        </w:rPr>
        <w:t xml:space="preserve">Liaising with </w:t>
      </w:r>
      <w:r w:rsidR="001B19F4">
        <w:rPr>
          <w:rFonts w:ascii="Arial" w:hAnsi="Arial" w:cs="Arial"/>
          <w:sz w:val="24"/>
          <w:szCs w:val="24"/>
        </w:rPr>
        <w:t>other Pre-School providers that have pupils that transfer into Beech Hill School</w:t>
      </w:r>
      <w:r w:rsidR="008964C4">
        <w:rPr>
          <w:rFonts w:ascii="Arial" w:hAnsi="Arial" w:cs="Arial"/>
          <w:sz w:val="24"/>
          <w:szCs w:val="24"/>
        </w:rPr>
        <w:t xml:space="preserve"> &amp; Nursery.</w:t>
      </w:r>
    </w:p>
    <w:p w:rsidR="001337B1" w:rsidRDefault="001337B1">
      <w:pPr>
        <w:rPr>
          <w:rFonts w:ascii="Arial" w:hAnsi="Arial" w:cs="Arial"/>
          <w:sz w:val="24"/>
          <w:szCs w:val="24"/>
        </w:rPr>
      </w:pPr>
    </w:p>
    <w:p w:rsidR="001337B1" w:rsidRDefault="001337B1" w:rsidP="00DD7A84">
      <w:pPr>
        <w:rPr>
          <w:rFonts w:ascii="Arial" w:hAnsi="Arial" w:cs="Arial"/>
          <w:sz w:val="24"/>
          <w:szCs w:val="24"/>
        </w:rPr>
      </w:pPr>
    </w:p>
    <w:p w:rsidR="001337B1" w:rsidRDefault="00AC6FD3">
      <w:pPr>
        <w:widowControl w:val="0"/>
        <w:overflowPunct/>
        <w:textAlignment w:val="auto"/>
        <w:rPr>
          <w:rFonts w:ascii="Arial" w:hAnsi="Arial" w:cs="Arial"/>
          <w:b/>
          <w:bCs/>
          <w:sz w:val="24"/>
          <w:szCs w:val="24"/>
        </w:rPr>
      </w:pPr>
      <w:r>
        <w:rPr>
          <w:rFonts w:ascii="Arial" w:hAnsi="Arial" w:cs="Arial"/>
          <w:b/>
          <w:bCs/>
          <w:sz w:val="24"/>
          <w:szCs w:val="24"/>
        </w:rPr>
        <w:t>DBS</w:t>
      </w:r>
    </w:p>
    <w:p w:rsidR="001337B1" w:rsidRDefault="001337B1">
      <w:pPr>
        <w:widowControl w:val="0"/>
        <w:overflowPunct/>
        <w:textAlignment w:val="auto"/>
        <w:rPr>
          <w:rFonts w:ascii="Arial" w:hAnsi="Arial" w:cs="Arial"/>
          <w:b/>
          <w:bCs/>
          <w:sz w:val="24"/>
          <w:szCs w:val="24"/>
          <w:lang w:val="en-US"/>
        </w:rPr>
      </w:pPr>
    </w:p>
    <w:p w:rsidR="001337B1" w:rsidRDefault="001337B1">
      <w:pPr>
        <w:widowControl w:val="0"/>
        <w:rPr>
          <w:rFonts w:ascii="Arial" w:hAnsi="Arial" w:cs="Arial"/>
          <w:sz w:val="24"/>
          <w:szCs w:val="24"/>
        </w:rPr>
      </w:pPr>
      <w:r>
        <w:rPr>
          <w:rFonts w:ascii="Arial" w:hAnsi="Arial" w:cs="Arial"/>
          <w:sz w:val="24"/>
          <w:szCs w:val="24"/>
        </w:rPr>
        <w:t xml:space="preserve">Because of the nature of this job, it will be necessary for an Enhanced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school. The fact that a pending charge, conviction, bind-over or caution has been recorded against you will not necessarily debar you from consideration for this appointment. </w:t>
      </w:r>
    </w:p>
    <w:p w:rsidR="001337B1" w:rsidRDefault="001337B1">
      <w:pPr>
        <w:widowControl w:val="0"/>
        <w:rPr>
          <w:rFonts w:ascii="Arial" w:hAnsi="Arial" w:cs="Arial"/>
          <w:sz w:val="24"/>
          <w:szCs w:val="24"/>
        </w:rPr>
      </w:pPr>
    </w:p>
    <w:p w:rsidR="001337B1" w:rsidRDefault="001337B1">
      <w:pPr>
        <w:pStyle w:val="BodyText"/>
        <w:rPr>
          <w:rFonts w:ascii="Times New Roman" w:hAnsi="Times New Roman" w:cs="Times New Roman"/>
          <w:lang w:val="en-US"/>
        </w:rPr>
      </w:pPr>
      <w:r>
        <w:rPr>
          <w:sz w:val="24"/>
          <w:szCs w:val="24"/>
          <w:lang w:val="en-US"/>
        </w:rPr>
        <w:t>Disclosures are ha</w:t>
      </w:r>
      <w:r w:rsidR="00AC6FD3">
        <w:rPr>
          <w:sz w:val="24"/>
          <w:szCs w:val="24"/>
          <w:lang w:val="en-US"/>
        </w:rPr>
        <w:t>ndled in accordance with the DBS</w:t>
      </w:r>
      <w:r>
        <w:rPr>
          <w:sz w:val="24"/>
          <w:szCs w:val="24"/>
          <w:lang w:val="en-US"/>
        </w:rPr>
        <w:t xml:space="preserve"> Code of Practice which can be accessed from the Children and Learning Department, HR Division, or on www.disclosure.gov.uk</w:t>
      </w:r>
    </w:p>
    <w:p w:rsidR="001337B1" w:rsidRDefault="001337B1">
      <w:pPr>
        <w:widowControl w:val="0"/>
        <w:rPr>
          <w:sz w:val="22"/>
          <w:szCs w:val="22"/>
        </w:rPr>
      </w:pPr>
    </w:p>
    <w:p w:rsidR="001337B1" w:rsidRDefault="001337B1">
      <w:pPr>
        <w:rPr>
          <w:rFonts w:ascii="Arial" w:hAnsi="Arial" w:cs="Arial"/>
          <w:b/>
          <w:bCs/>
          <w:sz w:val="24"/>
          <w:szCs w:val="24"/>
        </w:rPr>
      </w:pPr>
      <w:r>
        <w:rPr>
          <w:rFonts w:ascii="Arial" w:hAnsi="Arial" w:cs="Arial"/>
          <w:b/>
          <w:bCs/>
          <w:sz w:val="24"/>
          <w:szCs w:val="24"/>
        </w:rPr>
        <w:t>Person Specification</w:t>
      </w:r>
    </w:p>
    <w:p w:rsidR="001337B1" w:rsidRDefault="001337B1">
      <w:pPr>
        <w:ind w:left="-720"/>
        <w:rPr>
          <w:rFonts w:ascii="Arial" w:hAnsi="Arial" w:cs="Arial"/>
          <w:b/>
          <w:bCs/>
          <w:sz w:val="24"/>
          <w:szCs w:val="24"/>
        </w:rPr>
      </w:pPr>
    </w:p>
    <w:p w:rsidR="001337B1" w:rsidRDefault="001337B1">
      <w:pPr>
        <w:ind w:left="-720" w:right="-871"/>
        <w:rPr>
          <w:rFonts w:ascii="Arial" w:hAnsi="Arial" w:cs="Arial"/>
          <w:sz w:val="24"/>
          <w:szCs w:val="24"/>
        </w:rPr>
      </w:pPr>
      <w:r>
        <w:rPr>
          <w:rFonts w:ascii="Arial" w:hAnsi="Arial" w:cs="Arial"/>
          <w:sz w:val="24"/>
          <w:szCs w:val="24"/>
        </w:rPr>
        <w:t>This acts as selection criteria and gives an outline of the types of person and the characteristics required to do the job.</w:t>
      </w:r>
    </w:p>
    <w:p w:rsidR="001337B1" w:rsidRDefault="001337B1">
      <w:pPr>
        <w:ind w:left="-720" w:right="-961"/>
        <w:rPr>
          <w:rFonts w:ascii="Arial" w:hAnsi="Arial" w:cs="Arial"/>
          <w:sz w:val="24"/>
          <w:szCs w:val="24"/>
        </w:rPr>
      </w:pPr>
      <w:r>
        <w:rPr>
          <w:rFonts w:ascii="Arial" w:hAnsi="Arial" w:cs="Arial"/>
          <w:sz w:val="24"/>
          <w:szCs w:val="24"/>
        </w:rPr>
        <w:t>__________________________________________________________________________</w:t>
      </w:r>
    </w:p>
    <w:p w:rsidR="001337B1" w:rsidRDefault="001337B1">
      <w:pPr>
        <w:ind w:left="-720"/>
        <w:rPr>
          <w:rFonts w:ascii="Arial" w:hAnsi="Arial" w:cs="Arial"/>
          <w:sz w:val="24"/>
          <w:szCs w:val="24"/>
        </w:rPr>
      </w:pPr>
      <w:r>
        <w:rPr>
          <w:rFonts w:ascii="Arial" w:hAnsi="Arial" w:cs="Arial"/>
          <w:sz w:val="24"/>
          <w:szCs w:val="24"/>
        </w:rPr>
        <w:t>Essential (E) :-  without which candidate would be rejected</w:t>
      </w:r>
    </w:p>
    <w:p w:rsidR="001337B1" w:rsidRDefault="001337B1">
      <w:pPr>
        <w:ind w:left="-720"/>
        <w:rPr>
          <w:rFonts w:ascii="Arial" w:hAnsi="Arial" w:cs="Arial"/>
          <w:sz w:val="24"/>
          <w:szCs w:val="24"/>
        </w:rPr>
      </w:pPr>
      <w:r>
        <w:rPr>
          <w:rFonts w:ascii="Arial" w:hAnsi="Arial" w:cs="Arial"/>
          <w:sz w:val="24"/>
          <w:szCs w:val="24"/>
        </w:rPr>
        <w:t>Desirable (D):- useful for choosing between two good candidates.</w:t>
      </w:r>
    </w:p>
    <w:p w:rsidR="001337B1" w:rsidRDefault="001337B1">
      <w:pPr>
        <w:ind w:left="-720"/>
        <w:rPr>
          <w:rFonts w:ascii="Arial" w:hAnsi="Arial" w:cs="Arial"/>
          <w:sz w:val="24"/>
          <w:szCs w:val="24"/>
        </w:rPr>
      </w:pPr>
    </w:p>
    <w:tbl>
      <w:tblPr>
        <w:tblW w:w="10620" w:type="dxa"/>
        <w:tblInd w:w="-882" w:type="dxa"/>
        <w:tblLayout w:type="fixed"/>
        <w:tblLook w:val="0000" w:firstRow="0" w:lastRow="0" w:firstColumn="0" w:lastColumn="0" w:noHBand="0" w:noVBand="0"/>
      </w:tblPr>
      <w:tblGrid>
        <w:gridCol w:w="1890"/>
        <w:gridCol w:w="3510"/>
        <w:gridCol w:w="1062"/>
        <w:gridCol w:w="3185"/>
        <w:gridCol w:w="973"/>
      </w:tblGrid>
      <w:tr w:rsidR="001337B1">
        <w:tblPrEx>
          <w:tblCellMar>
            <w:top w:w="0" w:type="dxa"/>
            <w:bottom w:w="0" w:type="dxa"/>
          </w:tblCellMar>
        </w:tblPrEx>
        <w:tc>
          <w:tcPr>
            <w:tcW w:w="10620" w:type="dxa"/>
            <w:gridSpan w:val="5"/>
            <w:tcBorders>
              <w:top w:val="single" w:sz="6" w:space="0" w:color="auto"/>
              <w:left w:val="single" w:sz="6" w:space="0" w:color="auto"/>
              <w:bottom w:val="single" w:sz="6" w:space="0" w:color="auto"/>
              <w:right w:val="single" w:sz="6" w:space="0" w:color="auto"/>
            </w:tcBorders>
          </w:tcPr>
          <w:p w:rsidR="001337B1" w:rsidRDefault="001337B1">
            <w:pPr>
              <w:ind w:left="-18"/>
              <w:jc w:val="center"/>
              <w:rPr>
                <w:rFonts w:ascii="Arial" w:hAnsi="Arial" w:cs="Arial"/>
                <w:b/>
                <w:bCs/>
                <w:sz w:val="24"/>
                <w:szCs w:val="24"/>
              </w:rPr>
            </w:pPr>
            <w:r>
              <w:rPr>
                <w:rFonts w:ascii="Arial" w:hAnsi="Arial" w:cs="Arial"/>
                <w:b/>
                <w:bCs/>
                <w:sz w:val="24"/>
                <w:szCs w:val="24"/>
              </w:rPr>
              <w:t xml:space="preserve">Please make sure, when completing your application form, you give </w:t>
            </w:r>
            <w:r>
              <w:rPr>
                <w:rFonts w:ascii="Arial" w:hAnsi="Arial" w:cs="Arial"/>
                <w:b/>
                <w:bCs/>
                <w:sz w:val="24"/>
                <w:szCs w:val="24"/>
                <w:u w:val="single"/>
              </w:rPr>
              <w:t>clear  examples</w:t>
            </w:r>
            <w:r>
              <w:rPr>
                <w:rFonts w:ascii="Arial" w:hAnsi="Arial" w:cs="Arial"/>
                <w:b/>
                <w:bCs/>
                <w:sz w:val="24"/>
                <w:szCs w:val="24"/>
              </w:rPr>
              <w:t xml:space="preserve"> </w:t>
            </w:r>
          </w:p>
          <w:p w:rsidR="001337B1" w:rsidRDefault="001337B1">
            <w:pPr>
              <w:ind w:left="-18"/>
              <w:jc w:val="center"/>
              <w:rPr>
                <w:rFonts w:ascii="Arial" w:hAnsi="Arial" w:cs="Arial"/>
                <w:b/>
                <w:bCs/>
                <w:sz w:val="24"/>
                <w:szCs w:val="24"/>
              </w:rPr>
            </w:pPr>
            <w:r>
              <w:rPr>
                <w:rFonts w:ascii="Arial" w:hAnsi="Arial" w:cs="Arial"/>
                <w:b/>
                <w:bCs/>
                <w:sz w:val="24"/>
                <w:szCs w:val="24"/>
              </w:rPr>
              <w:t xml:space="preserve">of how you meet the </w:t>
            </w:r>
            <w:r>
              <w:rPr>
                <w:rFonts w:ascii="Arial" w:hAnsi="Arial" w:cs="Arial"/>
                <w:b/>
                <w:bCs/>
                <w:sz w:val="24"/>
                <w:szCs w:val="24"/>
                <w:u w:val="single"/>
              </w:rPr>
              <w:t>essential and desirable</w:t>
            </w:r>
            <w:r>
              <w:rPr>
                <w:rFonts w:ascii="Arial" w:hAnsi="Arial" w:cs="Arial"/>
                <w:b/>
                <w:bCs/>
                <w:sz w:val="24"/>
                <w:szCs w:val="24"/>
              </w:rPr>
              <w:t xml:space="preserve"> criteria.</w:t>
            </w:r>
          </w:p>
        </w:tc>
      </w:tr>
      <w:tr w:rsidR="001337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0"/>
        </w:trPr>
        <w:tc>
          <w:tcPr>
            <w:tcW w:w="1890" w:type="dxa"/>
            <w:tcBorders>
              <w:right w:val="double" w:sz="6" w:space="0" w:color="auto"/>
            </w:tcBorders>
          </w:tcPr>
          <w:p w:rsidR="001337B1" w:rsidRDefault="001337B1">
            <w:pPr>
              <w:rPr>
                <w:rFonts w:ascii="Arial" w:hAnsi="Arial" w:cs="Arial"/>
                <w:b/>
                <w:bCs/>
                <w:sz w:val="24"/>
                <w:szCs w:val="24"/>
              </w:rPr>
            </w:pPr>
            <w:r>
              <w:rPr>
                <w:rFonts w:ascii="Arial" w:hAnsi="Arial" w:cs="Arial"/>
                <w:b/>
                <w:bCs/>
                <w:sz w:val="24"/>
                <w:szCs w:val="24"/>
              </w:rPr>
              <w:t>Attributes</w:t>
            </w:r>
          </w:p>
        </w:tc>
        <w:tc>
          <w:tcPr>
            <w:tcW w:w="3510" w:type="dxa"/>
          </w:tcPr>
          <w:p w:rsidR="001337B1" w:rsidRDefault="001337B1">
            <w:pPr>
              <w:ind w:left="-30"/>
              <w:jc w:val="center"/>
              <w:rPr>
                <w:rFonts w:ascii="Arial" w:hAnsi="Arial" w:cs="Arial"/>
                <w:b/>
                <w:bCs/>
                <w:sz w:val="24"/>
                <w:szCs w:val="24"/>
              </w:rPr>
            </w:pPr>
            <w:r>
              <w:rPr>
                <w:rFonts w:ascii="Arial" w:hAnsi="Arial" w:cs="Arial"/>
                <w:b/>
                <w:bCs/>
                <w:sz w:val="24"/>
                <w:szCs w:val="24"/>
              </w:rPr>
              <w:t>Essential</w:t>
            </w:r>
          </w:p>
        </w:tc>
        <w:tc>
          <w:tcPr>
            <w:tcW w:w="1062" w:type="dxa"/>
            <w:tcBorders>
              <w:left w:val="nil"/>
            </w:tcBorders>
          </w:tcPr>
          <w:p w:rsidR="001337B1" w:rsidRDefault="001337B1">
            <w:pPr>
              <w:ind w:left="-108" w:right="-61"/>
              <w:jc w:val="center"/>
              <w:rPr>
                <w:rFonts w:ascii="Arial" w:hAnsi="Arial" w:cs="Arial"/>
                <w:b/>
                <w:bCs/>
                <w:sz w:val="24"/>
                <w:szCs w:val="24"/>
              </w:rPr>
            </w:pPr>
            <w:r>
              <w:rPr>
                <w:rFonts w:ascii="Arial" w:hAnsi="Arial" w:cs="Arial"/>
                <w:b/>
                <w:bCs/>
                <w:sz w:val="24"/>
                <w:szCs w:val="24"/>
              </w:rPr>
              <w:t>How Measured</w:t>
            </w:r>
          </w:p>
        </w:tc>
        <w:tc>
          <w:tcPr>
            <w:tcW w:w="3185" w:type="dxa"/>
          </w:tcPr>
          <w:p w:rsidR="001337B1" w:rsidRDefault="001337B1">
            <w:pPr>
              <w:jc w:val="center"/>
              <w:rPr>
                <w:rFonts w:ascii="Arial" w:hAnsi="Arial" w:cs="Arial"/>
                <w:b/>
                <w:bCs/>
                <w:sz w:val="24"/>
                <w:szCs w:val="24"/>
              </w:rPr>
            </w:pPr>
            <w:r>
              <w:rPr>
                <w:rFonts w:ascii="Arial" w:hAnsi="Arial" w:cs="Arial"/>
                <w:b/>
                <w:bCs/>
                <w:sz w:val="24"/>
                <w:szCs w:val="24"/>
              </w:rPr>
              <w:t>Desirable</w:t>
            </w:r>
          </w:p>
        </w:tc>
        <w:tc>
          <w:tcPr>
            <w:tcW w:w="973" w:type="dxa"/>
          </w:tcPr>
          <w:p w:rsidR="001337B1" w:rsidRDefault="001337B1">
            <w:pPr>
              <w:ind w:left="-96" w:right="-108"/>
              <w:jc w:val="center"/>
              <w:rPr>
                <w:rFonts w:ascii="Arial" w:hAnsi="Arial" w:cs="Arial"/>
                <w:b/>
                <w:bCs/>
                <w:sz w:val="24"/>
                <w:szCs w:val="24"/>
              </w:rPr>
            </w:pPr>
            <w:r>
              <w:rPr>
                <w:rFonts w:ascii="Arial" w:hAnsi="Arial" w:cs="Arial"/>
                <w:b/>
                <w:bCs/>
                <w:sz w:val="24"/>
                <w:szCs w:val="24"/>
              </w:rPr>
              <w:t>How Measured</w:t>
            </w:r>
          </w:p>
        </w:tc>
      </w:tr>
      <w:tr w:rsidR="001337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241"/>
        </w:trPr>
        <w:tc>
          <w:tcPr>
            <w:tcW w:w="1890" w:type="dxa"/>
            <w:tcBorders>
              <w:right w:val="double" w:sz="6" w:space="0" w:color="auto"/>
            </w:tcBorders>
          </w:tcPr>
          <w:p w:rsidR="001337B1" w:rsidRDefault="001337B1">
            <w:pPr>
              <w:rPr>
                <w:rFonts w:ascii="Arial" w:hAnsi="Arial" w:cs="Arial"/>
                <w:b/>
                <w:bCs/>
                <w:sz w:val="24"/>
                <w:szCs w:val="24"/>
              </w:rPr>
            </w:pPr>
            <w:r>
              <w:rPr>
                <w:rFonts w:ascii="Arial" w:hAnsi="Arial" w:cs="Arial"/>
                <w:b/>
                <w:bCs/>
                <w:sz w:val="24"/>
                <w:szCs w:val="24"/>
              </w:rPr>
              <w:t>Experience</w:t>
            </w:r>
          </w:p>
          <w:p w:rsidR="001337B1" w:rsidRDefault="001337B1">
            <w:pPr>
              <w:ind w:left="-18"/>
              <w:jc w:val="center"/>
              <w:rPr>
                <w:rFonts w:ascii="Arial" w:hAnsi="Arial" w:cs="Arial"/>
                <w:b/>
                <w:bCs/>
                <w:sz w:val="24"/>
                <w:szCs w:val="24"/>
              </w:rPr>
            </w:pPr>
          </w:p>
        </w:tc>
        <w:tc>
          <w:tcPr>
            <w:tcW w:w="3510" w:type="dxa"/>
          </w:tcPr>
          <w:p w:rsidR="001337B1" w:rsidRDefault="001337B1">
            <w:pPr>
              <w:rPr>
                <w:rFonts w:ascii="Arial" w:hAnsi="Arial" w:cs="Arial"/>
                <w:sz w:val="24"/>
                <w:szCs w:val="24"/>
              </w:rPr>
            </w:pPr>
            <w:r>
              <w:rPr>
                <w:rFonts w:ascii="Arial" w:hAnsi="Arial" w:cs="Arial"/>
                <w:sz w:val="24"/>
                <w:szCs w:val="24"/>
              </w:rPr>
              <w:t>Demonstrable impact on school improvement.</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Demonstrable experience of using performance management and performance data to inform target setting, planning and policy.</w:t>
            </w:r>
          </w:p>
        </w:tc>
        <w:tc>
          <w:tcPr>
            <w:tcW w:w="1062" w:type="dxa"/>
            <w:tcBorders>
              <w:left w:val="nil"/>
            </w:tcBorders>
          </w:tcPr>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r w:rsidR="00806378">
              <w:rPr>
                <w:rFonts w:ascii="Arial" w:hAnsi="Arial" w:cs="Arial"/>
                <w:sz w:val="24"/>
                <w:szCs w:val="24"/>
              </w:rPr>
              <w:t>,5</w:t>
            </w:r>
          </w:p>
        </w:tc>
        <w:tc>
          <w:tcPr>
            <w:tcW w:w="3185" w:type="dxa"/>
          </w:tcPr>
          <w:p w:rsidR="001337B1" w:rsidRDefault="001337B1">
            <w:pPr>
              <w:rPr>
                <w:rFonts w:ascii="Arial" w:hAnsi="Arial" w:cs="Arial"/>
                <w:sz w:val="24"/>
                <w:szCs w:val="24"/>
              </w:rPr>
            </w:pPr>
            <w:r>
              <w:rPr>
                <w:rFonts w:ascii="Arial" w:hAnsi="Arial" w:cs="Arial"/>
                <w:sz w:val="24"/>
                <w:szCs w:val="24"/>
              </w:rPr>
              <w:t>Working with children with English as an Additional Language.</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Line management of others.</w:t>
            </w:r>
          </w:p>
          <w:p w:rsidR="001337B1" w:rsidRDefault="001337B1">
            <w:pPr>
              <w:rPr>
                <w:rFonts w:ascii="Arial" w:hAnsi="Arial" w:cs="Arial"/>
                <w:sz w:val="24"/>
                <w:szCs w:val="24"/>
              </w:rPr>
            </w:pPr>
          </w:p>
          <w:p w:rsidR="001337B1" w:rsidRDefault="001337B1">
            <w:pPr>
              <w:rPr>
                <w:rFonts w:ascii="Arial" w:hAnsi="Arial" w:cs="Arial"/>
                <w:sz w:val="24"/>
                <w:szCs w:val="24"/>
              </w:rPr>
            </w:pPr>
          </w:p>
        </w:tc>
        <w:tc>
          <w:tcPr>
            <w:tcW w:w="973" w:type="dxa"/>
          </w:tcPr>
          <w:p w:rsidR="001337B1" w:rsidRDefault="001337B1">
            <w:pPr>
              <w:ind w:left="-96"/>
              <w:jc w:val="center"/>
              <w:rPr>
                <w:rFonts w:ascii="Arial" w:hAnsi="Arial" w:cs="Arial"/>
                <w:sz w:val="24"/>
                <w:szCs w:val="24"/>
              </w:rPr>
            </w:pPr>
            <w:r>
              <w:rPr>
                <w:rFonts w:ascii="Arial" w:hAnsi="Arial" w:cs="Arial"/>
                <w:sz w:val="24"/>
                <w:szCs w:val="24"/>
              </w:rPr>
              <w:t>1,2</w:t>
            </w:r>
          </w:p>
          <w:p w:rsidR="001337B1" w:rsidRDefault="001337B1">
            <w:pPr>
              <w:ind w:left="-96"/>
              <w:jc w:val="center"/>
              <w:rPr>
                <w:rFonts w:ascii="Arial" w:hAnsi="Arial" w:cs="Arial"/>
                <w:sz w:val="24"/>
                <w:szCs w:val="24"/>
              </w:rPr>
            </w:pPr>
          </w:p>
          <w:p w:rsidR="001337B1" w:rsidRDefault="001337B1">
            <w:pPr>
              <w:ind w:left="-96"/>
              <w:jc w:val="center"/>
              <w:rPr>
                <w:rFonts w:ascii="Arial" w:hAnsi="Arial" w:cs="Arial"/>
                <w:sz w:val="24"/>
                <w:szCs w:val="24"/>
              </w:rPr>
            </w:pPr>
          </w:p>
          <w:p w:rsidR="001337B1" w:rsidRDefault="001337B1">
            <w:pPr>
              <w:ind w:left="-96"/>
              <w:jc w:val="center"/>
              <w:rPr>
                <w:rFonts w:ascii="Arial" w:hAnsi="Arial" w:cs="Arial"/>
                <w:sz w:val="24"/>
                <w:szCs w:val="24"/>
              </w:rPr>
            </w:pPr>
          </w:p>
          <w:p w:rsidR="001337B1" w:rsidRDefault="001337B1">
            <w:pPr>
              <w:ind w:left="-96"/>
              <w:jc w:val="center"/>
              <w:rPr>
                <w:rFonts w:ascii="Arial" w:hAnsi="Arial" w:cs="Arial"/>
                <w:sz w:val="24"/>
                <w:szCs w:val="24"/>
              </w:rPr>
            </w:pPr>
            <w:r>
              <w:rPr>
                <w:rFonts w:ascii="Arial" w:hAnsi="Arial" w:cs="Arial"/>
                <w:sz w:val="24"/>
                <w:szCs w:val="24"/>
              </w:rPr>
              <w:t>1,2</w:t>
            </w:r>
          </w:p>
        </w:tc>
      </w:tr>
      <w:tr w:rsidR="001337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55"/>
        </w:trPr>
        <w:tc>
          <w:tcPr>
            <w:tcW w:w="1890" w:type="dxa"/>
            <w:tcBorders>
              <w:right w:val="double" w:sz="6" w:space="0" w:color="auto"/>
            </w:tcBorders>
          </w:tcPr>
          <w:p w:rsidR="001337B1" w:rsidRDefault="001337B1">
            <w:pPr>
              <w:rPr>
                <w:rFonts w:ascii="Arial" w:hAnsi="Arial" w:cs="Arial"/>
                <w:b/>
                <w:bCs/>
                <w:sz w:val="24"/>
                <w:szCs w:val="24"/>
              </w:rPr>
            </w:pPr>
            <w:r>
              <w:rPr>
                <w:rFonts w:ascii="Arial" w:hAnsi="Arial" w:cs="Arial"/>
                <w:b/>
                <w:bCs/>
                <w:sz w:val="24"/>
                <w:szCs w:val="24"/>
              </w:rPr>
              <w:t>Skills/Abilities</w:t>
            </w:r>
          </w:p>
          <w:p w:rsidR="001337B1" w:rsidRDefault="001337B1">
            <w:pPr>
              <w:ind w:left="-720"/>
              <w:jc w:val="center"/>
              <w:rPr>
                <w:rFonts w:ascii="Arial" w:hAnsi="Arial" w:cs="Arial"/>
                <w:b/>
                <w:bCs/>
                <w:sz w:val="24"/>
                <w:szCs w:val="24"/>
              </w:rPr>
            </w:pPr>
          </w:p>
        </w:tc>
        <w:tc>
          <w:tcPr>
            <w:tcW w:w="3510" w:type="dxa"/>
          </w:tcPr>
          <w:p w:rsidR="001337B1" w:rsidRDefault="001337B1">
            <w:pPr>
              <w:rPr>
                <w:rFonts w:ascii="Arial" w:hAnsi="Arial" w:cs="Arial"/>
                <w:sz w:val="24"/>
                <w:szCs w:val="24"/>
              </w:rPr>
            </w:pPr>
            <w:r>
              <w:rPr>
                <w:rFonts w:ascii="Arial" w:hAnsi="Arial" w:cs="Arial"/>
                <w:sz w:val="24"/>
                <w:szCs w:val="24"/>
              </w:rPr>
              <w:t>Able to communicate with a variety of stakeholders (eg governors, colleagues, parents, the community, external agencies).</w:t>
            </w:r>
          </w:p>
          <w:p w:rsidR="00240F5F" w:rsidRDefault="00240F5F">
            <w:pPr>
              <w:rPr>
                <w:rFonts w:ascii="Arial" w:hAnsi="Arial" w:cs="Arial"/>
                <w:sz w:val="24"/>
                <w:szCs w:val="24"/>
              </w:rPr>
            </w:pPr>
          </w:p>
          <w:p w:rsidR="00240F5F" w:rsidRDefault="00240F5F">
            <w:pPr>
              <w:rPr>
                <w:rFonts w:ascii="Arial" w:hAnsi="Arial" w:cs="Arial"/>
                <w:sz w:val="24"/>
                <w:szCs w:val="24"/>
              </w:rPr>
            </w:pPr>
            <w:r>
              <w:rPr>
                <w:rFonts w:ascii="Arial" w:hAnsi="Arial" w:cs="Arial"/>
                <w:sz w:val="24"/>
                <w:szCs w:val="24"/>
              </w:rPr>
              <w:t>Able to use data to inform pupil progress and determine appropriate intervention.</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Able to lead, coach and mentor others, persuading and influencing those resistant to the management of change.</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Able to use IT to support both the curriculum and work organisation.</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Able to work as part of, and contribute to, a whole-school, multi-disciplinary team.</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Able to monitor and evaluate teaching, learning and school policy.</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 xml:space="preserve">Able to identify the necessary resources which ensure high quality teaching and learning. </w:t>
            </w:r>
          </w:p>
          <w:p w:rsidR="001337B1" w:rsidRDefault="001337B1">
            <w:pPr>
              <w:rPr>
                <w:rFonts w:ascii="Arial" w:hAnsi="Arial" w:cs="Arial"/>
                <w:sz w:val="24"/>
                <w:szCs w:val="24"/>
              </w:rPr>
            </w:pPr>
            <w:r>
              <w:rPr>
                <w:rFonts w:ascii="Arial" w:hAnsi="Arial" w:cs="Arial"/>
                <w:sz w:val="24"/>
                <w:szCs w:val="24"/>
              </w:rPr>
              <w:t xml:space="preserve">Able to assess the needs of individuals to inform the </w:t>
            </w:r>
            <w:r>
              <w:rPr>
                <w:rFonts w:ascii="Arial" w:hAnsi="Arial" w:cs="Arial"/>
                <w:sz w:val="24"/>
                <w:szCs w:val="24"/>
              </w:rPr>
              <w:lastRenderedPageBreak/>
              <w:t xml:space="preserve">targeting of </w:t>
            </w:r>
            <w:r w:rsidR="00240F5F">
              <w:rPr>
                <w:rFonts w:ascii="Arial" w:hAnsi="Arial" w:cs="Arial"/>
                <w:sz w:val="24"/>
                <w:szCs w:val="24"/>
              </w:rPr>
              <w:t>intervention.</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Able to deliver consistently high quality lessons, evaluate the impact of these and develop future planning accordingly.</w:t>
            </w:r>
          </w:p>
        </w:tc>
        <w:tc>
          <w:tcPr>
            <w:tcW w:w="1062" w:type="dxa"/>
            <w:tcBorders>
              <w:left w:val="nil"/>
            </w:tcBorders>
          </w:tcPr>
          <w:p w:rsidR="001337B1" w:rsidRDefault="001337B1">
            <w:pPr>
              <w:jc w:val="center"/>
              <w:rPr>
                <w:rFonts w:ascii="Arial" w:hAnsi="Arial" w:cs="Arial"/>
                <w:sz w:val="24"/>
                <w:szCs w:val="24"/>
              </w:rPr>
            </w:pPr>
            <w:r>
              <w:rPr>
                <w:rFonts w:ascii="Arial" w:hAnsi="Arial" w:cs="Arial"/>
                <w:sz w:val="24"/>
                <w:szCs w:val="24"/>
              </w:rPr>
              <w:lastRenderedPageBreak/>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1,2,5</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B19F4" w:rsidRDefault="001B19F4">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rsidP="001B19F4">
            <w:pPr>
              <w:jc w:val="center"/>
              <w:rPr>
                <w:rFonts w:ascii="Arial" w:hAnsi="Arial" w:cs="Arial"/>
                <w:sz w:val="24"/>
                <w:szCs w:val="24"/>
              </w:rPr>
            </w:pPr>
            <w:r>
              <w:rPr>
                <w:rFonts w:ascii="Arial" w:hAnsi="Arial" w:cs="Arial"/>
                <w:sz w:val="24"/>
                <w:szCs w:val="24"/>
              </w:rPr>
              <w:t>5</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B19F4">
            <w:pPr>
              <w:jc w:val="center"/>
              <w:rPr>
                <w:rFonts w:ascii="Arial" w:hAnsi="Arial" w:cs="Arial"/>
                <w:sz w:val="24"/>
                <w:szCs w:val="24"/>
              </w:rPr>
            </w:pPr>
            <w:r>
              <w:rPr>
                <w:rFonts w:ascii="Arial" w:hAnsi="Arial" w:cs="Arial"/>
                <w:sz w:val="24"/>
                <w:szCs w:val="24"/>
              </w:rPr>
              <w:t>1,2</w:t>
            </w:r>
          </w:p>
          <w:p w:rsidR="001337B1" w:rsidRDefault="001337B1">
            <w:pPr>
              <w:rPr>
                <w:rFonts w:ascii="Arial" w:hAnsi="Arial" w:cs="Arial"/>
                <w:sz w:val="24"/>
                <w:szCs w:val="24"/>
              </w:rPr>
            </w:pPr>
          </w:p>
        </w:tc>
        <w:tc>
          <w:tcPr>
            <w:tcW w:w="3185" w:type="dxa"/>
          </w:tcPr>
          <w:p w:rsidR="001337B1" w:rsidRDefault="001337B1">
            <w:pPr>
              <w:rPr>
                <w:rFonts w:ascii="Arial" w:hAnsi="Arial" w:cs="Arial"/>
                <w:sz w:val="24"/>
                <w:szCs w:val="24"/>
              </w:rPr>
            </w:pPr>
            <w:r>
              <w:rPr>
                <w:rFonts w:ascii="Arial" w:hAnsi="Arial" w:cs="Arial"/>
                <w:sz w:val="24"/>
                <w:szCs w:val="24"/>
              </w:rPr>
              <w:lastRenderedPageBreak/>
              <w:t>Whole school self evaluation.</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Ability to lead on a whole school project or initiative.</w:t>
            </w:r>
          </w:p>
        </w:tc>
        <w:tc>
          <w:tcPr>
            <w:tcW w:w="973" w:type="dxa"/>
          </w:tcPr>
          <w:p w:rsidR="001337B1" w:rsidRDefault="001337B1">
            <w:pPr>
              <w:ind w:left="-96"/>
              <w:jc w:val="center"/>
              <w:rPr>
                <w:rFonts w:ascii="Arial" w:hAnsi="Arial" w:cs="Arial"/>
                <w:sz w:val="24"/>
                <w:szCs w:val="24"/>
              </w:rPr>
            </w:pPr>
            <w:r>
              <w:rPr>
                <w:rFonts w:ascii="Arial" w:hAnsi="Arial" w:cs="Arial"/>
                <w:sz w:val="24"/>
                <w:szCs w:val="24"/>
              </w:rPr>
              <w:t>1,2</w:t>
            </w:r>
          </w:p>
          <w:p w:rsidR="001337B1" w:rsidRDefault="001337B1">
            <w:pPr>
              <w:ind w:left="-96"/>
              <w:jc w:val="center"/>
              <w:rPr>
                <w:rFonts w:ascii="Arial" w:hAnsi="Arial" w:cs="Arial"/>
                <w:sz w:val="24"/>
                <w:szCs w:val="24"/>
              </w:rPr>
            </w:pPr>
          </w:p>
          <w:p w:rsidR="001337B1" w:rsidRDefault="001337B1">
            <w:pPr>
              <w:ind w:left="-96"/>
              <w:jc w:val="center"/>
              <w:rPr>
                <w:rFonts w:ascii="Arial" w:hAnsi="Arial" w:cs="Arial"/>
                <w:sz w:val="24"/>
                <w:szCs w:val="24"/>
              </w:rPr>
            </w:pPr>
          </w:p>
          <w:p w:rsidR="001337B1" w:rsidRDefault="001337B1">
            <w:pPr>
              <w:ind w:left="-96"/>
              <w:jc w:val="center"/>
              <w:rPr>
                <w:rFonts w:ascii="Arial" w:hAnsi="Arial" w:cs="Arial"/>
                <w:sz w:val="24"/>
                <w:szCs w:val="24"/>
              </w:rPr>
            </w:pPr>
            <w:r>
              <w:rPr>
                <w:rFonts w:ascii="Arial" w:hAnsi="Arial" w:cs="Arial"/>
                <w:sz w:val="24"/>
                <w:szCs w:val="24"/>
              </w:rPr>
              <w:t>1,2</w:t>
            </w:r>
          </w:p>
        </w:tc>
      </w:tr>
      <w:tr w:rsidR="001337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16"/>
        </w:trPr>
        <w:tc>
          <w:tcPr>
            <w:tcW w:w="1890" w:type="dxa"/>
            <w:tcBorders>
              <w:right w:val="double" w:sz="6" w:space="0" w:color="auto"/>
            </w:tcBorders>
          </w:tcPr>
          <w:p w:rsidR="001337B1" w:rsidRDefault="001337B1">
            <w:pPr>
              <w:rPr>
                <w:rFonts w:ascii="Arial" w:hAnsi="Arial" w:cs="Arial"/>
                <w:b/>
                <w:bCs/>
                <w:sz w:val="24"/>
                <w:szCs w:val="24"/>
              </w:rPr>
            </w:pPr>
            <w:r>
              <w:rPr>
                <w:rFonts w:ascii="Arial" w:hAnsi="Arial" w:cs="Arial"/>
                <w:b/>
                <w:bCs/>
                <w:sz w:val="24"/>
                <w:szCs w:val="24"/>
              </w:rPr>
              <w:t>Equality Issues</w:t>
            </w:r>
          </w:p>
          <w:p w:rsidR="001337B1" w:rsidRDefault="001337B1">
            <w:pPr>
              <w:rPr>
                <w:rFonts w:ascii="Arial" w:hAnsi="Arial" w:cs="Arial"/>
                <w:b/>
                <w:bCs/>
                <w:sz w:val="24"/>
                <w:szCs w:val="24"/>
              </w:rPr>
            </w:pPr>
          </w:p>
          <w:p w:rsidR="001337B1" w:rsidRDefault="001337B1">
            <w:pPr>
              <w:ind w:left="-720"/>
              <w:rPr>
                <w:rFonts w:ascii="Arial" w:hAnsi="Arial" w:cs="Arial"/>
                <w:b/>
                <w:bCs/>
                <w:sz w:val="24"/>
                <w:szCs w:val="24"/>
              </w:rPr>
            </w:pPr>
          </w:p>
          <w:p w:rsidR="001337B1" w:rsidRDefault="001337B1">
            <w:pPr>
              <w:ind w:left="-720"/>
              <w:rPr>
                <w:rFonts w:ascii="Arial" w:hAnsi="Arial" w:cs="Arial"/>
                <w:b/>
                <w:bCs/>
                <w:sz w:val="24"/>
                <w:szCs w:val="24"/>
              </w:rPr>
            </w:pPr>
          </w:p>
        </w:tc>
        <w:tc>
          <w:tcPr>
            <w:tcW w:w="3510" w:type="dxa"/>
          </w:tcPr>
          <w:p w:rsidR="001337B1" w:rsidRDefault="001337B1">
            <w:pPr>
              <w:rPr>
                <w:rFonts w:ascii="Arial" w:hAnsi="Arial" w:cs="Arial"/>
                <w:sz w:val="24"/>
                <w:szCs w:val="24"/>
              </w:rPr>
            </w:pPr>
            <w:r>
              <w:rPr>
                <w:rFonts w:ascii="Arial" w:hAnsi="Arial" w:cs="Arial"/>
                <w:sz w:val="24"/>
                <w:szCs w:val="24"/>
              </w:rPr>
              <w:t>Demonstrable commitment to inclusive teaching and learning.</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Awareness of the effects of discrimination on pupils, parents, colleagues and policy.</w:t>
            </w:r>
          </w:p>
        </w:tc>
        <w:tc>
          <w:tcPr>
            <w:tcW w:w="1062" w:type="dxa"/>
            <w:tcBorders>
              <w:left w:val="nil"/>
            </w:tcBorders>
          </w:tcPr>
          <w:p w:rsidR="001337B1" w:rsidRDefault="001337B1">
            <w:pPr>
              <w:jc w:val="center"/>
              <w:rPr>
                <w:rFonts w:ascii="Arial" w:hAnsi="Arial" w:cs="Arial"/>
                <w:sz w:val="24"/>
                <w:szCs w:val="24"/>
              </w:rPr>
            </w:pPr>
            <w:r>
              <w:rPr>
                <w:rFonts w:ascii="Arial" w:hAnsi="Arial" w:cs="Arial"/>
                <w:sz w:val="24"/>
                <w:szCs w:val="24"/>
              </w:rPr>
              <w:t>2,5</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tc>
        <w:tc>
          <w:tcPr>
            <w:tcW w:w="3185" w:type="dxa"/>
          </w:tcPr>
          <w:p w:rsidR="001337B1" w:rsidRDefault="001337B1">
            <w:pPr>
              <w:rPr>
                <w:rFonts w:ascii="Arial" w:hAnsi="Arial" w:cs="Arial"/>
                <w:sz w:val="24"/>
                <w:szCs w:val="24"/>
              </w:rPr>
            </w:pPr>
          </w:p>
        </w:tc>
        <w:tc>
          <w:tcPr>
            <w:tcW w:w="973" w:type="dxa"/>
          </w:tcPr>
          <w:p w:rsidR="001337B1" w:rsidRDefault="001337B1">
            <w:pPr>
              <w:ind w:left="-96"/>
              <w:jc w:val="center"/>
              <w:rPr>
                <w:rFonts w:ascii="Arial" w:hAnsi="Arial" w:cs="Arial"/>
                <w:sz w:val="24"/>
                <w:szCs w:val="24"/>
              </w:rPr>
            </w:pPr>
          </w:p>
        </w:tc>
      </w:tr>
      <w:tr w:rsidR="001337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890" w:type="dxa"/>
            <w:tcBorders>
              <w:right w:val="double" w:sz="6" w:space="0" w:color="auto"/>
            </w:tcBorders>
          </w:tcPr>
          <w:p w:rsidR="001337B1" w:rsidRDefault="001337B1">
            <w:pPr>
              <w:ind w:left="-18"/>
              <w:rPr>
                <w:rFonts w:ascii="Arial" w:hAnsi="Arial" w:cs="Arial"/>
                <w:sz w:val="24"/>
                <w:szCs w:val="24"/>
              </w:rPr>
            </w:pPr>
            <w:r>
              <w:rPr>
                <w:rFonts w:ascii="Arial" w:hAnsi="Arial" w:cs="Arial"/>
                <w:b/>
                <w:bCs/>
                <w:sz w:val="24"/>
                <w:szCs w:val="24"/>
              </w:rPr>
              <w:t>Specialist Knowledge</w:t>
            </w:r>
          </w:p>
          <w:p w:rsidR="001337B1" w:rsidRDefault="001337B1">
            <w:pPr>
              <w:ind w:left="-18"/>
              <w:rPr>
                <w:rFonts w:ascii="Arial" w:hAnsi="Arial" w:cs="Arial"/>
                <w:sz w:val="24"/>
                <w:szCs w:val="24"/>
              </w:rPr>
            </w:pPr>
          </w:p>
          <w:p w:rsidR="001337B1" w:rsidRDefault="001337B1">
            <w:pPr>
              <w:ind w:left="-18"/>
              <w:rPr>
                <w:rFonts w:ascii="Arial" w:hAnsi="Arial" w:cs="Arial"/>
                <w:sz w:val="24"/>
                <w:szCs w:val="24"/>
              </w:rPr>
            </w:pPr>
          </w:p>
        </w:tc>
        <w:tc>
          <w:tcPr>
            <w:tcW w:w="3510" w:type="dxa"/>
          </w:tcPr>
          <w:p w:rsidR="001337B1" w:rsidRDefault="001B19F4" w:rsidP="00240F5F">
            <w:pPr>
              <w:rPr>
                <w:rFonts w:ascii="Arial" w:hAnsi="Arial" w:cs="Arial"/>
                <w:sz w:val="24"/>
                <w:szCs w:val="24"/>
              </w:rPr>
            </w:pPr>
            <w:r>
              <w:rPr>
                <w:rFonts w:ascii="Arial" w:hAnsi="Arial" w:cs="Arial"/>
                <w:sz w:val="24"/>
                <w:szCs w:val="24"/>
              </w:rPr>
              <w:t>Strong understanding of the Foundation Stage Curriculum</w:t>
            </w:r>
          </w:p>
        </w:tc>
        <w:tc>
          <w:tcPr>
            <w:tcW w:w="1062" w:type="dxa"/>
            <w:tcBorders>
              <w:left w:val="nil"/>
            </w:tcBorders>
          </w:tcPr>
          <w:p w:rsidR="001337B1" w:rsidRDefault="001337B1">
            <w:pPr>
              <w:ind w:left="-108"/>
              <w:jc w:val="center"/>
              <w:rPr>
                <w:rFonts w:ascii="Arial" w:hAnsi="Arial" w:cs="Arial"/>
                <w:sz w:val="24"/>
                <w:szCs w:val="24"/>
              </w:rPr>
            </w:pPr>
            <w:r>
              <w:rPr>
                <w:rFonts w:ascii="Arial" w:hAnsi="Arial" w:cs="Arial"/>
                <w:sz w:val="24"/>
                <w:szCs w:val="24"/>
              </w:rPr>
              <w:t>1,2,5</w:t>
            </w:r>
          </w:p>
        </w:tc>
        <w:tc>
          <w:tcPr>
            <w:tcW w:w="3185" w:type="dxa"/>
          </w:tcPr>
          <w:p w:rsidR="001337B1" w:rsidRDefault="001337B1">
            <w:pPr>
              <w:rPr>
                <w:rFonts w:ascii="Arial" w:hAnsi="Arial" w:cs="Arial"/>
                <w:sz w:val="24"/>
                <w:szCs w:val="24"/>
              </w:rPr>
            </w:pPr>
          </w:p>
        </w:tc>
        <w:tc>
          <w:tcPr>
            <w:tcW w:w="973" w:type="dxa"/>
          </w:tcPr>
          <w:p w:rsidR="001337B1" w:rsidRDefault="001337B1">
            <w:pPr>
              <w:ind w:left="-96"/>
              <w:jc w:val="center"/>
              <w:rPr>
                <w:rFonts w:ascii="Arial" w:hAnsi="Arial" w:cs="Arial"/>
                <w:sz w:val="24"/>
                <w:szCs w:val="24"/>
              </w:rPr>
            </w:pPr>
          </w:p>
        </w:tc>
      </w:tr>
      <w:tr w:rsidR="001337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35"/>
        </w:trPr>
        <w:tc>
          <w:tcPr>
            <w:tcW w:w="1890" w:type="dxa"/>
            <w:tcBorders>
              <w:right w:val="double" w:sz="6" w:space="0" w:color="auto"/>
            </w:tcBorders>
          </w:tcPr>
          <w:p w:rsidR="001337B1" w:rsidRDefault="001337B1">
            <w:pPr>
              <w:ind w:left="-18" w:firstLine="18"/>
              <w:rPr>
                <w:rFonts w:ascii="Arial" w:hAnsi="Arial" w:cs="Arial"/>
                <w:b/>
                <w:bCs/>
                <w:sz w:val="24"/>
                <w:szCs w:val="24"/>
              </w:rPr>
            </w:pPr>
            <w:r>
              <w:rPr>
                <w:rFonts w:ascii="Arial" w:hAnsi="Arial" w:cs="Arial"/>
                <w:b/>
                <w:bCs/>
                <w:sz w:val="24"/>
                <w:szCs w:val="24"/>
              </w:rPr>
              <w:t>Education and Training</w:t>
            </w:r>
          </w:p>
          <w:p w:rsidR="001337B1" w:rsidRDefault="001337B1">
            <w:pPr>
              <w:rPr>
                <w:rFonts w:ascii="Arial" w:hAnsi="Arial" w:cs="Arial"/>
                <w:b/>
                <w:bCs/>
                <w:sz w:val="24"/>
                <w:szCs w:val="24"/>
              </w:rPr>
            </w:pPr>
          </w:p>
          <w:p w:rsidR="001337B1" w:rsidRDefault="001337B1">
            <w:pPr>
              <w:ind w:left="-18"/>
              <w:rPr>
                <w:rFonts w:ascii="Arial" w:hAnsi="Arial" w:cs="Arial"/>
                <w:b/>
                <w:bCs/>
                <w:sz w:val="24"/>
                <w:szCs w:val="24"/>
              </w:rPr>
            </w:pPr>
          </w:p>
        </w:tc>
        <w:tc>
          <w:tcPr>
            <w:tcW w:w="3510" w:type="dxa"/>
          </w:tcPr>
          <w:p w:rsidR="001337B1" w:rsidRDefault="001337B1">
            <w:pPr>
              <w:ind w:left="-30" w:firstLine="30"/>
              <w:rPr>
                <w:rFonts w:ascii="Arial" w:hAnsi="Arial" w:cs="Arial"/>
                <w:sz w:val="24"/>
                <w:szCs w:val="24"/>
              </w:rPr>
            </w:pPr>
            <w:r>
              <w:rPr>
                <w:rFonts w:ascii="Arial" w:hAnsi="Arial" w:cs="Arial"/>
                <w:sz w:val="24"/>
                <w:szCs w:val="24"/>
              </w:rPr>
              <w:t>Qualified Teacher Status</w:t>
            </w:r>
          </w:p>
          <w:p w:rsidR="001337B1" w:rsidRDefault="001337B1">
            <w:pPr>
              <w:ind w:left="-30" w:firstLine="30"/>
              <w:rPr>
                <w:rFonts w:ascii="Arial" w:hAnsi="Arial" w:cs="Arial"/>
                <w:sz w:val="24"/>
                <w:szCs w:val="24"/>
              </w:rPr>
            </w:pPr>
          </w:p>
          <w:p w:rsidR="001337B1" w:rsidRDefault="001337B1">
            <w:pPr>
              <w:ind w:left="-30" w:firstLine="30"/>
              <w:rPr>
                <w:rFonts w:ascii="Arial" w:hAnsi="Arial" w:cs="Arial"/>
                <w:sz w:val="24"/>
                <w:szCs w:val="24"/>
              </w:rPr>
            </w:pPr>
            <w:r>
              <w:rPr>
                <w:rFonts w:ascii="Arial" w:hAnsi="Arial" w:cs="Arial"/>
                <w:sz w:val="24"/>
                <w:szCs w:val="24"/>
              </w:rPr>
              <w:t>Evidence of ongoing cpd.</w:t>
            </w:r>
          </w:p>
        </w:tc>
        <w:tc>
          <w:tcPr>
            <w:tcW w:w="1062" w:type="dxa"/>
            <w:tcBorders>
              <w:left w:val="nil"/>
            </w:tcBorders>
          </w:tcPr>
          <w:p w:rsidR="001337B1" w:rsidRDefault="001337B1">
            <w:pPr>
              <w:ind w:left="-108"/>
              <w:jc w:val="center"/>
              <w:rPr>
                <w:rFonts w:ascii="Arial" w:hAnsi="Arial" w:cs="Arial"/>
                <w:sz w:val="24"/>
                <w:szCs w:val="24"/>
              </w:rPr>
            </w:pPr>
            <w:r>
              <w:rPr>
                <w:rFonts w:ascii="Arial" w:hAnsi="Arial" w:cs="Arial"/>
                <w:sz w:val="24"/>
                <w:szCs w:val="24"/>
              </w:rPr>
              <w:t>4</w:t>
            </w:r>
          </w:p>
          <w:p w:rsidR="001337B1" w:rsidRDefault="001337B1">
            <w:pPr>
              <w:ind w:left="-108"/>
              <w:jc w:val="center"/>
              <w:rPr>
                <w:rFonts w:ascii="Arial" w:hAnsi="Arial" w:cs="Arial"/>
                <w:sz w:val="24"/>
                <w:szCs w:val="24"/>
              </w:rPr>
            </w:pPr>
          </w:p>
          <w:p w:rsidR="001337B1" w:rsidRDefault="001337B1">
            <w:pPr>
              <w:ind w:left="-108"/>
              <w:jc w:val="center"/>
              <w:rPr>
                <w:rFonts w:ascii="Arial" w:hAnsi="Arial" w:cs="Arial"/>
                <w:sz w:val="24"/>
                <w:szCs w:val="24"/>
              </w:rPr>
            </w:pPr>
            <w:r>
              <w:rPr>
                <w:rFonts w:ascii="Arial" w:hAnsi="Arial" w:cs="Arial"/>
                <w:sz w:val="24"/>
                <w:szCs w:val="24"/>
              </w:rPr>
              <w:t>1.2</w:t>
            </w:r>
          </w:p>
        </w:tc>
        <w:tc>
          <w:tcPr>
            <w:tcW w:w="3185" w:type="dxa"/>
          </w:tcPr>
          <w:p w:rsidR="001337B1" w:rsidRDefault="001337B1">
            <w:pPr>
              <w:ind w:left="72"/>
              <w:rPr>
                <w:rFonts w:ascii="Arial" w:hAnsi="Arial" w:cs="Arial"/>
                <w:sz w:val="24"/>
                <w:szCs w:val="24"/>
              </w:rPr>
            </w:pPr>
          </w:p>
        </w:tc>
        <w:tc>
          <w:tcPr>
            <w:tcW w:w="973" w:type="dxa"/>
          </w:tcPr>
          <w:p w:rsidR="001337B1" w:rsidRDefault="001337B1">
            <w:pPr>
              <w:ind w:left="-96"/>
              <w:jc w:val="center"/>
              <w:rPr>
                <w:rFonts w:ascii="Arial" w:hAnsi="Arial" w:cs="Arial"/>
                <w:sz w:val="24"/>
                <w:szCs w:val="24"/>
              </w:rPr>
            </w:pPr>
          </w:p>
        </w:tc>
      </w:tr>
      <w:tr w:rsidR="001337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080"/>
        </w:trPr>
        <w:tc>
          <w:tcPr>
            <w:tcW w:w="1890" w:type="dxa"/>
            <w:tcBorders>
              <w:right w:val="double" w:sz="6" w:space="0" w:color="auto"/>
            </w:tcBorders>
          </w:tcPr>
          <w:p w:rsidR="001337B1" w:rsidRDefault="001337B1">
            <w:pPr>
              <w:ind w:left="-18"/>
              <w:rPr>
                <w:rFonts w:ascii="Arial" w:hAnsi="Arial" w:cs="Arial"/>
                <w:b/>
                <w:bCs/>
                <w:sz w:val="24"/>
                <w:szCs w:val="24"/>
              </w:rPr>
            </w:pPr>
            <w:r>
              <w:rPr>
                <w:rFonts w:ascii="Arial" w:hAnsi="Arial" w:cs="Arial"/>
                <w:b/>
                <w:bCs/>
                <w:sz w:val="24"/>
                <w:szCs w:val="24"/>
              </w:rPr>
              <w:t>Other Requirements</w:t>
            </w:r>
          </w:p>
          <w:p w:rsidR="001337B1" w:rsidRDefault="001337B1">
            <w:pPr>
              <w:rPr>
                <w:rFonts w:ascii="Arial" w:hAnsi="Arial" w:cs="Arial"/>
                <w:b/>
                <w:bCs/>
                <w:sz w:val="24"/>
                <w:szCs w:val="24"/>
              </w:rPr>
            </w:pPr>
          </w:p>
          <w:p w:rsidR="001337B1" w:rsidRDefault="001337B1">
            <w:pPr>
              <w:ind w:left="-18"/>
              <w:rPr>
                <w:rFonts w:ascii="Arial" w:hAnsi="Arial" w:cs="Arial"/>
                <w:b/>
                <w:bCs/>
                <w:sz w:val="24"/>
                <w:szCs w:val="24"/>
              </w:rPr>
            </w:pPr>
          </w:p>
          <w:p w:rsidR="001337B1" w:rsidRDefault="001337B1">
            <w:pPr>
              <w:ind w:left="-18"/>
              <w:rPr>
                <w:rFonts w:ascii="Arial" w:hAnsi="Arial" w:cs="Arial"/>
                <w:b/>
                <w:bCs/>
                <w:sz w:val="24"/>
                <w:szCs w:val="24"/>
              </w:rPr>
            </w:pPr>
          </w:p>
        </w:tc>
        <w:tc>
          <w:tcPr>
            <w:tcW w:w="3510" w:type="dxa"/>
          </w:tcPr>
          <w:p w:rsidR="001337B1" w:rsidRPr="008964C4" w:rsidRDefault="008964C4">
            <w:pPr>
              <w:ind w:left="60"/>
              <w:rPr>
                <w:rFonts w:ascii="Arial" w:hAnsi="Arial" w:cs="Arial"/>
                <w:sz w:val="22"/>
                <w:szCs w:val="22"/>
              </w:rPr>
            </w:pPr>
            <w:r w:rsidRPr="008964C4">
              <w:rPr>
                <w:rFonts w:ascii="Arial" w:hAnsi="Arial"/>
                <w:sz w:val="22"/>
                <w:szCs w:val="22"/>
              </w:rPr>
              <w:t>Applicants for these public-facing posts will need to demonstrate the ability to converse, and provide effective help or advice, fluently in spoken English.</w:t>
            </w:r>
          </w:p>
        </w:tc>
        <w:tc>
          <w:tcPr>
            <w:tcW w:w="1062" w:type="dxa"/>
            <w:tcBorders>
              <w:left w:val="nil"/>
            </w:tcBorders>
          </w:tcPr>
          <w:p w:rsidR="001337B1" w:rsidRDefault="008964C4">
            <w:pPr>
              <w:ind w:left="-108"/>
              <w:jc w:val="center"/>
              <w:rPr>
                <w:rFonts w:ascii="Arial" w:hAnsi="Arial" w:cs="Arial"/>
                <w:sz w:val="24"/>
                <w:szCs w:val="24"/>
              </w:rPr>
            </w:pPr>
            <w:r>
              <w:rPr>
                <w:rFonts w:ascii="Arial" w:hAnsi="Arial" w:cs="Arial"/>
                <w:sz w:val="24"/>
                <w:szCs w:val="24"/>
              </w:rPr>
              <w:t>1,2</w:t>
            </w:r>
          </w:p>
        </w:tc>
        <w:tc>
          <w:tcPr>
            <w:tcW w:w="3185" w:type="dxa"/>
          </w:tcPr>
          <w:p w:rsidR="001337B1" w:rsidRDefault="001337B1">
            <w:pPr>
              <w:rPr>
                <w:rFonts w:ascii="Arial" w:hAnsi="Arial" w:cs="Arial"/>
                <w:sz w:val="24"/>
                <w:szCs w:val="24"/>
              </w:rPr>
            </w:pPr>
          </w:p>
        </w:tc>
        <w:tc>
          <w:tcPr>
            <w:tcW w:w="973" w:type="dxa"/>
          </w:tcPr>
          <w:p w:rsidR="001337B1" w:rsidRDefault="001337B1">
            <w:pPr>
              <w:ind w:left="-96"/>
              <w:jc w:val="center"/>
              <w:rPr>
                <w:rFonts w:ascii="Arial" w:hAnsi="Arial" w:cs="Arial"/>
                <w:sz w:val="24"/>
                <w:szCs w:val="24"/>
              </w:rPr>
            </w:pPr>
          </w:p>
        </w:tc>
      </w:tr>
    </w:tbl>
    <w:p w:rsidR="001337B1" w:rsidRDefault="001337B1">
      <w:pPr>
        <w:ind w:left="-720"/>
        <w:rPr>
          <w:rFonts w:ascii="Arial" w:hAnsi="Arial" w:cs="Arial"/>
          <w:sz w:val="24"/>
          <w:szCs w:val="24"/>
        </w:rPr>
      </w:pPr>
    </w:p>
    <w:p w:rsidR="001337B1" w:rsidRDefault="001337B1">
      <w:pPr>
        <w:ind w:left="-720" w:right="-961"/>
        <w:rPr>
          <w:rFonts w:ascii="Arial" w:hAnsi="Arial" w:cs="Arial"/>
          <w:b/>
          <w:bCs/>
          <w:sz w:val="24"/>
          <w:szCs w:val="24"/>
        </w:rPr>
      </w:pPr>
      <w:r>
        <w:rPr>
          <w:rFonts w:ascii="Arial" w:hAnsi="Arial" w:cs="Arial"/>
          <w:b/>
          <w:bCs/>
          <w:sz w:val="24"/>
          <w:szCs w:val="24"/>
        </w:rPr>
        <w:t xml:space="preserve">( 1 = Application Form    2 = Interview    3 = Test    4 = Proof of Qualification    </w:t>
      </w:r>
    </w:p>
    <w:p w:rsidR="001337B1" w:rsidRDefault="001337B1">
      <w:pPr>
        <w:ind w:left="-720" w:right="-961"/>
        <w:rPr>
          <w:rFonts w:ascii="Arial" w:hAnsi="Arial" w:cs="Arial"/>
          <w:b/>
          <w:bCs/>
          <w:sz w:val="24"/>
          <w:szCs w:val="24"/>
        </w:rPr>
      </w:pPr>
      <w:r>
        <w:rPr>
          <w:rFonts w:ascii="Arial" w:hAnsi="Arial" w:cs="Arial"/>
          <w:b/>
          <w:bCs/>
          <w:sz w:val="24"/>
          <w:szCs w:val="24"/>
        </w:rPr>
        <w:t>5 = Practical Exercise )</w:t>
      </w:r>
    </w:p>
    <w:p w:rsidR="001337B1" w:rsidRDefault="001337B1">
      <w:pPr>
        <w:ind w:left="-720" w:right="-961"/>
        <w:jc w:val="center"/>
        <w:rPr>
          <w:rFonts w:ascii="Arial" w:hAnsi="Arial" w:cs="Arial"/>
          <w:b/>
          <w:bCs/>
          <w:sz w:val="24"/>
          <w:szCs w:val="24"/>
        </w:rPr>
      </w:pPr>
    </w:p>
    <w:p w:rsidR="001337B1" w:rsidRDefault="001337B1">
      <w:pPr>
        <w:ind w:left="-720" w:right="-1051"/>
        <w:rPr>
          <w:rFonts w:ascii="Arial" w:hAnsi="Arial" w:cs="Arial"/>
          <w:sz w:val="24"/>
          <w:szCs w:val="24"/>
        </w:rPr>
      </w:pPr>
      <w:r>
        <w:rPr>
          <w:rFonts w:ascii="Arial" w:hAnsi="Arial" w:cs="Arial"/>
          <w:sz w:val="24"/>
          <w:szCs w:val="24"/>
        </w:rPr>
        <w:t>We will consider any reasonable adjustments under the terms of the Disabil</w:t>
      </w:r>
      <w:r w:rsidR="00C17949">
        <w:rPr>
          <w:rFonts w:ascii="Arial" w:hAnsi="Arial" w:cs="Arial"/>
          <w:sz w:val="24"/>
          <w:szCs w:val="24"/>
        </w:rPr>
        <w:t xml:space="preserve">ity Discrimination Act (1995), </w:t>
      </w:r>
      <w:r>
        <w:rPr>
          <w:rFonts w:ascii="Arial" w:hAnsi="Arial" w:cs="Arial"/>
          <w:sz w:val="24"/>
          <w:szCs w:val="24"/>
        </w:rPr>
        <w:t>to enable an applicant with a disability (as defined under the Act) to meet the requirements of the post.</w:t>
      </w:r>
    </w:p>
    <w:p w:rsidR="001337B1" w:rsidRDefault="001337B1">
      <w:pPr>
        <w:ind w:left="-720" w:right="-1051"/>
        <w:rPr>
          <w:rFonts w:ascii="Arial" w:hAnsi="Arial" w:cs="Arial"/>
          <w:sz w:val="24"/>
          <w:szCs w:val="24"/>
        </w:rPr>
      </w:pPr>
    </w:p>
    <w:p w:rsidR="001337B1" w:rsidRDefault="001337B1">
      <w:pPr>
        <w:pStyle w:val="BlockText"/>
      </w:pPr>
      <w:r>
        <w:t xml:space="preserve">The postholder will ensure that school policies are reflected in all aspects of his/her work, in particular those relating to; </w:t>
      </w:r>
    </w:p>
    <w:p w:rsidR="001337B1" w:rsidRDefault="001337B1">
      <w:pPr>
        <w:numPr>
          <w:ilvl w:val="0"/>
          <w:numId w:val="1"/>
        </w:numPr>
        <w:ind w:right="-1051"/>
        <w:rPr>
          <w:rFonts w:ascii="Arial" w:hAnsi="Arial" w:cs="Arial"/>
          <w:sz w:val="24"/>
          <w:szCs w:val="24"/>
        </w:rPr>
      </w:pPr>
      <w:r>
        <w:rPr>
          <w:rFonts w:ascii="Arial" w:hAnsi="Arial" w:cs="Arial"/>
          <w:sz w:val="24"/>
          <w:szCs w:val="24"/>
        </w:rPr>
        <w:t xml:space="preserve">  Equal Opportunities</w:t>
      </w:r>
    </w:p>
    <w:p w:rsidR="001337B1" w:rsidRDefault="001337B1">
      <w:pPr>
        <w:numPr>
          <w:ilvl w:val="0"/>
          <w:numId w:val="1"/>
        </w:numPr>
        <w:ind w:right="-1051"/>
        <w:rPr>
          <w:rFonts w:ascii="Arial" w:hAnsi="Arial" w:cs="Arial"/>
          <w:sz w:val="24"/>
          <w:szCs w:val="24"/>
        </w:rPr>
      </w:pPr>
      <w:r>
        <w:rPr>
          <w:rFonts w:ascii="Arial" w:hAnsi="Arial" w:cs="Arial"/>
          <w:sz w:val="24"/>
          <w:szCs w:val="24"/>
        </w:rPr>
        <w:t xml:space="preserve"> Health and Safety</w:t>
      </w:r>
    </w:p>
    <w:p w:rsidR="001337B1" w:rsidRDefault="001337B1">
      <w:pPr>
        <w:numPr>
          <w:ilvl w:val="0"/>
          <w:numId w:val="1"/>
        </w:numPr>
        <w:ind w:right="-630"/>
        <w:rPr>
          <w:rFonts w:ascii="Arial" w:hAnsi="Arial" w:cs="Arial"/>
          <w:sz w:val="24"/>
          <w:szCs w:val="24"/>
        </w:rPr>
      </w:pPr>
      <w:r>
        <w:rPr>
          <w:rFonts w:ascii="Arial" w:hAnsi="Arial" w:cs="Arial"/>
          <w:sz w:val="24"/>
          <w:szCs w:val="24"/>
        </w:rPr>
        <w:t>Data Protection Act (1984 &amp; 1998)</w:t>
      </w:r>
    </w:p>
    <w:p w:rsidR="001337B1" w:rsidRDefault="001337B1">
      <w:pPr>
        <w:numPr>
          <w:ilvl w:val="0"/>
          <w:numId w:val="1"/>
        </w:numPr>
        <w:ind w:right="-630"/>
        <w:rPr>
          <w:rFonts w:ascii="Arial" w:hAnsi="Arial" w:cs="Arial"/>
          <w:sz w:val="24"/>
          <w:szCs w:val="24"/>
        </w:rPr>
      </w:pPr>
      <w:r>
        <w:rPr>
          <w:rFonts w:ascii="Arial" w:hAnsi="Arial" w:cs="Arial"/>
          <w:sz w:val="24"/>
          <w:szCs w:val="24"/>
        </w:rPr>
        <w:t>Code of Conduct</w:t>
      </w:r>
    </w:p>
    <w:p w:rsidR="001337B1" w:rsidRDefault="001337B1">
      <w:pPr>
        <w:ind w:right="-630"/>
        <w:rPr>
          <w:rFonts w:ascii="Arial" w:hAnsi="Arial" w:cs="Arial"/>
          <w:sz w:val="24"/>
          <w:szCs w:val="24"/>
        </w:rPr>
      </w:pPr>
    </w:p>
    <w:p w:rsidR="001337B1" w:rsidRDefault="001337B1">
      <w:pPr>
        <w:rPr>
          <w:rFonts w:ascii="Arial" w:hAnsi="Arial" w:cs="Arial"/>
          <w:sz w:val="24"/>
          <w:szCs w:val="24"/>
        </w:rPr>
      </w:pPr>
    </w:p>
    <w:sectPr w:rsidR="001337B1">
      <w:footerReference w:type="default" r:id="rId7"/>
      <w:pgSz w:w="11909" w:h="16834" w:code="9"/>
      <w:pgMar w:top="907"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77" w:rsidRDefault="00CE3577">
      <w:r>
        <w:separator/>
      </w:r>
    </w:p>
  </w:endnote>
  <w:endnote w:type="continuationSeparator" w:id="0">
    <w:p w:rsidR="00CE3577" w:rsidRDefault="00CE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1" w:rsidRDefault="001337B1">
    <w:pPr>
      <w:pStyle w:val="Footer"/>
    </w:pPr>
    <w:r>
      <w:rPr>
        <w:i/>
        <w:iCs/>
      </w:rPr>
      <w:tab/>
    </w:r>
    <w:r>
      <w:rPr>
        <w:rStyle w:val="PageNumber"/>
      </w:rPr>
      <w:fldChar w:fldCharType="begin"/>
    </w:r>
    <w:r>
      <w:rPr>
        <w:rStyle w:val="PageNumber"/>
      </w:rPr>
      <w:instrText xml:space="preserve"> PAGE </w:instrText>
    </w:r>
    <w:r>
      <w:rPr>
        <w:rStyle w:val="PageNumber"/>
      </w:rPr>
      <w:fldChar w:fldCharType="separate"/>
    </w:r>
    <w:r w:rsidR="00C4594C">
      <w:rPr>
        <w:rStyle w:val="PageNumber"/>
        <w:noProof/>
      </w:rPr>
      <w:t>1</w:t>
    </w:r>
    <w:r>
      <w:rPr>
        <w:rStyle w:val="PageNumber"/>
      </w:rPr>
      <w:fldChar w:fldCharType="end"/>
    </w:r>
    <w:r>
      <w:rPr>
        <w:i/>
        <w:iCs/>
      </w:rPr>
      <w:tab/>
      <w:t>:</w:t>
    </w:r>
    <w:r>
      <w:rPr>
        <w:i/>
        <w:i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77" w:rsidRDefault="00CE3577">
      <w:r>
        <w:separator/>
      </w:r>
    </w:p>
  </w:footnote>
  <w:footnote w:type="continuationSeparator" w:id="0">
    <w:p w:rsidR="00CE3577" w:rsidRDefault="00CE3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2DB2"/>
    <w:multiLevelType w:val="hybridMultilevel"/>
    <w:tmpl w:val="75301F9C"/>
    <w:lvl w:ilvl="0" w:tplc="04090001">
      <w:start w:val="1"/>
      <w:numFmt w:val="bullet"/>
      <w:lvlText w:val=""/>
      <w:lvlJc w:val="left"/>
      <w:pPr>
        <w:tabs>
          <w:tab w:val="num" w:pos="853"/>
        </w:tabs>
        <w:ind w:left="853" w:hanging="360"/>
      </w:pPr>
      <w:rPr>
        <w:rFonts w:ascii="Symbol" w:hAnsi="Symbol" w:hint="default"/>
      </w:rPr>
    </w:lvl>
    <w:lvl w:ilvl="1" w:tplc="04090003">
      <w:start w:val="1"/>
      <w:numFmt w:val="bullet"/>
      <w:lvlText w:val="o"/>
      <w:lvlJc w:val="left"/>
      <w:pPr>
        <w:tabs>
          <w:tab w:val="num" w:pos="1573"/>
        </w:tabs>
        <w:ind w:left="1573" w:hanging="360"/>
      </w:pPr>
      <w:rPr>
        <w:rFonts w:ascii="Courier New" w:hAnsi="Courier New" w:hint="default"/>
      </w:rPr>
    </w:lvl>
    <w:lvl w:ilvl="2" w:tplc="04090005">
      <w:start w:val="1"/>
      <w:numFmt w:val="bullet"/>
      <w:lvlText w:val=""/>
      <w:lvlJc w:val="left"/>
      <w:pPr>
        <w:tabs>
          <w:tab w:val="num" w:pos="2293"/>
        </w:tabs>
        <w:ind w:left="2293" w:hanging="360"/>
      </w:pPr>
      <w:rPr>
        <w:rFonts w:ascii="Wingdings" w:hAnsi="Wingdings" w:hint="default"/>
      </w:rPr>
    </w:lvl>
    <w:lvl w:ilvl="3" w:tplc="04090001">
      <w:start w:val="1"/>
      <w:numFmt w:val="bullet"/>
      <w:lvlText w:val=""/>
      <w:lvlJc w:val="left"/>
      <w:pPr>
        <w:tabs>
          <w:tab w:val="num" w:pos="3013"/>
        </w:tabs>
        <w:ind w:left="3013" w:hanging="360"/>
      </w:pPr>
      <w:rPr>
        <w:rFonts w:ascii="Symbol" w:hAnsi="Symbol" w:hint="default"/>
      </w:rPr>
    </w:lvl>
    <w:lvl w:ilvl="4" w:tplc="04090003">
      <w:start w:val="1"/>
      <w:numFmt w:val="bullet"/>
      <w:lvlText w:val="o"/>
      <w:lvlJc w:val="left"/>
      <w:pPr>
        <w:tabs>
          <w:tab w:val="num" w:pos="3733"/>
        </w:tabs>
        <w:ind w:left="3733" w:hanging="360"/>
      </w:pPr>
      <w:rPr>
        <w:rFonts w:ascii="Courier New" w:hAnsi="Courier New" w:hint="default"/>
      </w:rPr>
    </w:lvl>
    <w:lvl w:ilvl="5" w:tplc="04090005">
      <w:start w:val="1"/>
      <w:numFmt w:val="bullet"/>
      <w:lvlText w:val=""/>
      <w:lvlJc w:val="left"/>
      <w:pPr>
        <w:tabs>
          <w:tab w:val="num" w:pos="4453"/>
        </w:tabs>
        <w:ind w:left="4453" w:hanging="360"/>
      </w:pPr>
      <w:rPr>
        <w:rFonts w:ascii="Wingdings" w:hAnsi="Wingdings" w:hint="default"/>
      </w:rPr>
    </w:lvl>
    <w:lvl w:ilvl="6" w:tplc="04090001">
      <w:start w:val="1"/>
      <w:numFmt w:val="bullet"/>
      <w:lvlText w:val=""/>
      <w:lvlJc w:val="left"/>
      <w:pPr>
        <w:tabs>
          <w:tab w:val="num" w:pos="5173"/>
        </w:tabs>
        <w:ind w:left="5173" w:hanging="360"/>
      </w:pPr>
      <w:rPr>
        <w:rFonts w:ascii="Symbol" w:hAnsi="Symbol" w:hint="default"/>
      </w:rPr>
    </w:lvl>
    <w:lvl w:ilvl="7" w:tplc="04090003">
      <w:start w:val="1"/>
      <w:numFmt w:val="bullet"/>
      <w:lvlText w:val="o"/>
      <w:lvlJc w:val="left"/>
      <w:pPr>
        <w:tabs>
          <w:tab w:val="num" w:pos="5893"/>
        </w:tabs>
        <w:ind w:left="5893" w:hanging="360"/>
      </w:pPr>
      <w:rPr>
        <w:rFonts w:ascii="Courier New" w:hAnsi="Courier New" w:hint="default"/>
      </w:rPr>
    </w:lvl>
    <w:lvl w:ilvl="8" w:tplc="04090005">
      <w:start w:val="1"/>
      <w:numFmt w:val="bullet"/>
      <w:lvlText w:val=""/>
      <w:lvlJc w:val="left"/>
      <w:pPr>
        <w:tabs>
          <w:tab w:val="num" w:pos="6613"/>
        </w:tabs>
        <w:ind w:left="6613" w:hanging="360"/>
      </w:pPr>
      <w:rPr>
        <w:rFonts w:ascii="Wingdings" w:hAnsi="Wingdings" w:hint="default"/>
      </w:rPr>
    </w:lvl>
  </w:abstractNum>
  <w:abstractNum w:abstractNumId="1" w15:restartNumberingAfterBreak="0">
    <w:nsid w:val="304A4AE6"/>
    <w:multiLevelType w:val="hybridMultilevel"/>
    <w:tmpl w:val="514AF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775C7"/>
    <w:multiLevelType w:val="hybridMultilevel"/>
    <w:tmpl w:val="5D421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793202"/>
    <w:multiLevelType w:val="hybridMultilevel"/>
    <w:tmpl w:val="64B4D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5" w15:restartNumberingAfterBreak="0">
    <w:nsid w:val="7A78234B"/>
    <w:multiLevelType w:val="hybridMultilevel"/>
    <w:tmpl w:val="70389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B1"/>
    <w:rsid w:val="000F7415"/>
    <w:rsid w:val="001337B1"/>
    <w:rsid w:val="00160EDD"/>
    <w:rsid w:val="001A3B83"/>
    <w:rsid w:val="001B19F4"/>
    <w:rsid w:val="001D10C9"/>
    <w:rsid w:val="00240F5F"/>
    <w:rsid w:val="00336C0B"/>
    <w:rsid w:val="0047584D"/>
    <w:rsid w:val="00670928"/>
    <w:rsid w:val="006C73F2"/>
    <w:rsid w:val="0070329D"/>
    <w:rsid w:val="00786DF9"/>
    <w:rsid w:val="007B5FA2"/>
    <w:rsid w:val="00806378"/>
    <w:rsid w:val="008964C4"/>
    <w:rsid w:val="008E1105"/>
    <w:rsid w:val="009866D3"/>
    <w:rsid w:val="00AC6FD3"/>
    <w:rsid w:val="00C17949"/>
    <w:rsid w:val="00C4594C"/>
    <w:rsid w:val="00CE3577"/>
    <w:rsid w:val="00CE5622"/>
    <w:rsid w:val="00DD7A84"/>
    <w:rsid w:val="00FE2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FD878CF-1CA2-4EAD-9213-8E6ED3A6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720" w:right="-630"/>
    </w:pPr>
    <w:rPr>
      <w:rFonts w:ascii="Arial" w:hAnsi="Arial" w:cs="Arial"/>
      <w:sz w:val="24"/>
      <w:szCs w:val="24"/>
    </w:rPr>
  </w:style>
  <w:style w:type="paragraph" w:styleId="BodyText">
    <w:name w:val="Body Text"/>
    <w:basedOn w:val="Normal"/>
    <w:link w:val="BodyTextChar"/>
    <w:uiPriority w:val="99"/>
    <w:pPr>
      <w:widowControl w:val="0"/>
      <w:overflowPunct/>
      <w:textAlignment w:val="auto"/>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LBC</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Support</dc:creator>
  <cp:keywords/>
  <dc:description/>
  <cp:lastModifiedBy>Mary Hull</cp:lastModifiedBy>
  <cp:revision>2</cp:revision>
  <cp:lastPrinted>2005-08-12T10:05:00Z</cp:lastPrinted>
  <dcterms:created xsi:type="dcterms:W3CDTF">2021-09-15T18:18:00Z</dcterms:created>
  <dcterms:modified xsi:type="dcterms:W3CDTF">2021-09-15T18:18:00Z</dcterms:modified>
</cp:coreProperties>
</file>