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19A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BED19A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BED19F2" wp14:editId="4BED19F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BED19A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4BED19A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BED19A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BED19A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BED19A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BED19A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4BED19A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BED19B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4BED19B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4BED19B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4BED19B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bookmarkStart w:id="4" w:name="_GoBack"/>
      <w:bookmarkEnd w:id="4"/>
    </w:p>
    <w:p w14:paraId="4BED19B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4BED19B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BED19B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BED19B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BED19B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BED19B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BED19B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4BED19B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BED19B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4BED19B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4BED19B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BED19B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BED19C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4BED19C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BED19C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BED19C3" w14:textId="77777777" w:rsidR="00542153" w:rsidRDefault="00542153">
      <w:pPr>
        <w:spacing w:after="0" w:line="240" w:lineRule="auto"/>
        <w:rPr>
          <w:rFonts w:asciiTheme="minorHAnsi" w:hAnsiTheme="minorHAnsi"/>
          <w:b/>
          <w:lang w:val="en-GB"/>
        </w:rPr>
      </w:pPr>
    </w:p>
    <w:p w14:paraId="4BED19C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BED19C5" w14:textId="77777777" w:rsidR="00542153" w:rsidRDefault="00542153">
      <w:pPr>
        <w:spacing w:after="0" w:line="240" w:lineRule="auto"/>
        <w:rPr>
          <w:rFonts w:asciiTheme="minorHAnsi" w:hAnsiTheme="minorHAnsi"/>
          <w:b/>
          <w:lang w:val="en-GB"/>
        </w:rPr>
      </w:pPr>
    </w:p>
    <w:p w14:paraId="4BED19C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BED19C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4BED19C8" w14:textId="77777777" w:rsidR="00542153" w:rsidRDefault="00542153">
      <w:pPr>
        <w:spacing w:after="0" w:line="240" w:lineRule="auto"/>
        <w:rPr>
          <w:rFonts w:asciiTheme="minorHAnsi" w:hAnsiTheme="minorHAnsi"/>
          <w:b/>
          <w:lang w:val="en-GB"/>
        </w:rPr>
      </w:pPr>
    </w:p>
    <w:p w14:paraId="4BED19C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BED19CA" w14:textId="77777777" w:rsidR="00542153" w:rsidRDefault="00542153">
      <w:pPr>
        <w:spacing w:after="0" w:line="240" w:lineRule="auto"/>
        <w:rPr>
          <w:rFonts w:asciiTheme="minorHAnsi" w:hAnsiTheme="minorHAnsi"/>
          <w:b/>
          <w:lang w:val="en-GB"/>
        </w:rPr>
      </w:pPr>
    </w:p>
    <w:p w14:paraId="4BED19C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14:paraId="4BED19C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BED19C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BED19C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BED19C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BED19D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BED19D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4BED19D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4BED19D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4BED19D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BED19D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BED19D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BED19D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BED19D8" w14:textId="782191D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F555C7" w:rsidRPr="00F555C7">
        <w:rPr>
          <w:rFonts w:asciiTheme="minorHAnsi" w:eastAsiaTheme="minorHAnsi" w:hAnsiTheme="minorHAnsi" w:cstheme="minorBidi"/>
          <w:noProof/>
          <w:lang w:val="en-GB"/>
        </w:rPr>
        <w:t xml:space="preserve"> </w:t>
      </w:r>
      <w:r w:rsidR="00F555C7" w:rsidRPr="00F555C7">
        <w:rPr>
          <w:rFonts w:asciiTheme="minorHAnsi" w:eastAsiaTheme="minorHAnsi" w:hAnsiTheme="minorHAnsi" w:cstheme="minorBidi"/>
          <w:highlight w:val="lightGray"/>
          <w:lang w:val="en-GB"/>
        </w:rPr>
        <w:t>St Therese of Lisieux Catholic Multi Academy Trust, based at The Lawn, Union Road, Lincoln, LN1 3BU.  The company is the data controller and all schools are part of the multi academy trust</w:t>
      </w:r>
      <w:r w:rsidRPr="009914AE">
        <w:rPr>
          <w:rFonts w:asciiTheme="minorHAnsi" w:eastAsiaTheme="minorHAnsi" w:hAnsiTheme="minorHAnsi" w:cstheme="minorBidi"/>
          <w:lang w:val="en-GB"/>
        </w:rPr>
        <w:t>.</w:t>
      </w:r>
    </w:p>
    <w:p w14:paraId="4BED19D9"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BED19DA" w14:textId="7B41DE9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F555C7">
        <w:rPr>
          <w:rFonts w:asciiTheme="minorHAnsi" w:eastAsiaTheme="minorHAnsi" w:hAnsiTheme="minorHAnsi" w:cstheme="minorBidi"/>
          <w:lang w:val="en-GB"/>
        </w:rPr>
        <w:t xml:space="preserve"> </w:t>
      </w:r>
      <w:bookmarkStart w:id="9" w:name="_Hlk74839101"/>
      <w:r w:rsidR="00F555C7" w:rsidRPr="00F555C7">
        <w:rPr>
          <w:rFonts w:asciiTheme="minorHAnsi" w:eastAsiaTheme="minorHAnsi" w:hAnsiTheme="minorHAnsi" w:cstheme="minorBidi"/>
          <w:highlight w:val="lightGray"/>
          <w:lang w:val="en-GB"/>
        </w:rPr>
        <w:t xml:space="preserve">the </w:t>
      </w:r>
      <w:bookmarkStart w:id="10" w:name="_Hlk74839301"/>
      <w:r w:rsidR="00F555C7" w:rsidRPr="00F555C7">
        <w:rPr>
          <w:rFonts w:asciiTheme="minorHAnsi" w:eastAsiaTheme="minorHAnsi" w:hAnsiTheme="minorHAnsi" w:cstheme="minorBidi"/>
          <w:highlight w:val="lightGray"/>
          <w:lang w:val="en-GB"/>
        </w:rPr>
        <w:t xml:space="preserve">school’s / academy’s Diocesan Authority, the school’s / academy’s Trustees, the Local Authority, the Department for Education, the Catholic Education Service and other relevant third </w:t>
      </w:r>
      <w:proofErr w:type="gramStart"/>
      <w:r w:rsidR="00F555C7" w:rsidRPr="00F555C7">
        <w:rPr>
          <w:rFonts w:asciiTheme="minorHAnsi" w:eastAsiaTheme="minorHAnsi" w:hAnsiTheme="minorHAnsi" w:cstheme="minorBidi"/>
          <w:highlight w:val="lightGray"/>
          <w:lang w:val="en-GB"/>
        </w:rPr>
        <w:t>parties</w:t>
      </w:r>
      <w:bookmarkEnd w:id="9"/>
      <w:r w:rsidR="00F555C7">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w:t>
      </w:r>
      <w:bookmarkEnd w:id="10"/>
      <w:r w:rsidRPr="009914AE">
        <w:rPr>
          <w:rFonts w:asciiTheme="minorHAnsi" w:eastAsiaTheme="minorHAnsi" w:hAnsiTheme="minorHAnsi" w:cstheme="minorBidi"/>
          <w:lang w:val="en-GB"/>
        </w:rPr>
        <w:t>with</w:t>
      </w:r>
      <w:proofErr w:type="gramEnd"/>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F555C7">
        <w:rPr>
          <w:rFonts w:asciiTheme="minorHAnsi" w:eastAsiaTheme="minorHAnsi" w:hAnsiTheme="minorHAnsi" w:cstheme="minorBidi"/>
          <w:b/>
          <w:i/>
          <w:lang w:val="en-GB"/>
        </w:rPr>
        <w:t xml:space="preserve"> </w:t>
      </w:r>
      <w:r w:rsidR="00F555C7" w:rsidRPr="00F555C7">
        <w:rPr>
          <w:rFonts w:asciiTheme="minorHAnsi" w:eastAsiaTheme="minorHAnsi" w:hAnsiTheme="minorHAnsi" w:cstheme="minorBidi"/>
          <w:highlight w:val="lightGray"/>
          <w:lang w:val="en-GB"/>
        </w:rPr>
        <w:t>the school’s / academy’s Diocesan Authority, the school’s / academy’s Trustees, the Local Authority, the Department for Education, the Catholic Education Service and other relevant third parties</w:t>
      </w:r>
      <w:r w:rsidR="00F555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BED19D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ED19DC" w14:textId="2AF983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F555C7" w:rsidRPr="00F555C7">
        <w:rPr>
          <w:rFonts w:asciiTheme="minorHAnsi" w:eastAsiaTheme="minorHAnsi" w:hAnsiTheme="minorHAnsi" w:cstheme="minorBidi"/>
          <w:lang w:val="en-GB"/>
        </w:rPr>
        <w:t xml:space="preserve"> </w:t>
      </w:r>
      <w:r w:rsidR="00F555C7" w:rsidRPr="00F555C7">
        <w:rPr>
          <w:rFonts w:asciiTheme="minorHAnsi" w:eastAsiaTheme="minorHAnsi" w:hAnsiTheme="minorHAnsi" w:cstheme="minorBidi"/>
          <w:highlight w:val="lightGray"/>
          <w:lang w:val="en-GB"/>
        </w:rPr>
        <w:t>Tamer Hodgson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F555C7" w:rsidRPr="00F555C7">
        <w:rPr>
          <w:noProof/>
          <w:highlight w:val="lightGray"/>
        </w:rPr>
        <w:t>01522 849624</w:t>
      </w:r>
      <w:r w:rsidR="00F555C7" w:rsidRPr="00F555C7">
        <w:rPr>
          <w:noProof/>
          <w:highlight w:val="lightGray"/>
        </w:rPr>
        <w:t>.</w:t>
      </w:r>
    </w:p>
    <w:p w14:paraId="4BED19D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BED19DE" w14:textId="7508C37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F555C7" w:rsidRPr="00F555C7">
        <w:rPr>
          <w:rFonts w:asciiTheme="minorHAnsi" w:eastAsiaTheme="minorHAnsi" w:hAnsiTheme="minorHAnsi" w:cstheme="minorBidi"/>
          <w:highlight w:val="lightGray"/>
          <w:lang w:val="en-GB"/>
        </w:rPr>
        <w:t>school’s / academy’s Diocesan Authority, the school’s / academy’s Trustees, the Local Authority, the Department for Education, the Catholic Education Service and other relevant third parties</w:t>
      </w:r>
      <w:r w:rsidR="00F555C7">
        <w:rPr>
          <w:rFonts w:asciiTheme="minorHAnsi" w:eastAsiaTheme="minorHAnsi" w:hAnsiTheme="minorHAnsi" w:cstheme="minorBidi"/>
          <w:lang w:val="en-GB"/>
        </w:rPr>
        <w:t xml:space="preserve"> </w:t>
      </w:r>
      <w:r>
        <w:rPr>
          <w:rFonts w:asciiTheme="minorHAnsi" w:eastAsiaTheme="minorHAnsi" w:hAnsiTheme="minorHAnsi" w:cstheme="minorBidi"/>
          <w:lang w:val="en-GB"/>
        </w:rPr>
        <w:t xml:space="preserve">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4BED19D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ED19E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4BED19E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ED19E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BED19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4BED19E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BED19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ED19E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4BED19E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ED19E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4BED19E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ED19EA" w14:textId="36DCAD5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F555C7">
        <w:rPr>
          <w:rFonts w:asciiTheme="minorHAnsi" w:eastAsiaTheme="minorHAnsi" w:hAnsiTheme="minorHAnsi" w:cstheme="minorBidi"/>
          <w:lang w:val="en-GB"/>
        </w:rPr>
        <w:t xml:space="preserve"> </w:t>
      </w:r>
      <w:r w:rsidR="006F2AFA" w:rsidRPr="006F2AFA">
        <w:rPr>
          <w:rFonts w:asciiTheme="minorHAnsi" w:eastAsiaTheme="minorHAnsi" w:hAnsiTheme="minorHAnsi" w:cstheme="minorBidi"/>
          <w:highlight w:val="lightGray"/>
          <w:lang w:val="en-GB"/>
        </w:rPr>
        <w:t>the</w:t>
      </w:r>
      <w:r w:rsidR="00F555C7" w:rsidRPr="006F2AFA">
        <w:rPr>
          <w:noProof/>
          <w:highlight w:val="lightGray"/>
        </w:rPr>
        <w:t xml:space="preserve"> Multi Academy Trust complaints procedure</w:t>
      </w:r>
      <w:r w:rsidR="006F2AFA" w:rsidRPr="006F2AFA">
        <w:rPr>
          <w:noProof/>
          <w:highlight w:val="lightGray"/>
        </w:rPr>
        <w:t xml:space="preserve"> c</w:t>
      </w:r>
      <w:r w:rsidR="00F555C7" w:rsidRPr="006F2AFA">
        <w:rPr>
          <w:noProof/>
          <w:highlight w:val="lightGray"/>
        </w:rPr>
        <w:t>ontacting Tamer Hodgson</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4BED19E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ED19E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BED19E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BED19E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BED19E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BED19F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BED19F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D19F6" w14:textId="77777777" w:rsidR="00B25FC4" w:rsidRDefault="00B25FC4" w:rsidP="008E3095">
      <w:pPr>
        <w:spacing w:after="0" w:line="240" w:lineRule="auto"/>
      </w:pPr>
      <w:r>
        <w:separator/>
      </w:r>
    </w:p>
  </w:endnote>
  <w:endnote w:type="continuationSeparator" w:id="0">
    <w:p w14:paraId="4BED19F7" w14:textId="77777777" w:rsidR="00B25FC4" w:rsidRDefault="00B25FC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19F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4BED19FB" w14:textId="77777777" w:rsidR="008F592B" w:rsidRDefault="008F592B">
    <w:pPr>
      <w:pStyle w:val="Footer"/>
    </w:pPr>
    <w:r w:rsidRPr="00B00EE5">
      <w:rPr>
        <w:sz w:val="18"/>
        <w:szCs w:val="18"/>
      </w:rPr>
      <w:t>THE CATHOLIC EDUCATION SERVICE ©</w:t>
    </w:r>
  </w:p>
  <w:p w14:paraId="4BED19F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19F4" w14:textId="77777777" w:rsidR="00B25FC4" w:rsidRDefault="00B25FC4" w:rsidP="008E3095">
      <w:pPr>
        <w:spacing w:after="0" w:line="240" w:lineRule="auto"/>
      </w:pPr>
      <w:r>
        <w:separator/>
      </w:r>
    </w:p>
  </w:footnote>
  <w:footnote w:type="continuationSeparator" w:id="0">
    <w:p w14:paraId="4BED19F5" w14:textId="77777777" w:rsidR="00B25FC4" w:rsidRDefault="00B25FC4" w:rsidP="008E3095">
      <w:pPr>
        <w:spacing w:after="0" w:line="240" w:lineRule="auto"/>
      </w:pPr>
      <w:r>
        <w:continuationSeparator/>
      </w:r>
    </w:p>
  </w:footnote>
  <w:footnote w:id="1">
    <w:p w14:paraId="4BED19F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19F8"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64473" w:rsidRPr="00C64473">
      <w:rPr>
        <w:b/>
        <w:noProof/>
      </w:rPr>
      <w:t>2</w:t>
    </w:r>
    <w:r w:rsidR="00052158">
      <w:fldChar w:fldCharType="end"/>
    </w:r>
  </w:p>
  <w:p w14:paraId="4BED19F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2AFA"/>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25FC4"/>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4473"/>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555C7"/>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D19A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F938B3387DE44BCB0F7A539781B95" ma:contentTypeVersion="10" ma:contentTypeDescription="Create a new document." ma:contentTypeScope="" ma:versionID="de9387c099cb2812f24e6a8f426b027b">
  <xsd:schema xmlns:xsd="http://www.w3.org/2001/XMLSchema" xmlns:xs="http://www.w3.org/2001/XMLSchema" xmlns:p="http://schemas.microsoft.com/office/2006/metadata/properties" xmlns:ns2="d0969103-4b86-46fc-997e-94c87d3be6ae" xmlns:ns3="140c2da2-1c76-4057-b6ff-ae0b70c17f78" targetNamespace="http://schemas.microsoft.com/office/2006/metadata/properties" ma:root="true" ma:fieldsID="ddad32f72f601196c8374949fdfcda35" ns2:_="" ns3:_="">
    <xsd:import namespace="d0969103-4b86-46fc-997e-94c87d3be6ae"/>
    <xsd:import namespace="140c2da2-1c76-4057-b6ff-ae0b70c17f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69103-4b86-46fc-997e-94c87d3be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c2da2-1c76-4057-b6ff-ae0b70c17f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openxmlformats.org/package/2006/metadata/core-properties"/>
    <ds:schemaRef ds:uri="http://schemas.microsoft.com/office/2006/documentManagement/types"/>
    <ds:schemaRef ds:uri="cd2d4ffc-321b-48f5-a717-38e4c7aaad99"/>
    <ds:schemaRef ds:uri="http://schemas.microsoft.com/office/infopath/2007/PartnerControls"/>
    <ds:schemaRef ds:uri="http://purl.org/dc/dcmitype/"/>
    <ds:schemaRef ds:uri="http://purl.org/dc/elements/1.1/"/>
    <ds:schemaRef ds:uri="11cd855e-6b3f-4b8b-bf0a-0a4510c1d17e"/>
    <ds:schemaRef ds:uri="http://www.w3.org/XML/1998/namespace"/>
    <ds:schemaRef ds:uri="http://purl.org/dc/terms/"/>
  </ds:schemaRefs>
</ds:datastoreItem>
</file>

<file path=customXml/itemProps3.xml><?xml version="1.0" encoding="utf-8"?>
<ds:datastoreItem xmlns:ds="http://schemas.openxmlformats.org/officeDocument/2006/customXml" ds:itemID="{C1E5AC8A-EDE8-42AB-B663-56A0C697202B}"/>
</file>

<file path=customXml/itemProps4.xml><?xml version="1.0" encoding="utf-8"?>
<ds:datastoreItem xmlns:ds="http://schemas.openxmlformats.org/officeDocument/2006/customXml" ds:itemID="{ED27200F-916E-447E-9E79-F212C0E9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Charlotte Findlay</cp:lastModifiedBy>
  <cp:revision>2</cp:revision>
  <cp:lastPrinted>2019-04-04T10:18:00Z</cp:lastPrinted>
  <dcterms:created xsi:type="dcterms:W3CDTF">2021-06-17T15:24:00Z</dcterms:created>
  <dcterms:modified xsi:type="dcterms:W3CDTF">2021-06-17T15:24:00Z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0x0101007C2F938B3387DE44BCB0F7A539781B95</vt:lpwstr>
  </property>
</Properties>
</file>