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3573"/>
        <w:gridCol w:w="425"/>
        <w:gridCol w:w="425"/>
        <w:gridCol w:w="426"/>
        <w:gridCol w:w="425"/>
        <w:gridCol w:w="3969"/>
        <w:gridCol w:w="425"/>
        <w:gridCol w:w="425"/>
        <w:gridCol w:w="426"/>
        <w:gridCol w:w="425"/>
        <w:gridCol w:w="1559"/>
      </w:tblGrid>
      <w:tr w:rsidR="000A4AEB" w:rsidRPr="00E81BE8" w:rsidTr="004B5111">
        <w:trPr>
          <w:trHeight w:val="811"/>
        </w:trPr>
        <w:tc>
          <w:tcPr>
            <w:tcW w:w="14684" w:type="dxa"/>
            <w:gridSpan w:val="12"/>
            <w:shd w:val="clear" w:color="auto" w:fill="0070C0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E81BE8" w:rsidRDefault="000A4AEB" w:rsidP="00431CAD">
            <w:pPr>
              <w:rPr>
                <w:rFonts w:ascii="Gilroy-Light" w:hAnsi="Gilroy-Light"/>
                <w:b/>
                <w:sz w:val="20"/>
              </w:rPr>
            </w:pPr>
            <w:r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Person Specification</w:t>
            </w:r>
            <w:r w:rsidR="00031D5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– Class Teacher</w:t>
            </w:r>
          </w:p>
        </w:tc>
      </w:tr>
      <w:tr w:rsidR="000A4AEB" w:rsidRPr="00E81BE8" w:rsidTr="00431CAD">
        <w:trPr>
          <w:trHeight w:val="606"/>
        </w:trPr>
        <w:tc>
          <w:tcPr>
            <w:tcW w:w="2181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4B5111" w:rsidP="00431CA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Attributes</w:t>
            </w:r>
          </w:p>
        </w:tc>
        <w:tc>
          <w:tcPr>
            <w:tcW w:w="3573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How to be assessed</w:t>
            </w:r>
          </w:p>
        </w:tc>
      </w:tr>
      <w:tr w:rsidR="000A4AEB" w:rsidRPr="00E81BE8" w:rsidTr="00431CAD">
        <w:trPr>
          <w:trHeight w:val="2249"/>
        </w:trPr>
        <w:tc>
          <w:tcPr>
            <w:tcW w:w="2181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B5111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Qualifications, Knowledge and Experience:</w:t>
            </w:r>
          </w:p>
        </w:tc>
        <w:tc>
          <w:tcPr>
            <w:tcW w:w="3573" w:type="dxa"/>
          </w:tcPr>
          <w:p w:rsidR="00C4028A" w:rsidRPr="00C4028A" w:rsidRDefault="00C4028A" w:rsidP="00C4028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b/>
                <w:sz w:val="24"/>
                <w:szCs w:val="24"/>
                <w:lang w:val="en-US"/>
              </w:rPr>
              <w:t>Qualifications:</w:t>
            </w:r>
          </w:p>
          <w:p w:rsidR="00C4028A" w:rsidRPr="00C4028A" w:rsidRDefault="00C4028A" w:rsidP="00C402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Qualified Teacher status</w:t>
            </w:r>
          </w:p>
          <w:p w:rsidR="00C4028A" w:rsidRDefault="00C4028A" w:rsidP="00C402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Degree level qualification</w:t>
            </w:r>
          </w:p>
          <w:p w:rsidR="00C4028A" w:rsidRPr="00C4028A" w:rsidRDefault="00C4028A" w:rsidP="00C4028A">
            <w:pPr>
              <w:pStyle w:val="ListParagraph"/>
              <w:rPr>
                <w:rFonts w:cstheme="minorHAnsi"/>
                <w:sz w:val="24"/>
                <w:szCs w:val="24"/>
                <w:lang w:val="en-US"/>
              </w:rPr>
            </w:pPr>
          </w:p>
          <w:p w:rsidR="00C4028A" w:rsidRPr="00C4028A" w:rsidRDefault="00C4028A" w:rsidP="00C4028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Knowledge:</w:t>
            </w:r>
          </w:p>
          <w:p w:rsidR="00C4028A" w:rsidRPr="00C4028A" w:rsidRDefault="00C4028A" w:rsidP="00C4028A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Effective teaching and learning styles</w:t>
            </w:r>
          </w:p>
          <w:p w:rsidR="00C4028A" w:rsidRPr="00C4028A" w:rsidRDefault="00C4028A" w:rsidP="00C4028A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The theory and practice of providing effectively for the individual needs of all children</w:t>
            </w:r>
          </w:p>
          <w:p w:rsidR="00C4028A" w:rsidRPr="00C4028A" w:rsidRDefault="00C4028A" w:rsidP="00C4028A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Understanding the core subject curriculum guidance, and principles and developments of the National Curriculum</w:t>
            </w:r>
          </w:p>
          <w:p w:rsidR="00C4028A" w:rsidRPr="00C4028A" w:rsidRDefault="00C4028A" w:rsidP="00C4028A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 xml:space="preserve">The monitoring, assessment, recording, </w:t>
            </w:r>
            <w:r w:rsidRPr="00C4028A">
              <w:rPr>
                <w:rFonts w:cstheme="minorHAnsi"/>
                <w:sz w:val="24"/>
                <w:szCs w:val="24"/>
                <w:lang w:val="en-US"/>
              </w:rPr>
              <w:lastRenderedPageBreak/>
              <w:t>tracking and reporting or pupil’s progress</w:t>
            </w:r>
          </w:p>
          <w:p w:rsidR="00C4028A" w:rsidRPr="00C4028A" w:rsidRDefault="00C4028A" w:rsidP="00C402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The statutory requirements of legislation concerning Equal Opportunities, Health and Safety, SEN and Child Protection</w:t>
            </w:r>
          </w:p>
          <w:p w:rsidR="00C4028A" w:rsidRDefault="00C4028A" w:rsidP="00C4028A">
            <w:pPr>
              <w:rPr>
                <w:rFonts w:cstheme="minorHAnsi"/>
                <w:b/>
                <w:sz w:val="24"/>
                <w:szCs w:val="24"/>
              </w:rPr>
            </w:pPr>
            <w:r w:rsidRPr="00C4028A">
              <w:rPr>
                <w:rFonts w:cstheme="minorHAnsi"/>
                <w:b/>
                <w:sz w:val="24"/>
                <w:szCs w:val="24"/>
              </w:rPr>
              <w:t>Experience:</w:t>
            </w:r>
          </w:p>
          <w:p w:rsidR="00C4028A" w:rsidRPr="00C4028A" w:rsidRDefault="00C4028A" w:rsidP="00C4028A">
            <w:pPr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Experience of success</w:t>
            </w:r>
            <w:r w:rsidR="00DE2C10">
              <w:rPr>
                <w:rFonts w:cstheme="minorHAnsi"/>
                <w:sz w:val="24"/>
                <w:szCs w:val="24"/>
                <w:lang w:val="en-US"/>
              </w:rPr>
              <w:t>fully teaching in primary phase</w:t>
            </w:r>
          </w:p>
          <w:p w:rsidR="00C4028A" w:rsidRPr="00C4028A" w:rsidRDefault="004D5C5A" w:rsidP="00C4028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Experience of </w:t>
            </w:r>
            <w:r w:rsidR="003137B2">
              <w:rPr>
                <w:rFonts w:cstheme="minorHAnsi"/>
                <w:sz w:val="24"/>
                <w:szCs w:val="24"/>
                <w:lang w:val="en-US"/>
              </w:rPr>
              <w:t>KS1/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KS2 </w:t>
            </w:r>
          </w:p>
          <w:p w:rsidR="00C4028A" w:rsidRPr="00C4028A" w:rsidRDefault="00C4028A" w:rsidP="00C4028A">
            <w:pPr>
              <w:rPr>
                <w:rFonts w:cstheme="minorHAnsi"/>
                <w:sz w:val="24"/>
                <w:szCs w:val="24"/>
              </w:rPr>
            </w:pPr>
          </w:p>
          <w:p w:rsidR="00C4028A" w:rsidRDefault="00C4028A" w:rsidP="00C4028A">
            <w:pPr>
              <w:rPr>
                <w:rFonts w:cstheme="minorHAnsi"/>
                <w:sz w:val="24"/>
                <w:szCs w:val="24"/>
              </w:rPr>
            </w:pPr>
          </w:p>
          <w:p w:rsidR="00C4028A" w:rsidRPr="00C4028A" w:rsidRDefault="00C4028A" w:rsidP="00C402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4AEB" w:rsidRDefault="00185C51" w:rsidP="00431CA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b/>
                <w:sz w:val="24"/>
                <w:szCs w:val="24"/>
                <w:lang w:val="en-US"/>
              </w:rPr>
              <w:t>Qualifications:</w:t>
            </w:r>
          </w:p>
          <w:p w:rsidR="00185C51" w:rsidRPr="00185C51" w:rsidRDefault="00185C51" w:rsidP="00185C5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185C51">
              <w:rPr>
                <w:rFonts w:cstheme="minorHAnsi"/>
                <w:sz w:val="24"/>
                <w:szCs w:val="24"/>
                <w:lang w:val="en-US"/>
              </w:rPr>
              <w:t>Any additional, relevant qualifications</w:t>
            </w:r>
          </w:p>
          <w:p w:rsidR="00C4028A" w:rsidRDefault="00C4028A" w:rsidP="00431CAD">
            <w:pPr>
              <w:rPr>
                <w:rFonts w:cstheme="minorHAnsi"/>
                <w:sz w:val="24"/>
                <w:szCs w:val="24"/>
              </w:rPr>
            </w:pPr>
          </w:p>
          <w:p w:rsidR="00C4028A" w:rsidRPr="00C4028A" w:rsidRDefault="00C4028A" w:rsidP="00C4028A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b/>
                <w:sz w:val="24"/>
                <w:szCs w:val="24"/>
                <w:lang w:val="en-US"/>
              </w:rPr>
              <w:t>Knowledge:</w:t>
            </w:r>
          </w:p>
          <w:p w:rsidR="00C4028A" w:rsidRPr="00C4028A" w:rsidRDefault="00C4028A" w:rsidP="00C4028A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Understanding of current developments regarding the National Curriculum</w:t>
            </w:r>
          </w:p>
          <w:p w:rsidR="00C4028A" w:rsidRPr="003137B2" w:rsidRDefault="00C4028A" w:rsidP="00C402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Understanding the positive links necessary within a school, and in turn with all its stakeholders</w:t>
            </w:r>
          </w:p>
          <w:p w:rsidR="003137B2" w:rsidRPr="004D5C5A" w:rsidRDefault="003137B2" w:rsidP="003137B2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4D5C5A" w:rsidRPr="004D5C5A" w:rsidRDefault="004D5C5A" w:rsidP="00C402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 working knowledge of personal development i</w:t>
            </w:r>
            <w:r w:rsidR="00A840BB">
              <w:rPr>
                <w:rFonts w:cstheme="minorHAnsi"/>
                <w:sz w:val="24"/>
                <w:szCs w:val="24"/>
                <w:lang w:val="en-US"/>
              </w:rPr>
              <w:t xml:space="preserve">n schools and its links to RSHE and SEMH. </w:t>
            </w:r>
          </w:p>
          <w:p w:rsidR="004D5C5A" w:rsidRDefault="004D5C5A" w:rsidP="00C4028A">
            <w:pPr>
              <w:rPr>
                <w:rFonts w:cstheme="minorHAnsi"/>
                <w:sz w:val="24"/>
                <w:szCs w:val="24"/>
              </w:rPr>
            </w:pPr>
          </w:p>
          <w:p w:rsidR="00C4028A" w:rsidRDefault="00C4028A" w:rsidP="00C4028A">
            <w:pPr>
              <w:rPr>
                <w:rFonts w:cstheme="minorHAnsi"/>
                <w:b/>
                <w:sz w:val="24"/>
                <w:szCs w:val="24"/>
              </w:rPr>
            </w:pPr>
            <w:r w:rsidRPr="00C4028A">
              <w:rPr>
                <w:rFonts w:cstheme="minorHAnsi"/>
                <w:b/>
                <w:sz w:val="24"/>
                <w:szCs w:val="24"/>
              </w:rPr>
              <w:lastRenderedPageBreak/>
              <w:t>Experience:</w:t>
            </w:r>
          </w:p>
          <w:p w:rsidR="004D5C5A" w:rsidRDefault="00C4028A" w:rsidP="004D5C5A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Experience of working effectively in partnership with parents</w:t>
            </w:r>
          </w:p>
          <w:p w:rsidR="00C4028A" w:rsidRPr="004D5C5A" w:rsidRDefault="00C4028A" w:rsidP="004D5C5A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4D5C5A">
              <w:rPr>
                <w:rFonts w:cstheme="minorHAnsi"/>
                <w:sz w:val="24"/>
                <w:szCs w:val="24"/>
                <w:lang w:val="en-US"/>
              </w:rPr>
              <w:t>Experience of leading a subject area, with ability to show whole school improvement</w:t>
            </w:r>
          </w:p>
          <w:p w:rsidR="00C4028A" w:rsidRPr="00C4028A" w:rsidRDefault="00C4028A" w:rsidP="00C402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Experience and willingness to provide extra-curricular activities for children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AEB" w:rsidRDefault="00185C51" w:rsidP="00431C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 and interview</w:t>
            </w: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Default="00185C51" w:rsidP="00431CAD">
            <w:pPr>
              <w:rPr>
                <w:rFonts w:cstheme="minorHAnsi"/>
                <w:sz w:val="24"/>
                <w:szCs w:val="24"/>
              </w:rPr>
            </w:pPr>
          </w:p>
          <w:p w:rsidR="00185C51" w:rsidRPr="004B5111" w:rsidRDefault="00185C51" w:rsidP="00431C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</w:tc>
      </w:tr>
      <w:tr w:rsidR="000A4AEB" w:rsidRPr="00E81BE8" w:rsidTr="00431CAD">
        <w:trPr>
          <w:trHeight w:val="1119"/>
        </w:trPr>
        <w:tc>
          <w:tcPr>
            <w:tcW w:w="2181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Planning and Organising:</w:t>
            </w:r>
          </w:p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3" w:type="dxa"/>
          </w:tcPr>
          <w:p w:rsidR="00031D58" w:rsidRDefault="00031D58" w:rsidP="00031D5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031D58">
              <w:rPr>
                <w:rFonts w:cstheme="minorHAnsi"/>
                <w:sz w:val="24"/>
                <w:szCs w:val="24"/>
                <w:lang w:val="en-US"/>
              </w:rPr>
              <w:t xml:space="preserve">Excellent </w:t>
            </w:r>
            <w:proofErr w:type="spellStart"/>
            <w:r w:rsidRPr="00031D58">
              <w:rPr>
                <w:rFonts w:cstheme="minorHAnsi"/>
                <w:sz w:val="24"/>
                <w:szCs w:val="24"/>
                <w:lang w:val="en-US"/>
              </w:rPr>
              <w:t>organisational</w:t>
            </w:r>
            <w:proofErr w:type="spellEnd"/>
            <w:r w:rsidRPr="00031D58">
              <w:rPr>
                <w:rFonts w:cstheme="minorHAnsi"/>
                <w:sz w:val="24"/>
                <w:szCs w:val="24"/>
                <w:lang w:val="en-US"/>
              </w:rPr>
              <w:t xml:space="preserve"> skills</w:t>
            </w:r>
          </w:p>
          <w:p w:rsidR="00031D58" w:rsidRDefault="00031D58" w:rsidP="00031D5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 xml:space="preserve">Ability to assess children, use </w:t>
            </w:r>
            <w:r w:rsidR="004D5C5A">
              <w:rPr>
                <w:rFonts w:cstheme="minorHAnsi"/>
                <w:sz w:val="24"/>
                <w:szCs w:val="24"/>
                <w:lang w:val="en-US"/>
              </w:rPr>
              <w:t>a range of assessment practices a</w:t>
            </w:r>
            <w:r w:rsidRPr="00C4028A">
              <w:rPr>
                <w:rFonts w:cstheme="minorHAnsi"/>
                <w:sz w:val="24"/>
                <w:szCs w:val="24"/>
                <w:lang w:val="en-US"/>
              </w:rPr>
              <w:t xml:space="preserve">ccordingly; </w:t>
            </w:r>
            <w:r w:rsidR="002B7F90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C4028A">
              <w:rPr>
                <w:rFonts w:cstheme="minorHAnsi"/>
                <w:sz w:val="24"/>
                <w:szCs w:val="24"/>
                <w:lang w:val="en-US"/>
              </w:rPr>
              <w:t>ifferentiating work to meet each child’s needs</w:t>
            </w:r>
          </w:p>
          <w:p w:rsidR="004D5C5A" w:rsidRDefault="004D5C5A" w:rsidP="00031D5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Knowledge of adaptive teaching practices to meet the needs of all learners</w:t>
            </w:r>
          </w:p>
          <w:p w:rsidR="004D5C5A" w:rsidRPr="00031D58" w:rsidRDefault="004D5C5A" w:rsidP="00031D5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Knowledge of teaching theories which underpin teaching practice. </w:t>
            </w:r>
          </w:p>
          <w:p w:rsidR="00031D58" w:rsidRPr="00031D58" w:rsidRDefault="00031D58" w:rsidP="00031D5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031D58">
              <w:rPr>
                <w:rFonts w:cstheme="minorHAnsi"/>
                <w:sz w:val="24"/>
                <w:szCs w:val="24"/>
                <w:lang w:val="en-US"/>
              </w:rPr>
              <w:t>Use ICT to enhance children’s learning as well as for planning, developing the curriculum and communicating</w:t>
            </w:r>
          </w:p>
          <w:p w:rsidR="000A4AEB" w:rsidRPr="00031D58" w:rsidRDefault="00031D58" w:rsidP="00431C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31D58">
              <w:rPr>
                <w:rFonts w:cstheme="minorHAnsi"/>
                <w:sz w:val="24"/>
                <w:szCs w:val="24"/>
                <w:lang w:val="en-US"/>
              </w:rPr>
              <w:t xml:space="preserve">Ability to </w:t>
            </w:r>
            <w:proofErr w:type="spellStart"/>
            <w:r w:rsidRPr="00031D58">
              <w:rPr>
                <w:rFonts w:cstheme="minorHAnsi"/>
                <w:sz w:val="24"/>
                <w:szCs w:val="24"/>
                <w:lang w:val="en-US"/>
              </w:rPr>
              <w:t>prioritise</w:t>
            </w:r>
            <w:proofErr w:type="spellEnd"/>
            <w:r w:rsidRPr="00031D58">
              <w:rPr>
                <w:rFonts w:cstheme="minorHAnsi"/>
                <w:sz w:val="24"/>
                <w:szCs w:val="24"/>
                <w:lang w:val="en-US"/>
              </w:rPr>
              <w:t>, work under pressure and to meet strict deadlines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1D58" w:rsidRPr="00031D58" w:rsidRDefault="00031D58" w:rsidP="00031D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031D58">
              <w:rPr>
                <w:rFonts w:cstheme="minorHAnsi"/>
                <w:sz w:val="24"/>
                <w:szCs w:val="24"/>
                <w:lang w:val="en-US"/>
              </w:rPr>
              <w:t xml:space="preserve">Evidence of </w:t>
            </w:r>
            <w:r w:rsidR="004D5C5A">
              <w:rPr>
                <w:rFonts w:cstheme="minorHAnsi"/>
                <w:sz w:val="24"/>
                <w:szCs w:val="24"/>
                <w:lang w:val="en-US"/>
              </w:rPr>
              <w:t>exceptional</w:t>
            </w:r>
            <w:r w:rsidRPr="00031D58">
              <w:rPr>
                <w:rFonts w:cstheme="minorHAnsi"/>
                <w:sz w:val="24"/>
                <w:szCs w:val="24"/>
                <w:lang w:val="en-US"/>
              </w:rPr>
              <w:t xml:space="preserve"> lesson observations</w:t>
            </w:r>
          </w:p>
          <w:p w:rsidR="00031D58" w:rsidRDefault="00031D58" w:rsidP="00031D5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031D58" w:rsidRPr="00031D58" w:rsidRDefault="00031D58" w:rsidP="00031D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031D58">
              <w:rPr>
                <w:rFonts w:cstheme="minorHAnsi"/>
                <w:sz w:val="24"/>
                <w:szCs w:val="24"/>
                <w:lang w:val="en-US"/>
              </w:rPr>
              <w:t>Understanding of current developments regarding the National Curriculum</w:t>
            </w:r>
          </w:p>
          <w:p w:rsidR="0051604A" w:rsidRDefault="0051604A" w:rsidP="0051604A">
            <w:pPr>
              <w:pStyle w:val="ListParagraph"/>
              <w:rPr>
                <w:rFonts w:ascii="Trebuchet MS" w:hAnsi="Trebuchet MS" w:cs="Arial"/>
                <w:lang w:val="en-US"/>
              </w:rPr>
            </w:pPr>
          </w:p>
          <w:p w:rsidR="0051604A" w:rsidRDefault="0051604A" w:rsidP="0051604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51604A">
              <w:rPr>
                <w:rFonts w:cstheme="minorHAnsi"/>
                <w:sz w:val="24"/>
                <w:szCs w:val="24"/>
                <w:lang w:val="en-US"/>
              </w:rPr>
              <w:lastRenderedPageBreak/>
              <w:t>Experience of leading a subject area, with ability to show whole school improvement</w:t>
            </w:r>
          </w:p>
          <w:p w:rsidR="003137B2" w:rsidRDefault="003137B2" w:rsidP="003137B2">
            <w:pPr>
              <w:pStyle w:val="ListParagraph"/>
              <w:rPr>
                <w:rFonts w:cstheme="minorHAnsi"/>
                <w:sz w:val="24"/>
                <w:szCs w:val="24"/>
                <w:lang w:val="en-US"/>
              </w:rPr>
            </w:pPr>
          </w:p>
          <w:p w:rsidR="004D5C5A" w:rsidRDefault="004D5C5A" w:rsidP="0051604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Working knowledge of evidence-based teaching practices which have a strong correlation to improving outcomes for children and young people</w:t>
            </w:r>
          </w:p>
          <w:p w:rsidR="0051604A" w:rsidRDefault="0051604A" w:rsidP="0051604A">
            <w:pPr>
              <w:pStyle w:val="ListParagraph"/>
              <w:rPr>
                <w:rFonts w:cstheme="minorHAnsi"/>
                <w:sz w:val="24"/>
                <w:szCs w:val="24"/>
                <w:lang w:val="en-US"/>
              </w:rPr>
            </w:pPr>
          </w:p>
          <w:p w:rsidR="0051604A" w:rsidRDefault="0051604A" w:rsidP="0051604A">
            <w:pPr>
              <w:pStyle w:val="ListParagraph"/>
              <w:rPr>
                <w:rFonts w:ascii="Trebuchet MS" w:hAnsi="Trebuchet MS" w:cs="Arial"/>
                <w:lang w:val="en-US"/>
              </w:rPr>
            </w:pPr>
          </w:p>
          <w:p w:rsidR="0051604A" w:rsidRDefault="0051604A" w:rsidP="0051604A">
            <w:pPr>
              <w:pStyle w:val="ListParagraph"/>
              <w:rPr>
                <w:rFonts w:ascii="Trebuchet MS" w:hAnsi="Trebuchet MS" w:cs="Arial"/>
                <w:lang w:val="en-US"/>
              </w:rPr>
            </w:pPr>
          </w:p>
          <w:p w:rsidR="0051604A" w:rsidRDefault="0051604A" w:rsidP="0051604A">
            <w:pPr>
              <w:pStyle w:val="ListParagraph"/>
              <w:rPr>
                <w:rFonts w:ascii="Trebuchet MS" w:hAnsi="Trebuchet MS" w:cs="Arial"/>
                <w:lang w:val="en-US"/>
              </w:rPr>
            </w:pPr>
          </w:p>
          <w:p w:rsidR="0051604A" w:rsidRDefault="0051604A" w:rsidP="0051604A">
            <w:pPr>
              <w:pStyle w:val="ListParagraph"/>
              <w:rPr>
                <w:rFonts w:ascii="Trebuchet MS" w:hAnsi="Trebuchet MS" w:cs="Arial"/>
                <w:lang w:val="en-US"/>
              </w:rPr>
            </w:pPr>
          </w:p>
          <w:p w:rsidR="0051604A" w:rsidRDefault="0051604A" w:rsidP="0051604A">
            <w:pPr>
              <w:pStyle w:val="ListParagraph"/>
              <w:rPr>
                <w:rFonts w:ascii="Trebuchet MS" w:hAnsi="Trebuchet MS" w:cs="Arial"/>
                <w:lang w:val="en-US"/>
              </w:rPr>
            </w:pPr>
          </w:p>
          <w:p w:rsidR="00031D58" w:rsidRPr="004B5111" w:rsidRDefault="00031D58" w:rsidP="0051604A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185C51" w:rsidP="00185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 and interview</w:t>
            </w:r>
          </w:p>
        </w:tc>
      </w:tr>
      <w:tr w:rsidR="000A4AEB" w:rsidRPr="00E81BE8" w:rsidTr="00431CAD">
        <w:trPr>
          <w:trHeight w:val="1277"/>
        </w:trPr>
        <w:tc>
          <w:tcPr>
            <w:tcW w:w="2181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Default="004B5111" w:rsidP="004B5111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 xml:space="preserve">Management and Teamwork: </w:t>
            </w:r>
          </w:p>
          <w:p w:rsidR="004672FC" w:rsidRPr="004B5111" w:rsidRDefault="004672FC" w:rsidP="004B51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3" w:type="dxa"/>
          </w:tcPr>
          <w:p w:rsidR="00C4028A" w:rsidRPr="00C4028A" w:rsidRDefault="00C4028A" w:rsidP="00C4028A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Work effectively as a member of a team</w:t>
            </w:r>
          </w:p>
          <w:p w:rsidR="000A4AEB" w:rsidRPr="00031D58" w:rsidRDefault="00031D58" w:rsidP="004B5111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031D58">
              <w:rPr>
                <w:rFonts w:cstheme="minorHAnsi"/>
                <w:sz w:val="24"/>
                <w:szCs w:val="24"/>
                <w:lang w:val="en-US"/>
              </w:rPr>
              <w:t>Ability to promote disciplined behaviour throughout the class and school; and to have a positive approach to behaviour management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1D58" w:rsidRDefault="00031D58" w:rsidP="00031D5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031D58">
              <w:rPr>
                <w:rFonts w:cstheme="minorHAnsi"/>
                <w:sz w:val="24"/>
                <w:szCs w:val="24"/>
                <w:lang w:val="en-US"/>
              </w:rPr>
              <w:t>Show evidence of commitment to taking an active part in school life, including out of school hours activities</w:t>
            </w:r>
          </w:p>
          <w:p w:rsidR="0051604A" w:rsidRPr="0051604A" w:rsidRDefault="0051604A" w:rsidP="0051604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51604A">
              <w:rPr>
                <w:rFonts w:cstheme="minorHAnsi"/>
                <w:sz w:val="24"/>
                <w:szCs w:val="24"/>
                <w:lang w:val="en-US"/>
              </w:rPr>
              <w:t>Experience and willingness to provide extra-curricular activities for children</w:t>
            </w:r>
          </w:p>
          <w:p w:rsidR="00031D58" w:rsidRPr="004B5111" w:rsidRDefault="00031D58" w:rsidP="00031D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B7F90" w:rsidRDefault="002B7F90" w:rsidP="00185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Application </w:t>
            </w:r>
          </w:p>
          <w:p w:rsidR="000A4AEB" w:rsidRPr="004B5111" w:rsidRDefault="00185C51" w:rsidP="00185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  <w:r w:rsidR="002B7F90">
              <w:rPr>
                <w:rFonts w:cstheme="minorHAnsi"/>
                <w:sz w:val="24"/>
                <w:szCs w:val="24"/>
              </w:rPr>
              <w:t xml:space="preserve"> (including lesson observation)</w:t>
            </w:r>
          </w:p>
        </w:tc>
      </w:tr>
      <w:tr w:rsidR="000A4AEB" w:rsidRPr="004B5111" w:rsidTr="00431CAD">
        <w:trPr>
          <w:trHeight w:val="1407"/>
        </w:trPr>
        <w:tc>
          <w:tcPr>
            <w:tcW w:w="2181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4B5111" w:rsidRPr="004B5111" w:rsidRDefault="004B5111" w:rsidP="004B5111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Communicating and Influencing:</w:t>
            </w:r>
          </w:p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:rsidR="00C4028A" w:rsidRPr="00C4028A" w:rsidRDefault="00C4028A" w:rsidP="00C4028A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Excellent communication skills</w:t>
            </w:r>
          </w:p>
          <w:p w:rsidR="00C4028A" w:rsidRPr="00C4028A" w:rsidRDefault="00C4028A" w:rsidP="00C4028A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Ability to inspire and motivate children</w:t>
            </w:r>
          </w:p>
          <w:p w:rsidR="00C4028A" w:rsidRPr="00C4028A" w:rsidRDefault="00C4028A" w:rsidP="00C4028A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Strong inter-personal skills to develop pupil and parental relationships</w:t>
            </w:r>
          </w:p>
          <w:p w:rsidR="000A4AEB" w:rsidRPr="00031D58" w:rsidRDefault="00C4028A" w:rsidP="00431CAD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Communicate effectively (both orally and in writing) to a variety of audiences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31D58" w:rsidRPr="0051604A" w:rsidRDefault="00031D58" w:rsidP="00031D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31D58">
              <w:rPr>
                <w:rFonts w:cstheme="minorHAnsi"/>
                <w:sz w:val="24"/>
                <w:szCs w:val="24"/>
                <w:lang w:val="en-US"/>
              </w:rPr>
              <w:t>Understanding the positive links necessary within a school, and in turn with all its stakeholders</w:t>
            </w:r>
          </w:p>
          <w:p w:rsidR="0051604A" w:rsidRPr="0051604A" w:rsidRDefault="0051604A" w:rsidP="0051604A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51604A">
              <w:rPr>
                <w:rFonts w:cstheme="minorHAnsi"/>
                <w:sz w:val="24"/>
                <w:szCs w:val="24"/>
                <w:lang w:val="en-US"/>
              </w:rPr>
              <w:t>Experience of working effectively in partnership with parents</w:t>
            </w:r>
          </w:p>
          <w:p w:rsidR="0051604A" w:rsidRPr="00031D58" w:rsidRDefault="0051604A" w:rsidP="0051604A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4AEB" w:rsidRDefault="00185C51" w:rsidP="00185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 (including lesson observation)</w:t>
            </w:r>
          </w:p>
          <w:p w:rsidR="00185C51" w:rsidRPr="004B5111" w:rsidRDefault="00185C51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4AEB" w:rsidRPr="004B5111" w:rsidTr="00431CAD">
        <w:trPr>
          <w:trHeight w:val="1257"/>
        </w:trPr>
        <w:tc>
          <w:tcPr>
            <w:tcW w:w="2181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4B5111" w:rsidP="00431CAD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bCs/>
                <w:sz w:val="24"/>
                <w:szCs w:val="24"/>
              </w:rPr>
              <w:t>Other Skills and Behaviours:</w:t>
            </w:r>
          </w:p>
          <w:p w:rsidR="000A4AEB" w:rsidRPr="004B5111" w:rsidRDefault="000A4AEB" w:rsidP="00431CAD">
            <w:pPr>
              <w:tabs>
                <w:tab w:val="left" w:pos="0"/>
              </w:tabs>
              <w:suppressAutoHyphens/>
              <w:ind w:left="1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:rsidR="000A4AEB" w:rsidRPr="00031D58" w:rsidRDefault="00C4028A" w:rsidP="00031D5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C4028A">
              <w:rPr>
                <w:rFonts w:cstheme="minorHAnsi"/>
                <w:sz w:val="24"/>
                <w:szCs w:val="24"/>
                <w:lang w:val="en-US"/>
              </w:rPr>
              <w:t>Ability to identify own learning needs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31D58" w:rsidRPr="00031D58" w:rsidRDefault="00031D58" w:rsidP="00031D5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031D58">
              <w:rPr>
                <w:rFonts w:cstheme="minorHAnsi"/>
                <w:sz w:val="24"/>
                <w:szCs w:val="24"/>
                <w:lang w:val="en-US"/>
              </w:rPr>
              <w:t>Evidence of continuous professional development and commitment to further professional development relating to curriculum/learning and teaching</w:t>
            </w:r>
          </w:p>
          <w:p w:rsidR="00031D58" w:rsidRPr="004B5111" w:rsidRDefault="00031D58" w:rsidP="00031D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185C51" w:rsidP="00185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 and Interview</w:t>
            </w: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D043E" w:rsidRPr="004B5111" w:rsidRDefault="00DC0503" w:rsidP="00DC0503">
      <w:pPr>
        <w:rPr>
          <w:rFonts w:cstheme="minorHAnsi"/>
          <w:b/>
          <w:sz w:val="18"/>
          <w:szCs w:val="18"/>
        </w:rPr>
      </w:pPr>
      <w:r w:rsidRPr="004B5111">
        <w:rPr>
          <w:rFonts w:cstheme="minorHAnsi"/>
          <w:b/>
          <w:sz w:val="18"/>
          <w:szCs w:val="18"/>
        </w:rPr>
        <w:t>Scoring Key:</w:t>
      </w:r>
      <w:r w:rsidRPr="004B5111">
        <w:rPr>
          <w:rFonts w:cstheme="minorHAnsi"/>
          <w:b/>
          <w:sz w:val="18"/>
          <w:szCs w:val="18"/>
        </w:rPr>
        <w:tab/>
        <w:t>1</w:t>
      </w:r>
      <w:proofErr w:type="gramStart"/>
      <w:r w:rsidRPr="004B5111">
        <w:rPr>
          <w:rFonts w:cstheme="minorHAnsi"/>
          <w:b/>
          <w:sz w:val="18"/>
          <w:szCs w:val="18"/>
        </w:rPr>
        <w:t>.  Does</w:t>
      </w:r>
      <w:proofErr w:type="gramEnd"/>
      <w:r w:rsidRPr="004B5111">
        <w:rPr>
          <w:rFonts w:cstheme="minorHAnsi"/>
          <w:b/>
          <w:sz w:val="18"/>
          <w:szCs w:val="18"/>
        </w:rPr>
        <w:t xml:space="preserve"> not meet criteria</w:t>
      </w:r>
      <w:r w:rsidRPr="004B5111">
        <w:rPr>
          <w:rFonts w:cstheme="minorHAnsi"/>
          <w:b/>
          <w:sz w:val="18"/>
          <w:szCs w:val="18"/>
        </w:rPr>
        <w:tab/>
        <w:t xml:space="preserve">   2.  Meets criteria     3.  Exceeds criteria</w:t>
      </w:r>
      <w:r w:rsidRPr="004B5111">
        <w:rPr>
          <w:rFonts w:cstheme="minorHAnsi"/>
          <w:b/>
          <w:sz w:val="18"/>
          <w:szCs w:val="18"/>
        </w:rPr>
        <w:tab/>
        <w:t>4.  Exceptional standard</w:t>
      </w:r>
    </w:p>
    <w:p w:rsidR="004B5111" w:rsidRDefault="00DC0503" w:rsidP="00DC0503">
      <w:pPr>
        <w:rPr>
          <w:rFonts w:cstheme="minorHAnsi"/>
          <w:b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>Name of Candidate</w:t>
      </w:r>
      <w:r w:rsidR="004B5111">
        <w:rPr>
          <w:rFonts w:cstheme="minorHAnsi"/>
          <w:b/>
          <w:sz w:val="24"/>
          <w:szCs w:val="24"/>
        </w:rPr>
        <w:t>:</w:t>
      </w: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</w:p>
    <w:p w:rsidR="00FE2898" w:rsidRPr="004B5111" w:rsidRDefault="00DC0503">
      <w:pPr>
        <w:rPr>
          <w:rFonts w:cstheme="minorHAnsi"/>
          <w:b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>Name of Interviewer</w:t>
      </w:r>
      <w:r w:rsidR="004B5111">
        <w:rPr>
          <w:rFonts w:cstheme="minorHAnsi"/>
          <w:b/>
          <w:sz w:val="24"/>
          <w:szCs w:val="24"/>
        </w:rPr>
        <w:t>:                                               Date:</w:t>
      </w:r>
      <w:bookmarkStart w:id="0" w:name="_GoBack"/>
      <w:bookmarkEnd w:id="0"/>
    </w:p>
    <w:sectPr w:rsidR="00FE2898" w:rsidRPr="004B5111" w:rsidSect="004B5111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78" w:rsidRDefault="007D6978" w:rsidP="000A4AEB">
      <w:pPr>
        <w:spacing w:after="0" w:line="240" w:lineRule="auto"/>
      </w:pPr>
      <w:r>
        <w:separator/>
      </w:r>
    </w:p>
  </w:endnote>
  <w:endnote w:type="continuationSeparator" w:id="0">
    <w:p w:rsidR="007D6978" w:rsidRDefault="007D6978" w:rsidP="000A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roy-Light">
    <w:altName w:val="Courier New"/>
    <w:charset w:val="00"/>
    <w:family w:val="auto"/>
    <w:pitch w:val="variable"/>
    <w:sig w:usb0="00000207" w:usb1="00000000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78" w:rsidRDefault="007D6978" w:rsidP="000A4AEB">
      <w:pPr>
        <w:spacing w:after="0" w:line="240" w:lineRule="auto"/>
      </w:pPr>
      <w:r>
        <w:separator/>
      </w:r>
    </w:p>
  </w:footnote>
  <w:footnote w:type="continuationSeparator" w:id="0">
    <w:p w:rsidR="007D6978" w:rsidRDefault="007D6978" w:rsidP="000A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Header"/>
    </w:pPr>
    <w:r>
      <w:rPr>
        <w:noProof/>
        <w:lang w:eastAsia="en-GB"/>
      </w:rPr>
      <w:drawing>
        <wp:inline distT="0" distB="0" distL="0" distR="0">
          <wp:extent cx="2072640" cy="82190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1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958" cy="830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B4D"/>
    <w:multiLevelType w:val="hybridMultilevel"/>
    <w:tmpl w:val="DE366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FDE"/>
    <w:multiLevelType w:val="hybridMultilevel"/>
    <w:tmpl w:val="29A27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A2B66"/>
    <w:multiLevelType w:val="hybridMultilevel"/>
    <w:tmpl w:val="AE603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B3C98"/>
    <w:multiLevelType w:val="hybridMultilevel"/>
    <w:tmpl w:val="8D92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80AD9"/>
    <w:multiLevelType w:val="hybridMultilevel"/>
    <w:tmpl w:val="A5FE8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416C9"/>
    <w:multiLevelType w:val="hybridMultilevel"/>
    <w:tmpl w:val="32AECB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EB"/>
    <w:rsid w:val="00031D58"/>
    <w:rsid w:val="000A4AEB"/>
    <w:rsid w:val="00185C51"/>
    <w:rsid w:val="00235D2D"/>
    <w:rsid w:val="002B7F90"/>
    <w:rsid w:val="003137B2"/>
    <w:rsid w:val="004672FC"/>
    <w:rsid w:val="004B5111"/>
    <w:rsid w:val="004D5C5A"/>
    <w:rsid w:val="0051604A"/>
    <w:rsid w:val="00595BCF"/>
    <w:rsid w:val="007D6978"/>
    <w:rsid w:val="00985888"/>
    <w:rsid w:val="009C4AEF"/>
    <w:rsid w:val="009F687E"/>
    <w:rsid w:val="00A840BB"/>
    <w:rsid w:val="00AD7674"/>
    <w:rsid w:val="00AF082B"/>
    <w:rsid w:val="00B209D9"/>
    <w:rsid w:val="00C4028A"/>
    <w:rsid w:val="00CD043E"/>
    <w:rsid w:val="00DC0503"/>
    <w:rsid w:val="00DE2C10"/>
    <w:rsid w:val="00E81BE8"/>
    <w:rsid w:val="00F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E9B79B"/>
  <w15:chartTrackingRefBased/>
  <w15:docId w15:val="{ED8A3EF8-BA89-4158-B590-16A44D69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AE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E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EB"/>
    <w:rPr>
      <w:lang w:val="en-GB"/>
    </w:rPr>
  </w:style>
  <w:style w:type="paragraph" w:styleId="ListParagraph">
    <w:name w:val="List Paragraph"/>
    <w:basedOn w:val="Normal"/>
    <w:uiPriority w:val="34"/>
    <w:qFormat/>
    <w:rsid w:val="00C4028A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1604A"/>
    <w:pPr>
      <w:spacing w:after="0" w:line="240" w:lineRule="auto"/>
      <w:jc w:val="center"/>
    </w:pPr>
    <w:rPr>
      <w:rFonts w:ascii="Comic Sans MS" w:eastAsia="Times New Roman" w:hAnsi="Comic Sans MS" w:cs="Times New Roman"/>
      <w:b/>
      <w:lang w:eastAsia="en-GB"/>
    </w:rPr>
  </w:style>
  <w:style w:type="character" w:customStyle="1" w:styleId="SubtitleChar">
    <w:name w:val="Subtitle Char"/>
    <w:basedOn w:val="DefaultParagraphFont"/>
    <w:link w:val="Subtitle"/>
    <w:rsid w:val="0051604A"/>
    <w:rPr>
      <w:rFonts w:ascii="Comic Sans MS" w:eastAsia="Times New Roman" w:hAnsi="Comic Sans MS" w:cs="Times New Roman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645C9-B593-47DA-B40D-82746495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JJones</dc:creator>
  <cp:keywords/>
  <dc:description/>
  <cp:lastModifiedBy>Ellis Cuttress</cp:lastModifiedBy>
  <cp:revision>2</cp:revision>
  <dcterms:created xsi:type="dcterms:W3CDTF">2026-06-12T13:03:00Z</dcterms:created>
  <dcterms:modified xsi:type="dcterms:W3CDTF">2026-06-12T13:03:00Z</dcterms:modified>
</cp:coreProperties>
</file>