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4009" w14:textId="193076C5" w:rsidR="009D49F8" w:rsidRDefault="009D49F8" w:rsidP="009D49F8">
      <w:pPr>
        <w:rPr>
          <w:b/>
          <w:sz w:val="32"/>
          <w:szCs w:val="32"/>
        </w:rPr>
      </w:pPr>
    </w:p>
    <w:p w14:paraId="2C48B1CA" w14:textId="73492A39" w:rsidR="00B103AD" w:rsidRDefault="00FC62AD" w:rsidP="00B6169C">
      <w:pPr>
        <w:rPr>
          <w:b/>
          <w:sz w:val="32"/>
          <w:szCs w:val="32"/>
        </w:rPr>
      </w:pPr>
      <w:r>
        <w:rPr>
          <w:b/>
          <w:noProof/>
          <w:sz w:val="32"/>
          <w:szCs w:val="32"/>
        </w:rPr>
        <w:drawing>
          <wp:anchor distT="0" distB="0" distL="114300" distR="114300" simplePos="0" relativeHeight="251664384" behindDoc="0" locked="0" layoutInCell="1" allowOverlap="1" wp14:anchorId="4B4B23DB" wp14:editId="58E5B18F">
            <wp:simplePos x="0" y="0"/>
            <wp:positionH relativeFrom="margin">
              <wp:align>center</wp:align>
            </wp:positionH>
            <wp:positionV relativeFrom="paragraph">
              <wp:posOffset>43771</wp:posOffset>
            </wp:positionV>
            <wp:extent cx="4965065" cy="4229100"/>
            <wp:effectExtent l="0" t="0" r="6985" b="0"/>
            <wp:wrapSquare wrapText="bothSides"/>
            <wp:docPr id="13" name="Picture 13" descr="A house with a road and gra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house with a road and gras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65065" cy="4229100"/>
                    </a:xfrm>
                    <a:prstGeom prst="rect">
                      <a:avLst/>
                    </a:prstGeom>
                  </pic:spPr>
                </pic:pic>
              </a:graphicData>
            </a:graphic>
            <wp14:sizeRelH relativeFrom="margin">
              <wp14:pctWidth>0</wp14:pctWidth>
            </wp14:sizeRelH>
            <wp14:sizeRelV relativeFrom="margin">
              <wp14:pctHeight>0</wp14:pctHeight>
            </wp14:sizeRelV>
          </wp:anchor>
        </w:drawing>
      </w:r>
    </w:p>
    <w:p w14:paraId="49321D94" w14:textId="2676B0A8" w:rsidR="00B103AD" w:rsidRPr="00502263" w:rsidRDefault="00B103AD" w:rsidP="009D49F8">
      <w:pPr>
        <w:jc w:val="center"/>
        <w:rPr>
          <w:b/>
          <w:sz w:val="32"/>
          <w:szCs w:val="32"/>
        </w:rPr>
      </w:pPr>
    </w:p>
    <w:p w14:paraId="55ABEEC4" w14:textId="43332D4C" w:rsidR="00B103AD" w:rsidRPr="00502263" w:rsidRDefault="00B103AD" w:rsidP="009D49F8">
      <w:pPr>
        <w:jc w:val="center"/>
        <w:rPr>
          <w:b/>
          <w:sz w:val="32"/>
          <w:szCs w:val="32"/>
        </w:rPr>
      </w:pPr>
    </w:p>
    <w:p w14:paraId="0F910165" w14:textId="07195302" w:rsidR="00B103AD" w:rsidRPr="00502263" w:rsidRDefault="00B103AD" w:rsidP="009D49F8">
      <w:pPr>
        <w:jc w:val="center"/>
        <w:rPr>
          <w:b/>
          <w:sz w:val="32"/>
          <w:szCs w:val="32"/>
        </w:rPr>
      </w:pPr>
    </w:p>
    <w:p w14:paraId="643CCF1C" w14:textId="4ADE1552" w:rsidR="009D49F8" w:rsidRDefault="009D49F8" w:rsidP="009D49F8">
      <w:pPr>
        <w:rPr>
          <w:b/>
          <w:sz w:val="32"/>
          <w:szCs w:val="32"/>
        </w:rPr>
      </w:pPr>
    </w:p>
    <w:p w14:paraId="2D3AB829" w14:textId="2CDD441E" w:rsidR="006A1689" w:rsidRDefault="006A1689" w:rsidP="006A1689">
      <w:pPr>
        <w:tabs>
          <w:tab w:val="left" w:pos="5603"/>
        </w:tabs>
        <w:rPr>
          <w:b/>
          <w:sz w:val="32"/>
          <w:szCs w:val="32"/>
        </w:rPr>
      </w:pPr>
      <w:r>
        <w:rPr>
          <w:b/>
          <w:sz w:val="32"/>
          <w:szCs w:val="32"/>
        </w:rPr>
        <w:tab/>
      </w:r>
    </w:p>
    <w:p w14:paraId="73555E5A" w14:textId="75FFCF59" w:rsidR="006A1689" w:rsidRDefault="006A1689" w:rsidP="006A1689">
      <w:pPr>
        <w:jc w:val="center"/>
        <w:rPr>
          <w:b/>
          <w:sz w:val="32"/>
          <w:szCs w:val="32"/>
        </w:rPr>
      </w:pPr>
    </w:p>
    <w:p w14:paraId="143F35CC" w14:textId="3C5C029E" w:rsidR="006A1689" w:rsidRDefault="006A1689" w:rsidP="006A1689">
      <w:pPr>
        <w:tabs>
          <w:tab w:val="left" w:pos="5617"/>
        </w:tabs>
        <w:rPr>
          <w:b/>
          <w:sz w:val="32"/>
          <w:szCs w:val="32"/>
        </w:rPr>
      </w:pPr>
      <w:r>
        <w:rPr>
          <w:b/>
          <w:sz w:val="32"/>
          <w:szCs w:val="32"/>
        </w:rPr>
        <w:tab/>
      </w:r>
    </w:p>
    <w:p w14:paraId="00CC9AD1" w14:textId="699CB688" w:rsidR="006A1689" w:rsidRDefault="006A1689" w:rsidP="009D49F8">
      <w:pPr>
        <w:rPr>
          <w:b/>
          <w:sz w:val="32"/>
          <w:szCs w:val="32"/>
        </w:rPr>
      </w:pPr>
    </w:p>
    <w:p w14:paraId="14747B85" w14:textId="2A9B6BBA" w:rsidR="006A1689" w:rsidRDefault="006A1689" w:rsidP="006A1689">
      <w:pPr>
        <w:jc w:val="center"/>
        <w:rPr>
          <w:b/>
          <w:sz w:val="32"/>
          <w:szCs w:val="32"/>
        </w:rPr>
      </w:pPr>
    </w:p>
    <w:p w14:paraId="236E338E" w14:textId="4DC032C0" w:rsidR="006A1689" w:rsidRDefault="006A1689" w:rsidP="009D49F8">
      <w:pPr>
        <w:rPr>
          <w:b/>
          <w:sz w:val="32"/>
          <w:szCs w:val="32"/>
        </w:rPr>
      </w:pPr>
    </w:p>
    <w:p w14:paraId="0E911A3B" w14:textId="7FDC58D3" w:rsidR="006A1689" w:rsidRDefault="006A1689" w:rsidP="009D49F8">
      <w:pPr>
        <w:rPr>
          <w:b/>
          <w:sz w:val="32"/>
          <w:szCs w:val="32"/>
        </w:rPr>
      </w:pPr>
    </w:p>
    <w:p w14:paraId="05746DAF" w14:textId="23E1D937" w:rsidR="00FC62AD" w:rsidRDefault="00FC62AD" w:rsidP="006A1689">
      <w:pPr>
        <w:jc w:val="center"/>
        <w:rPr>
          <w:rFonts w:ascii="Arial" w:eastAsia="Times New Roman" w:hAnsi="Arial" w:cs="Arial"/>
          <w:i/>
          <w:iCs/>
          <w:color w:val="222222"/>
          <w:lang w:val="en"/>
        </w:rPr>
      </w:pPr>
    </w:p>
    <w:p w14:paraId="4ED36E6E" w14:textId="216B1CD1" w:rsidR="00FC62AD" w:rsidRDefault="00FC62AD" w:rsidP="006A1689">
      <w:pPr>
        <w:jc w:val="center"/>
        <w:rPr>
          <w:rFonts w:ascii="Arial" w:eastAsia="Times New Roman" w:hAnsi="Arial" w:cs="Arial"/>
          <w:i/>
          <w:iCs/>
          <w:color w:val="222222"/>
          <w:lang w:val="en"/>
        </w:rPr>
      </w:pPr>
    </w:p>
    <w:p w14:paraId="60C7E531" w14:textId="2CD99FEC" w:rsidR="00FC62AD" w:rsidRDefault="00FC62AD" w:rsidP="006A1689">
      <w:pPr>
        <w:jc w:val="center"/>
        <w:rPr>
          <w:rFonts w:ascii="Arial" w:eastAsia="Times New Roman" w:hAnsi="Arial" w:cs="Arial"/>
          <w:i/>
          <w:iCs/>
          <w:color w:val="222222"/>
          <w:lang w:val="en"/>
        </w:rPr>
      </w:pPr>
    </w:p>
    <w:p w14:paraId="21F51586" w14:textId="5B298208" w:rsidR="00FC62AD" w:rsidRDefault="00FC62AD" w:rsidP="006A1689">
      <w:pPr>
        <w:jc w:val="center"/>
        <w:rPr>
          <w:rFonts w:ascii="Arial" w:eastAsia="Times New Roman" w:hAnsi="Arial" w:cs="Arial"/>
          <w:i/>
          <w:iCs/>
          <w:color w:val="222222"/>
          <w:lang w:val="en"/>
        </w:rPr>
      </w:pPr>
    </w:p>
    <w:p w14:paraId="1BB91141" w14:textId="75C6BCF3" w:rsidR="00FC62AD" w:rsidRDefault="00FC62AD" w:rsidP="006A1689">
      <w:pPr>
        <w:jc w:val="center"/>
        <w:rPr>
          <w:rFonts w:ascii="Arial" w:eastAsia="Times New Roman" w:hAnsi="Arial" w:cs="Arial"/>
          <w:i/>
          <w:iCs/>
          <w:color w:val="222222"/>
          <w:lang w:val="en"/>
        </w:rPr>
      </w:pPr>
    </w:p>
    <w:p w14:paraId="5C90A1C0" w14:textId="359F072B" w:rsidR="00FC62AD" w:rsidRDefault="00FC62AD" w:rsidP="006A1689">
      <w:pPr>
        <w:jc w:val="center"/>
        <w:rPr>
          <w:rFonts w:ascii="Arial" w:eastAsia="Times New Roman" w:hAnsi="Arial" w:cs="Arial"/>
          <w:i/>
          <w:iCs/>
          <w:color w:val="222222"/>
          <w:lang w:val="en"/>
        </w:rPr>
      </w:pPr>
    </w:p>
    <w:p w14:paraId="3AEE5707" w14:textId="77777777" w:rsidR="00FC62AD" w:rsidRDefault="00FC62AD" w:rsidP="006A1689">
      <w:pPr>
        <w:jc w:val="center"/>
        <w:rPr>
          <w:rFonts w:ascii="Arial" w:eastAsia="Times New Roman" w:hAnsi="Arial" w:cs="Arial"/>
          <w:i/>
          <w:iCs/>
          <w:color w:val="222222"/>
          <w:lang w:val="en"/>
        </w:rPr>
      </w:pPr>
    </w:p>
    <w:p w14:paraId="7777818D" w14:textId="77777777" w:rsidR="00FC62AD" w:rsidRDefault="00FC62AD" w:rsidP="009634B5">
      <w:pPr>
        <w:rPr>
          <w:rFonts w:ascii="Arial" w:eastAsia="Times New Roman" w:hAnsi="Arial" w:cs="Arial"/>
          <w:i/>
          <w:iCs/>
          <w:color w:val="222222"/>
          <w:lang w:val="en"/>
        </w:rPr>
      </w:pPr>
    </w:p>
    <w:p w14:paraId="4A838F7C" w14:textId="742C7EC1" w:rsidR="00FC62AD" w:rsidRDefault="009634B5" w:rsidP="006A1689">
      <w:pPr>
        <w:jc w:val="center"/>
        <w:rPr>
          <w:rFonts w:ascii="Arial" w:eastAsia="Times New Roman" w:hAnsi="Arial" w:cs="Arial"/>
          <w:i/>
          <w:iCs/>
          <w:color w:val="222222"/>
          <w:lang w:val="en"/>
        </w:rPr>
      </w:pPr>
      <w:r>
        <w:rPr>
          <w:rFonts w:ascii="Arial" w:eastAsia="Times New Roman" w:hAnsi="Arial" w:cs="Arial"/>
          <w:i/>
          <w:iCs/>
          <w:noProof/>
          <w:color w:val="222222"/>
        </w:rPr>
        <w:drawing>
          <wp:anchor distT="0" distB="0" distL="114300" distR="114300" simplePos="0" relativeHeight="251665408" behindDoc="1" locked="0" layoutInCell="1" allowOverlap="1" wp14:anchorId="58AF8323" wp14:editId="6A0796AA">
            <wp:simplePos x="0" y="0"/>
            <wp:positionH relativeFrom="margin">
              <wp:align>center</wp:align>
            </wp:positionH>
            <wp:positionV relativeFrom="paragraph">
              <wp:posOffset>59186</wp:posOffset>
            </wp:positionV>
            <wp:extent cx="1674055" cy="1395046"/>
            <wp:effectExtent l="0" t="0" r="2540" b="0"/>
            <wp:wrapNone/>
            <wp:docPr id="15" name="Picture 15" descr="A logo of a g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logo of a goa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74055" cy="1395046"/>
                    </a:xfrm>
                    <a:prstGeom prst="rect">
                      <a:avLst/>
                    </a:prstGeom>
                  </pic:spPr>
                </pic:pic>
              </a:graphicData>
            </a:graphic>
          </wp:anchor>
        </w:drawing>
      </w:r>
    </w:p>
    <w:p w14:paraId="2348D66F" w14:textId="099A0132" w:rsidR="00FC62AD" w:rsidRDefault="00FC62AD" w:rsidP="009634B5">
      <w:pPr>
        <w:jc w:val="center"/>
        <w:rPr>
          <w:rFonts w:ascii="Arial" w:eastAsia="Times New Roman" w:hAnsi="Arial" w:cs="Arial"/>
          <w:i/>
          <w:iCs/>
          <w:color w:val="222222"/>
          <w:lang w:val="en"/>
        </w:rPr>
      </w:pPr>
      <w:r>
        <w:rPr>
          <w:rFonts w:ascii="Arial" w:eastAsia="Times New Roman" w:hAnsi="Arial" w:cs="Arial"/>
          <w:i/>
          <w:iCs/>
          <w:color w:val="222222"/>
          <w:lang w:val="en"/>
        </w:rPr>
        <w:t xml:space="preserve"> </w:t>
      </w:r>
    </w:p>
    <w:p w14:paraId="2C559AAD" w14:textId="77777777" w:rsidR="009634B5" w:rsidRPr="008C7A88" w:rsidRDefault="009634B5" w:rsidP="00FC62AD">
      <w:pPr>
        <w:jc w:val="center"/>
        <w:rPr>
          <w:rFonts w:ascii="Maiandra GD" w:eastAsia="Times New Roman" w:hAnsi="Maiandra GD" w:cs="Arial"/>
          <w:i/>
          <w:iCs/>
          <w:color w:val="222222"/>
          <w:lang w:val="en"/>
        </w:rPr>
      </w:pPr>
    </w:p>
    <w:p w14:paraId="1E3BEFA2" w14:textId="77777777" w:rsidR="009634B5" w:rsidRPr="008C7A88" w:rsidRDefault="009634B5" w:rsidP="00FC62AD">
      <w:pPr>
        <w:jc w:val="center"/>
        <w:rPr>
          <w:rFonts w:ascii="Maiandra GD" w:eastAsia="Times New Roman" w:hAnsi="Maiandra GD" w:cs="Arial"/>
          <w:i/>
          <w:iCs/>
          <w:color w:val="222222"/>
          <w:lang w:val="en"/>
        </w:rPr>
      </w:pPr>
    </w:p>
    <w:p w14:paraId="5DBF37CD" w14:textId="77777777" w:rsidR="009634B5" w:rsidRPr="008C7A88" w:rsidRDefault="009634B5" w:rsidP="00FC62AD">
      <w:pPr>
        <w:jc w:val="center"/>
        <w:rPr>
          <w:rFonts w:ascii="Maiandra GD" w:eastAsia="Times New Roman" w:hAnsi="Maiandra GD" w:cs="Arial"/>
          <w:i/>
          <w:iCs/>
          <w:color w:val="222222"/>
          <w:lang w:val="en"/>
        </w:rPr>
      </w:pPr>
      <w:r w:rsidRPr="008C7A88">
        <w:rPr>
          <w:rFonts w:ascii="Maiandra GD" w:eastAsia="Times New Roman" w:hAnsi="Maiandra GD" w:cs="Arial"/>
          <w:i/>
          <w:iCs/>
          <w:color w:val="222222"/>
          <w:lang w:val="en"/>
        </w:rPr>
        <w:t xml:space="preserve">   </w:t>
      </w:r>
    </w:p>
    <w:p w14:paraId="46131129" w14:textId="77777777" w:rsidR="009634B5" w:rsidRPr="008C7A88" w:rsidRDefault="009634B5" w:rsidP="00FC62AD">
      <w:pPr>
        <w:jc w:val="center"/>
        <w:rPr>
          <w:rFonts w:ascii="Maiandra GD" w:eastAsia="Times New Roman" w:hAnsi="Maiandra GD" w:cs="Arial"/>
          <w:i/>
          <w:iCs/>
          <w:color w:val="222222"/>
          <w:lang w:val="en"/>
        </w:rPr>
      </w:pPr>
    </w:p>
    <w:p w14:paraId="084EB3BC" w14:textId="77777777" w:rsidR="009634B5" w:rsidRPr="008C7A88" w:rsidRDefault="009634B5" w:rsidP="00FC62AD">
      <w:pPr>
        <w:jc w:val="center"/>
        <w:rPr>
          <w:rFonts w:ascii="Maiandra GD" w:eastAsia="Times New Roman" w:hAnsi="Maiandra GD" w:cs="Arial"/>
          <w:i/>
          <w:iCs/>
          <w:color w:val="222222"/>
          <w:lang w:val="en"/>
        </w:rPr>
      </w:pPr>
    </w:p>
    <w:p w14:paraId="3673D296" w14:textId="77777777" w:rsidR="009634B5" w:rsidRPr="008C7A88" w:rsidRDefault="009634B5" w:rsidP="00FC62AD">
      <w:pPr>
        <w:jc w:val="center"/>
        <w:rPr>
          <w:rFonts w:ascii="Maiandra GD" w:eastAsia="Times New Roman" w:hAnsi="Maiandra GD" w:cs="Arial"/>
          <w:i/>
          <w:iCs/>
          <w:color w:val="222222"/>
          <w:lang w:val="en"/>
        </w:rPr>
      </w:pPr>
    </w:p>
    <w:p w14:paraId="48BD03E4" w14:textId="1462963E" w:rsidR="00FC62AD" w:rsidRPr="008C7A88" w:rsidRDefault="006A1689" w:rsidP="00FC62AD">
      <w:pPr>
        <w:jc w:val="center"/>
        <w:rPr>
          <w:rFonts w:ascii="Maiandra GD" w:hAnsi="Maiandra GD"/>
          <w:b/>
          <w:sz w:val="32"/>
          <w:szCs w:val="32"/>
        </w:rPr>
      </w:pPr>
      <w:r w:rsidRPr="008C7A88">
        <w:rPr>
          <w:rFonts w:ascii="Maiandra GD" w:eastAsia="Times New Roman" w:hAnsi="Maiandra GD" w:cs="Arial"/>
          <w:i/>
          <w:iCs/>
          <w:color w:val="222222"/>
          <w:lang w:val="en"/>
        </w:rPr>
        <w:t>Believe you can. Together we will</w:t>
      </w:r>
    </w:p>
    <w:p w14:paraId="11A71ECF" w14:textId="77777777" w:rsidR="00FC62AD" w:rsidRPr="008C7A88" w:rsidRDefault="00FC62AD" w:rsidP="009D49F8">
      <w:pPr>
        <w:rPr>
          <w:rFonts w:ascii="Maiandra GD" w:hAnsi="Maiandra GD"/>
          <w:b/>
          <w:sz w:val="32"/>
          <w:szCs w:val="32"/>
        </w:rPr>
      </w:pPr>
    </w:p>
    <w:p w14:paraId="1E4FB1DC" w14:textId="2DD8AFFA" w:rsidR="00036D63" w:rsidRPr="008C7A88" w:rsidRDefault="00E966B5" w:rsidP="008071AA">
      <w:pPr>
        <w:jc w:val="center"/>
        <w:rPr>
          <w:rFonts w:ascii="Maiandra GD" w:eastAsia="Century Gothic" w:hAnsi="Maiandra GD" w:cs="Arial"/>
          <w:b/>
          <w:sz w:val="32"/>
          <w:szCs w:val="32"/>
        </w:rPr>
      </w:pPr>
      <w:r w:rsidRPr="008C7A88">
        <w:rPr>
          <w:rFonts w:ascii="Maiandra GD" w:eastAsia="Century Gothic" w:hAnsi="Maiandra GD" w:cs="Arial"/>
          <w:b/>
          <w:sz w:val="32"/>
          <w:szCs w:val="32"/>
        </w:rPr>
        <w:t>EYFS KS1 Teacher</w:t>
      </w:r>
    </w:p>
    <w:p w14:paraId="2215B8F7" w14:textId="29402ECA" w:rsidR="00C06686" w:rsidRPr="008C7A88" w:rsidRDefault="008079BD" w:rsidP="008071AA">
      <w:pPr>
        <w:jc w:val="center"/>
        <w:rPr>
          <w:rFonts w:ascii="Maiandra GD" w:eastAsia="Century Gothic" w:hAnsi="Maiandra GD" w:cs="Arial"/>
          <w:b/>
          <w:sz w:val="32"/>
          <w:szCs w:val="32"/>
        </w:rPr>
      </w:pPr>
      <w:r w:rsidRPr="008C7A88">
        <w:rPr>
          <w:rFonts w:ascii="Maiandra GD" w:eastAsia="Century Gothic" w:hAnsi="Maiandra GD" w:cs="Arial"/>
          <w:b/>
          <w:sz w:val="32"/>
          <w:szCs w:val="32"/>
        </w:rPr>
        <w:t>Recruitment Information Pack</w:t>
      </w:r>
    </w:p>
    <w:p w14:paraId="235BA421" w14:textId="77777777" w:rsidR="009634B5" w:rsidRPr="008C7A88" w:rsidRDefault="009634B5" w:rsidP="008071AA">
      <w:pPr>
        <w:jc w:val="center"/>
        <w:rPr>
          <w:rFonts w:ascii="Maiandra GD" w:eastAsia="Century Gothic" w:hAnsi="Maiandra GD" w:cs="Arial"/>
          <w:b/>
          <w:sz w:val="32"/>
          <w:szCs w:val="32"/>
        </w:rPr>
      </w:pPr>
    </w:p>
    <w:p w14:paraId="4F2DE7E3" w14:textId="7DBDC15E" w:rsidR="009D49F8" w:rsidRPr="008C7A88" w:rsidRDefault="009634B5" w:rsidP="009D49F8">
      <w:pPr>
        <w:rPr>
          <w:rFonts w:ascii="Maiandra GD" w:hAnsi="Maiandra GD" w:cs="Arial"/>
        </w:rPr>
      </w:pPr>
      <w:r w:rsidRPr="008C7A88">
        <w:rPr>
          <w:rFonts w:ascii="Maiandra GD" w:hAnsi="Maiandra GD"/>
          <w:b/>
          <w:noProof/>
          <w:sz w:val="32"/>
          <w:szCs w:val="32"/>
        </w:rPr>
        <w:t xml:space="preserve">                         </w:t>
      </w:r>
    </w:p>
    <w:p w14:paraId="42D2DE01" w14:textId="73B01E4B" w:rsidR="00FC62AD" w:rsidRPr="008C7A88" w:rsidRDefault="009634B5" w:rsidP="009D49F8">
      <w:pPr>
        <w:rPr>
          <w:rFonts w:ascii="Maiandra GD" w:hAnsi="Maiandra GD" w:cs="Arial"/>
        </w:rPr>
      </w:pPr>
      <w:r w:rsidRPr="008C7A88">
        <w:rPr>
          <w:rFonts w:ascii="Maiandra GD" w:hAnsi="Maiandra GD"/>
          <w:b/>
          <w:noProof/>
          <w:sz w:val="32"/>
          <w:szCs w:val="32"/>
        </w:rPr>
        <w:drawing>
          <wp:anchor distT="0" distB="0" distL="114300" distR="114300" simplePos="0" relativeHeight="251660288" behindDoc="0" locked="0" layoutInCell="1" allowOverlap="1" wp14:anchorId="7889FCCD" wp14:editId="41F72AB0">
            <wp:simplePos x="0" y="0"/>
            <wp:positionH relativeFrom="margin">
              <wp:align>center</wp:align>
            </wp:positionH>
            <wp:positionV relativeFrom="paragraph">
              <wp:posOffset>21590</wp:posOffset>
            </wp:positionV>
            <wp:extent cx="3436620" cy="59499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3" cstate="print">
                      <a:extLst>
                        <a:ext uri="{28A0092B-C50C-407E-A947-70E740481C1C}">
                          <a14:useLocalDpi xmlns:a14="http://schemas.microsoft.com/office/drawing/2010/main" val="0"/>
                        </a:ext>
                      </a:extLst>
                    </a:blip>
                    <a:srcRect r="14929" b="1934"/>
                    <a:stretch/>
                  </pic:blipFill>
                  <pic:spPr bwMode="auto">
                    <a:xfrm>
                      <a:off x="0" y="0"/>
                      <a:ext cx="3436620" cy="594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9D068E" w14:textId="77777777" w:rsidR="00FC62AD" w:rsidRPr="008C7A88" w:rsidRDefault="00FC62AD" w:rsidP="009D49F8">
      <w:pPr>
        <w:rPr>
          <w:rFonts w:ascii="Maiandra GD" w:hAnsi="Maiandra GD" w:cs="Arial"/>
        </w:rPr>
      </w:pPr>
    </w:p>
    <w:p w14:paraId="68D0EF6F" w14:textId="19A6E02A" w:rsidR="009D49F8" w:rsidRPr="008C7A88" w:rsidRDefault="009D49F8" w:rsidP="009D49F8">
      <w:pPr>
        <w:rPr>
          <w:rFonts w:ascii="Maiandra GD" w:hAnsi="Maiandra GD" w:cs="Arial"/>
        </w:rPr>
      </w:pPr>
    </w:p>
    <w:p w14:paraId="2B8856D0" w14:textId="1389BE13" w:rsidR="00126BD4" w:rsidRPr="008C7A88" w:rsidRDefault="00126BD4" w:rsidP="00B6169C">
      <w:pPr>
        <w:rPr>
          <w:rFonts w:ascii="Maiandra GD" w:hAnsi="Maiandra GD" w:cs="Arial"/>
        </w:rPr>
      </w:pPr>
    </w:p>
    <w:p w14:paraId="59DF4B63" w14:textId="2AF06552" w:rsidR="00C248F6" w:rsidRPr="008C7A88" w:rsidRDefault="00C248F6" w:rsidP="00502263">
      <w:pPr>
        <w:pStyle w:val="Heading2"/>
        <w:jc w:val="center"/>
        <w:rPr>
          <w:rFonts w:ascii="Maiandra GD" w:eastAsia="Century Gothic" w:hAnsi="Maiandra GD" w:cs="Arial"/>
        </w:rPr>
      </w:pPr>
    </w:p>
    <w:p w14:paraId="52D78163" w14:textId="4157A199" w:rsidR="00C06686" w:rsidRPr="008C7A88" w:rsidRDefault="008079BD" w:rsidP="00502263">
      <w:pPr>
        <w:pStyle w:val="Heading2"/>
        <w:jc w:val="center"/>
        <w:rPr>
          <w:rFonts w:ascii="Maiandra GD" w:eastAsia="Century Gothic" w:hAnsi="Maiandra GD" w:cs="Arial"/>
        </w:rPr>
      </w:pPr>
      <w:r w:rsidRPr="008C7A88">
        <w:rPr>
          <w:rFonts w:ascii="Maiandra GD" w:eastAsia="Century Gothic" w:hAnsi="Maiandra GD" w:cs="Arial"/>
        </w:rPr>
        <w:t>Contents</w:t>
      </w:r>
    </w:p>
    <w:p w14:paraId="67B55511" w14:textId="2D06405B"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78D717F4" w14:textId="77777777" w:rsidR="006A1689" w:rsidRPr="008C7A88" w:rsidRDefault="006A1689" w:rsidP="006A1689">
      <w:pPr>
        <w:pBdr>
          <w:top w:val="nil"/>
          <w:left w:val="nil"/>
          <w:bottom w:val="nil"/>
          <w:right w:val="nil"/>
          <w:between w:val="nil"/>
        </w:pBdr>
        <w:tabs>
          <w:tab w:val="right" w:pos="9072"/>
        </w:tabs>
        <w:spacing w:before="60"/>
        <w:rPr>
          <w:rFonts w:ascii="Maiandra GD" w:eastAsia="Century Gothic" w:hAnsi="Maiandra GD" w:cs="Arial"/>
          <w:color w:val="000000"/>
        </w:rPr>
      </w:pPr>
    </w:p>
    <w:p w14:paraId="5941E57E" w14:textId="5B7327E6" w:rsidR="008C7A88" w:rsidRPr="008C7A88" w:rsidRDefault="008C7A88" w:rsidP="006A1689">
      <w:pPr>
        <w:pBdr>
          <w:top w:val="nil"/>
          <w:left w:val="nil"/>
          <w:bottom w:val="nil"/>
          <w:right w:val="nil"/>
          <w:between w:val="nil"/>
        </w:pBdr>
        <w:tabs>
          <w:tab w:val="right" w:pos="9072"/>
        </w:tabs>
        <w:spacing w:before="60"/>
        <w:ind w:left="8222" w:hanging="7655"/>
        <w:rPr>
          <w:rFonts w:ascii="Maiandra GD" w:eastAsia="Century Gothic" w:hAnsi="Maiandra GD" w:cs="Arial"/>
          <w:color w:val="000000"/>
        </w:rPr>
      </w:pPr>
      <w:r w:rsidRPr="008C7A88">
        <w:rPr>
          <w:rFonts w:ascii="Maiandra GD" w:eastAsia="Century Gothic" w:hAnsi="Maiandra GD" w:cs="Arial"/>
          <w:color w:val="000000"/>
        </w:rPr>
        <w:t>Welcome from the Headteacher</w:t>
      </w:r>
      <w:r w:rsidRPr="008C7A88">
        <w:rPr>
          <w:rFonts w:ascii="Maiandra GD" w:eastAsia="Century Gothic" w:hAnsi="Maiandra GD" w:cs="Arial"/>
          <w:color w:val="000000"/>
        </w:rPr>
        <w:tab/>
        <w:t>3</w:t>
      </w:r>
    </w:p>
    <w:p w14:paraId="6EBEE53F" w14:textId="3731330B" w:rsidR="006A1689" w:rsidRPr="008C7A88" w:rsidRDefault="006A1689" w:rsidP="006A1689">
      <w:pPr>
        <w:pBdr>
          <w:top w:val="nil"/>
          <w:left w:val="nil"/>
          <w:bottom w:val="nil"/>
          <w:right w:val="nil"/>
          <w:between w:val="nil"/>
        </w:pBdr>
        <w:tabs>
          <w:tab w:val="right" w:pos="9072"/>
        </w:tabs>
        <w:spacing w:before="60"/>
        <w:ind w:left="8222" w:hanging="7655"/>
        <w:rPr>
          <w:rFonts w:ascii="Maiandra GD" w:eastAsia="Century Gothic" w:hAnsi="Maiandra GD" w:cs="Arial"/>
          <w:color w:val="000000"/>
        </w:rPr>
      </w:pPr>
      <w:r w:rsidRPr="008C7A88">
        <w:rPr>
          <w:rFonts w:ascii="Maiandra GD" w:eastAsia="Century Gothic" w:hAnsi="Maiandra GD" w:cs="Arial"/>
          <w:color w:val="000000"/>
        </w:rPr>
        <w:t>About the School</w:t>
      </w:r>
      <w:r w:rsidRPr="008C7A88">
        <w:rPr>
          <w:rFonts w:ascii="Maiandra GD" w:eastAsia="Century Gothic" w:hAnsi="Maiandra GD" w:cs="Arial"/>
          <w:color w:val="000000"/>
        </w:rPr>
        <w:tab/>
      </w:r>
      <w:r w:rsidR="008C7A88" w:rsidRPr="008C7A88">
        <w:rPr>
          <w:rFonts w:ascii="Maiandra GD" w:eastAsia="Century Gothic" w:hAnsi="Maiandra GD" w:cs="Arial"/>
          <w:color w:val="000000"/>
        </w:rPr>
        <w:t>4</w:t>
      </w:r>
    </w:p>
    <w:p w14:paraId="2C6D9A99" w14:textId="5BFFA3EC" w:rsidR="006A1689" w:rsidRPr="008C7A88" w:rsidRDefault="006A1689" w:rsidP="006A1689">
      <w:pPr>
        <w:ind w:left="8222" w:hanging="7655"/>
        <w:rPr>
          <w:rFonts w:ascii="Maiandra GD" w:eastAsia="Century Gothic" w:hAnsi="Maiandra GD" w:cs="Arial"/>
        </w:rPr>
      </w:pPr>
      <w:r w:rsidRPr="008C7A88">
        <w:rPr>
          <w:rFonts w:ascii="Maiandra GD" w:eastAsia="Century Gothic" w:hAnsi="Maiandra GD" w:cs="Arial"/>
        </w:rPr>
        <w:t>Application Process</w:t>
      </w:r>
      <w:r w:rsidRPr="008C7A88">
        <w:rPr>
          <w:rFonts w:ascii="Maiandra GD" w:eastAsia="Century Gothic" w:hAnsi="Maiandra GD" w:cs="Arial"/>
        </w:rPr>
        <w:tab/>
      </w:r>
      <w:r w:rsidR="008C7A88">
        <w:rPr>
          <w:rFonts w:ascii="Maiandra GD" w:eastAsia="Century Gothic" w:hAnsi="Maiandra GD" w:cs="Arial"/>
        </w:rPr>
        <w:t>7</w:t>
      </w:r>
    </w:p>
    <w:p w14:paraId="03D0AB0A" w14:textId="4FA9FA2A" w:rsidR="006A1689" w:rsidRPr="008C7A88" w:rsidRDefault="006A1689" w:rsidP="006A1689">
      <w:pPr>
        <w:ind w:left="8222" w:hanging="7655"/>
        <w:rPr>
          <w:rFonts w:ascii="Maiandra GD" w:eastAsia="Century Gothic" w:hAnsi="Maiandra GD" w:cs="Arial"/>
        </w:rPr>
      </w:pPr>
      <w:r w:rsidRPr="008C7A88">
        <w:rPr>
          <w:rFonts w:ascii="Maiandra GD" w:eastAsia="Century Gothic" w:hAnsi="Maiandra GD" w:cs="Arial"/>
        </w:rPr>
        <w:t>Job Description and Person Specification</w:t>
      </w:r>
      <w:r w:rsidRPr="008C7A88">
        <w:rPr>
          <w:rFonts w:ascii="Maiandra GD" w:eastAsia="Century Gothic" w:hAnsi="Maiandra GD" w:cs="Arial"/>
        </w:rPr>
        <w:tab/>
      </w:r>
      <w:r w:rsidR="008C7A88" w:rsidRPr="008C7A88">
        <w:rPr>
          <w:rFonts w:ascii="Maiandra GD" w:eastAsia="Century Gothic" w:hAnsi="Maiandra GD" w:cs="Arial"/>
        </w:rPr>
        <w:t>8</w:t>
      </w:r>
    </w:p>
    <w:p w14:paraId="0FA35853" w14:textId="574BBD07"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0F9FA8B6" w14:textId="46528A8D"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1EDEFC48" w14:textId="42A276A3"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272A0A60" w14:textId="4BD70A28"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4E2571ED" w14:textId="68FD8D2E" w:rsidR="00B103AD" w:rsidRPr="008C7A88" w:rsidRDefault="00B103AD" w:rsidP="000B0BF1">
      <w:pPr>
        <w:pBdr>
          <w:top w:val="nil"/>
          <w:left w:val="nil"/>
          <w:bottom w:val="nil"/>
          <w:right w:val="nil"/>
          <w:between w:val="nil"/>
        </w:pBdr>
        <w:jc w:val="center"/>
        <w:rPr>
          <w:rFonts w:ascii="Maiandra GD" w:eastAsia="Times New Roman" w:hAnsi="Maiandra GD" w:cs="Arial"/>
          <w:color w:val="222222"/>
          <w:lang w:val="en"/>
        </w:rPr>
      </w:pPr>
    </w:p>
    <w:p w14:paraId="3CCA155E" w14:textId="7266FA6B"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633A97D3" w14:textId="4D192560" w:rsidR="006A1689" w:rsidRPr="008C7A88" w:rsidRDefault="006A1689" w:rsidP="00E86052">
      <w:pPr>
        <w:pBdr>
          <w:top w:val="nil"/>
          <w:left w:val="nil"/>
          <w:bottom w:val="nil"/>
          <w:right w:val="nil"/>
          <w:between w:val="nil"/>
        </w:pBdr>
        <w:rPr>
          <w:rFonts w:ascii="Maiandra GD" w:eastAsia="Times New Roman" w:hAnsi="Maiandra GD" w:cs="Arial"/>
          <w:color w:val="222222"/>
          <w:lang w:val="en"/>
        </w:rPr>
      </w:pPr>
    </w:p>
    <w:p w14:paraId="6CD58DD1" w14:textId="146BA536" w:rsidR="006A1689" w:rsidRPr="008C7A88" w:rsidRDefault="006A1689" w:rsidP="00E86052">
      <w:pPr>
        <w:pBdr>
          <w:top w:val="nil"/>
          <w:left w:val="nil"/>
          <w:bottom w:val="nil"/>
          <w:right w:val="nil"/>
          <w:between w:val="nil"/>
        </w:pBdr>
        <w:rPr>
          <w:rFonts w:ascii="Maiandra GD" w:eastAsia="Times New Roman" w:hAnsi="Maiandra GD" w:cs="Arial"/>
          <w:color w:val="222222"/>
          <w:lang w:val="en"/>
        </w:rPr>
      </w:pPr>
    </w:p>
    <w:p w14:paraId="5BA3DF2F" w14:textId="391129F3" w:rsidR="006A1689" w:rsidRPr="008C7A88" w:rsidRDefault="004201B3" w:rsidP="004201B3">
      <w:pPr>
        <w:pBdr>
          <w:top w:val="nil"/>
          <w:left w:val="nil"/>
          <w:bottom w:val="nil"/>
          <w:right w:val="nil"/>
          <w:between w:val="nil"/>
        </w:pBdr>
        <w:tabs>
          <w:tab w:val="left" w:pos="6200"/>
        </w:tabs>
        <w:rPr>
          <w:rFonts w:ascii="Maiandra GD" w:eastAsia="Times New Roman" w:hAnsi="Maiandra GD" w:cs="Arial"/>
          <w:color w:val="222222"/>
          <w:lang w:val="en"/>
        </w:rPr>
      </w:pPr>
      <w:r w:rsidRPr="008C7A88">
        <w:rPr>
          <w:rFonts w:ascii="Maiandra GD" w:eastAsia="Times New Roman" w:hAnsi="Maiandra GD" w:cs="Arial"/>
          <w:color w:val="222222"/>
          <w:lang w:val="en"/>
        </w:rPr>
        <w:tab/>
      </w:r>
    </w:p>
    <w:p w14:paraId="3A2C3887" w14:textId="6233AC89" w:rsidR="006A1689" w:rsidRPr="008C7A88" w:rsidRDefault="006A1689" w:rsidP="00E86052">
      <w:pPr>
        <w:pBdr>
          <w:top w:val="nil"/>
          <w:left w:val="nil"/>
          <w:bottom w:val="nil"/>
          <w:right w:val="nil"/>
          <w:between w:val="nil"/>
        </w:pBdr>
        <w:rPr>
          <w:rFonts w:ascii="Maiandra GD" w:eastAsia="Times New Roman" w:hAnsi="Maiandra GD" w:cs="Arial"/>
          <w:color w:val="222222"/>
          <w:lang w:val="en"/>
        </w:rPr>
      </w:pPr>
    </w:p>
    <w:p w14:paraId="4FDE0CCF" w14:textId="50A5CAB2"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4EB21731" w14:textId="0048315B"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2DF12651" w14:textId="3C0B5382"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144D8926" w14:textId="76D1B6A7" w:rsidR="00B103AD" w:rsidRPr="008C7A88" w:rsidRDefault="00B103AD" w:rsidP="00E86052">
      <w:pPr>
        <w:pBdr>
          <w:top w:val="nil"/>
          <w:left w:val="nil"/>
          <w:bottom w:val="nil"/>
          <w:right w:val="nil"/>
          <w:between w:val="nil"/>
        </w:pBdr>
        <w:rPr>
          <w:rFonts w:ascii="Maiandra GD" w:eastAsia="Times New Roman" w:hAnsi="Maiandra GD" w:cs="Arial"/>
          <w:color w:val="222222"/>
          <w:lang w:val="en"/>
        </w:rPr>
      </w:pPr>
    </w:p>
    <w:p w14:paraId="532D7B0D" w14:textId="54401BFA" w:rsidR="00CB46AF" w:rsidRPr="008C7A88" w:rsidRDefault="00CB46AF" w:rsidP="00CB46AF">
      <w:pPr>
        <w:pBdr>
          <w:top w:val="nil"/>
          <w:left w:val="nil"/>
          <w:bottom w:val="nil"/>
          <w:right w:val="nil"/>
          <w:between w:val="nil"/>
        </w:pBdr>
        <w:rPr>
          <w:rFonts w:ascii="Maiandra GD" w:eastAsia="Times New Roman" w:hAnsi="Maiandra GD" w:cs="Arial"/>
          <w:color w:val="222222"/>
          <w:lang w:val="en"/>
        </w:rPr>
      </w:pPr>
    </w:p>
    <w:p w14:paraId="79393145" w14:textId="77777777" w:rsidR="00CB46AF" w:rsidRPr="008C7A88" w:rsidRDefault="00CB46AF" w:rsidP="00CB46AF">
      <w:pPr>
        <w:pBdr>
          <w:top w:val="nil"/>
          <w:left w:val="nil"/>
          <w:bottom w:val="nil"/>
          <w:right w:val="nil"/>
          <w:between w:val="nil"/>
        </w:pBdr>
        <w:rPr>
          <w:rFonts w:ascii="Maiandra GD" w:eastAsia="Times New Roman" w:hAnsi="Maiandra GD" w:cs="Arial"/>
          <w:color w:val="222222"/>
          <w:lang w:val="en"/>
        </w:rPr>
      </w:pPr>
    </w:p>
    <w:p w14:paraId="6081B1F3" w14:textId="77777777" w:rsidR="00CB46AF" w:rsidRPr="008C7A88" w:rsidRDefault="00CB46AF" w:rsidP="00CB46AF">
      <w:pPr>
        <w:pBdr>
          <w:top w:val="nil"/>
          <w:left w:val="nil"/>
          <w:bottom w:val="nil"/>
          <w:right w:val="nil"/>
          <w:between w:val="nil"/>
        </w:pBdr>
        <w:rPr>
          <w:rFonts w:ascii="Maiandra GD" w:eastAsia="Times New Roman" w:hAnsi="Maiandra GD" w:cs="Arial"/>
          <w:color w:val="222222"/>
          <w:lang w:val="en"/>
        </w:rPr>
      </w:pPr>
    </w:p>
    <w:p w14:paraId="616793DE" w14:textId="77777777" w:rsidR="00CB46AF" w:rsidRPr="008C7A88" w:rsidRDefault="00CB46AF" w:rsidP="00CB46AF">
      <w:pPr>
        <w:pBdr>
          <w:top w:val="nil"/>
          <w:left w:val="nil"/>
          <w:bottom w:val="nil"/>
          <w:right w:val="nil"/>
          <w:between w:val="nil"/>
        </w:pBdr>
        <w:rPr>
          <w:rFonts w:ascii="Maiandra GD" w:eastAsia="Times New Roman" w:hAnsi="Maiandra GD" w:cs="Arial"/>
          <w:color w:val="222222"/>
          <w:lang w:val="en"/>
        </w:rPr>
      </w:pPr>
    </w:p>
    <w:p w14:paraId="77890064" w14:textId="77777777" w:rsidR="00CB46AF" w:rsidRPr="008C7A88" w:rsidRDefault="00CB46AF" w:rsidP="00CB46AF">
      <w:pPr>
        <w:pBdr>
          <w:top w:val="nil"/>
          <w:left w:val="nil"/>
          <w:bottom w:val="nil"/>
          <w:right w:val="nil"/>
          <w:between w:val="nil"/>
        </w:pBdr>
        <w:rPr>
          <w:rFonts w:ascii="Maiandra GD" w:eastAsia="Times New Roman" w:hAnsi="Maiandra GD" w:cs="Arial"/>
          <w:color w:val="222222"/>
          <w:lang w:val="en"/>
        </w:rPr>
      </w:pPr>
    </w:p>
    <w:p w14:paraId="19D1EFEA" w14:textId="77777777" w:rsidR="00CB46AF" w:rsidRPr="008C7A88" w:rsidRDefault="00CB46AF" w:rsidP="00CB46AF">
      <w:pPr>
        <w:pBdr>
          <w:top w:val="nil"/>
          <w:left w:val="nil"/>
          <w:bottom w:val="nil"/>
          <w:right w:val="nil"/>
          <w:between w:val="nil"/>
        </w:pBdr>
        <w:rPr>
          <w:rFonts w:ascii="Maiandra GD" w:eastAsia="Times New Roman" w:hAnsi="Maiandra GD" w:cs="Arial"/>
          <w:color w:val="222222"/>
          <w:lang w:val="en"/>
        </w:rPr>
      </w:pPr>
    </w:p>
    <w:p w14:paraId="280CD3E2" w14:textId="77777777" w:rsidR="00CB46AF" w:rsidRPr="008C7A88" w:rsidRDefault="00CB46AF" w:rsidP="00CB46AF">
      <w:pPr>
        <w:pBdr>
          <w:top w:val="nil"/>
          <w:left w:val="nil"/>
          <w:bottom w:val="nil"/>
          <w:right w:val="nil"/>
          <w:between w:val="nil"/>
        </w:pBdr>
        <w:rPr>
          <w:rFonts w:ascii="Maiandra GD" w:eastAsia="Times New Roman" w:hAnsi="Maiandra GD" w:cs="Arial"/>
          <w:color w:val="222222"/>
          <w:lang w:val="en"/>
        </w:rPr>
      </w:pPr>
    </w:p>
    <w:p w14:paraId="3E4396B8" w14:textId="77777777" w:rsidR="00CB46AF" w:rsidRPr="008C7A88" w:rsidRDefault="00CB46AF" w:rsidP="00CB46AF">
      <w:pPr>
        <w:pBdr>
          <w:top w:val="nil"/>
          <w:left w:val="nil"/>
          <w:bottom w:val="nil"/>
          <w:right w:val="nil"/>
          <w:between w:val="nil"/>
        </w:pBdr>
        <w:rPr>
          <w:rFonts w:ascii="Maiandra GD" w:eastAsia="Times New Roman" w:hAnsi="Maiandra GD" w:cs="Arial"/>
          <w:color w:val="222222"/>
          <w:lang w:val="en"/>
        </w:rPr>
      </w:pPr>
    </w:p>
    <w:p w14:paraId="2A9639CB" w14:textId="77777777" w:rsidR="00CB46AF" w:rsidRPr="008C7A88" w:rsidRDefault="00CB46AF" w:rsidP="00CB46AF">
      <w:pPr>
        <w:pBdr>
          <w:top w:val="nil"/>
          <w:left w:val="nil"/>
          <w:bottom w:val="nil"/>
          <w:right w:val="nil"/>
          <w:between w:val="nil"/>
        </w:pBdr>
        <w:rPr>
          <w:rFonts w:ascii="Maiandra GD" w:eastAsia="Times New Roman" w:hAnsi="Maiandra GD" w:cs="Arial"/>
          <w:color w:val="222222"/>
          <w:lang w:val="en"/>
        </w:rPr>
      </w:pPr>
    </w:p>
    <w:p w14:paraId="08F5BF66"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138177E4"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2168F66B"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00C09D3A"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0A0386A5"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755F3782"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422D86DE"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5D711B0F"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309155DC"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1D33BCBC"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6FCFA259"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4A625FA1"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37D65B2D"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54AC6BB9" w14:textId="77777777" w:rsidR="008C7A88" w:rsidRPr="008C7A88" w:rsidRDefault="008C7A88" w:rsidP="00CB46AF">
      <w:pPr>
        <w:pBdr>
          <w:top w:val="nil"/>
          <w:left w:val="nil"/>
          <w:bottom w:val="nil"/>
          <w:right w:val="nil"/>
          <w:between w:val="nil"/>
        </w:pBdr>
        <w:rPr>
          <w:rFonts w:ascii="Maiandra GD" w:eastAsia="Times New Roman" w:hAnsi="Maiandra GD" w:cs="Arial"/>
          <w:color w:val="222222"/>
          <w:lang w:val="en"/>
        </w:rPr>
      </w:pPr>
    </w:p>
    <w:p w14:paraId="13CE28DB" w14:textId="77777777" w:rsidR="008C7A88" w:rsidRPr="008C7A88" w:rsidRDefault="008C7A88" w:rsidP="008C7A88">
      <w:pPr>
        <w:keepNext/>
        <w:keepLines/>
        <w:overflowPunct w:val="0"/>
        <w:autoSpaceDE w:val="0"/>
        <w:autoSpaceDN w:val="0"/>
        <w:adjustRightInd w:val="0"/>
        <w:spacing w:before="200"/>
        <w:jc w:val="center"/>
        <w:textAlignment w:val="baseline"/>
        <w:outlineLvl w:val="1"/>
        <w:rPr>
          <w:rFonts w:ascii="Maiandra GD" w:eastAsia="Times New Roman" w:hAnsi="Maiandra GD" w:cs="Times New Roman"/>
          <w:b/>
          <w:bCs/>
          <w:sz w:val="36"/>
          <w:szCs w:val="26"/>
          <w:u w:val="single"/>
        </w:rPr>
      </w:pPr>
      <w:r w:rsidRPr="008C7A88">
        <w:rPr>
          <w:rFonts w:ascii="Maiandra GD" w:eastAsia="Times New Roman" w:hAnsi="Maiandra GD" w:cs="Times New Roman"/>
          <w:b/>
          <w:bCs/>
          <w:sz w:val="26"/>
          <w:szCs w:val="26"/>
          <w:u w:val="single"/>
        </w:rPr>
        <w:t>Welcome from the Headteacher</w:t>
      </w:r>
    </w:p>
    <w:p w14:paraId="67022310"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rPr>
        <w:t>Dear Applicant,</w:t>
      </w:r>
    </w:p>
    <w:p w14:paraId="5807FDEB"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rPr>
        <w:t>Thank you for your interest in joining our team at Goathland Primary School.</w:t>
      </w:r>
    </w:p>
    <w:p w14:paraId="45A509CC"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rPr>
        <w:t>We are a small, welcoming village school set in the heart of the North York Moors, where children are known, valued, and encouraged to flourish both academically and personally. Our school community is proud of its nurturing ethos, strong relationships, and commitment to providing rich and engaging learning experiences for every child.</w:t>
      </w:r>
    </w:p>
    <w:p w14:paraId="6775A063"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rPr>
        <w:t>We are seeking an enthusiastic and dedicated EYFS/KS1 teacher who is passionate about early learning and understands the importance of creating a happy, stimulating, and inclusive classroom environment. The successful candidate will join a supportive and hardworking team who work closely together to ensure our children develop confidence, curiosity, and a love of learning.</w:t>
      </w:r>
    </w:p>
    <w:p w14:paraId="2696E888"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rPr>
        <w:t>At Goathland Primary School, we value creativity, kindness, and high expectations. We are looking for someone who can inspire our youngest learners through excellent teaching, strong communication, and a genuine commitment to helping every child achieve their potential.</w:t>
      </w:r>
    </w:p>
    <w:p w14:paraId="066378D6"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rPr>
        <w:t>This role offers the opportunity to teach mixed-age pupils within a small school setting, where flexibility, teamwork, and strong relationships with families are central to our work. In return, we offer a caring and supportive environment, enthusiastic children, and the chance to make a real difference within our close-knit community.</w:t>
      </w:r>
    </w:p>
    <w:p w14:paraId="311F4B89"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rPr>
        <w:t>We warmly welcome visits to the school and would be delighted to show prospective candidates what makes our school such a special place to learn and work.</w:t>
      </w:r>
    </w:p>
    <w:p w14:paraId="18A19D8A"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rPr>
        <w:t>We look forward to receiving your application.</w:t>
      </w:r>
    </w:p>
    <w:p w14:paraId="0B2577A6"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rPr>
        <w:t>Yours sincerely,</w:t>
      </w:r>
    </w:p>
    <w:p w14:paraId="376BDDD8" w14:textId="77777777" w:rsidR="008C7A88" w:rsidRPr="008C7A88" w:rsidRDefault="008C7A88" w:rsidP="008C7A88">
      <w:pPr>
        <w:spacing w:before="100" w:beforeAutospacing="1" w:after="100" w:afterAutospacing="1"/>
        <w:rPr>
          <w:rFonts w:ascii="Maiandra GD" w:eastAsia="Times New Roman" w:hAnsi="Maiandra GD" w:cs="Times New Roman"/>
        </w:rPr>
      </w:pPr>
      <w:r w:rsidRPr="008C7A88">
        <w:rPr>
          <w:rFonts w:ascii="Maiandra GD" w:eastAsia="Times New Roman" w:hAnsi="Maiandra GD" w:cs="Times New Roman"/>
          <w:noProof/>
        </w:rPr>
        <w:drawing>
          <wp:inline distT="0" distB="0" distL="0" distR="0" wp14:anchorId="35A4B3EE" wp14:editId="0A977E44">
            <wp:extent cx="1965960" cy="479502"/>
            <wp:effectExtent l="0" t="0" r="0" b="0"/>
            <wp:docPr id="653969414" name="Picture 653969414" descr="C:\Users\Teacher AW\OneDrive - YEAT Schools\1. Lythe\letterhead-logo-signatures\AW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 AW\OneDrive - YEAT Schools\1. Lythe\letterhead-logo-signatures\AW signatur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9755" cy="490184"/>
                    </a:xfrm>
                    <a:prstGeom prst="rect">
                      <a:avLst/>
                    </a:prstGeom>
                    <a:noFill/>
                    <a:ln>
                      <a:noFill/>
                    </a:ln>
                  </pic:spPr>
                </pic:pic>
              </a:graphicData>
            </a:graphic>
          </wp:inline>
        </w:drawing>
      </w:r>
    </w:p>
    <w:p w14:paraId="402A6655" w14:textId="0C45A8DB" w:rsidR="008C7A88" w:rsidRPr="008C7A88" w:rsidRDefault="008C7A88" w:rsidP="008C7A88">
      <w:pPr>
        <w:tabs>
          <w:tab w:val="left" w:pos="8903"/>
        </w:tabs>
        <w:overflowPunct w:val="0"/>
        <w:autoSpaceDE w:val="0"/>
        <w:autoSpaceDN w:val="0"/>
        <w:adjustRightInd w:val="0"/>
        <w:spacing w:line="276" w:lineRule="auto"/>
        <w:textAlignment w:val="baseline"/>
        <w:rPr>
          <w:rFonts w:ascii="Maiandra GD" w:eastAsia="Times New Roman" w:hAnsi="Maiandra GD" w:cs="Times New Roman"/>
          <w:szCs w:val="20"/>
        </w:rPr>
      </w:pPr>
      <w:r w:rsidRPr="008C7A88">
        <w:rPr>
          <w:rFonts w:ascii="Maiandra GD" w:eastAsia="Times New Roman" w:hAnsi="Maiandra GD" w:cs="Times New Roman"/>
          <w:b/>
          <w:bCs/>
          <w:szCs w:val="20"/>
        </w:rPr>
        <w:t>Andrew Wood</w:t>
      </w:r>
      <w:r w:rsidRPr="008C7A88">
        <w:rPr>
          <w:rFonts w:ascii="Maiandra GD" w:eastAsia="Times New Roman" w:hAnsi="Maiandra GD" w:cs="Times New Roman"/>
          <w:szCs w:val="20"/>
        </w:rPr>
        <w:br/>
        <w:t>Headteacher</w:t>
      </w:r>
      <w:r w:rsidRPr="008C7A88">
        <w:rPr>
          <w:rFonts w:ascii="Maiandra GD" w:eastAsia="Times New Roman" w:hAnsi="Maiandra GD" w:cs="Times New Roman"/>
          <w:szCs w:val="20"/>
        </w:rPr>
        <w:br/>
        <w:t>Goathland Primary School</w:t>
      </w:r>
    </w:p>
    <w:p w14:paraId="3CFFC639" w14:textId="77777777" w:rsidR="00FC62AD" w:rsidRPr="008C7A88" w:rsidRDefault="00FC62AD" w:rsidP="008C7A88">
      <w:pPr>
        <w:pBdr>
          <w:top w:val="nil"/>
          <w:left w:val="nil"/>
          <w:bottom w:val="nil"/>
          <w:right w:val="nil"/>
          <w:between w:val="nil"/>
        </w:pBdr>
        <w:rPr>
          <w:rFonts w:ascii="Maiandra GD" w:eastAsia="Times New Roman" w:hAnsi="Maiandra GD" w:cs="Arial"/>
          <w:i/>
          <w:iCs/>
          <w:color w:val="222222"/>
          <w:lang w:val="en"/>
        </w:rPr>
      </w:pPr>
    </w:p>
    <w:p w14:paraId="2422830A" w14:textId="77777777" w:rsidR="008C7A88" w:rsidRDefault="008C7A88" w:rsidP="006A1689">
      <w:pPr>
        <w:pBdr>
          <w:top w:val="nil"/>
          <w:left w:val="nil"/>
          <w:bottom w:val="nil"/>
          <w:right w:val="nil"/>
          <w:between w:val="nil"/>
        </w:pBdr>
        <w:jc w:val="center"/>
        <w:rPr>
          <w:rFonts w:ascii="Maiandra GD" w:eastAsia="Times New Roman" w:hAnsi="Maiandra GD" w:cs="Arial"/>
          <w:b/>
          <w:bCs/>
          <w:color w:val="222222"/>
          <w:u w:val="single"/>
          <w:lang w:val="en"/>
        </w:rPr>
      </w:pPr>
    </w:p>
    <w:p w14:paraId="22F73633" w14:textId="77777777" w:rsidR="008C7A88" w:rsidRDefault="008C7A88" w:rsidP="006A1689">
      <w:pPr>
        <w:pBdr>
          <w:top w:val="nil"/>
          <w:left w:val="nil"/>
          <w:bottom w:val="nil"/>
          <w:right w:val="nil"/>
          <w:between w:val="nil"/>
        </w:pBdr>
        <w:jc w:val="center"/>
        <w:rPr>
          <w:rFonts w:ascii="Maiandra GD" w:eastAsia="Times New Roman" w:hAnsi="Maiandra GD" w:cs="Arial"/>
          <w:b/>
          <w:bCs/>
          <w:color w:val="222222"/>
          <w:u w:val="single"/>
          <w:lang w:val="en"/>
        </w:rPr>
      </w:pPr>
    </w:p>
    <w:p w14:paraId="3769F6AF" w14:textId="77777777" w:rsidR="008C7A88" w:rsidRDefault="008C7A88" w:rsidP="006A1689">
      <w:pPr>
        <w:pBdr>
          <w:top w:val="nil"/>
          <w:left w:val="nil"/>
          <w:bottom w:val="nil"/>
          <w:right w:val="nil"/>
          <w:between w:val="nil"/>
        </w:pBdr>
        <w:jc w:val="center"/>
        <w:rPr>
          <w:rFonts w:ascii="Maiandra GD" w:eastAsia="Times New Roman" w:hAnsi="Maiandra GD" w:cs="Arial"/>
          <w:b/>
          <w:bCs/>
          <w:color w:val="222222"/>
          <w:u w:val="single"/>
          <w:lang w:val="en"/>
        </w:rPr>
      </w:pPr>
    </w:p>
    <w:p w14:paraId="09B28E85" w14:textId="00E6F5A2" w:rsidR="006A1689" w:rsidRPr="008C7A88" w:rsidRDefault="006A1689" w:rsidP="006A1689">
      <w:pPr>
        <w:pBdr>
          <w:top w:val="nil"/>
          <w:left w:val="nil"/>
          <w:bottom w:val="nil"/>
          <w:right w:val="nil"/>
          <w:between w:val="nil"/>
        </w:pBdr>
        <w:jc w:val="center"/>
        <w:rPr>
          <w:rFonts w:ascii="Maiandra GD" w:eastAsia="Times New Roman" w:hAnsi="Maiandra GD" w:cs="Arial"/>
          <w:b/>
          <w:bCs/>
          <w:color w:val="222222"/>
          <w:u w:val="single"/>
          <w:lang w:val="en"/>
        </w:rPr>
      </w:pPr>
      <w:r w:rsidRPr="008C7A88">
        <w:rPr>
          <w:rFonts w:ascii="Maiandra GD" w:eastAsia="Times New Roman" w:hAnsi="Maiandra GD" w:cs="Arial"/>
          <w:b/>
          <w:bCs/>
          <w:color w:val="222222"/>
          <w:u w:val="single"/>
          <w:lang w:val="en"/>
        </w:rPr>
        <w:t>The Goathland Way</w:t>
      </w:r>
    </w:p>
    <w:p w14:paraId="79774CA5" w14:textId="77777777" w:rsidR="00FC62AD" w:rsidRPr="008C7A88" w:rsidRDefault="00FC62AD" w:rsidP="006A1689">
      <w:pPr>
        <w:pBdr>
          <w:top w:val="nil"/>
          <w:left w:val="nil"/>
          <w:bottom w:val="nil"/>
          <w:right w:val="nil"/>
          <w:between w:val="nil"/>
        </w:pBdr>
        <w:jc w:val="center"/>
        <w:rPr>
          <w:rFonts w:ascii="Maiandra GD" w:eastAsia="Times New Roman" w:hAnsi="Maiandra GD" w:cs="Arial"/>
          <w:b/>
          <w:bCs/>
          <w:color w:val="222222"/>
          <w:u w:val="single"/>
          <w:lang w:val="en"/>
        </w:rPr>
      </w:pPr>
    </w:p>
    <w:p w14:paraId="7C4EDDD5" w14:textId="412C5E28" w:rsidR="00C248F6" w:rsidRPr="008C7A88" w:rsidRDefault="006A1689" w:rsidP="00C248F6">
      <w:p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color w:val="222222"/>
          <w:lang w:val="en"/>
        </w:rPr>
        <w:t xml:space="preserve">Our small school, in a unique location with experienced, dedicated staff, is a wonderful place for children to </w:t>
      </w:r>
      <w:proofErr w:type="gramStart"/>
      <w:r w:rsidRPr="008C7A88">
        <w:rPr>
          <w:rFonts w:ascii="Maiandra GD" w:eastAsia="Times New Roman" w:hAnsi="Maiandra GD" w:cs="Arial"/>
          <w:color w:val="222222"/>
          <w:lang w:val="en"/>
        </w:rPr>
        <w:t>grow</w:t>
      </w:r>
      <w:proofErr w:type="gramEnd"/>
      <w:r w:rsidRPr="008C7A88">
        <w:rPr>
          <w:rFonts w:ascii="Maiandra GD" w:eastAsia="Times New Roman" w:hAnsi="Maiandra GD" w:cs="Arial"/>
          <w:color w:val="222222"/>
          <w:lang w:val="en"/>
        </w:rPr>
        <w:t xml:space="preserve"> and learn.  Children are known as individuals and staff build excellent relationships with families. The combination of high expectations and individual nurturing means that children are inspired to do their best, resulting in great educational outcomes and happy children.</w:t>
      </w:r>
    </w:p>
    <w:p w14:paraId="6DF2802C" w14:textId="0B2C01B6" w:rsidR="00C248F6" w:rsidRPr="008C7A88" w:rsidRDefault="006A1689" w:rsidP="00C248F6">
      <w:pPr>
        <w:pBdr>
          <w:top w:val="nil"/>
          <w:left w:val="nil"/>
          <w:bottom w:val="nil"/>
          <w:right w:val="nil"/>
          <w:between w:val="nil"/>
        </w:pBdr>
        <w:jc w:val="center"/>
        <w:rPr>
          <w:rFonts w:ascii="Maiandra GD" w:eastAsia="Times New Roman" w:hAnsi="Maiandra GD" w:cs="Arial"/>
          <w:b/>
          <w:bCs/>
          <w:color w:val="222222"/>
          <w:u w:val="single"/>
          <w:lang w:val="en"/>
        </w:rPr>
      </w:pPr>
      <w:r w:rsidRPr="008C7A88">
        <w:rPr>
          <w:rFonts w:ascii="Maiandra GD" w:eastAsia="Times New Roman" w:hAnsi="Maiandra GD" w:cs="Arial"/>
          <w:b/>
          <w:bCs/>
          <w:color w:val="222222"/>
          <w:u w:val="single"/>
          <w:lang w:val="en"/>
        </w:rPr>
        <w:t>Our Vision Statement</w:t>
      </w:r>
    </w:p>
    <w:p w14:paraId="269A28F7" w14:textId="77777777" w:rsidR="006A1689" w:rsidRPr="008C7A88" w:rsidRDefault="006A1689" w:rsidP="006A1689">
      <w:pPr>
        <w:pBdr>
          <w:top w:val="nil"/>
          <w:left w:val="nil"/>
          <w:bottom w:val="nil"/>
          <w:right w:val="nil"/>
          <w:between w:val="nil"/>
        </w:pBdr>
        <w:rPr>
          <w:rFonts w:ascii="Maiandra GD" w:eastAsia="Times New Roman" w:hAnsi="Maiandra GD" w:cs="Arial"/>
          <w:i/>
          <w:iCs/>
          <w:color w:val="222222"/>
          <w:lang w:val="en"/>
        </w:rPr>
      </w:pPr>
      <w:r w:rsidRPr="008C7A88">
        <w:rPr>
          <w:rFonts w:ascii="Maiandra GD" w:eastAsia="Times New Roman" w:hAnsi="Maiandra GD" w:cs="Arial"/>
          <w:color w:val="222222"/>
          <w:lang w:val="en"/>
        </w:rPr>
        <w:t xml:space="preserve">This is summed up by our motto:  </w:t>
      </w:r>
      <w:r w:rsidRPr="008C7A88">
        <w:rPr>
          <w:rFonts w:ascii="Maiandra GD" w:eastAsia="Times New Roman" w:hAnsi="Maiandra GD" w:cs="Arial"/>
          <w:i/>
          <w:iCs/>
          <w:color w:val="222222"/>
          <w:lang w:val="en"/>
        </w:rPr>
        <w:t>Believe you can. Together we will.</w:t>
      </w:r>
    </w:p>
    <w:p w14:paraId="032243A2" w14:textId="77777777" w:rsidR="006A1689" w:rsidRPr="008C7A88" w:rsidRDefault="006A1689" w:rsidP="00C248F6">
      <w:pPr>
        <w:pBdr>
          <w:top w:val="nil"/>
          <w:left w:val="nil"/>
          <w:bottom w:val="nil"/>
          <w:right w:val="nil"/>
          <w:between w:val="nil"/>
        </w:pBdr>
        <w:ind w:left="720"/>
        <w:jc w:val="center"/>
        <w:rPr>
          <w:rFonts w:ascii="Maiandra GD" w:eastAsia="Times New Roman" w:hAnsi="Maiandra GD" w:cs="Arial"/>
          <w:color w:val="222222"/>
          <w:u w:val="single"/>
          <w:lang w:val="en"/>
        </w:rPr>
      </w:pPr>
    </w:p>
    <w:p w14:paraId="3C22CF81" w14:textId="324A61FC" w:rsidR="006A1689" w:rsidRPr="008C7A88" w:rsidRDefault="006A1689" w:rsidP="00C248F6">
      <w:pPr>
        <w:pBdr>
          <w:top w:val="nil"/>
          <w:left w:val="nil"/>
          <w:bottom w:val="nil"/>
          <w:right w:val="nil"/>
          <w:between w:val="nil"/>
        </w:pBdr>
        <w:jc w:val="center"/>
        <w:rPr>
          <w:rFonts w:ascii="Maiandra GD" w:eastAsia="Times New Roman" w:hAnsi="Maiandra GD" w:cs="Arial"/>
          <w:b/>
          <w:bCs/>
          <w:color w:val="222222"/>
          <w:u w:val="single"/>
          <w:lang w:val="en"/>
        </w:rPr>
      </w:pPr>
      <w:r w:rsidRPr="008C7A88">
        <w:rPr>
          <w:rFonts w:ascii="Maiandra GD" w:eastAsia="Times New Roman" w:hAnsi="Maiandra GD" w:cs="Arial"/>
          <w:b/>
          <w:bCs/>
          <w:color w:val="222222"/>
          <w:u w:val="single"/>
          <w:lang w:val="en"/>
        </w:rPr>
        <w:t>Our Mission Statement</w:t>
      </w:r>
    </w:p>
    <w:p w14:paraId="3027B60A" w14:textId="77777777" w:rsidR="006A1689" w:rsidRPr="008C7A88" w:rsidRDefault="006A1689" w:rsidP="006A1689">
      <w:pPr>
        <w:pBdr>
          <w:top w:val="nil"/>
          <w:left w:val="nil"/>
          <w:bottom w:val="nil"/>
          <w:right w:val="nil"/>
          <w:between w:val="nil"/>
        </w:pBdr>
        <w:rPr>
          <w:rFonts w:ascii="Maiandra GD" w:eastAsia="Times New Roman" w:hAnsi="Maiandra GD" w:cs="Arial"/>
          <w:b/>
          <w:bCs/>
          <w:color w:val="222222"/>
          <w:lang w:val="en"/>
        </w:rPr>
      </w:pPr>
      <w:r w:rsidRPr="008C7A88">
        <w:rPr>
          <w:rFonts w:ascii="Maiandra GD" w:eastAsia="Times New Roman" w:hAnsi="Maiandra GD" w:cs="Arial"/>
          <w:b/>
          <w:bCs/>
          <w:color w:val="222222"/>
          <w:lang w:val="en"/>
        </w:rPr>
        <w:t>Our daily work will be rooted in our vision and will be based upon giving everyone:</w:t>
      </w:r>
    </w:p>
    <w:p w14:paraId="7E7F7299" w14:textId="77777777" w:rsidR="006A1689" w:rsidRPr="008C7A88"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7A5C5708" w14:textId="77777777"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t>Outstanding teaching</w:t>
      </w:r>
      <w:r w:rsidRPr="008C7A88">
        <w:rPr>
          <w:rFonts w:ascii="Maiandra GD" w:eastAsia="Times New Roman" w:hAnsi="Maiandra GD" w:cs="Arial"/>
          <w:color w:val="222222"/>
          <w:lang w:val="en"/>
        </w:rPr>
        <w:t xml:space="preserve">, delivered by ambitious and driven professionals who share the school’s aspirations for our learners, </w:t>
      </w:r>
      <w:proofErr w:type="gramStart"/>
      <w:r w:rsidRPr="008C7A88">
        <w:rPr>
          <w:rFonts w:ascii="Maiandra GD" w:eastAsia="Times New Roman" w:hAnsi="Maiandra GD" w:cs="Arial"/>
          <w:color w:val="222222"/>
          <w:lang w:val="en"/>
        </w:rPr>
        <w:t>in order to</w:t>
      </w:r>
      <w:proofErr w:type="gramEnd"/>
      <w:r w:rsidRPr="008C7A88">
        <w:rPr>
          <w:rFonts w:ascii="Maiandra GD" w:eastAsia="Times New Roman" w:hAnsi="Maiandra GD" w:cs="Arial"/>
          <w:color w:val="222222"/>
          <w:lang w:val="en"/>
        </w:rPr>
        <w:t xml:space="preserve"> ensure that we all flourish as individuals and achieve our fullest potential.</w:t>
      </w:r>
    </w:p>
    <w:p w14:paraId="797A7C64" w14:textId="77777777" w:rsidR="006A1689" w:rsidRPr="008C7A88" w:rsidRDefault="006A1689" w:rsidP="006A1689">
      <w:pPr>
        <w:pBdr>
          <w:top w:val="nil"/>
          <w:left w:val="nil"/>
          <w:bottom w:val="nil"/>
          <w:right w:val="nil"/>
          <w:between w:val="nil"/>
        </w:pBdr>
        <w:rPr>
          <w:rFonts w:ascii="Maiandra GD" w:eastAsia="Times New Roman" w:hAnsi="Maiandra GD" w:cs="Arial"/>
          <w:color w:val="222222"/>
          <w:lang w:val="en"/>
        </w:rPr>
      </w:pPr>
    </w:p>
    <w:p w14:paraId="4383CD0F" w14:textId="42E1DB6D"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t xml:space="preserve">Awareness that the wellbeing of everyone is </w:t>
      </w:r>
      <w:r w:rsidR="00C248F6" w:rsidRPr="008C7A88">
        <w:rPr>
          <w:rFonts w:ascii="Maiandra GD" w:eastAsia="Times New Roman" w:hAnsi="Maiandra GD" w:cs="Arial"/>
          <w:b/>
          <w:bCs/>
          <w:color w:val="222222"/>
          <w:lang w:val="en"/>
        </w:rPr>
        <w:t>important</w:t>
      </w:r>
      <w:r w:rsidR="00C248F6" w:rsidRPr="008C7A88">
        <w:rPr>
          <w:rFonts w:ascii="Maiandra GD" w:eastAsia="Times New Roman" w:hAnsi="Maiandra GD" w:cs="Arial"/>
          <w:color w:val="222222"/>
          <w:lang w:val="en"/>
        </w:rPr>
        <w:t>. Whatever</w:t>
      </w:r>
      <w:r w:rsidRPr="008C7A88">
        <w:rPr>
          <w:rFonts w:ascii="Maiandra GD" w:eastAsia="Times New Roman" w:hAnsi="Maiandra GD" w:cs="Arial"/>
          <w:color w:val="222222"/>
          <w:lang w:val="en"/>
        </w:rPr>
        <w:t xml:space="preserve"> an individual’s place in school, their place is a safe and important one.  We take care of each other, support one another in whatever way is needed and show compassion to our school family, our families at home and to those in our community.</w:t>
      </w:r>
    </w:p>
    <w:p w14:paraId="6F766F0C" w14:textId="77777777" w:rsidR="006A1689" w:rsidRPr="008C7A88" w:rsidRDefault="006A1689" w:rsidP="006A1689">
      <w:pPr>
        <w:pBdr>
          <w:top w:val="nil"/>
          <w:left w:val="nil"/>
          <w:bottom w:val="nil"/>
          <w:right w:val="nil"/>
          <w:between w:val="nil"/>
        </w:pBdr>
        <w:rPr>
          <w:rFonts w:ascii="Maiandra GD" w:eastAsia="Times New Roman" w:hAnsi="Maiandra GD" w:cs="Arial"/>
          <w:b/>
          <w:bCs/>
          <w:color w:val="222222"/>
          <w:lang w:val="en"/>
        </w:rPr>
      </w:pPr>
    </w:p>
    <w:p w14:paraId="325E9BBB" w14:textId="2F466A3F"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t xml:space="preserve">The ability to develop their own ethics, values and </w:t>
      </w:r>
      <w:r w:rsidR="00C248F6" w:rsidRPr="008C7A88">
        <w:rPr>
          <w:rFonts w:ascii="Maiandra GD" w:eastAsia="Times New Roman" w:hAnsi="Maiandra GD" w:cs="Arial"/>
          <w:b/>
          <w:bCs/>
          <w:color w:val="222222"/>
          <w:lang w:val="en"/>
        </w:rPr>
        <w:t>beliefs</w:t>
      </w:r>
      <w:r w:rsidR="00C248F6" w:rsidRPr="008C7A88">
        <w:rPr>
          <w:rFonts w:ascii="Maiandra GD" w:eastAsia="Times New Roman" w:hAnsi="Maiandra GD" w:cs="Arial"/>
          <w:color w:val="222222"/>
          <w:lang w:val="en"/>
        </w:rPr>
        <w:t>. The</w:t>
      </w:r>
      <w:r w:rsidRPr="008C7A88">
        <w:rPr>
          <w:rFonts w:ascii="Maiandra GD" w:eastAsia="Times New Roman" w:hAnsi="Maiandra GD" w:cs="Arial"/>
          <w:color w:val="222222"/>
          <w:lang w:val="en"/>
        </w:rPr>
        <w:t xml:space="preserve"> school will provide an open, safe and enquiring environment for social, moral and spiritual development.  We </w:t>
      </w:r>
      <w:proofErr w:type="gramStart"/>
      <w:r w:rsidRPr="008C7A88">
        <w:rPr>
          <w:rFonts w:ascii="Maiandra GD" w:eastAsia="Times New Roman" w:hAnsi="Maiandra GD" w:cs="Arial"/>
          <w:color w:val="222222"/>
          <w:lang w:val="en"/>
        </w:rPr>
        <w:t>understand of</w:t>
      </w:r>
      <w:proofErr w:type="gramEnd"/>
      <w:r w:rsidRPr="008C7A88">
        <w:rPr>
          <w:rFonts w:ascii="Maiandra GD" w:eastAsia="Times New Roman" w:hAnsi="Maiandra GD" w:cs="Arial"/>
          <w:color w:val="222222"/>
          <w:lang w:val="en"/>
        </w:rPr>
        <w:t xml:space="preserve"> the need to live well together with people of different faiths, ages, backgrounds, cultures, etc.</w:t>
      </w:r>
    </w:p>
    <w:p w14:paraId="3C97C34E" w14:textId="77777777" w:rsidR="006A1689" w:rsidRPr="008C7A88"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72892242" w14:textId="21F484CF"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t>High aspirations for themselves</w:t>
      </w:r>
      <w:r w:rsidRPr="008C7A88">
        <w:rPr>
          <w:rFonts w:ascii="Maiandra GD" w:eastAsia="Times New Roman" w:hAnsi="Maiandra GD" w:cs="Arial"/>
          <w:color w:val="222222"/>
          <w:lang w:val="en"/>
        </w:rPr>
        <w:t>. We will provide a feeling of empowerment to all, with opportunities to take charge and a full understanding of how to be positive agents for change in our school family and the wider community.</w:t>
      </w:r>
    </w:p>
    <w:p w14:paraId="308AC4B0" w14:textId="77777777" w:rsidR="006A1689" w:rsidRPr="008C7A88" w:rsidRDefault="006A1689" w:rsidP="006A1689">
      <w:pPr>
        <w:pBdr>
          <w:top w:val="nil"/>
          <w:left w:val="nil"/>
          <w:bottom w:val="nil"/>
          <w:right w:val="nil"/>
          <w:between w:val="nil"/>
        </w:pBdr>
        <w:rPr>
          <w:rFonts w:ascii="Maiandra GD" w:eastAsia="Times New Roman" w:hAnsi="Maiandra GD" w:cs="Arial"/>
          <w:color w:val="222222"/>
          <w:lang w:val="en"/>
        </w:rPr>
      </w:pPr>
    </w:p>
    <w:p w14:paraId="11F42934" w14:textId="51F8EB39"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t>Confidence to take risks</w:t>
      </w:r>
      <w:r w:rsidRPr="008C7A88">
        <w:rPr>
          <w:rFonts w:ascii="Maiandra GD" w:eastAsia="Times New Roman" w:hAnsi="Maiandra GD" w:cs="Arial"/>
          <w:color w:val="222222"/>
          <w:lang w:val="en"/>
        </w:rPr>
        <w:t xml:space="preserve"> and to be unafraid to try and fail, to persevere, to make courageous decisions and ask difficult questions. We will support others on their journey to achieve this.</w:t>
      </w:r>
    </w:p>
    <w:p w14:paraId="147FF460" w14:textId="77777777" w:rsidR="006A1689" w:rsidRPr="008C7A88" w:rsidRDefault="006A1689" w:rsidP="006A1689">
      <w:pPr>
        <w:pBdr>
          <w:top w:val="nil"/>
          <w:left w:val="nil"/>
          <w:bottom w:val="nil"/>
          <w:right w:val="nil"/>
          <w:between w:val="nil"/>
        </w:pBdr>
        <w:rPr>
          <w:rFonts w:ascii="Maiandra GD" w:eastAsia="Times New Roman" w:hAnsi="Maiandra GD" w:cs="Arial"/>
          <w:color w:val="222222"/>
          <w:lang w:val="en"/>
        </w:rPr>
      </w:pPr>
    </w:p>
    <w:p w14:paraId="5EDD60AB" w14:textId="374559AA"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t>A sense of belonging</w:t>
      </w:r>
      <w:r w:rsidRPr="008C7A88">
        <w:rPr>
          <w:rFonts w:ascii="Maiandra GD" w:eastAsia="Times New Roman" w:hAnsi="Maiandra GD" w:cs="Arial"/>
          <w:color w:val="222222"/>
          <w:lang w:val="en"/>
        </w:rPr>
        <w:t xml:space="preserve">. We will provide everyone with the knowledge that they are safe and valued for who they are.  Everyone will be treated with respect and </w:t>
      </w:r>
      <w:proofErr w:type="gramStart"/>
      <w:r w:rsidRPr="008C7A88">
        <w:rPr>
          <w:rFonts w:ascii="Maiandra GD" w:eastAsia="Times New Roman" w:hAnsi="Maiandra GD" w:cs="Arial"/>
          <w:color w:val="222222"/>
          <w:lang w:val="en"/>
        </w:rPr>
        <w:t>dignity</w:t>
      </w:r>
      <w:proofErr w:type="gramEnd"/>
      <w:r w:rsidRPr="008C7A88">
        <w:rPr>
          <w:rFonts w:ascii="Maiandra GD" w:eastAsia="Times New Roman" w:hAnsi="Maiandra GD" w:cs="Arial"/>
          <w:color w:val="222222"/>
          <w:lang w:val="en"/>
        </w:rPr>
        <w:t xml:space="preserve"> and those values will be a driving force in our teaching.  We will represent these values in the wider community.</w:t>
      </w:r>
    </w:p>
    <w:p w14:paraId="50BB459D" w14:textId="77777777" w:rsidR="006A1689" w:rsidRPr="008C7A88" w:rsidRDefault="006A1689" w:rsidP="006A1689">
      <w:pPr>
        <w:pBdr>
          <w:top w:val="nil"/>
          <w:left w:val="nil"/>
          <w:bottom w:val="nil"/>
          <w:right w:val="nil"/>
          <w:between w:val="nil"/>
        </w:pBdr>
        <w:rPr>
          <w:rFonts w:ascii="Maiandra GD" w:eastAsia="Times New Roman" w:hAnsi="Maiandra GD" w:cs="Arial"/>
          <w:color w:val="222222"/>
          <w:lang w:val="en"/>
        </w:rPr>
      </w:pPr>
    </w:p>
    <w:p w14:paraId="6DD26379" w14:textId="55390199"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t>An understanding of ourselves</w:t>
      </w:r>
      <w:r w:rsidRPr="008C7A88">
        <w:rPr>
          <w:rFonts w:ascii="Maiandra GD" w:eastAsia="Times New Roman" w:hAnsi="Maiandra GD" w:cs="Arial"/>
          <w:color w:val="222222"/>
          <w:lang w:val="en"/>
        </w:rPr>
        <w:t>. We will help each other understand who we are, our feelings and behaviours. We will make positive choices; treating others the way we would want to be treated.</w:t>
      </w:r>
    </w:p>
    <w:p w14:paraId="174B23CA" w14:textId="2202C078" w:rsidR="006A1689" w:rsidRPr="008C7A88" w:rsidRDefault="006A1689" w:rsidP="006A1689">
      <w:pPr>
        <w:pBdr>
          <w:top w:val="nil"/>
          <w:left w:val="nil"/>
          <w:bottom w:val="nil"/>
          <w:right w:val="nil"/>
          <w:between w:val="nil"/>
        </w:pBdr>
        <w:rPr>
          <w:rFonts w:ascii="Maiandra GD" w:eastAsia="Times New Roman" w:hAnsi="Maiandra GD" w:cs="Arial"/>
          <w:color w:val="222222"/>
          <w:lang w:val="en"/>
        </w:rPr>
      </w:pPr>
    </w:p>
    <w:p w14:paraId="654A31AA" w14:textId="77777777" w:rsidR="00C248F6" w:rsidRPr="008C7A88" w:rsidRDefault="00C248F6" w:rsidP="006A1689">
      <w:pPr>
        <w:pBdr>
          <w:top w:val="nil"/>
          <w:left w:val="nil"/>
          <w:bottom w:val="nil"/>
          <w:right w:val="nil"/>
          <w:between w:val="nil"/>
        </w:pBdr>
        <w:rPr>
          <w:rFonts w:ascii="Maiandra GD" w:eastAsia="Times New Roman" w:hAnsi="Maiandra GD" w:cs="Arial"/>
          <w:color w:val="222222"/>
          <w:lang w:val="en"/>
        </w:rPr>
      </w:pPr>
    </w:p>
    <w:p w14:paraId="3B3F139E" w14:textId="6BC14EEE"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lastRenderedPageBreak/>
        <w:t>An understanding of the world</w:t>
      </w:r>
      <w:r w:rsidRPr="008C7A88">
        <w:rPr>
          <w:rFonts w:ascii="Maiandra GD" w:eastAsia="Times New Roman" w:hAnsi="Maiandra GD" w:cs="Arial"/>
          <w:color w:val="222222"/>
          <w:lang w:val="en"/>
        </w:rPr>
        <w:t>, locally nationally and globally. We will equip everyone with the opportunity to take lessons from the past, to understand the present and to positively influence their futures.  We will have the confidence to shine our individual light in times of difficulty and uncertainty.</w:t>
      </w:r>
    </w:p>
    <w:p w14:paraId="3BDC6C2B" w14:textId="77777777" w:rsidR="006A1689" w:rsidRPr="008C7A88" w:rsidRDefault="006A1689" w:rsidP="006A1689">
      <w:pPr>
        <w:pBdr>
          <w:top w:val="nil"/>
          <w:left w:val="nil"/>
          <w:bottom w:val="nil"/>
          <w:right w:val="nil"/>
          <w:between w:val="nil"/>
        </w:pBdr>
        <w:rPr>
          <w:rFonts w:ascii="Maiandra GD" w:eastAsia="Times New Roman" w:hAnsi="Maiandra GD" w:cs="Arial"/>
          <w:color w:val="222222"/>
          <w:lang w:val="en"/>
        </w:rPr>
      </w:pPr>
    </w:p>
    <w:p w14:paraId="7DE05535" w14:textId="53F05D8F"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t>Opportunities to discover the things we like</w:t>
      </w:r>
      <w:r w:rsidRPr="008C7A88">
        <w:rPr>
          <w:rFonts w:ascii="Maiandra GD" w:eastAsia="Times New Roman" w:hAnsi="Maiandra GD" w:cs="Arial"/>
          <w:color w:val="222222"/>
          <w:lang w:val="en"/>
        </w:rPr>
        <w:t>. We will nurture the discovery of what we are good at and how to pursue individual goals and aspirations.</w:t>
      </w:r>
    </w:p>
    <w:p w14:paraId="200C54A7" w14:textId="00C400E2" w:rsidR="006A1689" w:rsidRPr="008C7A88" w:rsidRDefault="006A1689" w:rsidP="006A1689">
      <w:pPr>
        <w:pBdr>
          <w:top w:val="nil"/>
          <w:left w:val="nil"/>
          <w:bottom w:val="nil"/>
          <w:right w:val="nil"/>
          <w:between w:val="nil"/>
        </w:pBdr>
        <w:rPr>
          <w:rFonts w:ascii="Maiandra GD" w:eastAsia="Times New Roman" w:hAnsi="Maiandra GD" w:cs="Arial"/>
          <w:color w:val="222222"/>
          <w:lang w:val="en"/>
        </w:rPr>
      </w:pPr>
    </w:p>
    <w:p w14:paraId="2231D707" w14:textId="77777777" w:rsidR="006A1689" w:rsidRPr="008C7A88" w:rsidRDefault="006A1689" w:rsidP="00E966B5">
      <w:pPr>
        <w:pStyle w:val="ListParagraph"/>
        <w:numPr>
          <w:ilvl w:val="0"/>
          <w:numId w:val="4"/>
        </w:num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b/>
          <w:bCs/>
          <w:color w:val="222222"/>
          <w:lang w:val="en"/>
        </w:rPr>
        <w:t>Understanding that it is important to attend school</w:t>
      </w:r>
      <w:r w:rsidRPr="008C7A88">
        <w:rPr>
          <w:rFonts w:ascii="Maiandra GD" w:eastAsia="Times New Roman" w:hAnsi="Maiandra GD" w:cs="Arial"/>
          <w:color w:val="222222"/>
          <w:lang w:val="en"/>
        </w:rPr>
        <w:t xml:space="preserve"> and to be ready to participate, learn and embody the school’s vision and mission.</w:t>
      </w:r>
    </w:p>
    <w:p w14:paraId="0780D76E" w14:textId="43271E45" w:rsidR="006A1689" w:rsidRPr="008C7A88"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3536A0A1" w14:textId="77777777" w:rsidR="006A1689" w:rsidRPr="008C7A88"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73121ACC" w14:textId="095843A5" w:rsidR="006A1689" w:rsidRPr="008C7A88" w:rsidRDefault="00C248F6" w:rsidP="00C248F6">
      <w:pPr>
        <w:pBdr>
          <w:top w:val="nil"/>
          <w:left w:val="nil"/>
          <w:bottom w:val="nil"/>
          <w:right w:val="nil"/>
          <w:between w:val="nil"/>
        </w:pBdr>
        <w:jc w:val="center"/>
        <w:rPr>
          <w:rFonts w:ascii="Maiandra GD" w:eastAsia="Times New Roman" w:hAnsi="Maiandra GD" w:cs="Arial"/>
          <w:b/>
          <w:bCs/>
          <w:color w:val="222222"/>
          <w:u w:val="single"/>
          <w:lang w:val="en"/>
        </w:rPr>
      </w:pPr>
      <w:r w:rsidRPr="008C7A88">
        <w:rPr>
          <w:rFonts w:ascii="Maiandra GD" w:eastAsia="Times New Roman" w:hAnsi="Maiandra GD" w:cs="Arial"/>
          <w:b/>
          <w:bCs/>
          <w:color w:val="222222"/>
          <w:u w:val="single"/>
          <w:lang w:val="en"/>
        </w:rPr>
        <w:t>School History</w:t>
      </w:r>
    </w:p>
    <w:p w14:paraId="308CC9FD" w14:textId="2252AF8D" w:rsidR="00C248F6" w:rsidRPr="008C7A88" w:rsidRDefault="00C248F6" w:rsidP="00C248F6">
      <w:p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color w:val="222222"/>
          <w:lang w:val="en"/>
        </w:rPr>
        <w:t xml:space="preserve">Goathland Primary School was opened in 1808, when local craftsmen, masons and joiners, with help from farmers and </w:t>
      </w:r>
      <w:proofErr w:type="spellStart"/>
      <w:r w:rsidRPr="008C7A88">
        <w:rPr>
          <w:rFonts w:ascii="Maiandra GD" w:eastAsia="Times New Roman" w:hAnsi="Maiandra GD" w:cs="Arial"/>
          <w:color w:val="222222"/>
          <w:lang w:val="en"/>
        </w:rPr>
        <w:t>labourers</w:t>
      </w:r>
      <w:proofErr w:type="spellEnd"/>
      <w:r w:rsidRPr="008C7A88">
        <w:rPr>
          <w:rFonts w:ascii="Maiandra GD" w:eastAsia="Times New Roman" w:hAnsi="Maiandra GD" w:cs="Arial"/>
          <w:color w:val="222222"/>
          <w:lang w:val="en"/>
        </w:rPr>
        <w:t xml:space="preserve"> built it at a cost of £151 to provide free education for four children.</w:t>
      </w:r>
    </w:p>
    <w:p w14:paraId="242DA982" w14:textId="086FF488" w:rsidR="00C248F6" w:rsidRPr="008C7A88" w:rsidRDefault="00C248F6" w:rsidP="00C248F6">
      <w:pPr>
        <w:pBdr>
          <w:top w:val="nil"/>
          <w:left w:val="nil"/>
          <w:bottom w:val="nil"/>
          <w:right w:val="nil"/>
          <w:between w:val="nil"/>
        </w:pBdr>
        <w:ind w:left="720"/>
        <w:rPr>
          <w:rFonts w:ascii="Maiandra GD" w:eastAsia="Times New Roman" w:hAnsi="Maiandra GD" w:cs="Arial"/>
          <w:color w:val="222222"/>
          <w:lang w:val="en"/>
        </w:rPr>
      </w:pPr>
    </w:p>
    <w:p w14:paraId="06CC955B" w14:textId="1607A5B1" w:rsidR="00C248F6" w:rsidRPr="008C7A88" w:rsidRDefault="00C248F6" w:rsidP="00C248F6">
      <w:p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color w:val="222222"/>
          <w:lang w:val="en"/>
        </w:rPr>
        <w:t xml:space="preserve">The school became a great success, and by </w:t>
      </w:r>
      <w:proofErr w:type="gramStart"/>
      <w:r w:rsidRPr="008C7A88">
        <w:rPr>
          <w:rFonts w:ascii="Maiandra GD" w:eastAsia="Times New Roman" w:hAnsi="Maiandra GD" w:cs="Arial"/>
          <w:color w:val="222222"/>
          <w:lang w:val="en"/>
        </w:rPr>
        <w:t>1908 was</w:t>
      </w:r>
      <w:proofErr w:type="gramEnd"/>
      <w:r w:rsidRPr="008C7A88">
        <w:rPr>
          <w:rFonts w:ascii="Maiandra GD" w:eastAsia="Times New Roman" w:hAnsi="Maiandra GD" w:cs="Arial"/>
          <w:color w:val="222222"/>
          <w:lang w:val="en"/>
        </w:rPr>
        <w:t xml:space="preserve"> bursting at the seams with 112 children on the roll, even though there were seats for only 93.</w:t>
      </w:r>
    </w:p>
    <w:p w14:paraId="718A6F37" w14:textId="4664DFA6" w:rsidR="00C248F6" w:rsidRPr="008C7A88" w:rsidRDefault="00C248F6" w:rsidP="00C248F6">
      <w:pPr>
        <w:pBdr>
          <w:top w:val="nil"/>
          <w:left w:val="nil"/>
          <w:bottom w:val="nil"/>
          <w:right w:val="nil"/>
          <w:between w:val="nil"/>
        </w:pBdr>
        <w:ind w:left="720"/>
        <w:rPr>
          <w:rFonts w:ascii="Maiandra GD" w:eastAsia="Times New Roman" w:hAnsi="Maiandra GD" w:cs="Arial"/>
          <w:color w:val="222222"/>
          <w:lang w:val="en"/>
        </w:rPr>
      </w:pPr>
    </w:p>
    <w:p w14:paraId="0AF365FD" w14:textId="114BED40" w:rsidR="006A1689" w:rsidRPr="008C7A88" w:rsidRDefault="00C248F6" w:rsidP="00C248F6">
      <w:pPr>
        <w:pBdr>
          <w:top w:val="nil"/>
          <w:left w:val="nil"/>
          <w:bottom w:val="nil"/>
          <w:right w:val="nil"/>
          <w:between w:val="nil"/>
        </w:pBdr>
        <w:rPr>
          <w:rFonts w:ascii="Maiandra GD" w:eastAsia="Times New Roman" w:hAnsi="Maiandra GD" w:cs="Arial"/>
          <w:color w:val="222222"/>
          <w:lang w:val="en"/>
        </w:rPr>
      </w:pPr>
      <w:r w:rsidRPr="008C7A88">
        <w:rPr>
          <w:rFonts w:ascii="Maiandra GD" w:eastAsia="Times New Roman" w:hAnsi="Maiandra GD" w:cs="Arial"/>
          <w:color w:val="222222"/>
          <w:lang w:val="en"/>
        </w:rPr>
        <w:t>In 202</w:t>
      </w:r>
      <w:r w:rsidR="00D83053" w:rsidRPr="008C7A88">
        <w:rPr>
          <w:rFonts w:ascii="Maiandra GD" w:eastAsia="Times New Roman" w:hAnsi="Maiandra GD" w:cs="Arial"/>
          <w:color w:val="222222"/>
          <w:lang w:val="en"/>
        </w:rPr>
        <w:t>6</w:t>
      </w:r>
      <w:r w:rsidRPr="008C7A88">
        <w:rPr>
          <w:rFonts w:ascii="Maiandra GD" w:eastAsia="Times New Roman" w:hAnsi="Maiandra GD" w:cs="Arial"/>
          <w:color w:val="222222"/>
          <w:lang w:val="en"/>
        </w:rPr>
        <w:t xml:space="preserve"> it has </w:t>
      </w:r>
      <w:r w:rsidR="00A8621A" w:rsidRPr="008C7A88">
        <w:rPr>
          <w:rFonts w:ascii="Maiandra GD" w:eastAsia="Times New Roman" w:hAnsi="Maiandra GD" w:cs="Arial"/>
          <w:lang w:val="en"/>
        </w:rPr>
        <w:t>21</w:t>
      </w:r>
      <w:r w:rsidRPr="008C7A88">
        <w:rPr>
          <w:rFonts w:ascii="Maiandra GD" w:eastAsia="Times New Roman" w:hAnsi="Maiandra GD" w:cs="Arial"/>
          <w:lang w:val="en"/>
        </w:rPr>
        <w:t xml:space="preserve"> pupils </w:t>
      </w:r>
      <w:r w:rsidRPr="008C7A88">
        <w:rPr>
          <w:rFonts w:ascii="Maiandra GD" w:eastAsia="Times New Roman" w:hAnsi="Maiandra GD" w:cs="Arial"/>
          <w:color w:val="222222"/>
          <w:lang w:val="en"/>
        </w:rPr>
        <w:t>and is growing, and the local community remains as committed to its success now as it was two centuries ago.</w:t>
      </w:r>
    </w:p>
    <w:p w14:paraId="27B403E7" w14:textId="73A1CF3B" w:rsidR="006A1689" w:rsidRPr="008C7A88"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67693D09" w14:textId="49CE84BD" w:rsidR="006A1689" w:rsidRPr="008C7A88" w:rsidRDefault="006A1689" w:rsidP="00C248F6">
      <w:pPr>
        <w:pBdr>
          <w:top w:val="nil"/>
          <w:left w:val="nil"/>
          <w:bottom w:val="nil"/>
          <w:right w:val="nil"/>
          <w:between w:val="nil"/>
        </w:pBdr>
        <w:rPr>
          <w:rFonts w:ascii="Maiandra GD" w:hAnsi="Maiandra GD"/>
          <w:noProof/>
        </w:rPr>
      </w:pPr>
    </w:p>
    <w:p w14:paraId="53EE33E7" w14:textId="2A28F68B"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550172AF" w14:textId="44A3B883"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22E01802" w14:textId="0D03BA85"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1C7206C9" w14:textId="36245284"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52955C65" w14:textId="7C759FA2"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5CAE3206" w14:textId="07016320"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29ED7474" w14:textId="7ABA5508"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3374E65D"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3A02012E"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2442085D"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19C74338"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6B71F137"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61E72CE4"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55D2FAA5"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357CCB1B"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08AB3FC6"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7F9B2C92"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39C6D645"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352E9F18" w14:textId="77777777"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439A6AAB" w14:textId="77777777" w:rsidR="008C7A88" w:rsidRPr="008C7A88" w:rsidRDefault="008C7A88" w:rsidP="00D83053">
      <w:pPr>
        <w:pBdr>
          <w:top w:val="nil"/>
          <w:left w:val="nil"/>
          <w:bottom w:val="nil"/>
          <w:right w:val="nil"/>
          <w:between w:val="nil"/>
        </w:pBdr>
        <w:rPr>
          <w:rFonts w:ascii="Maiandra GD" w:eastAsia="Times New Roman" w:hAnsi="Maiandra GD" w:cs="Arial"/>
          <w:b/>
          <w:bCs/>
          <w:color w:val="222222"/>
        </w:rPr>
      </w:pPr>
    </w:p>
    <w:p w14:paraId="0EB2256C" w14:textId="5AB78866" w:rsidR="00D83053" w:rsidRPr="008C7A88" w:rsidRDefault="00D83053" w:rsidP="00D83053">
      <w:pPr>
        <w:pBdr>
          <w:top w:val="nil"/>
          <w:left w:val="nil"/>
          <w:bottom w:val="nil"/>
          <w:right w:val="nil"/>
          <w:between w:val="nil"/>
        </w:pBdr>
        <w:rPr>
          <w:rFonts w:ascii="Maiandra GD" w:eastAsia="Times New Roman" w:hAnsi="Maiandra GD" w:cs="Arial"/>
          <w:b/>
          <w:bCs/>
          <w:color w:val="222222"/>
        </w:rPr>
      </w:pPr>
    </w:p>
    <w:p w14:paraId="1B27676D" w14:textId="661AFFF9" w:rsidR="00D83053" w:rsidRPr="008C7A88" w:rsidRDefault="00D83053" w:rsidP="00D83053">
      <w:pPr>
        <w:pBdr>
          <w:top w:val="nil"/>
          <w:left w:val="nil"/>
          <w:bottom w:val="nil"/>
          <w:right w:val="nil"/>
          <w:between w:val="nil"/>
        </w:pBdr>
        <w:rPr>
          <w:rFonts w:ascii="Maiandra GD" w:eastAsia="Times New Roman" w:hAnsi="Maiandra GD" w:cs="Arial"/>
          <w:color w:val="222222"/>
        </w:rPr>
      </w:pPr>
      <w:r w:rsidRPr="008C7A88">
        <w:rPr>
          <w:rFonts w:ascii="Maiandra GD" w:eastAsia="Times New Roman" w:hAnsi="Maiandra GD" w:cs="Arial"/>
          <w:b/>
          <w:bCs/>
          <w:color w:val="222222"/>
        </w:rPr>
        <w:t>Forest School Site</w:t>
      </w:r>
    </w:p>
    <w:p w14:paraId="51B7769F" w14:textId="34DAD697" w:rsidR="00D83053" w:rsidRPr="008C7A88" w:rsidRDefault="00D83053" w:rsidP="00D83053">
      <w:pPr>
        <w:pBdr>
          <w:top w:val="nil"/>
          <w:left w:val="nil"/>
          <w:bottom w:val="nil"/>
          <w:right w:val="nil"/>
          <w:between w:val="nil"/>
        </w:pBdr>
        <w:rPr>
          <w:rFonts w:ascii="Maiandra GD" w:eastAsia="Times New Roman" w:hAnsi="Maiandra GD" w:cs="Arial"/>
          <w:color w:val="222222"/>
        </w:rPr>
      </w:pPr>
      <w:r w:rsidRPr="008C7A88">
        <w:rPr>
          <w:rFonts w:ascii="Maiandra GD" w:hAnsi="Maiandra GD"/>
          <w:noProof/>
        </w:rPr>
        <w:drawing>
          <wp:anchor distT="0" distB="0" distL="114300" distR="114300" simplePos="0" relativeHeight="251666432" behindDoc="1" locked="0" layoutInCell="1" allowOverlap="1" wp14:anchorId="57E40EFD" wp14:editId="237A5A74">
            <wp:simplePos x="0" y="0"/>
            <wp:positionH relativeFrom="page">
              <wp:posOffset>3733800</wp:posOffset>
            </wp:positionH>
            <wp:positionV relativeFrom="paragraph">
              <wp:posOffset>54610</wp:posOffset>
            </wp:positionV>
            <wp:extent cx="3467100" cy="1949450"/>
            <wp:effectExtent l="0" t="0" r="0" b="0"/>
            <wp:wrapSquare wrapText="bothSides"/>
            <wp:docPr id="1353258455"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7100" cy="194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A88">
        <w:rPr>
          <w:rFonts w:ascii="Maiandra GD" w:eastAsia="Times New Roman" w:hAnsi="Maiandra GD" w:cs="Arial"/>
          <w:color w:val="222222"/>
        </w:rPr>
        <w:t>In 1877 our school was gifted a parcel of land, which is now used as our Forest School site. With help from The Land of Iron Project, staff, children and community, our Forest School site has an abundance of indigenous plants, hedges, oak trees and shrubs. The North York Moors National Park Rangers helped children and parents to create wildlife ponds and wetland areas for frogs, toads, newts and aquatic insects at the lower end of the site.</w:t>
      </w:r>
    </w:p>
    <w:p w14:paraId="7B627BBD" w14:textId="77777777" w:rsidR="00D83053" w:rsidRPr="008C7A88" w:rsidRDefault="00D83053" w:rsidP="00D83053">
      <w:pPr>
        <w:pBdr>
          <w:top w:val="nil"/>
          <w:left w:val="nil"/>
          <w:bottom w:val="nil"/>
          <w:right w:val="nil"/>
          <w:between w:val="nil"/>
        </w:pBdr>
        <w:rPr>
          <w:rFonts w:ascii="Maiandra GD" w:eastAsia="Times New Roman" w:hAnsi="Maiandra GD" w:cs="Arial"/>
          <w:color w:val="222222"/>
        </w:rPr>
      </w:pPr>
    </w:p>
    <w:p w14:paraId="064E8A2E" w14:textId="41E58CED" w:rsidR="00D83053" w:rsidRPr="008C7A88" w:rsidRDefault="00D83053" w:rsidP="00D83053">
      <w:pPr>
        <w:pBdr>
          <w:top w:val="nil"/>
          <w:left w:val="nil"/>
          <w:bottom w:val="nil"/>
          <w:right w:val="nil"/>
          <w:between w:val="nil"/>
        </w:pBdr>
        <w:rPr>
          <w:rFonts w:ascii="Maiandra GD" w:eastAsia="Times New Roman" w:hAnsi="Maiandra GD" w:cs="Arial"/>
          <w:color w:val="222222"/>
        </w:rPr>
      </w:pPr>
      <w:r w:rsidRPr="008C7A88">
        <w:rPr>
          <w:rFonts w:ascii="Maiandra GD" w:eastAsia="Times New Roman" w:hAnsi="Maiandra GD" w:cs="Arial"/>
          <w:color w:val="222222"/>
        </w:rPr>
        <w:t>The school staff and wider community are committed to developing the site as a dedicated wildlife area. They have already planted Alder Buckthorn to attract the rare Brimstone butterfly and have also scattered wildflower seeds to encourage a greater diversity of insects and other wildlife.</w:t>
      </w:r>
    </w:p>
    <w:p w14:paraId="36A09C52" w14:textId="77777777" w:rsidR="00D83053" w:rsidRPr="008C7A88" w:rsidRDefault="00D83053" w:rsidP="00D83053">
      <w:pPr>
        <w:pBdr>
          <w:top w:val="nil"/>
          <w:left w:val="nil"/>
          <w:bottom w:val="nil"/>
          <w:right w:val="nil"/>
          <w:between w:val="nil"/>
        </w:pBdr>
        <w:rPr>
          <w:rFonts w:ascii="Maiandra GD" w:eastAsia="Times New Roman" w:hAnsi="Maiandra GD" w:cs="Arial"/>
          <w:color w:val="222222"/>
        </w:rPr>
      </w:pPr>
    </w:p>
    <w:p w14:paraId="0E17C714" w14:textId="0EE86684" w:rsidR="00D83053" w:rsidRPr="008C7A88" w:rsidRDefault="00D83053" w:rsidP="00D83053">
      <w:pPr>
        <w:pBdr>
          <w:top w:val="nil"/>
          <w:left w:val="nil"/>
          <w:bottom w:val="nil"/>
          <w:right w:val="nil"/>
          <w:between w:val="nil"/>
        </w:pBdr>
        <w:rPr>
          <w:rFonts w:ascii="Maiandra GD" w:eastAsia="Times New Roman" w:hAnsi="Maiandra GD" w:cs="Arial"/>
          <w:color w:val="222222"/>
        </w:rPr>
      </w:pPr>
      <w:r w:rsidRPr="008C7A88">
        <w:rPr>
          <w:rFonts w:ascii="Maiandra GD" w:eastAsia="Times New Roman" w:hAnsi="Maiandra GD" w:cs="Arial"/>
          <w:color w:val="222222"/>
        </w:rPr>
        <w:t>Forest School is an inspirational process, which offers ALL learners, regardless of academic ability, regular opportunities to achieve and develop confidence and self-esteem through hands-on learning experiences in a woodland or natural environment. It enhances learning across the curriculum by offering opportunities to explore and extend classroom learning and supports our school Vision by fostering an appreciation of our unique local area.</w:t>
      </w:r>
    </w:p>
    <w:p w14:paraId="413CFEDE" w14:textId="1FA4F1F8" w:rsidR="00D83053" w:rsidRPr="008C7A88" w:rsidRDefault="00D83053" w:rsidP="00D83053">
      <w:pPr>
        <w:pBdr>
          <w:top w:val="nil"/>
          <w:left w:val="nil"/>
          <w:bottom w:val="nil"/>
          <w:right w:val="nil"/>
          <w:between w:val="nil"/>
        </w:pBdr>
        <w:rPr>
          <w:rFonts w:ascii="Maiandra GD" w:eastAsia="Times New Roman" w:hAnsi="Maiandra GD" w:cs="Arial"/>
          <w:color w:val="222222"/>
        </w:rPr>
      </w:pPr>
      <w:r w:rsidRPr="008C7A88">
        <w:rPr>
          <w:rFonts w:ascii="Maiandra GD" w:eastAsia="Times New Roman" w:hAnsi="Maiandra GD" w:cs="Arial"/>
          <w:color w:val="222222"/>
        </w:rPr>
        <w:t> </w:t>
      </w:r>
    </w:p>
    <w:p w14:paraId="5C0A51C1" w14:textId="32154FDE" w:rsidR="00D83053" w:rsidRPr="008C7A88" w:rsidRDefault="00D83053" w:rsidP="00D83053">
      <w:pPr>
        <w:pBdr>
          <w:top w:val="nil"/>
          <w:left w:val="nil"/>
          <w:bottom w:val="nil"/>
          <w:right w:val="nil"/>
          <w:between w:val="nil"/>
        </w:pBdr>
        <w:rPr>
          <w:rFonts w:ascii="Maiandra GD" w:eastAsia="Times New Roman" w:hAnsi="Maiandra GD" w:cs="Arial"/>
          <w:color w:val="222222"/>
        </w:rPr>
      </w:pPr>
      <w:r w:rsidRPr="008C7A88">
        <w:rPr>
          <w:rFonts w:ascii="Maiandra GD" w:eastAsia="Times New Roman" w:hAnsi="Maiandra GD" w:cs="Arial"/>
          <w:color w:val="222222"/>
        </w:rPr>
        <w:t>Our seating area is an important part of the outdoor learning experience, enabling the children to sit and record their learning by writing or drawing in a safe and manageable environment.</w:t>
      </w:r>
    </w:p>
    <w:p w14:paraId="12EF416B" w14:textId="5E08908B" w:rsidR="00D83053" w:rsidRPr="008C7A88" w:rsidRDefault="00D83053" w:rsidP="00D83053">
      <w:pPr>
        <w:pBdr>
          <w:top w:val="nil"/>
          <w:left w:val="nil"/>
          <w:bottom w:val="nil"/>
          <w:right w:val="nil"/>
          <w:between w:val="nil"/>
        </w:pBdr>
        <w:rPr>
          <w:rFonts w:ascii="Maiandra GD" w:eastAsia="Times New Roman" w:hAnsi="Maiandra GD" w:cs="Arial"/>
          <w:color w:val="222222"/>
        </w:rPr>
      </w:pPr>
      <w:r w:rsidRPr="008C7A88">
        <w:rPr>
          <w:rFonts w:ascii="Maiandra GD" w:eastAsia="Times New Roman" w:hAnsi="Maiandra GD" w:cs="Arial"/>
          <w:color w:val="222222"/>
        </w:rPr>
        <w:t> </w:t>
      </w:r>
    </w:p>
    <w:p w14:paraId="7FAD5359" w14:textId="18BFEC87" w:rsidR="00D83053" w:rsidRPr="008C7A88" w:rsidRDefault="00D83053" w:rsidP="00D83053">
      <w:pPr>
        <w:pBdr>
          <w:top w:val="nil"/>
          <w:left w:val="nil"/>
          <w:bottom w:val="nil"/>
          <w:right w:val="nil"/>
          <w:between w:val="nil"/>
        </w:pBdr>
        <w:rPr>
          <w:rFonts w:ascii="Maiandra GD" w:eastAsia="Times New Roman" w:hAnsi="Maiandra GD" w:cs="Arial"/>
          <w:color w:val="222222"/>
        </w:rPr>
      </w:pPr>
      <w:r w:rsidRPr="008C7A88">
        <w:rPr>
          <w:rFonts w:ascii="Maiandra GD" w:eastAsia="Times New Roman" w:hAnsi="Maiandra GD" w:cs="Arial"/>
          <w:color w:val="222222"/>
        </w:rPr>
        <w:t>In recognition of our achievements at the Forest School Field (so far) we have been awarded a Silver Award by The Woodland Trust. </w:t>
      </w:r>
    </w:p>
    <w:p w14:paraId="7E3E0056" w14:textId="20C8CCFF" w:rsidR="00D83053" w:rsidRPr="008C7A88" w:rsidRDefault="00D83053" w:rsidP="00C248F6">
      <w:pPr>
        <w:pBdr>
          <w:top w:val="nil"/>
          <w:left w:val="nil"/>
          <w:bottom w:val="nil"/>
          <w:right w:val="nil"/>
          <w:between w:val="nil"/>
        </w:pBdr>
        <w:rPr>
          <w:rFonts w:ascii="Maiandra GD" w:eastAsia="Times New Roman" w:hAnsi="Maiandra GD" w:cs="Arial"/>
          <w:color w:val="222222"/>
          <w:lang w:val="en"/>
        </w:rPr>
      </w:pPr>
    </w:p>
    <w:p w14:paraId="76A29439" w14:textId="21980E16" w:rsidR="006A1689" w:rsidRPr="008C7A88"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3A5855C6" w14:textId="765596D0" w:rsidR="006A1689" w:rsidRPr="008C7A88"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534B5B64" w14:textId="0817D801" w:rsidR="006A1689" w:rsidRPr="008C7A88"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6CADE5E4" w14:textId="001B9BCD" w:rsidR="006A1689"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5B1F1855" w14:textId="77777777" w:rsidR="008C7A88" w:rsidRDefault="008C7A88" w:rsidP="006A1689">
      <w:pPr>
        <w:pBdr>
          <w:top w:val="nil"/>
          <w:left w:val="nil"/>
          <w:bottom w:val="nil"/>
          <w:right w:val="nil"/>
          <w:between w:val="nil"/>
        </w:pBdr>
        <w:ind w:left="720"/>
        <w:rPr>
          <w:rFonts w:ascii="Maiandra GD" w:eastAsia="Times New Roman" w:hAnsi="Maiandra GD" w:cs="Arial"/>
          <w:color w:val="222222"/>
          <w:lang w:val="en"/>
        </w:rPr>
      </w:pPr>
    </w:p>
    <w:p w14:paraId="274CE0DB" w14:textId="77777777" w:rsidR="008C7A88" w:rsidRDefault="008C7A88" w:rsidP="006A1689">
      <w:pPr>
        <w:pBdr>
          <w:top w:val="nil"/>
          <w:left w:val="nil"/>
          <w:bottom w:val="nil"/>
          <w:right w:val="nil"/>
          <w:between w:val="nil"/>
        </w:pBdr>
        <w:ind w:left="720"/>
        <w:rPr>
          <w:rFonts w:ascii="Maiandra GD" w:eastAsia="Times New Roman" w:hAnsi="Maiandra GD" w:cs="Arial"/>
          <w:color w:val="222222"/>
          <w:lang w:val="en"/>
        </w:rPr>
      </w:pPr>
    </w:p>
    <w:p w14:paraId="7A842B41" w14:textId="77777777" w:rsidR="008C7A88" w:rsidRDefault="008C7A88" w:rsidP="006A1689">
      <w:pPr>
        <w:pBdr>
          <w:top w:val="nil"/>
          <w:left w:val="nil"/>
          <w:bottom w:val="nil"/>
          <w:right w:val="nil"/>
          <w:between w:val="nil"/>
        </w:pBdr>
        <w:ind w:left="720"/>
        <w:rPr>
          <w:rFonts w:ascii="Maiandra GD" w:eastAsia="Times New Roman" w:hAnsi="Maiandra GD" w:cs="Arial"/>
          <w:color w:val="222222"/>
          <w:lang w:val="en"/>
        </w:rPr>
      </w:pPr>
    </w:p>
    <w:p w14:paraId="2DC22716" w14:textId="77777777" w:rsidR="008C7A88" w:rsidRDefault="008C7A88" w:rsidP="006A1689">
      <w:pPr>
        <w:pBdr>
          <w:top w:val="nil"/>
          <w:left w:val="nil"/>
          <w:bottom w:val="nil"/>
          <w:right w:val="nil"/>
          <w:between w:val="nil"/>
        </w:pBdr>
        <w:ind w:left="720"/>
        <w:rPr>
          <w:rFonts w:ascii="Maiandra GD" w:eastAsia="Times New Roman" w:hAnsi="Maiandra GD" w:cs="Arial"/>
          <w:color w:val="222222"/>
          <w:lang w:val="en"/>
        </w:rPr>
      </w:pPr>
    </w:p>
    <w:p w14:paraId="2DE7250D" w14:textId="77777777" w:rsidR="008C7A88" w:rsidRDefault="008C7A88" w:rsidP="006A1689">
      <w:pPr>
        <w:pBdr>
          <w:top w:val="nil"/>
          <w:left w:val="nil"/>
          <w:bottom w:val="nil"/>
          <w:right w:val="nil"/>
          <w:between w:val="nil"/>
        </w:pBdr>
        <w:ind w:left="720"/>
        <w:rPr>
          <w:rFonts w:ascii="Maiandra GD" w:eastAsia="Times New Roman" w:hAnsi="Maiandra GD" w:cs="Arial"/>
          <w:color w:val="222222"/>
          <w:lang w:val="en"/>
        </w:rPr>
      </w:pPr>
    </w:p>
    <w:p w14:paraId="6ABA8FF6" w14:textId="77777777" w:rsidR="008C7A88" w:rsidRDefault="008C7A88" w:rsidP="006A1689">
      <w:pPr>
        <w:pBdr>
          <w:top w:val="nil"/>
          <w:left w:val="nil"/>
          <w:bottom w:val="nil"/>
          <w:right w:val="nil"/>
          <w:between w:val="nil"/>
        </w:pBdr>
        <w:ind w:left="720"/>
        <w:rPr>
          <w:rFonts w:ascii="Maiandra GD" w:eastAsia="Times New Roman" w:hAnsi="Maiandra GD" w:cs="Arial"/>
          <w:color w:val="222222"/>
          <w:lang w:val="en"/>
        </w:rPr>
      </w:pPr>
    </w:p>
    <w:p w14:paraId="188C0BB6" w14:textId="77777777" w:rsidR="008C7A88" w:rsidRPr="008C7A88" w:rsidRDefault="008C7A88" w:rsidP="006A1689">
      <w:pPr>
        <w:pBdr>
          <w:top w:val="nil"/>
          <w:left w:val="nil"/>
          <w:bottom w:val="nil"/>
          <w:right w:val="nil"/>
          <w:between w:val="nil"/>
        </w:pBdr>
        <w:ind w:left="720"/>
        <w:rPr>
          <w:rFonts w:ascii="Maiandra GD" w:eastAsia="Times New Roman" w:hAnsi="Maiandra GD" w:cs="Arial"/>
          <w:color w:val="222222"/>
          <w:lang w:val="en"/>
        </w:rPr>
      </w:pPr>
    </w:p>
    <w:p w14:paraId="0AA2CDE2" w14:textId="369D7BBB" w:rsidR="006A1689" w:rsidRPr="008C7A88" w:rsidRDefault="006A1689" w:rsidP="006A1689">
      <w:pPr>
        <w:pBdr>
          <w:top w:val="nil"/>
          <w:left w:val="nil"/>
          <w:bottom w:val="nil"/>
          <w:right w:val="nil"/>
          <w:between w:val="nil"/>
        </w:pBdr>
        <w:ind w:left="720"/>
        <w:rPr>
          <w:rFonts w:ascii="Maiandra GD" w:eastAsia="Times New Roman" w:hAnsi="Maiandra GD" w:cs="Arial"/>
          <w:color w:val="222222"/>
          <w:lang w:val="en"/>
        </w:rPr>
      </w:pPr>
    </w:p>
    <w:p w14:paraId="0041F8D5" w14:textId="77777777" w:rsidR="001509FC" w:rsidRPr="008C7A88" w:rsidRDefault="001509FC" w:rsidP="009634B5">
      <w:pPr>
        <w:pBdr>
          <w:top w:val="nil"/>
          <w:left w:val="nil"/>
          <w:bottom w:val="nil"/>
          <w:right w:val="nil"/>
          <w:between w:val="nil"/>
        </w:pBdr>
        <w:rPr>
          <w:rFonts w:ascii="Maiandra GD" w:eastAsia="Times New Roman" w:hAnsi="Maiandra GD" w:cs="Arial"/>
          <w:i/>
          <w:iCs/>
          <w:color w:val="222222"/>
          <w:lang w:val="en"/>
        </w:rPr>
      </w:pPr>
    </w:p>
    <w:p w14:paraId="56EF576A" w14:textId="6C22056F" w:rsidR="00F417AA" w:rsidRPr="008C7A88" w:rsidRDefault="00F417AA" w:rsidP="009634B5">
      <w:pPr>
        <w:pBdr>
          <w:top w:val="nil"/>
          <w:left w:val="nil"/>
          <w:bottom w:val="nil"/>
          <w:right w:val="nil"/>
          <w:between w:val="nil"/>
        </w:pBdr>
        <w:rPr>
          <w:rFonts w:ascii="Maiandra GD" w:eastAsia="Times New Roman" w:hAnsi="Maiandra GD" w:cs="Arial"/>
          <w:color w:val="222222"/>
          <w:lang w:val="en"/>
        </w:rPr>
      </w:pPr>
    </w:p>
    <w:p w14:paraId="7E40E4B8" w14:textId="5290B8DD" w:rsidR="00C06686" w:rsidRPr="008C7A88" w:rsidRDefault="008079BD" w:rsidP="001E25A0">
      <w:pPr>
        <w:pStyle w:val="Heading2"/>
        <w:jc w:val="center"/>
        <w:rPr>
          <w:rFonts w:ascii="Maiandra GD" w:eastAsia="Century Gothic" w:hAnsi="Maiandra GD" w:cs="Arial"/>
        </w:rPr>
      </w:pPr>
      <w:r w:rsidRPr="008C7A88">
        <w:rPr>
          <w:rFonts w:ascii="Maiandra GD" w:eastAsia="Century Gothic" w:hAnsi="Maiandra GD" w:cs="Arial"/>
        </w:rPr>
        <w:t>Application Process</w:t>
      </w:r>
    </w:p>
    <w:p w14:paraId="4C9FF53D" w14:textId="7E82DF4C" w:rsidR="00317B91" w:rsidRPr="008C7A88" w:rsidRDefault="00317B91" w:rsidP="00317B91">
      <w:pPr>
        <w:jc w:val="both"/>
        <w:rPr>
          <w:rFonts w:ascii="Maiandra GD" w:eastAsia="Century Gothic" w:hAnsi="Maiandra GD" w:cs="Arial"/>
        </w:rPr>
      </w:pPr>
    </w:p>
    <w:p w14:paraId="0635500A" w14:textId="26B6BAD5" w:rsidR="00E966B5" w:rsidRPr="008C7A88" w:rsidRDefault="00317B91" w:rsidP="00E966B5">
      <w:pPr>
        <w:rPr>
          <w:rFonts w:ascii="Maiandra GD" w:eastAsia="Times New Roman" w:hAnsi="Maiandra GD" w:cs="Arial"/>
          <w:b/>
          <w:bCs/>
          <w:lang w:val="en"/>
        </w:rPr>
      </w:pPr>
      <w:r w:rsidRPr="008C7A88">
        <w:rPr>
          <w:rFonts w:ascii="Maiandra GD" w:eastAsia="Century Gothic" w:hAnsi="Maiandra GD" w:cs="Arial"/>
        </w:rPr>
        <w:t xml:space="preserve">The closing date for all applications is </w:t>
      </w:r>
      <w:r w:rsidR="00A8621A" w:rsidRPr="008C7A88">
        <w:rPr>
          <w:rFonts w:ascii="Maiandra GD" w:eastAsia="Times New Roman" w:hAnsi="Maiandra GD" w:cs="Arial"/>
          <w:b/>
          <w:bCs/>
          <w:lang w:val="en"/>
        </w:rPr>
        <w:t xml:space="preserve">11:59pm </w:t>
      </w:r>
      <w:r w:rsidR="00E966B5" w:rsidRPr="008C7A88">
        <w:rPr>
          <w:rFonts w:ascii="Maiandra GD" w:eastAsia="Times New Roman" w:hAnsi="Maiandra GD" w:cs="Arial"/>
          <w:b/>
          <w:bCs/>
        </w:rPr>
        <w:t>Sunday 21</w:t>
      </w:r>
      <w:r w:rsidR="00E966B5" w:rsidRPr="008C7A88">
        <w:rPr>
          <w:rFonts w:ascii="Maiandra GD" w:eastAsia="Times New Roman" w:hAnsi="Maiandra GD" w:cs="Arial"/>
          <w:b/>
          <w:bCs/>
          <w:vertAlign w:val="superscript"/>
        </w:rPr>
        <w:t>st</w:t>
      </w:r>
      <w:r w:rsidR="00E966B5" w:rsidRPr="008C7A88">
        <w:rPr>
          <w:rFonts w:ascii="Maiandra GD" w:eastAsia="Times New Roman" w:hAnsi="Maiandra GD" w:cs="Arial"/>
          <w:b/>
          <w:bCs/>
        </w:rPr>
        <w:t> June</w:t>
      </w:r>
    </w:p>
    <w:p w14:paraId="2FE43D8F" w14:textId="77777777" w:rsidR="00682A3B" w:rsidRPr="008C7A88" w:rsidRDefault="00682A3B" w:rsidP="00A8621A">
      <w:pPr>
        <w:rPr>
          <w:rFonts w:ascii="Maiandra GD" w:eastAsia="Arial" w:hAnsi="Maiandra GD"/>
          <w:bCs/>
        </w:rPr>
      </w:pPr>
    </w:p>
    <w:p w14:paraId="59C9CDAD" w14:textId="74E04237" w:rsidR="00F417AA" w:rsidRPr="008C7A88" w:rsidRDefault="00A8621A" w:rsidP="00A8621A">
      <w:pPr>
        <w:rPr>
          <w:rFonts w:ascii="Maiandra GD" w:eastAsia="Times New Roman" w:hAnsi="Maiandra GD" w:cs="Arial"/>
          <w:b/>
          <w:bCs/>
          <w:lang w:val="en"/>
        </w:rPr>
      </w:pPr>
      <w:r w:rsidRPr="008C7A88">
        <w:rPr>
          <w:rFonts w:ascii="Maiandra GD" w:eastAsia="Times New Roman" w:hAnsi="Maiandra GD" w:cs="Arial"/>
          <w:lang w:val="en"/>
        </w:rPr>
        <w:t>Interview</w:t>
      </w:r>
      <w:r w:rsidR="00682A3B" w:rsidRPr="008C7A88">
        <w:rPr>
          <w:rFonts w:ascii="Maiandra GD" w:eastAsia="Times New Roman" w:hAnsi="Maiandra GD" w:cs="Arial"/>
          <w:lang w:val="en"/>
        </w:rPr>
        <w:t>s will take place in the</w:t>
      </w:r>
      <w:r w:rsidR="00682A3B" w:rsidRPr="008C7A88">
        <w:rPr>
          <w:rFonts w:ascii="Maiandra GD" w:eastAsia="Times New Roman" w:hAnsi="Maiandra GD" w:cs="Arial"/>
          <w:b/>
          <w:bCs/>
          <w:lang w:val="en"/>
        </w:rPr>
        <w:t xml:space="preserve"> </w:t>
      </w:r>
      <w:r w:rsidR="00682A3B" w:rsidRPr="008C7A88">
        <w:rPr>
          <w:rFonts w:ascii="Maiandra GD" w:eastAsia="Times New Roman" w:hAnsi="Maiandra GD" w:cs="Arial"/>
          <w:lang w:val="en"/>
        </w:rPr>
        <w:t>w</w:t>
      </w:r>
      <w:r w:rsidRPr="008C7A88">
        <w:rPr>
          <w:rFonts w:ascii="Maiandra GD" w:eastAsia="Times New Roman" w:hAnsi="Maiandra GD" w:cs="Arial"/>
          <w:lang w:val="en"/>
        </w:rPr>
        <w:t xml:space="preserve">eek commencing </w:t>
      </w:r>
      <w:r w:rsidR="00E966B5" w:rsidRPr="008C7A88">
        <w:rPr>
          <w:rFonts w:ascii="Maiandra GD" w:eastAsia="Times New Roman" w:hAnsi="Maiandra GD" w:cs="Arial"/>
          <w:b/>
          <w:bCs/>
        </w:rPr>
        <w:t>29</w:t>
      </w:r>
      <w:r w:rsidR="00E966B5" w:rsidRPr="008C7A88">
        <w:rPr>
          <w:rFonts w:ascii="Maiandra GD" w:eastAsia="Times New Roman" w:hAnsi="Maiandra GD" w:cs="Arial"/>
          <w:b/>
          <w:bCs/>
          <w:vertAlign w:val="superscript"/>
        </w:rPr>
        <w:t>th</w:t>
      </w:r>
      <w:r w:rsidR="00E966B5" w:rsidRPr="008C7A88">
        <w:rPr>
          <w:rFonts w:ascii="Maiandra GD" w:eastAsia="Times New Roman" w:hAnsi="Maiandra GD" w:cs="Arial"/>
          <w:b/>
          <w:bCs/>
        </w:rPr>
        <w:t> June</w:t>
      </w:r>
    </w:p>
    <w:p w14:paraId="43BE42D2" w14:textId="784FB25D" w:rsidR="00317B91" w:rsidRPr="008C7A88" w:rsidRDefault="00317B91" w:rsidP="00317B91">
      <w:pPr>
        <w:jc w:val="both"/>
        <w:rPr>
          <w:rFonts w:ascii="Maiandra GD" w:eastAsia="Century Gothic" w:hAnsi="Maiandra GD" w:cs="Arial"/>
        </w:rPr>
      </w:pPr>
    </w:p>
    <w:p w14:paraId="7592A737" w14:textId="1BB3F148" w:rsidR="00317B91" w:rsidRPr="008C7A88" w:rsidRDefault="00317B91" w:rsidP="00317B91">
      <w:pPr>
        <w:jc w:val="both"/>
        <w:rPr>
          <w:rFonts w:ascii="Maiandra GD" w:eastAsia="Century Gothic" w:hAnsi="Maiandra GD" w:cs="Arial"/>
        </w:rPr>
      </w:pPr>
      <w:r w:rsidRPr="008C7A88">
        <w:rPr>
          <w:rFonts w:ascii="Maiandra GD" w:eastAsia="Century Gothic" w:hAnsi="Maiandra GD" w:cs="Arial"/>
        </w:rPr>
        <w:t>An email will be sent to candidates with the outcome of the shortlisting process.</w:t>
      </w:r>
    </w:p>
    <w:p w14:paraId="55C15823" w14:textId="097220D3" w:rsidR="001509FC" w:rsidRPr="008C7A88" w:rsidRDefault="001509FC" w:rsidP="00317B91">
      <w:pPr>
        <w:jc w:val="both"/>
        <w:rPr>
          <w:rFonts w:ascii="Maiandra GD" w:eastAsia="Century Gothic" w:hAnsi="Maiandra GD" w:cs="Arial"/>
        </w:rPr>
      </w:pPr>
    </w:p>
    <w:p w14:paraId="2FD20724" w14:textId="1E3E1989" w:rsidR="00317B91" w:rsidRPr="008C7A88" w:rsidRDefault="00317B91" w:rsidP="00317B91">
      <w:pPr>
        <w:jc w:val="both"/>
        <w:rPr>
          <w:rFonts w:ascii="Maiandra GD" w:eastAsia="Century Gothic" w:hAnsi="Maiandra GD" w:cs="Arial"/>
        </w:rPr>
      </w:pPr>
      <w:bookmarkStart w:id="0" w:name="_Hlk136508612"/>
      <w:r w:rsidRPr="008C7A88">
        <w:rPr>
          <w:rFonts w:ascii="Maiandra GD" w:eastAsia="Century Gothic" w:hAnsi="Maiandra GD" w:cs="Arial"/>
        </w:rPr>
        <w:t>Please apply online via NYC Jobs</w:t>
      </w:r>
    </w:p>
    <w:p w14:paraId="2768CAF8" w14:textId="669BD84D" w:rsidR="00317B91" w:rsidRPr="008C7A88" w:rsidRDefault="00317B91" w:rsidP="00317B91">
      <w:pPr>
        <w:jc w:val="both"/>
        <w:rPr>
          <w:rFonts w:ascii="Maiandra GD" w:eastAsia="Century Gothic" w:hAnsi="Maiandra GD" w:cs="Arial"/>
        </w:rPr>
      </w:pPr>
    </w:p>
    <w:p w14:paraId="7A3F4C3B" w14:textId="1238B1D6" w:rsidR="00317B91" w:rsidRPr="008C7A88" w:rsidRDefault="00317B91" w:rsidP="00317B91">
      <w:pPr>
        <w:jc w:val="both"/>
        <w:rPr>
          <w:rFonts w:ascii="Maiandra GD" w:eastAsia="Century Gothic" w:hAnsi="Maiandra GD" w:cs="Arial"/>
        </w:rPr>
      </w:pPr>
      <w:r w:rsidRPr="008C7A88">
        <w:rPr>
          <w:rFonts w:ascii="Maiandra GD" w:eastAsia="Century Gothic" w:hAnsi="Maiandra GD" w:cs="Arial"/>
        </w:rPr>
        <w:t xml:space="preserve">An email will be sent to candidates with details of the shortlisting process. </w:t>
      </w:r>
    </w:p>
    <w:p w14:paraId="17D6281B" w14:textId="5D20765A" w:rsidR="00317B91" w:rsidRPr="008C7A88" w:rsidRDefault="00317B91" w:rsidP="00317B91">
      <w:pPr>
        <w:jc w:val="both"/>
        <w:rPr>
          <w:rFonts w:ascii="Maiandra GD" w:eastAsia="Century Gothic" w:hAnsi="Maiandra GD" w:cs="Arial"/>
        </w:rPr>
      </w:pPr>
      <w:r w:rsidRPr="008C7A88">
        <w:rPr>
          <w:rFonts w:ascii="Maiandra GD" w:eastAsia="Century Gothic" w:hAnsi="Maiandra GD" w:cs="Arial"/>
        </w:rPr>
        <w:t xml:space="preserve">We do not accept </w:t>
      </w:r>
      <w:proofErr w:type="gramStart"/>
      <w:r w:rsidRPr="008C7A88">
        <w:rPr>
          <w:rFonts w:ascii="Maiandra GD" w:eastAsia="Century Gothic" w:hAnsi="Maiandra GD" w:cs="Arial"/>
        </w:rPr>
        <w:t>CV’s</w:t>
      </w:r>
      <w:proofErr w:type="gramEnd"/>
      <w:r w:rsidRPr="008C7A88">
        <w:rPr>
          <w:rFonts w:ascii="Maiandra GD" w:eastAsia="Century Gothic" w:hAnsi="Maiandra GD" w:cs="Arial"/>
        </w:rPr>
        <w:t>.</w:t>
      </w:r>
      <w:bookmarkEnd w:id="0"/>
    </w:p>
    <w:p w14:paraId="31072E19" w14:textId="77777777" w:rsidR="004201B3" w:rsidRPr="008C7A88" w:rsidRDefault="004201B3" w:rsidP="004201B3">
      <w:pPr>
        <w:rPr>
          <w:rFonts w:ascii="Maiandra GD" w:hAnsi="Maiandra GD" w:cs="Arial"/>
          <w:noProof/>
        </w:rPr>
      </w:pPr>
    </w:p>
    <w:p w14:paraId="3747161A" w14:textId="668A27A9" w:rsidR="004201B3" w:rsidRPr="008C7A88" w:rsidRDefault="004201B3" w:rsidP="004201B3">
      <w:pPr>
        <w:rPr>
          <w:rFonts w:ascii="Maiandra GD" w:hAnsi="Maiandra GD" w:cs="Arial"/>
          <w:b/>
          <w:bCs/>
          <w:noProof/>
        </w:rPr>
      </w:pPr>
      <w:r w:rsidRPr="008C7A88">
        <w:rPr>
          <w:rFonts w:ascii="Maiandra GD" w:hAnsi="Maiandra GD" w:cs="Arial"/>
          <w:b/>
          <w:bCs/>
          <w:noProof/>
        </w:rPr>
        <w:t>Queries / Visits</w:t>
      </w:r>
    </w:p>
    <w:p w14:paraId="697F95DB" w14:textId="2518C7FB" w:rsidR="004201B3" w:rsidRPr="008C7A88" w:rsidRDefault="004201B3" w:rsidP="004201B3">
      <w:pPr>
        <w:rPr>
          <w:rFonts w:ascii="Maiandra GD" w:hAnsi="Maiandra GD" w:cs="Arial"/>
          <w:noProof/>
        </w:rPr>
      </w:pPr>
      <w:r w:rsidRPr="008C7A88">
        <w:rPr>
          <w:rFonts w:ascii="Maiandra GD" w:hAnsi="Maiandra GD" w:cs="Arial"/>
          <w:noProof/>
        </w:rPr>
        <w:t>Informal chats about the role are welcomed and encouraged. For queries or to arrange a call or visit with the Headteacher, Andrew Wood, please contact  Chloe Bullen on 01609 536 964 or via </w:t>
      </w:r>
      <w:hyperlink r:id="rId16" w:tgtFrame="_blank" w:tooltip="mailto:chloe.bullen@northyorks.gov.uk" w:history="1">
        <w:r w:rsidRPr="008C7A88">
          <w:rPr>
            <w:rStyle w:val="Hyperlink"/>
            <w:rFonts w:ascii="Maiandra GD" w:hAnsi="Maiandra GD" w:cs="Arial"/>
            <w:noProof/>
          </w:rPr>
          <w:t>chloe.bullen@northyorks.gov.uk</w:t>
        </w:r>
      </w:hyperlink>
    </w:p>
    <w:p w14:paraId="00B46809" w14:textId="77777777" w:rsidR="004201B3" w:rsidRPr="008C7A88" w:rsidRDefault="004201B3" w:rsidP="004201B3">
      <w:pPr>
        <w:rPr>
          <w:rFonts w:ascii="Maiandra GD" w:hAnsi="Maiandra GD" w:cs="Arial"/>
          <w:noProof/>
        </w:rPr>
      </w:pPr>
    </w:p>
    <w:p w14:paraId="5EA4E38D" w14:textId="77777777" w:rsidR="004201B3" w:rsidRPr="008C7A88" w:rsidRDefault="004201B3" w:rsidP="004201B3">
      <w:pPr>
        <w:rPr>
          <w:rFonts w:ascii="Maiandra GD" w:hAnsi="Maiandra GD" w:cs="Arial"/>
          <w:noProof/>
        </w:rPr>
      </w:pPr>
      <w:r w:rsidRPr="008C7A88">
        <w:rPr>
          <w:rFonts w:ascii="Maiandra GD" w:hAnsi="Maiandra GD" w:cs="Arial"/>
          <w:noProof/>
        </w:rPr>
        <w:t>Chloe has been engaged to support us with recruiting to this exciting opportunity.</w:t>
      </w:r>
    </w:p>
    <w:p w14:paraId="0B24499B" w14:textId="77777777" w:rsidR="00CD4A6B" w:rsidRPr="008C7A88" w:rsidRDefault="00CD4A6B" w:rsidP="004201B3">
      <w:pPr>
        <w:rPr>
          <w:rFonts w:ascii="Maiandra GD" w:hAnsi="Maiandra GD" w:cs="Arial"/>
          <w:noProof/>
        </w:rPr>
      </w:pPr>
    </w:p>
    <w:p w14:paraId="4D6393B5" w14:textId="77777777" w:rsidR="00CD4A6B" w:rsidRPr="008C7A88" w:rsidRDefault="00CD4A6B" w:rsidP="004201B3">
      <w:pPr>
        <w:rPr>
          <w:rFonts w:ascii="Maiandra GD" w:hAnsi="Maiandra GD" w:cs="Arial"/>
          <w:noProof/>
        </w:rPr>
      </w:pPr>
    </w:p>
    <w:p w14:paraId="4AF5266B" w14:textId="77777777" w:rsidR="00CD4A6B" w:rsidRPr="008C7A88" w:rsidRDefault="00CD4A6B" w:rsidP="00CD4A6B">
      <w:pPr>
        <w:rPr>
          <w:rFonts w:ascii="Maiandra GD" w:hAnsi="Maiandra GD" w:cs="Arial"/>
          <w:b/>
          <w:bCs/>
          <w:iCs/>
          <w:noProof/>
        </w:rPr>
      </w:pPr>
      <w:r w:rsidRPr="008C7A88">
        <w:rPr>
          <w:rFonts w:ascii="Maiandra GD" w:hAnsi="Maiandra GD" w:cs="Arial"/>
          <w:b/>
          <w:bCs/>
          <w:iCs/>
          <w:noProof/>
        </w:rPr>
        <w:t>If you are an Early Career Teacher (ECT) applying for your first role, please ensure you:</w:t>
      </w:r>
    </w:p>
    <w:p w14:paraId="39CFA612" w14:textId="77777777" w:rsidR="00CD4A6B" w:rsidRPr="008C7A88" w:rsidRDefault="00CD4A6B" w:rsidP="00CD4A6B">
      <w:pPr>
        <w:rPr>
          <w:rFonts w:ascii="Maiandra GD" w:hAnsi="Maiandra GD" w:cs="Arial"/>
          <w:iCs/>
          <w:noProof/>
        </w:rPr>
      </w:pPr>
    </w:p>
    <w:p w14:paraId="6E22DA27" w14:textId="77777777" w:rsidR="00CD4A6B" w:rsidRPr="008C7A88" w:rsidRDefault="00CD4A6B" w:rsidP="00CD4A6B">
      <w:pPr>
        <w:numPr>
          <w:ilvl w:val="0"/>
          <w:numId w:val="14"/>
        </w:numPr>
        <w:rPr>
          <w:rFonts w:ascii="Maiandra GD" w:hAnsi="Maiandra GD" w:cs="Arial"/>
          <w:iCs/>
          <w:noProof/>
        </w:rPr>
      </w:pPr>
      <w:r w:rsidRPr="008C7A88">
        <w:rPr>
          <w:rFonts w:ascii="Maiandra GD" w:hAnsi="Maiandra GD" w:cs="Arial"/>
          <w:iCs/>
          <w:noProof/>
        </w:rPr>
        <w:t>List all school placements within your employment history, clearly stating that these were placements and not paid positions.</w:t>
      </w:r>
    </w:p>
    <w:p w14:paraId="60EBF1C7" w14:textId="77777777" w:rsidR="00CD4A6B" w:rsidRPr="008C7A88" w:rsidRDefault="00CD4A6B" w:rsidP="00CD4A6B">
      <w:pPr>
        <w:ind w:left="360"/>
        <w:rPr>
          <w:rFonts w:ascii="Maiandra GD" w:hAnsi="Maiandra GD" w:cs="Arial"/>
          <w:iCs/>
          <w:noProof/>
        </w:rPr>
      </w:pPr>
    </w:p>
    <w:p w14:paraId="4A17ED4C" w14:textId="77777777" w:rsidR="00CD4A6B" w:rsidRPr="008C7A88" w:rsidRDefault="00CD4A6B" w:rsidP="00CD4A6B">
      <w:pPr>
        <w:numPr>
          <w:ilvl w:val="0"/>
          <w:numId w:val="14"/>
        </w:numPr>
        <w:rPr>
          <w:rFonts w:ascii="Maiandra GD" w:hAnsi="Maiandra GD" w:cs="Arial"/>
          <w:iCs/>
          <w:noProof/>
        </w:rPr>
      </w:pPr>
      <w:r w:rsidRPr="008C7A88">
        <w:rPr>
          <w:rFonts w:ascii="Maiandra GD" w:hAnsi="Maiandra GD" w:cs="Arial"/>
          <w:iCs/>
          <w:noProof/>
        </w:rPr>
        <w:t>Include at least one substantial placement as a reference, in addition to your Teacher Training provider.</w:t>
      </w:r>
    </w:p>
    <w:p w14:paraId="4C4A006C" w14:textId="77777777" w:rsidR="00CD4A6B" w:rsidRPr="008C7A88" w:rsidRDefault="00CD4A6B" w:rsidP="004201B3">
      <w:pPr>
        <w:rPr>
          <w:rFonts w:ascii="Maiandra GD" w:hAnsi="Maiandra GD" w:cs="Arial"/>
          <w:noProof/>
        </w:rPr>
      </w:pPr>
    </w:p>
    <w:p w14:paraId="03976993" w14:textId="77777777" w:rsidR="004201B3" w:rsidRPr="008C7A88" w:rsidRDefault="004201B3" w:rsidP="004201B3">
      <w:pPr>
        <w:rPr>
          <w:rFonts w:ascii="Maiandra GD" w:hAnsi="Maiandra GD" w:cs="Arial"/>
          <w:noProof/>
        </w:rPr>
      </w:pPr>
    </w:p>
    <w:p w14:paraId="08189C7B" w14:textId="2FA52C8A" w:rsidR="009837EF" w:rsidRPr="008C7A88" w:rsidRDefault="009837EF" w:rsidP="009837EF">
      <w:pPr>
        <w:rPr>
          <w:rFonts w:ascii="Maiandra GD" w:hAnsi="Maiandra GD" w:cs="Arial"/>
          <w:b/>
          <w:bCs/>
          <w:noProof/>
        </w:rPr>
      </w:pPr>
      <w:r w:rsidRPr="008C7A88">
        <w:rPr>
          <w:rFonts w:ascii="Maiandra GD" w:hAnsi="Maiandra GD" w:cs="Arial"/>
          <w:b/>
          <w:bCs/>
          <w:noProof/>
        </w:rPr>
        <w:t>When applying please take into account the following:</w:t>
      </w:r>
    </w:p>
    <w:p w14:paraId="3337C8C5" w14:textId="0B8675D8" w:rsidR="009837EF" w:rsidRPr="008C7A88" w:rsidRDefault="009837EF" w:rsidP="009837EF">
      <w:pPr>
        <w:rPr>
          <w:rFonts w:ascii="Maiandra GD" w:hAnsi="Maiandra GD" w:cs="Arial"/>
          <w:noProof/>
          <w:sz w:val="22"/>
          <w:szCs w:val="22"/>
        </w:rPr>
      </w:pPr>
    </w:p>
    <w:p w14:paraId="7E1DECDE" w14:textId="3F7B33D9" w:rsidR="009837EF" w:rsidRPr="008C7A88" w:rsidRDefault="009837EF" w:rsidP="009837EF">
      <w:pPr>
        <w:rPr>
          <w:rFonts w:ascii="Maiandra GD" w:hAnsi="Maiandra GD" w:cs="Arial"/>
          <w:noProof/>
        </w:rPr>
      </w:pPr>
      <w:r w:rsidRPr="008C7A88">
        <w:rPr>
          <w:rFonts w:ascii="Maiandra GD" w:hAnsi="Maiandra GD" w:cs="Arial"/>
          <w:b/>
          <w:bCs/>
          <w:noProof/>
        </w:rPr>
        <w:t>Supporting Information</w:t>
      </w:r>
    </w:p>
    <w:p w14:paraId="5D150442" w14:textId="1E7F161D" w:rsidR="009837EF" w:rsidRPr="008C7A88" w:rsidRDefault="009837EF" w:rsidP="009837EF">
      <w:pPr>
        <w:rPr>
          <w:rFonts w:ascii="Maiandra GD" w:hAnsi="Maiandra GD" w:cs="Arial"/>
          <w:noProof/>
        </w:rPr>
      </w:pPr>
      <w:r w:rsidRPr="008C7A88">
        <w:rPr>
          <w:rFonts w:ascii="Maiandra GD" w:hAnsi="Maiandra GD" w:cs="Arial"/>
          <w:noProof/>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0A514719" w14:textId="75F6F0F0" w:rsidR="009837EF" w:rsidRPr="008C7A88" w:rsidRDefault="009837EF" w:rsidP="009837EF">
      <w:pPr>
        <w:rPr>
          <w:rFonts w:ascii="Maiandra GD" w:hAnsi="Maiandra GD" w:cs="Arial"/>
          <w:noProof/>
        </w:rPr>
      </w:pPr>
    </w:p>
    <w:p w14:paraId="6B214BDE" w14:textId="0A04EAF7" w:rsidR="009837EF" w:rsidRPr="008C7A88" w:rsidRDefault="009837EF" w:rsidP="009837EF">
      <w:pPr>
        <w:rPr>
          <w:rFonts w:ascii="Maiandra GD" w:hAnsi="Maiandra GD" w:cs="Arial"/>
          <w:noProof/>
        </w:rPr>
      </w:pPr>
      <w:r w:rsidRPr="008C7A88">
        <w:rPr>
          <w:rFonts w:ascii="Maiandra GD" w:hAnsi="Maiandra GD" w:cs="Arial"/>
          <w:b/>
          <w:bCs/>
          <w:noProof/>
        </w:rPr>
        <w:t>References</w:t>
      </w:r>
    </w:p>
    <w:p w14:paraId="77686FEB" w14:textId="496CA4FB" w:rsidR="009837EF" w:rsidRPr="008C7A88" w:rsidRDefault="009837EF" w:rsidP="009837EF">
      <w:pPr>
        <w:rPr>
          <w:rFonts w:ascii="Maiandra GD" w:hAnsi="Maiandra GD" w:cs="Arial"/>
          <w:noProof/>
        </w:rPr>
      </w:pPr>
      <w:bookmarkStart w:id="1" w:name="_gjdgxs" w:colFirst="0" w:colLast="0"/>
      <w:bookmarkEnd w:id="1"/>
      <w:r w:rsidRPr="008C7A88">
        <w:rPr>
          <w:rFonts w:ascii="Maiandra GD" w:hAnsi="Maiandra GD" w:cs="Arial"/>
          <w:noProof/>
        </w:rPr>
        <w:t>When completing your application, please provide two employment referees. Generally, this is your current and most recent employer.</w:t>
      </w:r>
      <w:r w:rsidR="00E966B5" w:rsidRPr="008C7A88">
        <w:rPr>
          <w:rFonts w:ascii="Maiandra GD" w:hAnsi="Maiandra GD" w:cs="Arial"/>
          <w:noProof/>
        </w:rPr>
        <w:t xml:space="preserve"> </w:t>
      </w:r>
    </w:p>
    <w:p w14:paraId="44FBBA1C" w14:textId="743380C9" w:rsidR="00581CEA" w:rsidRPr="008C7A88" w:rsidRDefault="00581CEA" w:rsidP="00A03362">
      <w:pPr>
        <w:jc w:val="center"/>
        <w:rPr>
          <w:rFonts w:ascii="Maiandra GD" w:hAnsi="Maiandra GD" w:cs="Arial"/>
          <w:noProof/>
        </w:rPr>
      </w:pPr>
    </w:p>
    <w:p w14:paraId="412B7D2F" w14:textId="0B030177" w:rsidR="00581CEA" w:rsidRPr="008C7A88" w:rsidRDefault="00581CEA" w:rsidP="00A03362">
      <w:pPr>
        <w:jc w:val="center"/>
        <w:rPr>
          <w:rFonts w:ascii="Maiandra GD" w:hAnsi="Maiandra GD" w:cs="Arial"/>
          <w:noProof/>
        </w:rPr>
      </w:pPr>
    </w:p>
    <w:p w14:paraId="0111D35D" w14:textId="77777777" w:rsidR="004201B3" w:rsidRDefault="004201B3" w:rsidP="00CD4A6B">
      <w:pPr>
        <w:rPr>
          <w:rFonts w:ascii="Arial" w:hAnsi="Arial" w:cs="Arial"/>
          <w:noProof/>
        </w:rPr>
      </w:pPr>
    </w:p>
    <w:p w14:paraId="5670AA5B" w14:textId="77777777" w:rsidR="004201B3" w:rsidRDefault="004201B3" w:rsidP="00A03362">
      <w:pPr>
        <w:jc w:val="center"/>
        <w:rPr>
          <w:rFonts w:ascii="Arial" w:hAnsi="Arial" w:cs="Arial"/>
          <w:noProof/>
        </w:rPr>
      </w:pPr>
    </w:p>
    <w:p w14:paraId="1BFFC44E" w14:textId="4B9861CD" w:rsidR="00E966B5" w:rsidRPr="00E966B5" w:rsidRDefault="00E966B5" w:rsidP="00E966B5">
      <w:pPr>
        <w:jc w:val="center"/>
        <w:rPr>
          <w:rFonts w:ascii="Arial" w:hAnsi="Arial" w:cs="Arial"/>
          <w:b/>
        </w:rPr>
      </w:pPr>
      <w:r w:rsidRPr="00E966B5">
        <w:rPr>
          <w:rFonts w:ascii="Arial" w:eastAsia="Century Gothic" w:hAnsi="Arial" w:cs="Arial"/>
          <w:b/>
          <w:bCs/>
          <w:u w:val="single"/>
        </w:rPr>
        <w:t>Job Description</w:t>
      </w:r>
    </w:p>
    <w:tbl>
      <w:tblPr>
        <w:tblStyle w:val="TableGrid9"/>
        <w:tblW w:w="9918" w:type="dxa"/>
        <w:tblLook w:val="04A0" w:firstRow="1" w:lastRow="0" w:firstColumn="1" w:lastColumn="0" w:noHBand="0" w:noVBand="1"/>
      </w:tblPr>
      <w:tblGrid>
        <w:gridCol w:w="9918"/>
      </w:tblGrid>
      <w:tr w:rsidR="00E966B5" w:rsidRPr="00E966B5" w14:paraId="21AB6548" w14:textId="77777777" w:rsidTr="00E966B5">
        <w:tc>
          <w:tcPr>
            <w:tcW w:w="9918" w:type="dxa"/>
          </w:tcPr>
          <w:p w14:paraId="3E1AB555" w14:textId="77777777" w:rsidR="00E966B5" w:rsidRPr="00E966B5" w:rsidRDefault="00E966B5" w:rsidP="00E966B5">
            <w:pPr>
              <w:spacing w:after="160"/>
              <w:rPr>
                <w:rFonts w:ascii="Arial" w:eastAsia="MS Mincho" w:hAnsi="Arial" w:cs="Arial"/>
                <w:b/>
                <w:bCs/>
              </w:rPr>
            </w:pPr>
            <w:r w:rsidRPr="00E966B5">
              <w:rPr>
                <w:rFonts w:ascii="Arial" w:eastAsia="MS Mincho" w:hAnsi="Arial" w:cs="Arial"/>
                <w:b/>
                <w:bCs/>
                <w:lang w:val="en-US"/>
              </w:rPr>
              <w:t>MAIN PURPOSE</w:t>
            </w:r>
          </w:p>
        </w:tc>
      </w:tr>
      <w:tr w:rsidR="00E966B5" w:rsidRPr="00E966B5" w14:paraId="4730228D" w14:textId="77777777" w:rsidTr="00E966B5">
        <w:tc>
          <w:tcPr>
            <w:tcW w:w="9918" w:type="dxa"/>
          </w:tcPr>
          <w:p w14:paraId="4759481C" w14:textId="77777777" w:rsidR="00E966B5" w:rsidRPr="00E966B5" w:rsidRDefault="00E966B5" w:rsidP="00E966B5">
            <w:pPr>
              <w:spacing w:after="160"/>
              <w:rPr>
                <w:rFonts w:ascii="Arial" w:eastAsia="MS Mincho" w:hAnsi="Arial" w:cs="Arial"/>
                <w:b/>
                <w:bCs/>
              </w:rPr>
            </w:pPr>
            <w:r w:rsidRPr="00E966B5">
              <w:rPr>
                <w:rFonts w:ascii="Arial" w:eastAsia="MS Mincho" w:hAnsi="Arial" w:cs="Arial"/>
                <w:b/>
                <w:bCs/>
              </w:rPr>
              <w:t>The teacher will:</w:t>
            </w:r>
          </w:p>
        </w:tc>
      </w:tr>
      <w:tr w:rsidR="00E966B5" w:rsidRPr="00E966B5" w14:paraId="503A39B4" w14:textId="77777777" w:rsidTr="00E966B5">
        <w:tc>
          <w:tcPr>
            <w:tcW w:w="9918" w:type="dxa"/>
          </w:tcPr>
          <w:p w14:paraId="1CAA66E6" w14:textId="77777777" w:rsidR="00E966B5" w:rsidRPr="00E966B5" w:rsidRDefault="00E966B5" w:rsidP="00E966B5">
            <w:pPr>
              <w:numPr>
                <w:ilvl w:val="0"/>
                <w:numId w:val="5"/>
              </w:numPr>
              <w:spacing w:after="160"/>
              <w:jc w:val="both"/>
              <w:rPr>
                <w:rFonts w:ascii="Arial" w:eastAsia="MS Mincho" w:hAnsi="Arial" w:cs="Arial"/>
              </w:rPr>
            </w:pPr>
            <w:r w:rsidRPr="00E966B5">
              <w:rPr>
                <w:rFonts w:ascii="Arial" w:eastAsia="MS Mincho" w:hAnsi="Arial" w:cs="Arial"/>
              </w:rPr>
              <w:t>Fulfil the professional responsibilities of a teacher, as set out in the School Teachers’ Pay and Conditions Document</w:t>
            </w:r>
          </w:p>
        </w:tc>
      </w:tr>
      <w:tr w:rsidR="00E966B5" w:rsidRPr="00E966B5" w14:paraId="6517F52B" w14:textId="77777777" w:rsidTr="00E966B5">
        <w:tc>
          <w:tcPr>
            <w:tcW w:w="9918" w:type="dxa"/>
          </w:tcPr>
          <w:p w14:paraId="64C4986A" w14:textId="77777777" w:rsidR="00E966B5" w:rsidRPr="00E966B5" w:rsidRDefault="00E966B5" w:rsidP="00E966B5">
            <w:pPr>
              <w:numPr>
                <w:ilvl w:val="0"/>
                <w:numId w:val="5"/>
              </w:numPr>
              <w:spacing w:after="160"/>
              <w:jc w:val="both"/>
              <w:rPr>
                <w:rFonts w:ascii="Arial" w:eastAsia="MS Mincho" w:hAnsi="Arial" w:cs="Arial"/>
              </w:rPr>
            </w:pPr>
            <w:r w:rsidRPr="00E966B5">
              <w:rPr>
                <w:rFonts w:ascii="Arial" w:eastAsia="MS Mincho" w:hAnsi="Arial" w:cs="Arial"/>
              </w:rPr>
              <w:t>Meet the expectations set out in the Teachers’ Standards</w:t>
            </w:r>
          </w:p>
        </w:tc>
      </w:tr>
      <w:tr w:rsidR="00E966B5" w:rsidRPr="00E966B5" w14:paraId="2D76A88D" w14:textId="77777777" w:rsidTr="00E966B5">
        <w:tc>
          <w:tcPr>
            <w:tcW w:w="9918" w:type="dxa"/>
          </w:tcPr>
          <w:p w14:paraId="63256A94" w14:textId="77777777" w:rsidR="00E966B5" w:rsidRPr="00E966B5" w:rsidRDefault="00E966B5" w:rsidP="00E966B5">
            <w:pPr>
              <w:spacing w:after="160"/>
              <w:rPr>
                <w:rFonts w:ascii="Arial" w:eastAsia="MS Mincho" w:hAnsi="Arial" w:cs="Arial"/>
                <w:b/>
              </w:rPr>
            </w:pPr>
            <w:r w:rsidRPr="00E966B5">
              <w:rPr>
                <w:rFonts w:ascii="Arial" w:eastAsia="MS Mincho" w:hAnsi="Arial" w:cs="Arial"/>
                <w:b/>
              </w:rPr>
              <w:t>DUTIES AND RESPONSIBILITIES</w:t>
            </w:r>
          </w:p>
        </w:tc>
      </w:tr>
      <w:tr w:rsidR="00E966B5" w:rsidRPr="00E966B5" w14:paraId="3D384D93" w14:textId="77777777" w:rsidTr="00E966B5">
        <w:tc>
          <w:tcPr>
            <w:tcW w:w="9918" w:type="dxa"/>
          </w:tcPr>
          <w:p w14:paraId="3C2CFB92" w14:textId="77777777" w:rsidR="00E966B5" w:rsidRPr="00E966B5" w:rsidRDefault="00E966B5" w:rsidP="00E966B5">
            <w:pPr>
              <w:spacing w:after="160"/>
              <w:ind w:left="360"/>
              <w:rPr>
                <w:rFonts w:ascii="Arial" w:eastAsia="MS Mincho" w:hAnsi="Arial" w:cs="Arial"/>
                <w:b/>
              </w:rPr>
            </w:pPr>
            <w:r w:rsidRPr="00E966B5">
              <w:rPr>
                <w:rFonts w:ascii="Arial" w:eastAsia="MS Mincho" w:hAnsi="Arial" w:cs="Arial"/>
                <w:b/>
              </w:rPr>
              <w:t>Teaching</w:t>
            </w:r>
          </w:p>
          <w:p w14:paraId="24BBDB6B" w14:textId="77777777" w:rsidR="00E966B5" w:rsidRPr="00E966B5" w:rsidRDefault="00E966B5" w:rsidP="00E966B5">
            <w:pPr>
              <w:numPr>
                <w:ilvl w:val="0"/>
                <w:numId w:val="6"/>
              </w:numPr>
              <w:spacing w:after="200"/>
              <w:jc w:val="both"/>
              <w:rPr>
                <w:rFonts w:ascii="Arial" w:eastAsia="MS Mincho" w:hAnsi="Arial" w:cs="Arial"/>
              </w:rPr>
            </w:pPr>
            <w:r w:rsidRPr="00E966B5">
              <w:rPr>
                <w:rFonts w:ascii="Arial" w:eastAsia="MS Mincho" w:hAnsi="Arial" w:cs="Arial"/>
              </w:rPr>
              <w:t>Plan and teach well-structured lessons to assigned classes, following the school’s plans, curriculum and schemes of work</w:t>
            </w:r>
          </w:p>
          <w:p w14:paraId="55DD675E" w14:textId="77777777" w:rsidR="00E966B5" w:rsidRPr="00E966B5" w:rsidRDefault="00E966B5" w:rsidP="00E966B5">
            <w:pPr>
              <w:numPr>
                <w:ilvl w:val="0"/>
                <w:numId w:val="6"/>
              </w:numPr>
              <w:spacing w:after="200"/>
              <w:jc w:val="both"/>
              <w:rPr>
                <w:rFonts w:ascii="Arial" w:eastAsia="MS Mincho" w:hAnsi="Arial" w:cs="Arial"/>
              </w:rPr>
            </w:pPr>
            <w:r w:rsidRPr="00E966B5">
              <w:rPr>
                <w:rFonts w:ascii="Arial" w:eastAsia="MS Mincho" w:hAnsi="Arial" w:cs="Arial"/>
              </w:rPr>
              <w:t>Assess, monitor, record and report on the learning needs, progress and achievements of assigned pupils, making accurate and productive use of assessment</w:t>
            </w:r>
          </w:p>
          <w:p w14:paraId="29D376A3" w14:textId="77777777" w:rsidR="00E966B5" w:rsidRPr="00E966B5" w:rsidRDefault="00E966B5" w:rsidP="00E966B5">
            <w:pPr>
              <w:numPr>
                <w:ilvl w:val="0"/>
                <w:numId w:val="6"/>
              </w:numPr>
              <w:spacing w:after="200"/>
              <w:jc w:val="both"/>
              <w:rPr>
                <w:rFonts w:ascii="Arial" w:eastAsia="MS Mincho" w:hAnsi="Arial" w:cs="Arial"/>
              </w:rPr>
            </w:pPr>
            <w:r w:rsidRPr="00E966B5">
              <w:rPr>
                <w:rFonts w:ascii="Arial" w:eastAsia="MS Mincho" w:hAnsi="Arial" w:cs="Arial"/>
              </w:rPr>
              <w:t>Adapt teaching to respond to the strengths and needs of pupils</w:t>
            </w:r>
          </w:p>
          <w:p w14:paraId="307B1DDD" w14:textId="77777777" w:rsidR="00E966B5" w:rsidRPr="00E966B5" w:rsidRDefault="00E966B5" w:rsidP="00E966B5">
            <w:pPr>
              <w:numPr>
                <w:ilvl w:val="0"/>
                <w:numId w:val="6"/>
              </w:numPr>
              <w:spacing w:after="200"/>
              <w:jc w:val="both"/>
              <w:rPr>
                <w:rFonts w:ascii="Arial" w:eastAsia="MS Mincho" w:hAnsi="Arial" w:cs="Arial"/>
              </w:rPr>
            </w:pPr>
            <w:r w:rsidRPr="00E966B5">
              <w:rPr>
                <w:rFonts w:ascii="Arial" w:eastAsia="MS Mincho" w:hAnsi="Arial" w:cs="Arial"/>
              </w:rPr>
              <w:t>Set high expectations which inspire, motivate and challenge pupils</w:t>
            </w:r>
          </w:p>
          <w:p w14:paraId="7E35682B" w14:textId="77777777" w:rsidR="00E966B5" w:rsidRPr="00E966B5" w:rsidRDefault="00E966B5" w:rsidP="00E966B5">
            <w:pPr>
              <w:numPr>
                <w:ilvl w:val="0"/>
                <w:numId w:val="6"/>
              </w:numPr>
              <w:spacing w:after="200"/>
              <w:jc w:val="both"/>
              <w:rPr>
                <w:rFonts w:ascii="Arial" w:eastAsia="MS Mincho" w:hAnsi="Arial" w:cs="Arial"/>
              </w:rPr>
            </w:pPr>
            <w:r w:rsidRPr="00E966B5">
              <w:rPr>
                <w:rFonts w:ascii="Arial" w:eastAsia="MS Mincho" w:hAnsi="Arial" w:cs="Arial"/>
              </w:rPr>
              <w:t>Promote good progress and outcomes by pupils</w:t>
            </w:r>
          </w:p>
          <w:p w14:paraId="61EA455C" w14:textId="77777777" w:rsidR="00E966B5" w:rsidRPr="00E966B5" w:rsidRDefault="00E966B5" w:rsidP="00E966B5">
            <w:pPr>
              <w:numPr>
                <w:ilvl w:val="0"/>
                <w:numId w:val="6"/>
              </w:numPr>
              <w:spacing w:after="200"/>
              <w:jc w:val="both"/>
              <w:rPr>
                <w:rFonts w:ascii="Arial" w:eastAsia="MS Mincho" w:hAnsi="Arial" w:cs="Arial"/>
              </w:rPr>
            </w:pPr>
            <w:r w:rsidRPr="00E966B5">
              <w:rPr>
                <w:rFonts w:ascii="Arial" w:eastAsia="MS Mincho" w:hAnsi="Arial" w:cs="Arial"/>
              </w:rPr>
              <w:t>Demonstrate good subject and curriculum knowledge</w:t>
            </w:r>
          </w:p>
          <w:p w14:paraId="7373D17B" w14:textId="77777777" w:rsidR="00E966B5" w:rsidRPr="00E966B5" w:rsidRDefault="00E966B5" w:rsidP="00E966B5">
            <w:pPr>
              <w:numPr>
                <w:ilvl w:val="0"/>
                <w:numId w:val="6"/>
              </w:numPr>
              <w:spacing w:after="160"/>
              <w:jc w:val="both"/>
              <w:rPr>
                <w:rFonts w:ascii="Arial" w:eastAsia="MS Mincho" w:hAnsi="Arial" w:cs="Arial"/>
              </w:rPr>
            </w:pPr>
            <w:r w:rsidRPr="00E966B5">
              <w:rPr>
                <w:rFonts w:ascii="Arial" w:eastAsia="MS Mincho" w:hAnsi="Arial" w:cs="Arial"/>
              </w:rPr>
              <w:t>Participate in arrangements for preparing pupils for external tests</w:t>
            </w:r>
          </w:p>
        </w:tc>
      </w:tr>
      <w:tr w:rsidR="00E966B5" w:rsidRPr="00E966B5" w14:paraId="3D7013EA" w14:textId="77777777" w:rsidTr="00E966B5">
        <w:tc>
          <w:tcPr>
            <w:tcW w:w="9918" w:type="dxa"/>
          </w:tcPr>
          <w:p w14:paraId="3404DDD7" w14:textId="77777777" w:rsidR="00E966B5" w:rsidRPr="00E966B5" w:rsidRDefault="00E966B5" w:rsidP="00E966B5">
            <w:pPr>
              <w:spacing w:after="160"/>
              <w:ind w:left="360"/>
              <w:jc w:val="both"/>
              <w:rPr>
                <w:rFonts w:ascii="Arial" w:eastAsia="MS Mincho" w:hAnsi="Arial" w:cs="Arial"/>
                <w:b/>
              </w:rPr>
            </w:pPr>
            <w:r w:rsidRPr="00E966B5">
              <w:rPr>
                <w:rFonts w:ascii="Arial" w:eastAsia="MS Mincho" w:hAnsi="Arial" w:cs="Arial"/>
                <w:b/>
              </w:rPr>
              <w:t>Whole-school organisation, strategy and development</w:t>
            </w:r>
          </w:p>
          <w:p w14:paraId="39BF47FD" w14:textId="77777777" w:rsidR="00E966B5" w:rsidRPr="00E966B5" w:rsidRDefault="00E966B5" w:rsidP="00E966B5">
            <w:pPr>
              <w:numPr>
                <w:ilvl w:val="0"/>
                <w:numId w:val="7"/>
              </w:numPr>
              <w:spacing w:after="200"/>
              <w:jc w:val="both"/>
              <w:rPr>
                <w:rFonts w:ascii="Arial" w:eastAsia="MS Mincho" w:hAnsi="Arial" w:cs="Arial"/>
              </w:rPr>
            </w:pPr>
            <w:r w:rsidRPr="00E966B5">
              <w:rPr>
                <w:rFonts w:ascii="Arial" w:eastAsia="MS Mincho" w:hAnsi="Arial" w:cs="Arial"/>
              </w:rPr>
              <w:t xml:space="preserve">Contribute to the development, implementation and evaluation of the school’s policies, practices and procedures, </w:t>
            </w:r>
            <w:proofErr w:type="gramStart"/>
            <w:r w:rsidRPr="00E966B5">
              <w:rPr>
                <w:rFonts w:ascii="Arial" w:eastAsia="MS Mincho" w:hAnsi="Arial" w:cs="Arial"/>
              </w:rPr>
              <w:t>so as to</w:t>
            </w:r>
            <w:proofErr w:type="gramEnd"/>
            <w:r w:rsidRPr="00E966B5">
              <w:rPr>
                <w:rFonts w:ascii="Arial" w:eastAsia="MS Mincho" w:hAnsi="Arial" w:cs="Arial"/>
              </w:rPr>
              <w:t xml:space="preserve"> support the school’s values and vision</w:t>
            </w:r>
          </w:p>
          <w:p w14:paraId="7A39884D" w14:textId="77777777" w:rsidR="00E966B5" w:rsidRPr="00E966B5" w:rsidRDefault="00E966B5" w:rsidP="00E966B5">
            <w:pPr>
              <w:numPr>
                <w:ilvl w:val="0"/>
                <w:numId w:val="7"/>
              </w:numPr>
              <w:spacing w:after="200"/>
              <w:jc w:val="both"/>
              <w:rPr>
                <w:rFonts w:ascii="Arial" w:eastAsia="MS Mincho" w:hAnsi="Arial" w:cs="Arial"/>
              </w:rPr>
            </w:pPr>
            <w:r w:rsidRPr="00E966B5">
              <w:rPr>
                <w:rFonts w:ascii="Arial" w:eastAsia="MS Mincho" w:hAnsi="Arial" w:cs="Arial"/>
              </w:rPr>
              <w:t>Make a positive contribution to the wider life and ethos of the school</w:t>
            </w:r>
          </w:p>
          <w:p w14:paraId="0C2EF88C" w14:textId="77777777" w:rsidR="00E966B5" w:rsidRPr="00E966B5" w:rsidRDefault="00E966B5" w:rsidP="00E966B5">
            <w:pPr>
              <w:numPr>
                <w:ilvl w:val="0"/>
                <w:numId w:val="7"/>
              </w:numPr>
              <w:spacing w:after="200"/>
              <w:jc w:val="both"/>
              <w:rPr>
                <w:rFonts w:ascii="Arial" w:eastAsia="MS Mincho" w:hAnsi="Arial" w:cs="Arial"/>
              </w:rPr>
            </w:pPr>
            <w:r w:rsidRPr="00E966B5">
              <w:rPr>
                <w:rFonts w:ascii="Arial" w:eastAsia="MS Mincho" w:hAnsi="Arial" w:cs="Arial"/>
              </w:rPr>
              <w:t>Work with others on curriculum and pupil development to secure co-ordinated outcomes</w:t>
            </w:r>
          </w:p>
          <w:p w14:paraId="0101CF08" w14:textId="77777777" w:rsidR="00E966B5" w:rsidRPr="00E966B5" w:rsidRDefault="00E966B5" w:rsidP="00E966B5">
            <w:pPr>
              <w:numPr>
                <w:ilvl w:val="0"/>
                <w:numId w:val="7"/>
              </w:numPr>
              <w:spacing w:after="160"/>
              <w:jc w:val="both"/>
              <w:rPr>
                <w:rFonts w:ascii="Arial" w:eastAsia="MS Mincho" w:hAnsi="Arial" w:cs="Arial"/>
              </w:rPr>
            </w:pPr>
            <w:r w:rsidRPr="00E966B5">
              <w:rPr>
                <w:rFonts w:ascii="Arial" w:eastAsia="MS Mincho" w:hAnsi="Arial" w:cs="Arial"/>
              </w:rPr>
              <w:t>Provide cover, in the unforeseen circumstance that another teacher is unable to teach</w:t>
            </w:r>
          </w:p>
        </w:tc>
      </w:tr>
      <w:tr w:rsidR="00E966B5" w:rsidRPr="00E966B5" w14:paraId="7487550A" w14:textId="77777777" w:rsidTr="00E966B5">
        <w:tc>
          <w:tcPr>
            <w:tcW w:w="9918" w:type="dxa"/>
          </w:tcPr>
          <w:p w14:paraId="0FB8BFB8" w14:textId="77777777" w:rsidR="00E966B5" w:rsidRPr="00E966B5" w:rsidRDefault="00E966B5" w:rsidP="00E966B5">
            <w:pPr>
              <w:spacing w:after="160"/>
              <w:ind w:left="360"/>
              <w:rPr>
                <w:rFonts w:ascii="Arial" w:eastAsia="MS Mincho" w:hAnsi="Arial" w:cs="Arial"/>
                <w:b/>
              </w:rPr>
            </w:pPr>
            <w:r w:rsidRPr="00E966B5">
              <w:rPr>
                <w:rFonts w:ascii="Arial" w:eastAsia="MS Mincho" w:hAnsi="Arial" w:cs="Arial"/>
                <w:b/>
              </w:rPr>
              <w:t>Health, safety and discipline</w:t>
            </w:r>
          </w:p>
          <w:p w14:paraId="3D9FAE44" w14:textId="77777777" w:rsidR="00E966B5" w:rsidRPr="00E966B5" w:rsidRDefault="00E966B5" w:rsidP="00E966B5">
            <w:pPr>
              <w:numPr>
                <w:ilvl w:val="0"/>
                <w:numId w:val="8"/>
              </w:numPr>
              <w:spacing w:after="200"/>
              <w:jc w:val="both"/>
              <w:rPr>
                <w:rFonts w:ascii="Arial" w:eastAsia="MS Mincho" w:hAnsi="Arial" w:cs="Arial"/>
              </w:rPr>
            </w:pPr>
            <w:r w:rsidRPr="00E966B5">
              <w:rPr>
                <w:rFonts w:ascii="Arial" w:eastAsia="MS Mincho" w:hAnsi="Arial" w:cs="Arial"/>
              </w:rPr>
              <w:t>Promote the safety and wellbeing of pupils</w:t>
            </w:r>
          </w:p>
          <w:p w14:paraId="31ED37ED" w14:textId="6A07E2E5" w:rsidR="00E966B5" w:rsidRPr="00E966B5" w:rsidRDefault="00E966B5" w:rsidP="00E966B5">
            <w:pPr>
              <w:numPr>
                <w:ilvl w:val="0"/>
                <w:numId w:val="8"/>
              </w:numPr>
              <w:spacing w:after="160"/>
              <w:jc w:val="both"/>
              <w:rPr>
                <w:rFonts w:ascii="Arial" w:eastAsia="MS Mincho" w:hAnsi="Arial" w:cs="Arial"/>
              </w:rPr>
            </w:pPr>
            <w:r w:rsidRPr="00E966B5">
              <w:rPr>
                <w:rFonts w:ascii="Arial" w:eastAsia="MS Mincho" w:hAnsi="Arial" w:cs="Arial"/>
              </w:rPr>
              <w:t>Maintain good order and discipline among pupils, managing behaviour effectively to ensure a good and safe learning environment</w:t>
            </w:r>
          </w:p>
        </w:tc>
      </w:tr>
      <w:tr w:rsidR="00E966B5" w:rsidRPr="00E966B5" w14:paraId="58EC9476" w14:textId="77777777" w:rsidTr="00E966B5">
        <w:tc>
          <w:tcPr>
            <w:tcW w:w="9918" w:type="dxa"/>
          </w:tcPr>
          <w:p w14:paraId="06D64797" w14:textId="77777777" w:rsidR="00E966B5" w:rsidRPr="00E966B5" w:rsidRDefault="00E966B5" w:rsidP="00E966B5">
            <w:pPr>
              <w:spacing w:after="160"/>
              <w:ind w:left="360"/>
              <w:rPr>
                <w:rFonts w:ascii="Arial" w:eastAsia="MS Mincho" w:hAnsi="Arial" w:cs="Arial"/>
                <w:b/>
              </w:rPr>
            </w:pPr>
            <w:r w:rsidRPr="00E966B5">
              <w:rPr>
                <w:rFonts w:ascii="Arial" w:eastAsia="MS Mincho" w:hAnsi="Arial" w:cs="Arial"/>
                <w:b/>
              </w:rPr>
              <w:t>Professional development</w:t>
            </w:r>
          </w:p>
          <w:p w14:paraId="65850F25" w14:textId="77777777" w:rsidR="00E966B5" w:rsidRPr="00E966B5" w:rsidRDefault="00E966B5" w:rsidP="00E966B5">
            <w:pPr>
              <w:numPr>
                <w:ilvl w:val="0"/>
                <w:numId w:val="9"/>
              </w:numPr>
              <w:spacing w:after="200"/>
              <w:jc w:val="both"/>
              <w:rPr>
                <w:rFonts w:ascii="Arial" w:eastAsia="MS Mincho" w:hAnsi="Arial" w:cs="Arial"/>
              </w:rPr>
            </w:pPr>
            <w:r w:rsidRPr="00E966B5">
              <w:rPr>
                <w:rFonts w:ascii="Arial" w:eastAsia="MS Mincho" w:hAnsi="Arial" w:cs="Arial"/>
              </w:rPr>
              <w:t>Take part in the school’s appraisal procedures</w:t>
            </w:r>
          </w:p>
          <w:p w14:paraId="3CA2ED7C" w14:textId="77777777" w:rsidR="00E966B5" w:rsidRPr="00E966B5" w:rsidRDefault="00E966B5" w:rsidP="00E966B5">
            <w:pPr>
              <w:numPr>
                <w:ilvl w:val="0"/>
                <w:numId w:val="9"/>
              </w:numPr>
              <w:spacing w:after="200"/>
              <w:jc w:val="both"/>
              <w:rPr>
                <w:rFonts w:ascii="Arial" w:eastAsia="MS Mincho" w:hAnsi="Arial" w:cs="Arial"/>
              </w:rPr>
            </w:pPr>
            <w:r w:rsidRPr="00E966B5">
              <w:rPr>
                <w:rFonts w:ascii="Arial" w:eastAsia="MS Mincho" w:hAnsi="Arial" w:cs="Arial"/>
              </w:rPr>
              <w:t xml:space="preserve">Take part in further training and development </w:t>
            </w:r>
            <w:proofErr w:type="gramStart"/>
            <w:r w:rsidRPr="00E966B5">
              <w:rPr>
                <w:rFonts w:ascii="Arial" w:eastAsia="MS Mincho" w:hAnsi="Arial" w:cs="Arial"/>
              </w:rPr>
              <w:t>in order to</w:t>
            </w:r>
            <w:proofErr w:type="gramEnd"/>
            <w:r w:rsidRPr="00E966B5">
              <w:rPr>
                <w:rFonts w:ascii="Arial" w:eastAsia="MS Mincho" w:hAnsi="Arial" w:cs="Arial"/>
              </w:rPr>
              <w:t xml:space="preserve"> improve own teaching</w:t>
            </w:r>
          </w:p>
          <w:p w14:paraId="517D8F3A" w14:textId="77777777" w:rsidR="00E966B5" w:rsidRPr="00E966B5" w:rsidRDefault="00E966B5" w:rsidP="00E966B5">
            <w:pPr>
              <w:numPr>
                <w:ilvl w:val="0"/>
                <w:numId w:val="9"/>
              </w:numPr>
              <w:spacing w:after="160"/>
              <w:jc w:val="both"/>
              <w:rPr>
                <w:rFonts w:ascii="Arial" w:eastAsia="MS Mincho" w:hAnsi="Arial" w:cs="Arial"/>
              </w:rPr>
            </w:pPr>
            <w:r w:rsidRPr="00E966B5">
              <w:rPr>
                <w:rFonts w:ascii="Arial" w:eastAsia="MS Mincho" w:hAnsi="Arial" w:cs="Arial"/>
              </w:rPr>
              <w:t>Where appropriate, take part in the appraisal and professional development of others</w:t>
            </w:r>
          </w:p>
        </w:tc>
      </w:tr>
      <w:tr w:rsidR="00E966B5" w:rsidRPr="00E966B5" w14:paraId="68EF062E" w14:textId="77777777" w:rsidTr="00E966B5">
        <w:tc>
          <w:tcPr>
            <w:tcW w:w="9918" w:type="dxa"/>
          </w:tcPr>
          <w:p w14:paraId="07085E65" w14:textId="77777777" w:rsidR="00E966B5" w:rsidRPr="00E966B5" w:rsidRDefault="00E966B5" w:rsidP="00E966B5">
            <w:pPr>
              <w:spacing w:after="160"/>
              <w:ind w:left="360"/>
              <w:rPr>
                <w:rFonts w:ascii="Arial" w:eastAsia="MS Mincho" w:hAnsi="Arial" w:cs="Arial"/>
                <w:b/>
              </w:rPr>
            </w:pPr>
            <w:r w:rsidRPr="00E966B5">
              <w:rPr>
                <w:rFonts w:ascii="Arial" w:eastAsia="MS Mincho" w:hAnsi="Arial" w:cs="Arial"/>
                <w:b/>
              </w:rPr>
              <w:t>Communication</w:t>
            </w:r>
          </w:p>
          <w:p w14:paraId="6719EEE7" w14:textId="77777777" w:rsidR="00E966B5" w:rsidRPr="00E966B5" w:rsidRDefault="00E966B5" w:rsidP="00E966B5">
            <w:pPr>
              <w:numPr>
                <w:ilvl w:val="0"/>
                <w:numId w:val="10"/>
              </w:numPr>
              <w:spacing w:after="160"/>
              <w:rPr>
                <w:rFonts w:ascii="Arial" w:eastAsia="MS Mincho" w:hAnsi="Arial" w:cs="Arial"/>
              </w:rPr>
            </w:pPr>
            <w:r w:rsidRPr="00E966B5">
              <w:rPr>
                <w:rFonts w:ascii="Arial" w:eastAsia="MS Mincho" w:hAnsi="Arial" w:cs="Arial"/>
              </w:rPr>
              <w:t>Communicate effectively with pupils, parents and carers</w:t>
            </w:r>
          </w:p>
        </w:tc>
      </w:tr>
      <w:tr w:rsidR="00E966B5" w:rsidRPr="00E966B5" w14:paraId="271FBA60" w14:textId="77777777" w:rsidTr="00E966B5">
        <w:tc>
          <w:tcPr>
            <w:tcW w:w="9918" w:type="dxa"/>
          </w:tcPr>
          <w:p w14:paraId="34CD12FD" w14:textId="77777777" w:rsidR="00E966B5" w:rsidRPr="00E966B5" w:rsidRDefault="00E966B5" w:rsidP="00E966B5">
            <w:pPr>
              <w:spacing w:after="160"/>
              <w:ind w:left="360"/>
              <w:rPr>
                <w:rFonts w:ascii="Arial" w:eastAsia="MS Mincho" w:hAnsi="Arial" w:cs="Arial"/>
                <w:b/>
              </w:rPr>
            </w:pPr>
            <w:r w:rsidRPr="00E966B5">
              <w:rPr>
                <w:rFonts w:ascii="Arial" w:eastAsia="MS Mincho" w:hAnsi="Arial" w:cs="Arial"/>
                <w:b/>
              </w:rPr>
              <w:t>Working with colleagues and other relevant professionals</w:t>
            </w:r>
          </w:p>
          <w:p w14:paraId="3A5E4C8D" w14:textId="77777777" w:rsidR="00E966B5" w:rsidRPr="00E966B5" w:rsidRDefault="00E966B5" w:rsidP="00E966B5">
            <w:pPr>
              <w:numPr>
                <w:ilvl w:val="0"/>
                <w:numId w:val="10"/>
              </w:numPr>
              <w:spacing w:after="200"/>
              <w:jc w:val="both"/>
              <w:rPr>
                <w:rFonts w:ascii="Arial" w:eastAsia="MS Mincho" w:hAnsi="Arial" w:cs="Arial"/>
              </w:rPr>
            </w:pPr>
            <w:r w:rsidRPr="00E966B5">
              <w:rPr>
                <w:rFonts w:ascii="Arial" w:eastAsia="MS Mincho" w:hAnsi="Arial" w:cs="Arial"/>
              </w:rPr>
              <w:t>Collaborate and work with colleagues and other relevant professionals within and beyond the school</w:t>
            </w:r>
          </w:p>
          <w:p w14:paraId="4EAB927E" w14:textId="77777777" w:rsidR="00E966B5" w:rsidRPr="00E966B5" w:rsidRDefault="00E966B5" w:rsidP="00E966B5">
            <w:pPr>
              <w:numPr>
                <w:ilvl w:val="0"/>
                <w:numId w:val="10"/>
              </w:numPr>
              <w:spacing w:after="160"/>
              <w:jc w:val="both"/>
              <w:rPr>
                <w:rFonts w:ascii="Arial" w:eastAsia="MS Mincho" w:hAnsi="Arial" w:cs="Arial"/>
              </w:rPr>
            </w:pPr>
            <w:r w:rsidRPr="00E966B5">
              <w:rPr>
                <w:rFonts w:ascii="Arial" w:eastAsia="MS Mincho" w:hAnsi="Arial" w:cs="Arial"/>
              </w:rPr>
              <w:t>Develop effective professional relationships with colleagues</w:t>
            </w:r>
          </w:p>
        </w:tc>
      </w:tr>
      <w:tr w:rsidR="00E966B5" w:rsidRPr="00E966B5" w14:paraId="2CAFFF63" w14:textId="77777777" w:rsidTr="00E966B5">
        <w:tc>
          <w:tcPr>
            <w:tcW w:w="9918" w:type="dxa"/>
          </w:tcPr>
          <w:p w14:paraId="073DBD1C" w14:textId="77777777" w:rsidR="00E966B5" w:rsidRPr="00E966B5" w:rsidRDefault="00E966B5" w:rsidP="00E966B5">
            <w:pPr>
              <w:spacing w:after="160"/>
              <w:ind w:left="360"/>
              <w:rPr>
                <w:rFonts w:ascii="Arial" w:eastAsia="MS Mincho" w:hAnsi="Arial" w:cs="Arial"/>
                <w:b/>
              </w:rPr>
            </w:pPr>
            <w:r w:rsidRPr="00E966B5">
              <w:rPr>
                <w:rFonts w:ascii="Arial" w:eastAsia="MS Mincho" w:hAnsi="Arial" w:cs="Arial"/>
                <w:b/>
              </w:rPr>
              <w:t>Personal and professional conduct</w:t>
            </w:r>
          </w:p>
          <w:p w14:paraId="668C928B" w14:textId="77777777" w:rsidR="00E966B5" w:rsidRPr="00E966B5" w:rsidRDefault="00E966B5" w:rsidP="00E966B5">
            <w:pPr>
              <w:numPr>
                <w:ilvl w:val="0"/>
                <w:numId w:val="11"/>
              </w:numPr>
              <w:spacing w:after="200"/>
              <w:ind w:left="360"/>
              <w:jc w:val="both"/>
              <w:rPr>
                <w:rFonts w:ascii="Arial" w:eastAsia="MS Mincho" w:hAnsi="Arial" w:cs="Arial"/>
              </w:rPr>
            </w:pPr>
            <w:r w:rsidRPr="00E966B5">
              <w:rPr>
                <w:rFonts w:ascii="Arial" w:eastAsia="MS Mincho" w:hAnsi="Arial" w:cs="Arial"/>
              </w:rPr>
              <w:t>Uphold public trust in the profession and maintain high standards of ethics and behaviour, within and outside school</w:t>
            </w:r>
          </w:p>
          <w:p w14:paraId="39DEC141" w14:textId="77777777" w:rsidR="00E966B5" w:rsidRPr="00E966B5" w:rsidRDefault="00E966B5" w:rsidP="00E966B5">
            <w:pPr>
              <w:numPr>
                <w:ilvl w:val="0"/>
                <w:numId w:val="11"/>
              </w:numPr>
              <w:spacing w:after="200"/>
              <w:ind w:left="360"/>
              <w:jc w:val="both"/>
              <w:rPr>
                <w:rFonts w:ascii="Arial" w:eastAsia="MS Mincho" w:hAnsi="Arial" w:cs="Arial"/>
              </w:rPr>
            </w:pPr>
            <w:r w:rsidRPr="00E966B5">
              <w:rPr>
                <w:rFonts w:ascii="Arial" w:eastAsia="MS Mincho" w:hAnsi="Arial" w:cs="Arial"/>
              </w:rPr>
              <w:t>Have proper and professional regard for the ethos, policies and practices of the school, and maintain high standards of attendance and punctuality</w:t>
            </w:r>
          </w:p>
          <w:p w14:paraId="31A89D87" w14:textId="77777777" w:rsidR="00E966B5" w:rsidRPr="00E966B5" w:rsidRDefault="00E966B5" w:rsidP="00E966B5">
            <w:pPr>
              <w:numPr>
                <w:ilvl w:val="0"/>
                <w:numId w:val="12"/>
              </w:numPr>
              <w:spacing w:after="160"/>
              <w:ind w:left="360"/>
              <w:jc w:val="both"/>
              <w:rPr>
                <w:rFonts w:ascii="Arial" w:eastAsia="MS Mincho" w:hAnsi="Arial" w:cs="Arial"/>
              </w:rPr>
            </w:pPr>
            <w:r w:rsidRPr="00E966B5">
              <w:rPr>
                <w:rFonts w:ascii="Arial" w:eastAsia="MS Mincho" w:hAnsi="Arial" w:cs="Arial"/>
              </w:rPr>
              <w:t>Understand and act within the statutory frameworks setting out their professional duties and responsibilities</w:t>
            </w:r>
          </w:p>
        </w:tc>
      </w:tr>
      <w:tr w:rsidR="00E966B5" w:rsidRPr="00E966B5" w14:paraId="05EE0C18" w14:textId="77777777" w:rsidTr="00E966B5">
        <w:tc>
          <w:tcPr>
            <w:tcW w:w="9918" w:type="dxa"/>
          </w:tcPr>
          <w:p w14:paraId="76E54D68" w14:textId="77777777" w:rsidR="00E966B5" w:rsidRPr="00E966B5" w:rsidRDefault="00E966B5" w:rsidP="00E966B5">
            <w:pPr>
              <w:spacing w:after="160"/>
              <w:ind w:left="360"/>
              <w:rPr>
                <w:rFonts w:ascii="Arial" w:eastAsia="MS Mincho" w:hAnsi="Arial" w:cs="Arial"/>
                <w:b/>
              </w:rPr>
            </w:pPr>
            <w:r w:rsidRPr="00E966B5">
              <w:rPr>
                <w:rFonts w:ascii="Arial" w:eastAsia="MS Mincho" w:hAnsi="Arial" w:cs="Arial"/>
                <w:b/>
              </w:rPr>
              <w:t xml:space="preserve">Management of staff and resources </w:t>
            </w:r>
          </w:p>
          <w:p w14:paraId="55D783D1" w14:textId="77777777" w:rsidR="00E966B5" w:rsidRPr="00E966B5" w:rsidRDefault="00E966B5" w:rsidP="00E966B5">
            <w:pPr>
              <w:numPr>
                <w:ilvl w:val="0"/>
                <w:numId w:val="13"/>
              </w:numPr>
              <w:spacing w:after="200"/>
              <w:jc w:val="both"/>
              <w:rPr>
                <w:rFonts w:ascii="Arial" w:eastAsia="MS Mincho" w:hAnsi="Arial" w:cs="Arial"/>
              </w:rPr>
            </w:pPr>
            <w:r w:rsidRPr="00E966B5">
              <w:rPr>
                <w:rFonts w:ascii="Arial" w:eastAsia="MS Mincho" w:hAnsi="Arial" w:cs="Arial"/>
              </w:rPr>
              <w:t>Direct and supervise support staff assigned to them, and where appropriate, other teachers</w:t>
            </w:r>
          </w:p>
          <w:p w14:paraId="47E8DEA3" w14:textId="77777777" w:rsidR="00E966B5" w:rsidRPr="00E966B5" w:rsidRDefault="00E966B5" w:rsidP="00E966B5">
            <w:pPr>
              <w:numPr>
                <w:ilvl w:val="0"/>
                <w:numId w:val="13"/>
              </w:numPr>
              <w:spacing w:after="200"/>
              <w:jc w:val="both"/>
              <w:rPr>
                <w:rFonts w:ascii="Arial" w:eastAsia="MS Mincho" w:hAnsi="Arial" w:cs="Arial"/>
              </w:rPr>
            </w:pPr>
            <w:r w:rsidRPr="00E966B5">
              <w:rPr>
                <w:rFonts w:ascii="Arial" w:eastAsia="MS Mincho" w:hAnsi="Arial" w:cs="Arial"/>
              </w:rPr>
              <w:t>Contribute to the recruitment and professional development of other teachers and support staff</w:t>
            </w:r>
          </w:p>
          <w:p w14:paraId="4BB1FAC4" w14:textId="77777777" w:rsidR="00E966B5" w:rsidRPr="00E966B5" w:rsidRDefault="00E966B5" w:rsidP="00E966B5">
            <w:pPr>
              <w:numPr>
                <w:ilvl w:val="0"/>
                <w:numId w:val="13"/>
              </w:numPr>
              <w:spacing w:after="160"/>
              <w:jc w:val="both"/>
              <w:rPr>
                <w:rFonts w:ascii="Arial" w:eastAsia="MS Mincho" w:hAnsi="Arial" w:cs="Arial"/>
              </w:rPr>
            </w:pPr>
            <w:r w:rsidRPr="00E966B5">
              <w:rPr>
                <w:rFonts w:ascii="Arial" w:eastAsia="MS Mincho" w:hAnsi="Arial" w:cs="Arial"/>
              </w:rPr>
              <w:t>Deploy resources delegated to them</w:t>
            </w:r>
          </w:p>
        </w:tc>
      </w:tr>
      <w:tr w:rsidR="00E966B5" w:rsidRPr="00E966B5" w14:paraId="38B16DA8" w14:textId="77777777" w:rsidTr="00E966B5">
        <w:tc>
          <w:tcPr>
            <w:tcW w:w="9918" w:type="dxa"/>
          </w:tcPr>
          <w:p w14:paraId="1852B4DC" w14:textId="77777777" w:rsidR="00E966B5" w:rsidRPr="00E966B5" w:rsidRDefault="00E966B5" w:rsidP="00E966B5">
            <w:pPr>
              <w:spacing w:after="160"/>
              <w:ind w:left="360"/>
              <w:rPr>
                <w:rFonts w:ascii="Arial" w:eastAsia="MS Mincho" w:hAnsi="Arial" w:cs="Arial"/>
                <w:b/>
              </w:rPr>
            </w:pPr>
            <w:r w:rsidRPr="00E966B5">
              <w:rPr>
                <w:rFonts w:ascii="Arial" w:eastAsia="MS Mincho" w:hAnsi="Arial" w:cs="Arial"/>
                <w:b/>
              </w:rPr>
              <w:t>Other areas of responsibility</w:t>
            </w:r>
          </w:p>
          <w:p w14:paraId="37F121FB" w14:textId="77777777" w:rsidR="00E966B5" w:rsidRPr="00E966B5" w:rsidRDefault="00E966B5" w:rsidP="00E966B5">
            <w:pPr>
              <w:numPr>
                <w:ilvl w:val="0"/>
                <w:numId w:val="13"/>
              </w:numPr>
              <w:spacing w:after="160"/>
              <w:contextualSpacing/>
              <w:rPr>
                <w:rFonts w:ascii="Arial" w:eastAsia="MS Mincho" w:hAnsi="Arial" w:cs="Arial"/>
                <w:b/>
              </w:rPr>
            </w:pPr>
            <w:r w:rsidRPr="00E966B5">
              <w:rPr>
                <w:rFonts w:ascii="Arial" w:eastAsia="Calibri" w:hAnsi="Arial" w:cs="Arial"/>
              </w:rPr>
              <w:t>The teacher will be required to safeguard and promote the welfare of children and young people and follow school policies and the staff code of conduct.</w:t>
            </w:r>
          </w:p>
        </w:tc>
      </w:tr>
      <w:tr w:rsidR="00E966B5" w:rsidRPr="00E966B5" w14:paraId="6CE9EAE0" w14:textId="77777777" w:rsidTr="00E966B5">
        <w:tc>
          <w:tcPr>
            <w:tcW w:w="9918" w:type="dxa"/>
          </w:tcPr>
          <w:p w14:paraId="09C886D9" w14:textId="77777777" w:rsidR="00E966B5" w:rsidRPr="00E966B5" w:rsidRDefault="00E966B5" w:rsidP="00E966B5">
            <w:pPr>
              <w:spacing w:after="160"/>
              <w:rPr>
                <w:rFonts w:ascii="Arial" w:eastAsia="Calibri" w:hAnsi="Arial" w:cs="Arial"/>
              </w:rPr>
            </w:pPr>
            <w:r w:rsidRPr="00E966B5">
              <w:rPr>
                <w:rFonts w:ascii="Arial" w:eastAsia="Calibri" w:hAnsi="Arial" w:cs="Arial"/>
                <w:i/>
                <w:iC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This job description may be amended at any time in consultation with the postholder.</w:t>
            </w:r>
            <w:r w:rsidRPr="00E966B5">
              <w:rPr>
                <w:rFonts w:ascii="Arial" w:eastAsia="Calibri" w:hAnsi="Arial" w:cs="Arial"/>
              </w:rPr>
              <w:t xml:space="preserve"> </w:t>
            </w:r>
          </w:p>
        </w:tc>
      </w:tr>
    </w:tbl>
    <w:p w14:paraId="64E48E7B" w14:textId="77777777" w:rsidR="00E966B5" w:rsidRPr="00E966B5" w:rsidRDefault="00E966B5" w:rsidP="00E966B5">
      <w:pPr>
        <w:rPr>
          <w:rFonts w:ascii="Arial" w:eastAsia="MS Mincho" w:hAnsi="Arial" w:cs="Arial"/>
          <w:b/>
          <w:lang w:eastAsia="en-US"/>
        </w:rPr>
      </w:pPr>
    </w:p>
    <w:p w14:paraId="2F3AEF4F" w14:textId="77777777" w:rsidR="00E966B5" w:rsidRPr="00E966B5" w:rsidRDefault="00E966B5" w:rsidP="00E966B5">
      <w:pPr>
        <w:spacing w:after="200" w:line="276" w:lineRule="auto"/>
        <w:ind w:left="720"/>
        <w:jc w:val="both"/>
        <w:rPr>
          <w:rFonts w:ascii="Arial" w:eastAsia="MS Mincho" w:hAnsi="Arial" w:cs="Arial"/>
          <w:lang w:eastAsia="en-US"/>
        </w:rPr>
      </w:pPr>
    </w:p>
    <w:p w14:paraId="02FB6F63" w14:textId="77777777" w:rsidR="00E966B5" w:rsidRPr="00E966B5" w:rsidRDefault="00E966B5" w:rsidP="00E966B5">
      <w:pPr>
        <w:spacing w:after="200" w:line="276" w:lineRule="auto"/>
        <w:jc w:val="both"/>
        <w:rPr>
          <w:rFonts w:ascii="Arial" w:eastAsia="MS Mincho" w:hAnsi="Arial" w:cs="Arial"/>
          <w:lang w:eastAsia="en-US"/>
        </w:rPr>
      </w:pPr>
    </w:p>
    <w:p w14:paraId="02ECD999" w14:textId="77777777" w:rsidR="00E966B5" w:rsidRPr="00E966B5" w:rsidRDefault="00E966B5" w:rsidP="00E966B5">
      <w:pPr>
        <w:spacing w:after="200" w:line="276" w:lineRule="auto"/>
        <w:jc w:val="both"/>
        <w:rPr>
          <w:rFonts w:ascii="Arial" w:eastAsia="MS Mincho" w:hAnsi="Arial" w:cs="Arial"/>
          <w:lang w:eastAsia="en-US"/>
        </w:rPr>
      </w:pPr>
    </w:p>
    <w:p w14:paraId="536471A3" w14:textId="77777777" w:rsidR="00E966B5" w:rsidRDefault="00E966B5" w:rsidP="00E966B5">
      <w:pPr>
        <w:spacing w:after="200" w:line="276" w:lineRule="auto"/>
        <w:jc w:val="both"/>
        <w:rPr>
          <w:rFonts w:ascii="Arial" w:eastAsia="MS Mincho" w:hAnsi="Arial" w:cs="Arial"/>
          <w:lang w:eastAsia="en-US"/>
        </w:rPr>
      </w:pPr>
    </w:p>
    <w:p w14:paraId="716080F3" w14:textId="77777777" w:rsidR="00E966B5" w:rsidRPr="00E966B5" w:rsidRDefault="00E966B5" w:rsidP="00E966B5">
      <w:pPr>
        <w:spacing w:after="200" w:line="276" w:lineRule="auto"/>
        <w:jc w:val="both"/>
        <w:rPr>
          <w:rFonts w:ascii="Arial" w:eastAsia="MS Mincho" w:hAnsi="Arial" w:cs="Arial"/>
          <w:lang w:eastAsia="en-US"/>
        </w:rPr>
      </w:pPr>
    </w:p>
    <w:p w14:paraId="4F686DC0" w14:textId="77777777" w:rsidR="00E966B5" w:rsidRDefault="00E966B5" w:rsidP="00E966B5">
      <w:pPr>
        <w:spacing w:after="200" w:line="276" w:lineRule="auto"/>
        <w:jc w:val="both"/>
        <w:rPr>
          <w:rFonts w:ascii="Arial" w:eastAsia="MS Mincho" w:hAnsi="Arial" w:cs="Arial"/>
          <w:lang w:eastAsia="en-US"/>
        </w:rPr>
      </w:pPr>
    </w:p>
    <w:p w14:paraId="209497E7" w14:textId="77777777" w:rsidR="00E966B5" w:rsidRPr="00E966B5" w:rsidRDefault="00E966B5" w:rsidP="00E966B5">
      <w:pPr>
        <w:spacing w:after="200" w:line="276" w:lineRule="auto"/>
        <w:jc w:val="both"/>
        <w:rPr>
          <w:rFonts w:ascii="Arial" w:eastAsia="MS Mincho" w:hAnsi="Arial" w:cs="Arial"/>
          <w:lang w:eastAsia="en-US"/>
        </w:rPr>
      </w:pPr>
    </w:p>
    <w:p w14:paraId="74473464" w14:textId="77777777" w:rsidR="00E966B5" w:rsidRPr="00E966B5" w:rsidRDefault="00E966B5" w:rsidP="00E966B5">
      <w:pPr>
        <w:autoSpaceDE w:val="0"/>
        <w:autoSpaceDN w:val="0"/>
        <w:adjustRightInd w:val="0"/>
        <w:rPr>
          <w:rFonts w:ascii="Arial" w:eastAsia="MS Mincho" w:hAnsi="Arial" w:cs="Arial"/>
          <w:lang w:eastAsia="en-US"/>
        </w:rPr>
      </w:pPr>
    </w:p>
    <w:p w14:paraId="6AB1D1C4" w14:textId="77777777" w:rsidR="00E966B5" w:rsidRPr="00E966B5" w:rsidRDefault="00E966B5" w:rsidP="00E966B5">
      <w:pPr>
        <w:autoSpaceDE w:val="0"/>
        <w:autoSpaceDN w:val="0"/>
        <w:adjustRightInd w:val="0"/>
        <w:rPr>
          <w:rFonts w:ascii="Arial" w:hAnsi="Arial" w:cs="Arial"/>
          <w:b/>
          <w:color w:val="111111"/>
          <w:lang w:eastAsia="en-US"/>
        </w:rPr>
      </w:pPr>
    </w:p>
    <w:p w14:paraId="42C94CB5" w14:textId="77777777" w:rsidR="00E966B5" w:rsidRPr="00E966B5" w:rsidRDefault="00E966B5" w:rsidP="00E966B5">
      <w:pPr>
        <w:autoSpaceDE w:val="0"/>
        <w:autoSpaceDN w:val="0"/>
        <w:adjustRightInd w:val="0"/>
        <w:jc w:val="center"/>
        <w:rPr>
          <w:rFonts w:ascii="Arial" w:hAnsi="Arial" w:cs="Arial"/>
          <w:b/>
          <w:color w:val="111111"/>
          <w:u w:val="single"/>
          <w:lang w:eastAsia="en-US"/>
        </w:rPr>
      </w:pPr>
      <w:r w:rsidRPr="00E966B5">
        <w:rPr>
          <w:rFonts w:ascii="Arial" w:hAnsi="Arial" w:cs="Arial"/>
          <w:b/>
          <w:color w:val="111111"/>
          <w:u w:val="single"/>
          <w:lang w:eastAsia="en-US"/>
        </w:rPr>
        <w:t>Person Specification</w:t>
      </w:r>
    </w:p>
    <w:p w14:paraId="25FBFA18" w14:textId="77777777" w:rsidR="00E966B5" w:rsidRPr="00E966B5" w:rsidRDefault="00E966B5" w:rsidP="00E966B5">
      <w:pPr>
        <w:autoSpaceDE w:val="0"/>
        <w:autoSpaceDN w:val="0"/>
        <w:adjustRightInd w:val="0"/>
        <w:rPr>
          <w:rFonts w:ascii="Arial" w:hAnsi="Arial" w:cs="Arial"/>
          <w:b/>
          <w:color w:val="111111"/>
          <w:u w:val="single"/>
          <w:lang w:eastAsia="en-US"/>
        </w:rPr>
      </w:pPr>
    </w:p>
    <w:tbl>
      <w:tblPr>
        <w:tblStyle w:val="TableGrid9"/>
        <w:tblW w:w="10349" w:type="dxa"/>
        <w:jc w:val="center"/>
        <w:tblLook w:val="04A0" w:firstRow="1" w:lastRow="0" w:firstColumn="1" w:lastColumn="0" w:noHBand="0" w:noVBand="1"/>
      </w:tblPr>
      <w:tblGrid>
        <w:gridCol w:w="6522"/>
        <w:gridCol w:w="3827"/>
      </w:tblGrid>
      <w:tr w:rsidR="00E966B5" w:rsidRPr="00E966B5" w14:paraId="3DEAFF05" w14:textId="77777777" w:rsidTr="00E966B5">
        <w:trPr>
          <w:jc w:val="center"/>
        </w:trPr>
        <w:tc>
          <w:tcPr>
            <w:tcW w:w="6522" w:type="dxa"/>
          </w:tcPr>
          <w:p w14:paraId="4EB63A71" w14:textId="77777777" w:rsidR="00E966B5" w:rsidRPr="00E966B5" w:rsidRDefault="00E966B5" w:rsidP="00E966B5">
            <w:pPr>
              <w:spacing w:after="160" w:line="259" w:lineRule="auto"/>
              <w:jc w:val="center"/>
              <w:rPr>
                <w:rFonts w:ascii="Arial" w:eastAsia="Calibri" w:hAnsi="Arial" w:cs="Arial"/>
                <w:b/>
                <w:color w:val="111111"/>
              </w:rPr>
            </w:pPr>
            <w:r w:rsidRPr="00E966B5">
              <w:rPr>
                <w:rFonts w:ascii="Arial" w:eastAsia="Calibri" w:hAnsi="Arial" w:cs="Arial"/>
                <w:b/>
                <w:color w:val="111111"/>
              </w:rPr>
              <w:t>ATTRIBUTES</w:t>
            </w:r>
          </w:p>
        </w:tc>
        <w:tc>
          <w:tcPr>
            <w:tcW w:w="3827" w:type="dxa"/>
          </w:tcPr>
          <w:p w14:paraId="7E1D1CE8" w14:textId="7FBE1101" w:rsidR="00E966B5" w:rsidRPr="00E966B5" w:rsidRDefault="00E966B5" w:rsidP="00E966B5">
            <w:pPr>
              <w:spacing w:after="160" w:line="259" w:lineRule="auto"/>
              <w:jc w:val="center"/>
              <w:rPr>
                <w:rFonts w:ascii="Arial" w:eastAsia="Calibri" w:hAnsi="Arial" w:cs="Arial"/>
                <w:b/>
                <w:color w:val="111111"/>
              </w:rPr>
            </w:pPr>
            <w:r w:rsidRPr="00E966B5">
              <w:rPr>
                <w:rFonts w:ascii="Arial" w:eastAsia="Calibri" w:hAnsi="Arial" w:cs="Arial"/>
                <w:b/>
                <w:color w:val="111111"/>
              </w:rPr>
              <w:t>ESSENTIAL / DESIRABLE</w:t>
            </w:r>
          </w:p>
        </w:tc>
      </w:tr>
      <w:tr w:rsidR="00E966B5" w:rsidRPr="00E966B5" w14:paraId="0BF3FF41" w14:textId="77777777" w:rsidTr="00E966B5">
        <w:trPr>
          <w:jc w:val="center"/>
        </w:trPr>
        <w:tc>
          <w:tcPr>
            <w:tcW w:w="6522" w:type="dxa"/>
          </w:tcPr>
          <w:p w14:paraId="7B463DB3" w14:textId="5C4976D6"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 xml:space="preserve">Experience of teaching in primary schools </w:t>
            </w:r>
          </w:p>
        </w:tc>
        <w:tc>
          <w:tcPr>
            <w:tcW w:w="3827" w:type="dxa"/>
          </w:tcPr>
          <w:p w14:paraId="50BA08E4"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69B52539" w14:textId="77777777" w:rsidTr="00E966B5">
        <w:trPr>
          <w:jc w:val="center"/>
        </w:trPr>
        <w:tc>
          <w:tcPr>
            <w:tcW w:w="6522" w:type="dxa"/>
          </w:tcPr>
          <w:p w14:paraId="2A940DB9"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Able to evidence excellent pupil progress</w:t>
            </w:r>
          </w:p>
        </w:tc>
        <w:tc>
          <w:tcPr>
            <w:tcW w:w="3827" w:type="dxa"/>
          </w:tcPr>
          <w:p w14:paraId="0CDF3306"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0AAAE171" w14:textId="77777777" w:rsidTr="00E966B5">
        <w:trPr>
          <w:jc w:val="center"/>
        </w:trPr>
        <w:tc>
          <w:tcPr>
            <w:tcW w:w="6522" w:type="dxa"/>
          </w:tcPr>
          <w:p w14:paraId="6561F6D0"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Experience of working positively and closely with staff, parents and guardians</w:t>
            </w:r>
          </w:p>
        </w:tc>
        <w:tc>
          <w:tcPr>
            <w:tcW w:w="3827" w:type="dxa"/>
          </w:tcPr>
          <w:p w14:paraId="7A46741B"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p w14:paraId="7BE13B3F" w14:textId="77777777" w:rsidR="00E966B5" w:rsidRPr="00E966B5" w:rsidRDefault="00E966B5" w:rsidP="00E966B5">
            <w:pPr>
              <w:spacing w:after="160" w:line="259" w:lineRule="auto"/>
              <w:jc w:val="center"/>
              <w:rPr>
                <w:rFonts w:ascii="Arial" w:eastAsia="Calibri" w:hAnsi="Arial" w:cs="Arial"/>
                <w:b/>
                <w:color w:val="111111"/>
                <w:u w:val="single"/>
              </w:rPr>
            </w:pPr>
          </w:p>
        </w:tc>
      </w:tr>
      <w:tr w:rsidR="00E966B5" w:rsidRPr="00E966B5" w14:paraId="46F9F752" w14:textId="77777777" w:rsidTr="00E966B5">
        <w:trPr>
          <w:jc w:val="center"/>
        </w:trPr>
        <w:tc>
          <w:tcPr>
            <w:tcW w:w="6522" w:type="dxa"/>
          </w:tcPr>
          <w:p w14:paraId="589761C6"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Effective experience in creating a positive climate and environment to secure accelerated learning</w:t>
            </w:r>
          </w:p>
        </w:tc>
        <w:tc>
          <w:tcPr>
            <w:tcW w:w="3827" w:type="dxa"/>
          </w:tcPr>
          <w:p w14:paraId="428ECBD6"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p w14:paraId="7B2EA196" w14:textId="77777777" w:rsidR="00E966B5" w:rsidRPr="00E966B5" w:rsidRDefault="00E966B5" w:rsidP="00E966B5">
            <w:pPr>
              <w:spacing w:after="160" w:line="259" w:lineRule="auto"/>
              <w:jc w:val="center"/>
              <w:rPr>
                <w:rFonts w:ascii="Arial" w:eastAsia="Calibri" w:hAnsi="Arial" w:cs="Arial"/>
                <w:b/>
                <w:color w:val="111111"/>
                <w:u w:val="single"/>
              </w:rPr>
            </w:pPr>
          </w:p>
        </w:tc>
      </w:tr>
      <w:tr w:rsidR="00E966B5" w:rsidRPr="00E966B5" w14:paraId="4E5764FE" w14:textId="77777777" w:rsidTr="00E966B5">
        <w:trPr>
          <w:jc w:val="center"/>
        </w:trPr>
        <w:tc>
          <w:tcPr>
            <w:tcW w:w="6522" w:type="dxa"/>
          </w:tcPr>
          <w:p w14:paraId="7E91DA21"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Recent OFSTED experience</w:t>
            </w:r>
          </w:p>
        </w:tc>
        <w:tc>
          <w:tcPr>
            <w:tcW w:w="3827" w:type="dxa"/>
          </w:tcPr>
          <w:p w14:paraId="3C6A1FEC"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Desirable</w:t>
            </w:r>
          </w:p>
        </w:tc>
      </w:tr>
      <w:tr w:rsidR="00E966B5" w:rsidRPr="00E966B5" w14:paraId="6AF43E12" w14:textId="77777777" w:rsidTr="00E966B5">
        <w:trPr>
          <w:jc w:val="center"/>
        </w:trPr>
        <w:tc>
          <w:tcPr>
            <w:tcW w:w="6522" w:type="dxa"/>
          </w:tcPr>
          <w:p w14:paraId="09CA5053"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Experience of mixed age group teaching</w:t>
            </w:r>
          </w:p>
        </w:tc>
        <w:tc>
          <w:tcPr>
            <w:tcW w:w="3827" w:type="dxa"/>
          </w:tcPr>
          <w:p w14:paraId="317830C8"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 xml:space="preserve">Desirable </w:t>
            </w:r>
          </w:p>
        </w:tc>
      </w:tr>
      <w:tr w:rsidR="00E966B5" w:rsidRPr="00E966B5" w14:paraId="523B1E1D" w14:textId="77777777" w:rsidTr="00E966B5">
        <w:trPr>
          <w:jc w:val="center"/>
        </w:trPr>
        <w:tc>
          <w:tcPr>
            <w:tcW w:w="10349" w:type="dxa"/>
            <w:gridSpan w:val="2"/>
          </w:tcPr>
          <w:p w14:paraId="36FE3B71" w14:textId="77777777" w:rsidR="00E966B5" w:rsidRPr="00E966B5" w:rsidRDefault="00E966B5" w:rsidP="00E966B5">
            <w:pPr>
              <w:spacing w:after="160" w:line="259" w:lineRule="auto"/>
              <w:rPr>
                <w:rFonts w:ascii="Arial" w:eastAsia="Calibri" w:hAnsi="Arial" w:cs="Arial"/>
                <w:b/>
                <w:color w:val="111111"/>
              </w:rPr>
            </w:pPr>
            <w:r w:rsidRPr="00E966B5">
              <w:rPr>
                <w:rFonts w:ascii="Arial" w:eastAsia="Calibri" w:hAnsi="Arial" w:cs="Arial"/>
                <w:b/>
                <w:color w:val="111111"/>
              </w:rPr>
              <w:t>EDUCATION AND TRAINING</w:t>
            </w:r>
          </w:p>
        </w:tc>
      </w:tr>
      <w:tr w:rsidR="00E966B5" w:rsidRPr="00E966B5" w14:paraId="075FAD4E" w14:textId="77777777" w:rsidTr="00E966B5">
        <w:trPr>
          <w:jc w:val="center"/>
        </w:trPr>
        <w:tc>
          <w:tcPr>
            <w:tcW w:w="6522" w:type="dxa"/>
          </w:tcPr>
          <w:p w14:paraId="40FF23FD"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 xml:space="preserve">QTS </w:t>
            </w:r>
          </w:p>
        </w:tc>
        <w:tc>
          <w:tcPr>
            <w:tcW w:w="3827" w:type="dxa"/>
          </w:tcPr>
          <w:p w14:paraId="17147881"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7800814D" w14:textId="77777777" w:rsidTr="00E966B5">
        <w:trPr>
          <w:jc w:val="center"/>
        </w:trPr>
        <w:tc>
          <w:tcPr>
            <w:tcW w:w="6522" w:type="dxa"/>
          </w:tcPr>
          <w:p w14:paraId="7C8844E7"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Thorough knowledge of teaching, learning and curriculum in primary schools</w:t>
            </w:r>
          </w:p>
        </w:tc>
        <w:tc>
          <w:tcPr>
            <w:tcW w:w="3827" w:type="dxa"/>
          </w:tcPr>
          <w:p w14:paraId="26968888" w14:textId="2F0E022B"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7D913DDD" w14:textId="77777777" w:rsidTr="00E966B5">
        <w:trPr>
          <w:jc w:val="center"/>
        </w:trPr>
        <w:tc>
          <w:tcPr>
            <w:tcW w:w="6522" w:type="dxa"/>
          </w:tcPr>
          <w:p w14:paraId="466D5425"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Commitment to continued professional development</w:t>
            </w:r>
          </w:p>
        </w:tc>
        <w:tc>
          <w:tcPr>
            <w:tcW w:w="3827" w:type="dxa"/>
          </w:tcPr>
          <w:p w14:paraId="589F97D9" w14:textId="399F4B06"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108D070F" w14:textId="77777777" w:rsidTr="00E966B5">
        <w:trPr>
          <w:jc w:val="center"/>
        </w:trPr>
        <w:tc>
          <w:tcPr>
            <w:tcW w:w="6522" w:type="dxa"/>
          </w:tcPr>
          <w:p w14:paraId="47FF45EA"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Evidence of recent &amp; relevant training</w:t>
            </w:r>
          </w:p>
        </w:tc>
        <w:tc>
          <w:tcPr>
            <w:tcW w:w="3827" w:type="dxa"/>
          </w:tcPr>
          <w:p w14:paraId="2729FAF3"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6E05216D" w14:textId="77777777" w:rsidTr="00E966B5">
        <w:trPr>
          <w:jc w:val="center"/>
        </w:trPr>
        <w:tc>
          <w:tcPr>
            <w:tcW w:w="6522" w:type="dxa"/>
          </w:tcPr>
          <w:p w14:paraId="0D548891"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Safeguarding Awareness</w:t>
            </w:r>
          </w:p>
        </w:tc>
        <w:tc>
          <w:tcPr>
            <w:tcW w:w="3827" w:type="dxa"/>
          </w:tcPr>
          <w:p w14:paraId="7F07EC67"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1A53CE88" w14:textId="77777777" w:rsidTr="00E966B5">
        <w:trPr>
          <w:jc w:val="center"/>
        </w:trPr>
        <w:tc>
          <w:tcPr>
            <w:tcW w:w="10349" w:type="dxa"/>
            <w:gridSpan w:val="2"/>
          </w:tcPr>
          <w:p w14:paraId="55E05619" w14:textId="77777777" w:rsidR="00E966B5" w:rsidRPr="00E966B5" w:rsidRDefault="00E966B5" w:rsidP="00E966B5">
            <w:pPr>
              <w:spacing w:after="160" w:line="259" w:lineRule="auto"/>
              <w:rPr>
                <w:rFonts w:ascii="Arial" w:eastAsia="Calibri" w:hAnsi="Arial" w:cs="Arial"/>
                <w:b/>
                <w:color w:val="111111"/>
              </w:rPr>
            </w:pPr>
            <w:r w:rsidRPr="00E966B5">
              <w:rPr>
                <w:rFonts w:ascii="Arial" w:eastAsia="Calibri" w:hAnsi="Arial" w:cs="Arial"/>
                <w:b/>
                <w:color w:val="111111"/>
              </w:rPr>
              <w:t>PROFESSIONAL KNOWLEDGE AND SKILLS</w:t>
            </w:r>
          </w:p>
        </w:tc>
      </w:tr>
      <w:tr w:rsidR="00E966B5" w:rsidRPr="00E966B5" w14:paraId="1CD9B781" w14:textId="77777777" w:rsidTr="00E966B5">
        <w:trPr>
          <w:jc w:val="center"/>
        </w:trPr>
        <w:tc>
          <w:tcPr>
            <w:tcW w:w="6522" w:type="dxa"/>
          </w:tcPr>
          <w:p w14:paraId="1C26FBE5"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An excellent classroom practitioner</w:t>
            </w:r>
          </w:p>
        </w:tc>
        <w:tc>
          <w:tcPr>
            <w:tcW w:w="3827" w:type="dxa"/>
          </w:tcPr>
          <w:p w14:paraId="1E9A346B"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3C2AB3FE" w14:textId="77777777" w:rsidTr="00E966B5">
        <w:trPr>
          <w:jc w:val="center"/>
        </w:trPr>
        <w:tc>
          <w:tcPr>
            <w:tcW w:w="6522" w:type="dxa"/>
          </w:tcPr>
          <w:p w14:paraId="6761800A"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Effective use of assessment data to plan sequence of learning that secures accelerated progress</w:t>
            </w:r>
          </w:p>
        </w:tc>
        <w:tc>
          <w:tcPr>
            <w:tcW w:w="3827" w:type="dxa"/>
          </w:tcPr>
          <w:p w14:paraId="2279F7F8"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19A4F0AB" w14:textId="77777777" w:rsidTr="00E966B5">
        <w:trPr>
          <w:jc w:val="center"/>
        </w:trPr>
        <w:tc>
          <w:tcPr>
            <w:tcW w:w="6522" w:type="dxa"/>
          </w:tcPr>
          <w:p w14:paraId="4D47FB61"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Work effectively as part of a team, relating well to colleagues, pupils and parents</w:t>
            </w:r>
          </w:p>
        </w:tc>
        <w:tc>
          <w:tcPr>
            <w:tcW w:w="3827" w:type="dxa"/>
          </w:tcPr>
          <w:p w14:paraId="5D83857D"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3B774709" w14:textId="77777777" w:rsidTr="00E966B5">
        <w:trPr>
          <w:jc w:val="center"/>
        </w:trPr>
        <w:tc>
          <w:tcPr>
            <w:tcW w:w="6522" w:type="dxa"/>
          </w:tcPr>
          <w:p w14:paraId="67B184F2"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Excellent use of ICT to support learning</w:t>
            </w:r>
          </w:p>
        </w:tc>
        <w:tc>
          <w:tcPr>
            <w:tcW w:w="3827" w:type="dxa"/>
          </w:tcPr>
          <w:p w14:paraId="204613EE"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1B85D9F8" w14:textId="77777777" w:rsidTr="00E966B5">
        <w:trPr>
          <w:jc w:val="center"/>
        </w:trPr>
        <w:tc>
          <w:tcPr>
            <w:tcW w:w="6522" w:type="dxa"/>
          </w:tcPr>
          <w:p w14:paraId="69ECF93C"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High expectations of all pupils</w:t>
            </w:r>
          </w:p>
        </w:tc>
        <w:tc>
          <w:tcPr>
            <w:tcW w:w="3827" w:type="dxa"/>
          </w:tcPr>
          <w:p w14:paraId="43227240"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6970C828" w14:textId="77777777" w:rsidTr="00E966B5">
        <w:trPr>
          <w:jc w:val="center"/>
        </w:trPr>
        <w:tc>
          <w:tcPr>
            <w:tcW w:w="6522" w:type="dxa"/>
          </w:tcPr>
          <w:p w14:paraId="7907B4F7"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Detailed knowledge of the National Curriculum and its planning and delivery</w:t>
            </w:r>
          </w:p>
        </w:tc>
        <w:tc>
          <w:tcPr>
            <w:tcW w:w="3827" w:type="dxa"/>
          </w:tcPr>
          <w:p w14:paraId="37B65893"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153C7B95" w14:textId="77777777" w:rsidTr="00E966B5">
        <w:trPr>
          <w:jc w:val="center"/>
        </w:trPr>
        <w:tc>
          <w:tcPr>
            <w:tcW w:w="6522" w:type="dxa"/>
          </w:tcPr>
          <w:p w14:paraId="26BB8EAF"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Implications of the Code of Practice for Special Educational Needs for teaching and learning</w:t>
            </w:r>
          </w:p>
        </w:tc>
        <w:tc>
          <w:tcPr>
            <w:tcW w:w="3827" w:type="dxa"/>
          </w:tcPr>
          <w:p w14:paraId="045D957C"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Desirable</w:t>
            </w:r>
          </w:p>
        </w:tc>
      </w:tr>
      <w:tr w:rsidR="00E966B5" w:rsidRPr="00E966B5" w14:paraId="4F157C15" w14:textId="77777777" w:rsidTr="00E966B5">
        <w:trPr>
          <w:jc w:val="center"/>
        </w:trPr>
        <w:tc>
          <w:tcPr>
            <w:tcW w:w="6522" w:type="dxa"/>
          </w:tcPr>
          <w:p w14:paraId="4C5DCC2F"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Evidence of ability to maintain high standards of behaviour and develop attitudes of care, control and cooperation</w:t>
            </w:r>
          </w:p>
        </w:tc>
        <w:tc>
          <w:tcPr>
            <w:tcW w:w="3827" w:type="dxa"/>
          </w:tcPr>
          <w:p w14:paraId="456F04BC"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4D9D1B8E" w14:textId="77777777" w:rsidTr="00E966B5">
        <w:trPr>
          <w:jc w:val="center"/>
        </w:trPr>
        <w:tc>
          <w:tcPr>
            <w:tcW w:w="6522" w:type="dxa"/>
          </w:tcPr>
          <w:p w14:paraId="06461F07"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Experience of curriculum planning as part of a team</w:t>
            </w:r>
          </w:p>
        </w:tc>
        <w:tc>
          <w:tcPr>
            <w:tcW w:w="3827" w:type="dxa"/>
          </w:tcPr>
          <w:p w14:paraId="4B210A83"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3072E9AE" w14:textId="77777777" w:rsidTr="00E966B5">
        <w:trPr>
          <w:jc w:val="center"/>
        </w:trPr>
        <w:tc>
          <w:tcPr>
            <w:tcW w:w="6522" w:type="dxa"/>
          </w:tcPr>
          <w:p w14:paraId="1F36F9DE"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Ability to self-motivate and lead a team of support staff</w:t>
            </w:r>
          </w:p>
        </w:tc>
        <w:tc>
          <w:tcPr>
            <w:tcW w:w="3827" w:type="dxa"/>
          </w:tcPr>
          <w:p w14:paraId="1B1C86FA"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55338420" w14:textId="77777777" w:rsidTr="00E966B5">
        <w:trPr>
          <w:jc w:val="center"/>
        </w:trPr>
        <w:tc>
          <w:tcPr>
            <w:tcW w:w="6522" w:type="dxa"/>
          </w:tcPr>
          <w:p w14:paraId="437B8F47"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High level of oral and written communication skills and ability to communicate with a wide range of audiences</w:t>
            </w:r>
          </w:p>
        </w:tc>
        <w:tc>
          <w:tcPr>
            <w:tcW w:w="3827" w:type="dxa"/>
          </w:tcPr>
          <w:p w14:paraId="7634732D"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Desirable</w:t>
            </w:r>
          </w:p>
        </w:tc>
      </w:tr>
      <w:tr w:rsidR="00E966B5" w:rsidRPr="00E966B5" w14:paraId="31120B81" w14:textId="77777777" w:rsidTr="00E966B5">
        <w:trPr>
          <w:jc w:val="center"/>
        </w:trPr>
        <w:tc>
          <w:tcPr>
            <w:tcW w:w="6522" w:type="dxa"/>
          </w:tcPr>
          <w:p w14:paraId="3460A65A"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Able to offer subject expertise</w:t>
            </w:r>
          </w:p>
        </w:tc>
        <w:tc>
          <w:tcPr>
            <w:tcW w:w="3827" w:type="dxa"/>
          </w:tcPr>
          <w:p w14:paraId="7ADAA5A8"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645AC9F8" w14:textId="77777777" w:rsidTr="00E966B5">
        <w:trPr>
          <w:jc w:val="center"/>
        </w:trPr>
        <w:tc>
          <w:tcPr>
            <w:tcW w:w="6522" w:type="dxa"/>
          </w:tcPr>
          <w:p w14:paraId="1C5015E1"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High level of organisational and planning skills</w:t>
            </w:r>
          </w:p>
        </w:tc>
        <w:tc>
          <w:tcPr>
            <w:tcW w:w="3827" w:type="dxa"/>
          </w:tcPr>
          <w:p w14:paraId="47640D30"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4A775866" w14:textId="77777777" w:rsidTr="00E966B5">
        <w:trPr>
          <w:jc w:val="center"/>
        </w:trPr>
        <w:tc>
          <w:tcPr>
            <w:tcW w:w="6522" w:type="dxa"/>
          </w:tcPr>
          <w:p w14:paraId="0A031FA4"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Ability to use initiative, solve problems, make decisions and motivate others</w:t>
            </w:r>
          </w:p>
        </w:tc>
        <w:tc>
          <w:tcPr>
            <w:tcW w:w="3827" w:type="dxa"/>
          </w:tcPr>
          <w:p w14:paraId="34E18350"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4F35EEEB" w14:textId="77777777" w:rsidTr="00E966B5">
        <w:trPr>
          <w:jc w:val="center"/>
        </w:trPr>
        <w:tc>
          <w:tcPr>
            <w:tcW w:w="6522" w:type="dxa"/>
          </w:tcPr>
          <w:p w14:paraId="5F870DB4"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Ability to relate to and empathise with pupils and to build trusting relationships with them</w:t>
            </w:r>
          </w:p>
        </w:tc>
        <w:tc>
          <w:tcPr>
            <w:tcW w:w="3827" w:type="dxa"/>
          </w:tcPr>
          <w:p w14:paraId="5B25ABA0"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31FF55B6" w14:textId="77777777" w:rsidTr="00E966B5">
        <w:trPr>
          <w:jc w:val="center"/>
        </w:trPr>
        <w:tc>
          <w:tcPr>
            <w:tcW w:w="10349" w:type="dxa"/>
            <w:gridSpan w:val="2"/>
          </w:tcPr>
          <w:p w14:paraId="631B8662"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b/>
                <w:bCs/>
                <w:color w:val="111111"/>
              </w:rPr>
              <w:t>ANY ADDITIONAL FACTORS</w:t>
            </w:r>
          </w:p>
        </w:tc>
      </w:tr>
      <w:tr w:rsidR="00E966B5" w:rsidRPr="00E966B5" w14:paraId="5572EA06" w14:textId="77777777" w:rsidTr="00E966B5">
        <w:trPr>
          <w:jc w:val="center"/>
        </w:trPr>
        <w:tc>
          <w:tcPr>
            <w:tcW w:w="6522" w:type="dxa"/>
          </w:tcPr>
          <w:p w14:paraId="2B88077A"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A commitment to abide by and promote equal opportunities, Health and Safety and Child Protection Policies</w:t>
            </w:r>
          </w:p>
        </w:tc>
        <w:tc>
          <w:tcPr>
            <w:tcW w:w="3827" w:type="dxa"/>
          </w:tcPr>
          <w:p w14:paraId="660B2AB9" w14:textId="4775EF0E"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r w:rsidR="00E966B5" w:rsidRPr="00E966B5" w14:paraId="7C387D9B" w14:textId="77777777" w:rsidTr="00E966B5">
        <w:trPr>
          <w:jc w:val="center"/>
        </w:trPr>
        <w:tc>
          <w:tcPr>
            <w:tcW w:w="6522" w:type="dxa"/>
          </w:tcPr>
          <w:p w14:paraId="3488DAD2" w14:textId="77777777" w:rsidR="00E966B5" w:rsidRPr="00E966B5" w:rsidRDefault="00E966B5" w:rsidP="00E966B5">
            <w:pPr>
              <w:spacing w:after="160" w:line="259" w:lineRule="auto"/>
              <w:rPr>
                <w:rFonts w:ascii="Arial" w:eastAsia="Calibri" w:hAnsi="Arial" w:cs="Arial"/>
                <w:color w:val="111111"/>
              </w:rPr>
            </w:pPr>
            <w:r w:rsidRPr="00E966B5">
              <w:rPr>
                <w:rFonts w:ascii="Arial" w:eastAsia="Calibri" w:hAnsi="Arial" w:cs="Arial"/>
                <w:color w:val="111111"/>
              </w:rPr>
              <w:t>Commitment to an involvement in extra-curricular activities</w:t>
            </w:r>
          </w:p>
        </w:tc>
        <w:tc>
          <w:tcPr>
            <w:tcW w:w="3827" w:type="dxa"/>
          </w:tcPr>
          <w:p w14:paraId="013F80AF" w14:textId="77777777" w:rsidR="00E966B5" w:rsidRPr="00E966B5" w:rsidRDefault="00E966B5" w:rsidP="00E966B5">
            <w:pPr>
              <w:spacing w:after="160" w:line="259" w:lineRule="auto"/>
              <w:jc w:val="center"/>
              <w:rPr>
                <w:rFonts w:ascii="Arial" w:eastAsia="Calibri" w:hAnsi="Arial" w:cs="Arial"/>
                <w:color w:val="111111"/>
              </w:rPr>
            </w:pPr>
            <w:r w:rsidRPr="00E966B5">
              <w:rPr>
                <w:rFonts w:ascii="Arial" w:eastAsia="Calibri" w:hAnsi="Arial" w:cs="Arial"/>
                <w:color w:val="111111"/>
              </w:rPr>
              <w:t>Essential</w:t>
            </w:r>
          </w:p>
        </w:tc>
      </w:tr>
    </w:tbl>
    <w:p w14:paraId="1E37A0D1" w14:textId="77777777" w:rsidR="00E966B5" w:rsidRPr="00E966B5" w:rsidRDefault="00E966B5" w:rsidP="00E966B5">
      <w:pPr>
        <w:autoSpaceDE w:val="0"/>
        <w:autoSpaceDN w:val="0"/>
        <w:adjustRightInd w:val="0"/>
        <w:jc w:val="center"/>
        <w:rPr>
          <w:rFonts w:ascii="Arial" w:hAnsi="Arial" w:cs="Arial"/>
          <w:b/>
          <w:color w:val="111111"/>
          <w:u w:val="single"/>
          <w:lang w:eastAsia="en-US"/>
        </w:rPr>
      </w:pPr>
    </w:p>
    <w:p w14:paraId="57213A88" w14:textId="77777777" w:rsidR="00E966B5" w:rsidRPr="00E966B5" w:rsidRDefault="00E966B5" w:rsidP="00E966B5">
      <w:pPr>
        <w:jc w:val="both"/>
        <w:textAlignment w:val="baseline"/>
        <w:rPr>
          <w:rFonts w:ascii="Arial" w:eastAsia="Times New Roman" w:hAnsi="Arial" w:cs="Arial"/>
          <w:b/>
          <w:bCs/>
          <w:color w:val="000000"/>
        </w:rPr>
      </w:pPr>
    </w:p>
    <w:p w14:paraId="30CF4D9F" w14:textId="77777777" w:rsidR="00E966B5" w:rsidRPr="00E966B5" w:rsidRDefault="00E966B5" w:rsidP="00E966B5">
      <w:pPr>
        <w:jc w:val="both"/>
        <w:textAlignment w:val="baseline"/>
        <w:rPr>
          <w:rFonts w:ascii="Arial" w:eastAsia="Times New Roman" w:hAnsi="Arial" w:cs="Arial"/>
          <w:i/>
          <w:iCs/>
          <w:color w:val="000000"/>
        </w:rPr>
      </w:pPr>
      <w:r w:rsidRPr="00E966B5">
        <w:rPr>
          <w:rFonts w:ascii="Arial" w:eastAsia="Times New Roman" w:hAnsi="Arial" w:cs="Arial"/>
          <w:i/>
          <w:iCs/>
          <w:color w:val="000000"/>
        </w:rPr>
        <w:t xml:space="preserve">We are committed to meeting the needs of our diverse community and aim to have a workforce reflecting this diversity. We are also committed to safeguarding and promoting the welfare of children, young people and adults. We have a robust child protection </w:t>
      </w:r>
      <w:proofErr w:type="gramStart"/>
      <w:r w:rsidRPr="00E966B5">
        <w:rPr>
          <w:rFonts w:ascii="Arial" w:eastAsia="Times New Roman" w:hAnsi="Arial" w:cs="Arial"/>
          <w:i/>
          <w:iCs/>
          <w:color w:val="000000"/>
        </w:rPr>
        <w:t>policy</w:t>
      </w:r>
      <w:proofErr w:type="gramEnd"/>
      <w:r w:rsidRPr="00E966B5">
        <w:rPr>
          <w:rFonts w:ascii="Arial" w:eastAsia="Times New Roman" w:hAnsi="Arial" w:cs="Arial"/>
          <w:i/>
          <w:iCs/>
          <w:color w:val="000000"/>
        </w:rPr>
        <w:t xml:space="preserve"> and all staff will receive training relevant to their role at induction and throughout employment at the school. We expect all staff and volunteers to share this commitment.</w:t>
      </w:r>
    </w:p>
    <w:p w14:paraId="1BE19AEA" w14:textId="77777777" w:rsidR="00E966B5" w:rsidRPr="00E966B5" w:rsidRDefault="00E966B5" w:rsidP="00E966B5">
      <w:pPr>
        <w:jc w:val="both"/>
        <w:textAlignment w:val="baseline"/>
        <w:rPr>
          <w:rFonts w:ascii="Arial" w:eastAsia="Times New Roman" w:hAnsi="Arial" w:cs="Arial"/>
          <w:i/>
          <w:iCs/>
          <w:color w:val="000000"/>
        </w:rPr>
      </w:pPr>
    </w:p>
    <w:p w14:paraId="3900C7CB" w14:textId="77777777" w:rsidR="00E966B5" w:rsidRPr="00E966B5" w:rsidRDefault="00E966B5" w:rsidP="00E966B5">
      <w:pPr>
        <w:jc w:val="both"/>
        <w:textAlignment w:val="baseline"/>
        <w:rPr>
          <w:rFonts w:ascii="Arial" w:eastAsia="Times New Roman" w:hAnsi="Arial" w:cs="Arial"/>
          <w:i/>
          <w:iCs/>
          <w:color w:val="000000"/>
        </w:rPr>
      </w:pPr>
      <w:r w:rsidRPr="00E966B5">
        <w:rPr>
          <w:rFonts w:ascii="Arial" w:eastAsia="Times New Roman" w:hAnsi="Arial" w:cs="Arial"/>
          <w:i/>
          <w:iCs/>
          <w:color w:val="000000"/>
        </w:rPr>
        <w:t>Please note this post is in regulated activity and exempt from the rehabilitation of Offenders Act 1974 and subject to satisfactory references and an enhanced DBS criminal records and barred list check for work with children. An online search may be undertaken as part of the recruitment process on information available in the public domain. Candidates should disclose anything that may be relevant in line with Keeping Children Safe in Education.</w:t>
      </w:r>
    </w:p>
    <w:p w14:paraId="43F2E1EA" w14:textId="77777777" w:rsidR="004201B3" w:rsidRDefault="004201B3" w:rsidP="00A03362">
      <w:pPr>
        <w:jc w:val="center"/>
        <w:rPr>
          <w:rFonts w:ascii="Arial" w:hAnsi="Arial" w:cs="Arial"/>
          <w:noProof/>
        </w:rPr>
      </w:pPr>
    </w:p>
    <w:p w14:paraId="22BEEEE2" w14:textId="77777777" w:rsidR="004201B3" w:rsidRDefault="004201B3" w:rsidP="00A03362">
      <w:pPr>
        <w:jc w:val="center"/>
        <w:rPr>
          <w:rFonts w:ascii="Arial" w:hAnsi="Arial" w:cs="Arial"/>
          <w:noProof/>
        </w:rPr>
      </w:pPr>
    </w:p>
    <w:p w14:paraId="372F280A" w14:textId="77777777" w:rsidR="004201B3" w:rsidRDefault="004201B3" w:rsidP="00A03362">
      <w:pPr>
        <w:jc w:val="center"/>
        <w:rPr>
          <w:rFonts w:ascii="Arial" w:hAnsi="Arial" w:cs="Arial"/>
          <w:noProof/>
        </w:rPr>
      </w:pPr>
    </w:p>
    <w:p w14:paraId="09BB576E" w14:textId="77777777" w:rsidR="004201B3" w:rsidRDefault="004201B3" w:rsidP="00A03362">
      <w:pPr>
        <w:jc w:val="center"/>
        <w:rPr>
          <w:rFonts w:ascii="Arial" w:hAnsi="Arial" w:cs="Arial"/>
          <w:noProof/>
        </w:rPr>
      </w:pPr>
    </w:p>
    <w:p w14:paraId="27402E23" w14:textId="77777777" w:rsidR="004201B3" w:rsidRDefault="004201B3" w:rsidP="00A03362">
      <w:pPr>
        <w:jc w:val="center"/>
        <w:rPr>
          <w:rFonts w:ascii="Arial" w:hAnsi="Arial" w:cs="Arial"/>
          <w:noProof/>
        </w:rPr>
      </w:pPr>
    </w:p>
    <w:p w14:paraId="20DC2618" w14:textId="77777777" w:rsidR="004201B3" w:rsidRDefault="004201B3" w:rsidP="00A03362">
      <w:pPr>
        <w:jc w:val="center"/>
        <w:rPr>
          <w:rFonts w:ascii="Arial" w:hAnsi="Arial" w:cs="Arial"/>
          <w:noProof/>
        </w:rPr>
      </w:pPr>
    </w:p>
    <w:p w14:paraId="28534737" w14:textId="77777777" w:rsidR="00E966B5" w:rsidRDefault="00E966B5" w:rsidP="00A03362">
      <w:pPr>
        <w:jc w:val="center"/>
        <w:rPr>
          <w:rFonts w:ascii="Arial" w:hAnsi="Arial" w:cs="Arial"/>
          <w:noProof/>
        </w:rPr>
      </w:pPr>
    </w:p>
    <w:p w14:paraId="2FC5B2B5" w14:textId="77777777" w:rsidR="00E966B5" w:rsidRDefault="00E966B5" w:rsidP="00A03362">
      <w:pPr>
        <w:jc w:val="center"/>
        <w:rPr>
          <w:rFonts w:ascii="Arial" w:hAnsi="Arial" w:cs="Arial"/>
          <w:noProof/>
        </w:rPr>
      </w:pPr>
    </w:p>
    <w:p w14:paraId="27DB0297" w14:textId="77777777" w:rsidR="00E966B5" w:rsidRDefault="00E966B5" w:rsidP="00A03362">
      <w:pPr>
        <w:jc w:val="center"/>
        <w:rPr>
          <w:rFonts w:ascii="Arial" w:hAnsi="Arial" w:cs="Arial"/>
          <w:noProof/>
        </w:rPr>
      </w:pPr>
    </w:p>
    <w:p w14:paraId="0D435E67" w14:textId="77777777" w:rsidR="004201B3" w:rsidRDefault="004201B3" w:rsidP="00A03362">
      <w:pPr>
        <w:jc w:val="center"/>
        <w:rPr>
          <w:rFonts w:ascii="Arial" w:hAnsi="Arial" w:cs="Arial"/>
          <w:noProof/>
        </w:rPr>
      </w:pPr>
    </w:p>
    <w:p w14:paraId="6CEEA622" w14:textId="77777777" w:rsidR="004201B3" w:rsidRDefault="004201B3" w:rsidP="00A03362">
      <w:pPr>
        <w:jc w:val="center"/>
        <w:rPr>
          <w:rFonts w:ascii="Arial" w:hAnsi="Arial" w:cs="Arial"/>
          <w:noProof/>
        </w:rPr>
      </w:pPr>
    </w:p>
    <w:p w14:paraId="2F3C497A" w14:textId="77777777" w:rsidR="004201B3" w:rsidRPr="009D49F8" w:rsidRDefault="004201B3" w:rsidP="00A03362">
      <w:pPr>
        <w:jc w:val="center"/>
        <w:rPr>
          <w:rFonts w:ascii="Arial" w:hAnsi="Arial" w:cs="Arial"/>
          <w:noProof/>
        </w:rPr>
      </w:pPr>
    </w:p>
    <w:p w14:paraId="6D038EF2" w14:textId="56456DE7" w:rsidR="00581CEA" w:rsidRDefault="00581CEA" w:rsidP="00A03362">
      <w:pPr>
        <w:jc w:val="center"/>
        <w:rPr>
          <w:rFonts w:ascii="Arial" w:hAnsi="Arial" w:cs="Arial"/>
          <w:noProof/>
        </w:rPr>
      </w:pPr>
    </w:p>
    <w:p w14:paraId="16C3D605" w14:textId="09224356" w:rsidR="0077039D" w:rsidRPr="00E67D92" w:rsidRDefault="0077039D" w:rsidP="00036D63">
      <w:pPr>
        <w:pStyle w:val="Heading7"/>
        <w:jc w:val="center"/>
        <w:rPr>
          <w:rFonts w:ascii="Arial" w:hAnsi="Arial" w:cs="Arial"/>
          <w:b/>
          <w:i w:val="0"/>
          <w:color w:val="F58220"/>
          <w:sz w:val="32"/>
          <w:szCs w:val="32"/>
        </w:rPr>
      </w:pPr>
      <w:bookmarkStart w:id="2" w:name="_Hlk152256788"/>
      <w:r w:rsidRPr="0077039D">
        <w:rPr>
          <w:rFonts w:ascii="Arial" w:hAnsi="Arial" w:cs="Arial"/>
          <w:b/>
          <w:i w:val="0"/>
          <w:color w:val="F58220"/>
          <w:sz w:val="32"/>
          <w:szCs w:val="32"/>
        </w:rPr>
        <w:t>APPLYING FOR A JOB WITH NORTH YORKSHIRE COUNCIL</w:t>
      </w:r>
    </w:p>
    <w:p w14:paraId="71F631BD" w14:textId="77777777" w:rsidR="0077039D" w:rsidRPr="0077039D" w:rsidRDefault="0077039D" w:rsidP="0077039D">
      <w:pPr>
        <w:jc w:val="center"/>
        <w:rPr>
          <w:rFonts w:ascii="Arial" w:hAnsi="Arial" w:cs="Arial"/>
          <w:b/>
          <w:sz w:val="22"/>
          <w:szCs w:val="22"/>
        </w:rPr>
      </w:pPr>
      <w:r w:rsidRPr="0077039D">
        <w:rPr>
          <w:rFonts w:ascii="Arial" w:hAnsi="Arial" w:cs="Arial"/>
          <w:b/>
          <w:sz w:val="22"/>
          <w:szCs w:val="22"/>
        </w:rPr>
        <w:t>IMPORTANT ADVICE ON COMPLETING THIS APPLICATION</w:t>
      </w:r>
    </w:p>
    <w:p w14:paraId="0CDF1B25" w14:textId="77777777" w:rsidR="0077039D" w:rsidRPr="0077039D" w:rsidRDefault="0077039D" w:rsidP="0077039D">
      <w:pPr>
        <w:jc w:val="both"/>
        <w:rPr>
          <w:rFonts w:ascii="Arial" w:hAnsi="Arial" w:cs="Arial"/>
          <w:b/>
          <w:sz w:val="22"/>
          <w:szCs w:val="22"/>
        </w:rPr>
      </w:pPr>
    </w:p>
    <w:p w14:paraId="1F19AB49" w14:textId="7AF23A0D" w:rsidR="0077039D" w:rsidRPr="0077039D" w:rsidRDefault="0077039D" w:rsidP="0077039D">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6CCC625"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Data Protection</w:t>
      </w:r>
    </w:p>
    <w:p w14:paraId="68DA3CE0"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7"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175E4980" w14:textId="77777777" w:rsidR="0077039D" w:rsidRPr="0077039D" w:rsidRDefault="0077039D" w:rsidP="0077039D">
      <w:pPr>
        <w:jc w:val="both"/>
        <w:rPr>
          <w:rFonts w:ascii="Arial" w:hAnsi="Arial" w:cs="Arial"/>
          <w:b/>
          <w:sz w:val="22"/>
          <w:szCs w:val="22"/>
        </w:rPr>
      </w:pPr>
    </w:p>
    <w:p w14:paraId="17366B1A"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Rehabilitation of Offenders</w:t>
      </w:r>
    </w:p>
    <w:p w14:paraId="1DB76F62"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2138B927" w14:textId="77777777" w:rsidR="0077039D" w:rsidRPr="0077039D" w:rsidRDefault="0077039D" w:rsidP="0077039D">
      <w:pPr>
        <w:jc w:val="both"/>
        <w:rPr>
          <w:rFonts w:ascii="Arial" w:hAnsi="Arial" w:cs="Arial"/>
          <w:sz w:val="22"/>
          <w:szCs w:val="22"/>
        </w:rPr>
      </w:pPr>
    </w:p>
    <w:p w14:paraId="1823C9A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3"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3"/>
      <w:r w:rsidRPr="0077039D">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77039D">
        <w:rPr>
          <w:rFonts w:ascii="Arial" w:hAnsi="Arial" w:cs="Arial"/>
          <w:sz w:val="22"/>
          <w:szCs w:val="22"/>
        </w:rPr>
        <w:t>ability</w:t>
      </w:r>
      <w:proofErr w:type="gramEnd"/>
      <w:r w:rsidRPr="0077039D">
        <w:rPr>
          <w:rFonts w:ascii="Arial" w:hAnsi="Arial" w:cs="Arial"/>
          <w:sz w:val="22"/>
          <w:szCs w:val="22"/>
        </w:rPr>
        <w:t xml:space="preserve"> and you will not be discriminated against unfairly.  Failure to disclose this information will result in any offer of employment being withdrawn.</w:t>
      </w:r>
    </w:p>
    <w:p w14:paraId="2FFB3C18" w14:textId="77777777" w:rsidR="0077039D" w:rsidRPr="0077039D" w:rsidRDefault="0077039D" w:rsidP="0077039D">
      <w:pPr>
        <w:jc w:val="both"/>
        <w:rPr>
          <w:rFonts w:ascii="Arial" w:hAnsi="Arial" w:cs="Arial"/>
          <w:sz w:val="22"/>
          <w:szCs w:val="22"/>
        </w:rPr>
      </w:pPr>
    </w:p>
    <w:p w14:paraId="543D424E"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4D257F27" w14:textId="77777777" w:rsidR="0077039D" w:rsidRPr="0077039D" w:rsidRDefault="0077039D" w:rsidP="0077039D">
      <w:pPr>
        <w:jc w:val="both"/>
        <w:rPr>
          <w:rFonts w:ascii="Arial" w:hAnsi="Arial" w:cs="Arial"/>
          <w:sz w:val="22"/>
          <w:szCs w:val="22"/>
        </w:rPr>
      </w:pPr>
    </w:p>
    <w:p w14:paraId="328BECAF"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3D03D688"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49FAE5" w14:textId="77777777" w:rsidR="0077039D" w:rsidRPr="0077039D" w:rsidRDefault="0077039D" w:rsidP="0077039D">
      <w:pPr>
        <w:jc w:val="both"/>
        <w:rPr>
          <w:rFonts w:ascii="Arial" w:hAnsi="Arial" w:cs="Arial"/>
          <w:sz w:val="22"/>
          <w:szCs w:val="22"/>
        </w:rPr>
      </w:pPr>
    </w:p>
    <w:p w14:paraId="4C2AF4B7"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w:t>
      </w:r>
      <w:proofErr w:type="gramStart"/>
      <w:r w:rsidRPr="0077039D">
        <w:rPr>
          <w:rFonts w:ascii="Arial" w:hAnsi="Arial" w:cs="Arial"/>
          <w:sz w:val="22"/>
          <w:szCs w:val="22"/>
        </w:rPr>
        <w:t>all of</w:t>
      </w:r>
      <w:proofErr w:type="gramEnd"/>
      <w:r w:rsidRPr="0077039D">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26FADBEF" w14:textId="77777777" w:rsidR="0077039D" w:rsidRPr="0077039D" w:rsidRDefault="0077039D" w:rsidP="0077039D">
      <w:pPr>
        <w:jc w:val="both"/>
        <w:rPr>
          <w:rFonts w:ascii="Arial" w:hAnsi="Arial" w:cs="Arial"/>
          <w:sz w:val="22"/>
          <w:szCs w:val="22"/>
        </w:rPr>
      </w:pPr>
    </w:p>
    <w:p w14:paraId="00D4364C"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833A63F" w14:textId="77777777" w:rsidR="0077039D" w:rsidRPr="0077039D" w:rsidRDefault="0077039D" w:rsidP="0077039D">
      <w:pPr>
        <w:jc w:val="both"/>
        <w:rPr>
          <w:rFonts w:ascii="Arial" w:hAnsi="Arial" w:cs="Arial"/>
          <w:b/>
          <w:sz w:val="22"/>
          <w:szCs w:val="22"/>
        </w:rPr>
      </w:pPr>
    </w:p>
    <w:p w14:paraId="207DB846"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Canvassing</w:t>
      </w:r>
    </w:p>
    <w:p w14:paraId="12131E43" w14:textId="77777777" w:rsidR="0077039D" w:rsidRDefault="0077039D" w:rsidP="0077039D">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4D204C2D" w14:textId="77777777" w:rsidR="00036D63" w:rsidRPr="0077039D" w:rsidRDefault="00036D63" w:rsidP="0077039D">
      <w:pPr>
        <w:jc w:val="both"/>
        <w:rPr>
          <w:rFonts w:ascii="Arial" w:hAnsi="Arial" w:cs="Arial"/>
          <w:sz w:val="22"/>
          <w:szCs w:val="22"/>
        </w:rPr>
      </w:pPr>
    </w:p>
    <w:p w14:paraId="560E3314" w14:textId="6F44965B" w:rsidR="0077039D" w:rsidRPr="005B1307" w:rsidRDefault="0077039D" w:rsidP="005B1307">
      <w:pPr>
        <w:jc w:val="both"/>
        <w:rPr>
          <w:rFonts w:ascii="Arial" w:hAnsi="Arial" w:cs="Arial"/>
          <w:b/>
          <w:bCs/>
          <w:sz w:val="27"/>
          <w:szCs w:val="27"/>
        </w:rPr>
      </w:pPr>
      <w:r w:rsidRPr="005B1307">
        <w:rPr>
          <w:rFonts w:ascii="Arial" w:hAnsi="Arial" w:cs="Arial"/>
          <w:b/>
          <w:bCs/>
          <w:color w:val="F58220"/>
          <w:sz w:val="27"/>
          <w:szCs w:val="27"/>
        </w:rPr>
        <w:t>Policy Statement on the Recruitment of Ex-offenders</w:t>
      </w:r>
      <w:r w:rsidR="005B1307" w:rsidRPr="005B1307">
        <w:rPr>
          <w:rFonts w:ascii="Arial" w:hAnsi="Arial" w:cs="Arial"/>
          <w:b/>
          <w:bCs/>
          <w:color w:val="F58220"/>
          <w:sz w:val="27"/>
          <w:szCs w:val="27"/>
        </w:rPr>
        <w:t xml:space="preserve"> </w:t>
      </w:r>
      <w:r w:rsidR="005B1307" w:rsidRPr="005B1307">
        <w:rPr>
          <w:rFonts w:ascii="Arial" w:hAnsi="Arial" w:cs="Arial"/>
          <w:b/>
          <w:bCs/>
          <w:sz w:val="27"/>
          <w:szCs w:val="27"/>
          <w:lang w:val="fr-FR"/>
        </w:rPr>
        <w:t xml:space="preserve">(Source </w:t>
      </w:r>
      <w:hyperlink r:id="rId18" w:history="1">
        <w:r w:rsidR="005B1307" w:rsidRPr="005B1307">
          <w:rPr>
            <w:rStyle w:val="Hyperlink"/>
            <w:rFonts w:ascii="Arial" w:hAnsi="Arial" w:cs="Arial"/>
            <w:b/>
            <w:bCs/>
            <w:color w:val="F58220"/>
            <w:sz w:val="27"/>
            <w:szCs w:val="27"/>
            <w:lang w:val="fr-FR"/>
          </w:rPr>
          <w:t>www.gov.uk</w:t>
        </w:r>
      </w:hyperlink>
      <w:r w:rsidR="005B1307" w:rsidRPr="005B1307">
        <w:rPr>
          <w:rFonts w:ascii="Arial" w:hAnsi="Arial" w:cs="Arial"/>
          <w:b/>
          <w:bCs/>
          <w:sz w:val="27"/>
          <w:szCs w:val="27"/>
          <w:lang w:val="fr-FR"/>
        </w:rPr>
        <w:t>)</w:t>
      </w:r>
    </w:p>
    <w:p w14:paraId="79CA6A97" w14:textId="5BAA1728"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9"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5682B5F" w14:textId="221D9FFC" w:rsidR="0077039D" w:rsidRPr="0077039D" w:rsidRDefault="0077039D" w:rsidP="0077039D">
      <w:pPr>
        <w:ind w:left="720" w:hanging="720"/>
        <w:jc w:val="both"/>
        <w:rPr>
          <w:rFonts w:ascii="Arial" w:hAnsi="Arial" w:cs="Arial"/>
          <w:sz w:val="22"/>
          <w:szCs w:val="22"/>
        </w:rPr>
      </w:pPr>
    </w:p>
    <w:p w14:paraId="6854D9EA" w14:textId="20DA32D1"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rPr>
        <w:t xml:space="preserve">This school undertakes not to discriminate unfairly against any subject of a criminal record check </w:t>
      </w:r>
      <w:proofErr w:type="gramStart"/>
      <w:r w:rsidRPr="0077039D">
        <w:rPr>
          <w:rFonts w:ascii="Arial" w:hAnsi="Arial" w:cs="Arial"/>
          <w:sz w:val="22"/>
          <w:szCs w:val="22"/>
        </w:rPr>
        <w:t>on the basis of</w:t>
      </w:r>
      <w:proofErr w:type="gramEnd"/>
      <w:r w:rsidRPr="0077039D">
        <w:rPr>
          <w:rFonts w:ascii="Arial" w:hAnsi="Arial" w:cs="Arial"/>
          <w:sz w:val="22"/>
          <w:szCs w:val="22"/>
        </w:rPr>
        <w:t xml:space="preserve"> a conviction or other information revealed.</w:t>
      </w:r>
    </w:p>
    <w:p w14:paraId="1A38D042" w14:textId="66FC4CAD" w:rsidR="0077039D" w:rsidRPr="0077039D" w:rsidRDefault="0077039D" w:rsidP="0077039D">
      <w:pPr>
        <w:ind w:hanging="720"/>
        <w:jc w:val="both"/>
        <w:rPr>
          <w:rFonts w:ascii="Arial" w:hAnsi="Arial" w:cs="Arial"/>
          <w:sz w:val="22"/>
          <w:szCs w:val="22"/>
        </w:rPr>
      </w:pPr>
    </w:p>
    <w:p w14:paraId="109A3D2F" w14:textId="77777777"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829F950" w14:textId="77777777" w:rsidR="0077039D" w:rsidRPr="0077039D" w:rsidRDefault="0077039D" w:rsidP="0077039D">
      <w:pPr>
        <w:pStyle w:val="ListParagraph"/>
        <w:ind w:hanging="720"/>
        <w:rPr>
          <w:rFonts w:ascii="Arial" w:hAnsi="Arial" w:cs="Arial"/>
          <w:sz w:val="22"/>
          <w:szCs w:val="22"/>
        </w:rPr>
      </w:pPr>
    </w:p>
    <w:p w14:paraId="4D4E1F3E" w14:textId="77777777"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9117BAB" w14:textId="77777777" w:rsidR="0077039D" w:rsidRPr="0077039D" w:rsidRDefault="0077039D" w:rsidP="0077039D">
      <w:pPr>
        <w:pStyle w:val="ListParagraph"/>
        <w:ind w:hanging="720"/>
        <w:rPr>
          <w:rFonts w:ascii="Arial" w:hAnsi="Arial" w:cs="Arial"/>
          <w:sz w:val="22"/>
          <w:szCs w:val="22"/>
        </w:rPr>
      </w:pPr>
    </w:p>
    <w:p w14:paraId="3EC22969" w14:textId="77777777"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39BB7644" w14:textId="77777777" w:rsidR="0077039D" w:rsidRPr="0077039D" w:rsidRDefault="0077039D" w:rsidP="0077039D">
      <w:pPr>
        <w:pStyle w:val="ListParagraph"/>
        <w:ind w:hanging="720"/>
        <w:rPr>
          <w:rFonts w:ascii="Arial" w:hAnsi="Arial" w:cs="Arial"/>
          <w:sz w:val="22"/>
          <w:szCs w:val="22"/>
        </w:rPr>
      </w:pPr>
    </w:p>
    <w:p w14:paraId="67B4CF5D" w14:textId="77777777"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t>
      </w:r>
      <w:proofErr w:type="gramStart"/>
      <w:r w:rsidRPr="0077039D">
        <w:rPr>
          <w:rFonts w:ascii="Arial" w:hAnsi="Arial" w:cs="Arial"/>
          <w:sz w:val="22"/>
          <w:szCs w:val="22"/>
          <w:lang w:val="en"/>
        </w:rPr>
        <w:t>welcome</w:t>
      </w:r>
      <w:proofErr w:type="gramEnd"/>
      <w:r w:rsidRPr="0077039D">
        <w:rPr>
          <w:rFonts w:ascii="Arial" w:hAnsi="Arial" w:cs="Arial"/>
          <w:sz w:val="22"/>
          <w:szCs w:val="22"/>
          <w:lang w:val="en"/>
        </w:rPr>
        <w:t xml:space="preserv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1E8419A0" w14:textId="77777777" w:rsidR="0077039D" w:rsidRPr="0077039D" w:rsidRDefault="0077039D" w:rsidP="0077039D">
      <w:pPr>
        <w:ind w:hanging="720"/>
        <w:jc w:val="both"/>
        <w:rPr>
          <w:rFonts w:ascii="Arial" w:hAnsi="Arial" w:cs="Arial"/>
          <w:sz w:val="22"/>
          <w:szCs w:val="22"/>
        </w:rPr>
      </w:pPr>
    </w:p>
    <w:p w14:paraId="4CD7C5BF" w14:textId="77777777"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CCA1A30" w14:textId="77777777" w:rsidR="0077039D" w:rsidRPr="0077039D" w:rsidRDefault="0077039D" w:rsidP="0077039D">
      <w:pPr>
        <w:pStyle w:val="ListParagraph"/>
        <w:ind w:hanging="720"/>
        <w:rPr>
          <w:rFonts w:ascii="Arial" w:hAnsi="Arial" w:cs="Arial"/>
          <w:sz w:val="22"/>
          <w:szCs w:val="22"/>
        </w:rPr>
      </w:pPr>
    </w:p>
    <w:p w14:paraId="405B6932" w14:textId="77777777"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0DDF8121" w14:textId="77777777" w:rsidR="0077039D" w:rsidRPr="0077039D" w:rsidRDefault="0077039D" w:rsidP="0077039D">
      <w:pPr>
        <w:pStyle w:val="ListParagraph"/>
        <w:ind w:hanging="720"/>
        <w:rPr>
          <w:rFonts w:ascii="Arial" w:hAnsi="Arial" w:cs="Arial"/>
          <w:sz w:val="22"/>
          <w:szCs w:val="22"/>
        </w:rPr>
      </w:pPr>
    </w:p>
    <w:p w14:paraId="526979EC" w14:textId="09E7F84D"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3772FA6" w14:textId="1CA6D85D" w:rsidR="0077039D" w:rsidRPr="0077039D" w:rsidRDefault="0077039D" w:rsidP="0077039D">
      <w:pPr>
        <w:pStyle w:val="ListParagraph"/>
        <w:ind w:hanging="720"/>
        <w:rPr>
          <w:rFonts w:ascii="Arial" w:hAnsi="Arial" w:cs="Arial"/>
          <w:sz w:val="22"/>
          <w:szCs w:val="22"/>
        </w:rPr>
      </w:pPr>
    </w:p>
    <w:p w14:paraId="7E6BAFC5" w14:textId="77777777"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At interview, or in a separate discussion, this school ensures that an open and measured discussion takes place </w:t>
      </w:r>
      <w:proofErr w:type="gramStart"/>
      <w:r w:rsidRPr="0077039D">
        <w:rPr>
          <w:rFonts w:ascii="Arial" w:hAnsi="Arial" w:cs="Arial"/>
          <w:sz w:val="22"/>
          <w:szCs w:val="22"/>
          <w:lang w:val="en"/>
        </w:rPr>
        <w:t>on the subject of any</w:t>
      </w:r>
      <w:proofErr w:type="gramEnd"/>
      <w:r w:rsidRPr="0077039D">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044308D0" w14:textId="77777777" w:rsidR="0077039D" w:rsidRPr="0077039D" w:rsidRDefault="0077039D" w:rsidP="0077039D">
      <w:pPr>
        <w:pStyle w:val="ListParagraph"/>
        <w:ind w:hanging="720"/>
        <w:rPr>
          <w:rFonts w:ascii="Arial" w:hAnsi="Arial" w:cs="Arial"/>
          <w:sz w:val="22"/>
          <w:szCs w:val="22"/>
        </w:rPr>
      </w:pPr>
    </w:p>
    <w:p w14:paraId="1AB5CAF0" w14:textId="23246FDC"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20"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4B371594" w14:textId="274CDDEE" w:rsidR="0077039D" w:rsidRPr="0077039D" w:rsidRDefault="0077039D" w:rsidP="0077039D">
      <w:pPr>
        <w:pStyle w:val="ListParagraph"/>
        <w:ind w:hanging="720"/>
        <w:rPr>
          <w:rFonts w:ascii="Arial" w:hAnsi="Arial" w:cs="Arial"/>
          <w:sz w:val="22"/>
          <w:szCs w:val="22"/>
        </w:rPr>
      </w:pPr>
    </w:p>
    <w:p w14:paraId="5D7ECAC9" w14:textId="7FFDFEF7" w:rsidR="0077039D" w:rsidRPr="0077039D" w:rsidRDefault="0077039D" w:rsidP="00E966B5">
      <w:pPr>
        <w:numPr>
          <w:ilvl w:val="0"/>
          <w:numId w:val="3"/>
        </w:numPr>
        <w:ind w:hanging="720"/>
        <w:jc w:val="both"/>
        <w:rPr>
          <w:rFonts w:ascii="Arial" w:hAnsi="Arial" w:cs="Arial"/>
          <w:sz w:val="22"/>
          <w:szCs w:val="22"/>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bookmarkEnd w:id="2"/>
    </w:p>
    <w:sectPr w:rsidR="0077039D" w:rsidRPr="0077039D" w:rsidSect="00CB46AF">
      <w:headerReference w:type="default" r:id="rId21"/>
      <w:footerReference w:type="even" r:id="rId22"/>
      <w:footerReference w:type="default" r:id="rId23"/>
      <w:headerReference w:type="first" r:id="rId24"/>
      <w:footerReference w:type="first" r:id="rId2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0CAC" w14:textId="77777777" w:rsidR="003D54EA" w:rsidRDefault="003D54EA">
      <w:r>
        <w:separator/>
      </w:r>
    </w:p>
  </w:endnote>
  <w:endnote w:type="continuationSeparator" w:id="0">
    <w:p w14:paraId="5CBAB921" w14:textId="77777777" w:rsidR="003D54EA" w:rsidRDefault="003D54EA">
      <w:r>
        <w:continuationSeparator/>
      </w:r>
    </w:p>
  </w:endnote>
  <w:endnote w:type="continuationNotice" w:id="1">
    <w:p w14:paraId="4995E168" w14:textId="77777777" w:rsidR="003D54EA" w:rsidRDefault="003D5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0D4D" w14:textId="455BA50C" w:rsidR="00D56766" w:rsidRDefault="00856AB5">
    <w:pPr>
      <w:pStyle w:val="Footer"/>
    </w:pPr>
    <w:r>
      <w:rPr>
        <w:noProof/>
      </w:rPr>
      <mc:AlternateContent>
        <mc:Choice Requires="wps">
          <w:drawing>
            <wp:anchor distT="0" distB="0" distL="0" distR="0" simplePos="0" relativeHeight="251681280" behindDoc="0" locked="0" layoutInCell="1" allowOverlap="1" wp14:anchorId="67D788A9" wp14:editId="1EF44491">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74042" w14:textId="67290EBF"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788A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B74042" w14:textId="67290EBF"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405CDE42" w:rsidR="003E6899" w:rsidRDefault="006A1689">
    <w:pPr>
      <w:pBdr>
        <w:top w:val="nil"/>
        <w:left w:val="nil"/>
        <w:bottom w:val="nil"/>
        <w:right w:val="nil"/>
        <w:between w:val="nil"/>
      </w:pBdr>
      <w:tabs>
        <w:tab w:val="left" w:pos="6179"/>
      </w:tabs>
      <w:rPr>
        <w:color w:val="000000"/>
        <w:sz w:val="16"/>
        <w:szCs w:val="16"/>
      </w:rPr>
    </w:pPr>
    <w:r w:rsidRPr="006A1689">
      <w:rPr>
        <w:noProof/>
        <w:color w:val="000000"/>
        <w:sz w:val="16"/>
        <w:szCs w:val="16"/>
      </w:rPr>
      <w:drawing>
        <wp:anchor distT="0" distB="0" distL="114300" distR="114300" simplePos="0" relativeHeight="251687424" behindDoc="1" locked="0" layoutInCell="1" allowOverlap="1" wp14:anchorId="45C77007" wp14:editId="790C468C">
          <wp:simplePos x="0" y="0"/>
          <wp:positionH relativeFrom="margin">
            <wp:posOffset>-4555490</wp:posOffset>
          </wp:positionH>
          <wp:positionV relativeFrom="paragraph">
            <wp:posOffset>-438785</wp:posOffset>
          </wp:positionV>
          <wp:extent cx="11711619" cy="850265"/>
          <wp:effectExtent l="0" t="0" r="4445"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771979" cy="854647"/>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2304" behindDoc="0" locked="0" layoutInCell="1" allowOverlap="1" wp14:anchorId="47E2490F" wp14:editId="091FB0B6">
              <wp:simplePos x="723900" y="1027747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66A5" w14:textId="39C768C3"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2490F"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2D66A5" w14:textId="39C768C3"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00E04A3C">
      <w:rPr>
        <w:noProof/>
      </w:rPr>
      <w:drawing>
        <wp:anchor distT="0" distB="0" distL="114300" distR="114300" simplePos="0" relativeHeight="251662848" behindDoc="0" locked="0" layoutInCell="1" allowOverlap="1" wp14:anchorId="0AF460CA" wp14:editId="7FB81183">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7830A521" w:rsidR="003E6899" w:rsidRDefault="00856AB5">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0" distR="0" simplePos="0" relativeHeight="251680256" behindDoc="0" locked="0" layoutInCell="1" allowOverlap="1" wp14:anchorId="7D3BE2D0" wp14:editId="76E2F163">
              <wp:simplePos x="723900" y="102774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1645" w14:textId="60FF3606"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BE2D0"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4C1645" w14:textId="60FF3606"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00CD4F1D">
      <w:rPr>
        <w:noProof/>
        <w:color w:val="000000"/>
      </w:rPr>
      <mc:AlternateContent>
        <mc:Choice Requires="wps">
          <w:drawing>
            <wp:anchor distT="0" distB="0" distL="114300" distR="114300" simplePos="0" relativeHeight="251677184" behindDoc="1" locked="0" layoutInCell="1" allowOverlap="1" wp14:anchorId="43589445" wp14:editId="0A7AEE0F">
              <wp:simplePos x="0" y="0"/>
              <wp:positionH relativeFrom="page">
                <wp:posOffset>-43815</wp:posOffset>
              </wp:positionH>
              <wp:positionV relativeFrom="paragraph">
                <wp:posOffset>-502757</wp:posOffset>
              </wp:positionV>
              <wp:extent cx="8175625" cy="914400"/>
              <wp:effectExtent l="0" t="0" r="0" b="0"/>
              <wp:wrapNone/>
              <wp:docPr id="4" name="Rectangle 4"/>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F5822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99A82" id="Rectangle 4" o:spid="_x0000_s1026" style="position:absolute;margin-left:-3.45pt;margin-top:-39.6pt;width:643.75pt;height:1in;z-index:-251639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" fillcolor="#f58220" stroked="f">
              <w10:wrap anchorx="page"/>
            </v:rect>
          </w:pict>
        </mc:Fallback>
      </mc:AlternateConten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276A" w14:textId="77777777" w:rsidR="003D54EA" w:rsidRDefault="003D54EA">
      <w:r>
        <w:separator/>
      </w:r>
    </w:p>
  </w:footnote>
  <w:footnote w:type="continuationSeparator" w:id="0">
    <w:p w14:paraId="4B201E71" w14:textId="77777777" w:rsidR="003D54EA" w:rsidRDefault="003D54EA">
      <w:r>
        <w:continuationSeparator/>
      </w:r>
    </w:p>
  </w:footnote>
  <w:footnote w:type="continuationNotice" w:id="1">
    <w:p w14:paraId="74871893" w14:textId="77777777" w:rsidR="003D54EA" w:rsidRDefault="003D5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1544BC0B" w:rsidR="003E6899" w:rsidRDefault="006A1689" w:rsidP="00CD4F1D">
    <w:pPr>
      <w:pBdr>
        <w:top w:val="nil"/>
        <w:left w:val="nil"/>
        <w:bottom w:val="nil"/>
        <w:right w:val="nil"/>
        <w:between w:val="nil"/>
      </w:pBdr>
      <w:tabs>
        <w:tab w:val="left" w:pos="1055"/>
        <w:tab w:val="left" w:pos="5291"/>
      </w:tabs>
      <w:rPr>
        <w:color w:val="000000"/>
      </w:rPr>
    </w:pPr>
    <w:r w:rsidRPr="006A1689">
      <w:rPr>
        <w:noProof/>
        <w:color w:val="000000"/>
      </w:rPr>
      <w:drawing>
        <wp:anchor distT="0" distB="0" distL="114300" distR="114300" simplePos="0" relativeHeight="251686400" behindDoc="1" locked="0" layoutInCell="1" allowOverlap="1" wp14:anchorId="08EEA2C7" wp14:editId="5B518EED">
          <wp:simplePos x="0" y="0"/>
          <wp:positionH relativeFrom="page">
            <wp:align>left</wp:align>
          </wp:positionH>
          <wp:positionV relativeFrom="paragraph">
            <wp:posOffset>-501650</wp:posOffset>
          </wp:positionV>
          <wp:extent cx="10147300" cy="114806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47300" cy="1148062"/>
                  </a:xfrm>
                  <a:prstGeom prst="rect">
                    <a:avLst/>
                  </a:prstGeom>
                </pic:spPr>
              </pic:pic>
            </a:graphicData>
          </a:graphic>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19109108"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990DF1" w:rsidRPr="00990DF1">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19109108"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990DF1" w:rsidRPr="00990DF1">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016F481E" w:rsidR="003E6899" w:rsidRDefault="00CD4F1D">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0" distB="0" distL="114300" distR="114300" simplePos="0" relativeHeight="251673088" behindDoc="0" locked="0" layoutInCell="1" allowOverlap="1" wp14:anchorId="252E5881" wp14:editId="7F2F64BE">
              <wp:simplePos x="0" y="0"/>
              <wp:positionH relativeFrom="column">
                <wp:posOffset>-954340</wp:posOffset>
              </wp:positionH>
              <wp:positionV relativeFrom="paragraph">
                <wp:posOffset>-323089</wp:posOffset>
              </wp:positionV>
              <wp:extent cx="8175811" cy="914400"/>
              <wp:effectExtent l="0" t="0" r="15875" b="19050"/>
              <wp:wrapNone/>
              <wp:docPr id="1" name="Rectangle 1"/>
              <wp:cNvGraphicFramePr/>
              <a:graphic xmlns:a="http://schemas.openxmlformats.org/drawingml/2006/main">
                <a:graphicData uri="http://schemas.microsoft.com/office/word/2010/wordprocessingShape">
                  <wps:wsp>
                    <wps:cNvSpPr/>
                    <wps:spPr>
                      <a:xfrm>
                        <a:off x="0" y="0"/>
                        <a:ext cx="8175811" cy="914400"/>
                      </a:xfrm>
                      <a:prstGeom prst="rect">
                        <a:avLst/>
                      </a:prstGeom>
                      <a:solidFill>
                        <a:srgbClr val="00437B"/>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A01424" id="Rectangle 1" o:spid="_x0000_s1026" style="position:absolute;margin-left:-75.15pt;margin-top:-25.45pt;width:643.75pt;height:1in;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" fillcolor="#00437b" strokecolor="#435dc4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2ED2"/>
    <w:multiLevelType w:val="hybridMultilevel"/>
    <w:tmpl w:val="2CA2C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35E3C0B"/>
    <w:multiLevelType w:val="hybridMultilevel"/>
    <w:tmpl w:val="83969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9544BC"/>
    <w:multiLevelType w:val="hybridMultilevel"/>
    <w:tmpl w:val="9D1A8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FA17DA6"/>
    <w:multiLevelType w:val="hybridMultilevel"/>
    <w:tmpl w:val="3D3EFE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AF4713F"/>
    <w:multiLevelType w:val="hybridMultilevel"/>
    <w:tmpl w:val="3058F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6C24DFF"/>
    <w:multiLevelType w:val="hybridMultilevel"/>
    <w:tmpl w:val="AFE8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135182"/>
    <w:multiLevelType w:val="hybridMultilevel"/>
    <w:tmpl w:val="709C81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7926FAF"/>
    <w:multiLevelType w:val="hybridMultilevel"/>
    <w:tmpl w:val="F65001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9263355">
    <w:abstractNumId w:val="11"/>
  </w:num>
  <w:num w:numId="2" w16cid:durableId="1127433602">
    <w:abstractNumId w:val="13"/>
  </w:num>
  <w:num w:numId="3" w16cid:durableId="1215316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276190">
    <w:abstractNumId w:val="0"/>
  </w:num>
  <w:num w:numId="5" w16cid:durableId="1150712139">
    <w:abstractNumId w:val="3"/>
  </w:num>
  <w:num w:numId="6" w16cid:durableId="84964469">
    <w:abstractNumId w:val="4"/>
  </w:num>
  <w:num w:numId="7" w16cid:durableId="1154032390">
    <w:abstractNumId w:val="7"/>
  </w:num>
  <w:num w:numId="8" w16cid:durableId="992219828">
    <w:abstractNumId w:val="1"/>
  </w:num>
  <w:num w:numId="9" w16cid:durableId="453136335">
    <w:abstractNumId w:val="10"/>
  </w:num>
  <w:num w:numId="10" w16cid:durableId="818612611">
    <w:abstractNumId w:val="6"/>
  </w:num>
  <w:num w:numId="11" w16cid:durableId="1932352641">
    <w:abstractNumId w:val="8"/>
  </w:num>
  <w:num w:numId="12" w16cid:durableId="382681107">
    <w:abstractNumId w:val="9"/>
  </w:num>
  <w:num w:numId="13" w16cid:durableId="2079860936">
    <w:abstractNumId w:val="12"/>
  </w:num>
  <w:num w:numId="14" w16cid:durableId="152000592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41EC"/>
    <w:rsid w:val="00036D63"/>
    <w:rsid w:val="00037182"/>
    <w:rsid w:val="00040D33"/>
    <w:rsid w:val="00044320"/>
    <w:rsid w:val="000569DC"/>
    <w:rsid w:val="00077F03"/>
    <w:rsid w:val="00093DC4"/>
    <w:rsid w:val="000A6070"/>
    <w:rsid w:val="000B0BF1"/>
    <w:rsid w:val="000D3D2D"/>
    <w:rsid w:val="000E3A2A"/>
    <w:rsid w:val="000E466E"/>
    <w:rsid w:val="000F1571"/>
    <w:rsid w:val="000F417A"/>
    <w:rsid w:val="000F650E"/>
    <w:rsid w:val="00126BD4"/>
    <w:rsid w:val="00141456"/>
    <w:rsid w:val="001509FC"/>
    <w:rsid w:val="00153B8B"/>
    <w:rsid w:val="00180B4B"/>
    <w:rsid w:val="00191E63"/>
    <w:rsid w:val="001B1C21"/>
    <w:rsid w:val="001B33DB"/>
    <w:rsid w:val="001C7649"/>
    <w:rsid w:val="001D4200"/>
    <w:rsid w:val="001D668B"/>
    <w:rsid w:val="001E25A0"/>
    <w:rsid w:val="00221BD7"/>
    <w:rsid w:val="00227234"/>
    <w:rsid w:val="00235910"/>
    <w:rsid w:val="00241AED"/>
    <w:rsid w:val="00242197"/>
    <w:rsid w:val="002555D3"/>
    <w:rsid w:val="00257FBC"/>
    <w:rsid w:val="00265A74"/>
    <w:rsid w:val="00270703"/>
    <w:rsid w:val="00287A89"/>
    <w:rsid w:val="002B3FC9"/>
    <w:rsid w:val="002F095D"/>
    <w:rsid w:val="002F35EC"/>
    <w:rsid w:val="0031093F"/>
    <w:rsid w:val="00317B91"/>
    <w:rsid w:val="003210E9"/>
    <w:rsid w:val="00323222"/>
    <w:rsid w:val="00325C53"/>
    <w:rsid w:val="003362B5"/>
    <w:rsid w:val="00340387"/>
    <w:rsid w:val="003449C2"/>
    <w:rsid w:val="00352A84"/>
    <w:rsid w:val="00364C8B"/>
    <w:rsid w:val="00373215"/>
    <w:rsid w:val="00374090"/>
    <w:rsid w:val="003D54EA"/>
    <w:rsid w:val="003D59CE"/>
    <w:rsid w:val="003E105C"/>
    <w:rsid w:val="003E6899"/>
    <w:rsid w:val="00400E71"/>
    <w:rsid w:val="004201B3"/>
    <w:rsid w:val="004215DE"/>
    <w:rsid w:val="00425677"/>
    <w:rsid w:val="0043636C"/>
    <w:rsid w:val="004442CF"/>
    <w:rsid w:val="00450BB1"/>
    <w:rsid w:val="00467BA2"/>
    <w:rsid w:val="00497CD0"/>
    <w:rsid w:val="004A3389"/>
    <w:rsid w:val="004C3CCE"/>
    <w:rsid w:val="004C4BBD"/>
    <w:rsid w:val="004C72F9"/>
    <w:rsid w:val="004E4907"/>
    <w:rsid w:val="004E4F86"/>
    <w:rsid w:val="004F1B73"/>
    <w:rsid w:val="004F5E21"/>
    <w:rsid w:val="00502263"/>
    <w:rsid w:val="00516219"/>
    <w:rsid w:val="00521D58"/>
    <w:rsid w:val="00523FA4"/>
    <w:rsid w:val="00530A6A"/>
    <w:rsid w:val="005322B8"/>
    <w:rsid w:val="00537731"/>
    <w:rsid w:val="00563F11"/>
    <w:rsid w:val="0056621F"/>
    <w:rsid w:val="005665A7"/>
    <w:rsid w:val="00567635"/>
    <w:rsid w:val="00574D64"/>
    <w:rsid w:val="00581CEA"/>
    <w:rsid w:val="00582532"/>
    <w:rsid w:val="00594F9E"/>
    <w:rsid w:val="005B1307"/>
    <w:rsid w:val="005B2077"/>
    <w:rsid w:val="005C05E4"/>
    <w:rsid w:val="005D5124"/>
    <w:rsid w:val="005F7B68"/>
    <w:rsid w:val="00641D95"/>
    <w:rsid w:val="00653A35"/>
    <w:rsid w:val="00656549"/>
    <w:rsid w:val="00672E0F"/>
    <w:rsid w:val="00682A3B"/>
    <w:rsid w:val="006A1689"/>
    <w:rsid w:val="006A431C"/>
    <w:rsid w:val="006B418A"/>
    <w:rsid w:val="006C515E"/>
    <w:rsid w:val="006C65F7"/>
    <w:rsid w:val="006D1004"/>
    <w:rsid w:val="006F1FEE"/>
    <w:rsid w:val="006F2C01"/>
    <w:rsid w:val="006F35C1"/>
    <w:rsid w:val="006F7785"/>
    <w:rsid w:val="00711B21"/>
    <w:rsid w:val="00712EE8"/>
    <w:rsid w:val="007157D2"/>
    <w:rsid w:val="00717A8E"/>
    <w:rsid w:val="00720931"/>
    <w:rsid w:val="007246E6"/>
    <w:rsid w:val="00727CE5"/>
    <w:rsid w:val="007323CB"/>
    <w:rsid w:val="0073285B"/>
    <w:rsid w:val="00746405"/>
    <w:rsid w:val="0075357B"/>
    <w:rsid w:val="00753F3A"/>
    <w:rsid w:val="007659D8"/>
    <w:rsid w:val="0077039D"/>
    <w:rsid w:val="00777853"/>
    <w:rsid w:val="00782E07"/>
    <w:rsid w:val="0078747F"/>
    <w:rsid w:val="007902D7"/>
    <w:rsid w:val="00793625"/>
    <w:rsid w:val="00794E49"/>
    <w:rsid w:val="0079782D"/>
    <w:rsid w:val="007A5AB8"/>
    <w:rsid w:val="007B2223"/>
    <w:rsid w:val="007B48BF"/>
    <w:rsid w:val="007B5083"/>
    <w:rsid w:val="007C6FB5"/>
    <w:rsid w:val="007D4526"/>
    <w:rsid w:val="007F1C93"/>
    <w:rsid w:val="00805686"/>
    <w:rsid w:val="008071AA"/>
    <w:rsid w:val="008079BD"/>
    <w:rsid w:val="0081245D"/>
    <w:rsid w:val="00834CD5"/>
    <w:rsid w:val="00846B30"/>
    <w:rsid w:val="00854A23"/>
    <w:rsid w:val="00854C83"/>
    <w:rsid w:val="00856AB5"/>
    <w:rsid w:val="008624DA"/>
    <w:rsid w:val="00871057"/>
    <w:rsid w:val="00891C49"/>
    <w:rsid w:val="00892D0D"/>
    <w:rsid w:val="00893D29"/>
    <w:rsid w:val="00895EE4"/>
    <w:rsid w:val="008B25E6"/>
    <w:rsid w:val="008B2C01"/>
    <w:rsid w:val="008B6B90"/>
    <w:rsid w:val="008B6E43"/>
    <w:rsid w:val="008C7A88"/>
    <w:rsid w:val="008F31D2"/>
    <w:rsid w:val="009324C9"/>
    <w:rsid w:val="00940ABD"/>
    <w:rsid w:val="00942303"/>
    <w:rsid w:val="00942814"/>
    <w:rsid w:val="00943E66"/>
    <w:rsid w:val="00952688"/>
    <w:rsid w:val="009600EF"/>
    <w:rsid w:val="009616D4"/>
    <w:rsid w:val="009634B5"/>
    <w:rsid w:val="00973E30"/>
    <w:rsid w:val="009837EF"/>
    <w:rsid w:val="0099037B"/>
    <w:rsid w:val="00990DF1"/>
    <w:rsid w:val="00993ED3"/>
    <w:rsid w:val="009B0306"/>
    <w:rsid w:val="009D49F8"/>
    <w:rsid w:val="009D4B86"/>
    <w:rsid w:val="00A03362"/>
    <w:rsid w:val="00A21875"/>
    <w:rsid w:val="00A34A93"/>
    <w:rsid w:val="00A35E30"/>
    <w:rsid w:val="00A36143"/>
    <w:rsid w:val="00A366D2"/>
    <w:rsid w:val="00A66D4A"/>
    <w:rsid w:val="00A73392"/>
    <w:rsid w:val="00A74018"/>
    <w:rsid w:val="00A77C7D"/>
    <w:rsid w:val="00A8621A"/>
    <w:rsid w:val="00A86A83"/>
    <w:rsid w:val="00A90782"/>
    <w:rsid w:val="00AB1082"/>
    <w:rsid w:val="00AC14E2"/>
    <w:rsid w:val="00AC300A"/>
    <w:rsid w:val="00AC64F7"/>
    <w:rsid w:val="00AE4533"/>
    <w:rsid w:val="00B071FA"/>
    <w:rsid w:val="00B103AD"/>
    <w:rsid w:val="00B13347"/>
    <w:rsid w:val="00B47349"/>
    <w:rsid w:val="00B6169C"/>
    <w:rsid w:val="00B66C98"/>
    <w:rsid w:val="00B66E58"/>
    <w:rsid w:val="00B779F2"/>
    <w:rsid w:val="00B85456"/>
    <w:rsid w:val="00B93968"/>
    <w:rsid w:val="00B9566B"/>
    <w:rsid w:val="00BA35C3"/>
    <w:rsid w:val="00BA46C7"/>
    <w:rsid w:val="00BA4FD7"/>
    <w:rsid w:val="00BA793E"/>
    <w:rsid w:val="00BE1B7B"/>
    <w:rsid w:val="00BF30F0"/>
    <w:rsid w:val="00C06686"/>
    <w:rsid w:val="00C11506"/>
    <w:rsid w:val="00C11B17"/>
    <w:rsid w:val="00C17A79"/>
    <w:rsid w:val="00C248F6"/>
    <w:rsid w:val="00C5044C"/>
    <w:rsid w:val="00C514A0"/>
    <w:rsid w:val="00C63861"/>
    <w:rsid w:val="00C643A0"/>
    <w:rsid w:val="00C7132D"/>
    <w:rsid w:val="00C77C3E"/>
    <w:rsid w:val="00C8096A"/>
    <w:rsid w:val="00C85928"/>
    <w:rsid w:val="00C90315"/>
    <w:rsid w:val="00C92C2C"/>
    <w:rsid w:val="00C97F82"/>
    <w:rsid w:val="00CA0E63"/>
    <w:rsid w:val="00CA39F4"/>
    <w:rsid w:val="00CA577E"/>
    <w:rsid w:val="00CA6EB8"/>
    <w:rsid w:val="00CB46AF"/>
    <w:rsid w:val="00CB5659"/>
    <w:rsid w:val="00CD0078"/>
    <w:rsid w:val="00CD2D2C"/>
    <w:rsid w:val="00CD4A6B"/>
    <w:rsid w:val="00CD4F1D"/>
    <w:rsid w:val="00CE5942"/>
    <w:rsid w:val="00D15630"/>
    <w:rsid w:val="00D16E24"/>
    <w:rsid w:val="00D17682"/>
    <w:rsid w:val="00D4139D"/>
    <w:rsid w:val="00D44A9F"/>
    <w:rsid w:val="00D45B15"/>
    <w:rsid w:val="00D45CAB"/>
    <w:rsid w:val="00D53927"/>
    <w:rsid w:val="00D56766"/>
    <w:rsid w:val="00D740BC"/>
    <w:rsid w:val="00D83053"/>
    <w:rsid w:val="00D90F28"/>
    <w:rsid w:val="00D9165A"/>
    <w:rsid w:val="00D919B7"/>
    <w:rsid w:val="00D9241E"/>
    <w:rsid w:val="00DA10EB"/>
    <w:rsid w:val="00DA11F8"/>
    <w:rsid w:val="00DA7268"/>
    <w:rsid w:val="00DB3D11"/>
    <w:rsid w:val="00DC550B"/>
    <w:rsid w:val="00DE0076"/>
    <w:rsid w:val="00DF030C"/>
    <w:rsid w:val="00DF74F3"/>
    <w:rsid w:val="00E00C0A"/>
    <w:rsid w:val="00E04A3C"/>
    <w:rsid w:val="00E174DD"/>
    <w:rsid w:val="00E411A3"/>
    <w:rsid w:val="00E47E46"/>
    <w:rsid w:val="00E5360E"/>
    <w:rsid w:val="00E67D92"/>
    <w:rsid w:val="00E70981"/>
    <w:rsid w:val="00E74B82"/>
    <w:rsid w:val="00E83D86"/>
    <w:rsid w:val="00E84D0A"/>
    <w:rsid w:val="00E86052"/>
    <w:rsid w:val="00E8712D"/>
    <w:rsid w:val="00E87E79"/>
    <w:rsid w:val="00E966A3"/>
    <w:rsid w:val="00E966B5"/>
    <w:rsid w:val="00E979DA"/>
    <w:rsid w:val="00EE569F"/>
    <w:rsid w:val="00EE6DE3"/>
    <w:rsid w:val="00F063A2"/>
    <w:rsid w:val="00F22F12"/>
    <w:rsid w:val="00F24117"/>
    <w:rsid w:val="00F36B78"/>
    <w:rsid w:val="00F417AA"/>
    <w:rsid w:val="00F4188B"/>
    <w:rsid w:val="00F425C5"/>
    <w:rsid w:val="00F57596"/>
    <w:rsid w:val="00F6456C"/>
    <w:rsid w:val="00F74BD1"/>
    <w:rsid w:val="00FA01C3"/>
    <w:rsid w:val="00FA5245"/>
    <w:rsid w:val="00FB6CEC"/>
    <w:rsid w:val="00FC62AD"/>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7039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703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D44A9F"/>
    <w:rPr>
      <w:color w:val="605E5C"/>
      <w:shd w:val="clear" w:color="auto" w:fill="E1DFDD"/>
    </w:rPr>
  </w:style>
  <w:style w:type="character" w:customStyle="1" w:styleId="Heading7Char">
    <w:name w:val="Heading 7 Char"/>
    <w:basedOn w:val="DefaultParagraphFont"/>
    <w:link w:val="Heading7"/>
    <w:uiPriority w:val="9"/>
    <w:rsid w:val="0077039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77039D"/>
    <w:rPr>
      <w:rFonts w:asciiTheme="majorHAnsi" w:eastAsiaTheme="majorEastAsia" w:hAnsiTheme="majorHAnsi" w:cstheme="majorBidi"/>
      <w:color w:val="272727" w:themeColor="text1" w:themeTint="D8"/>
      <w:sz w:val="21"/>
      <w:szCs w:val="21"/>
    </w:rPr>
  </w:style>
  <w:style w:type="paragraph" w:customStyle="1" w:styleId="Paragraph">
    <w:name w:val="Paragraph"/>
    <w:rsid w:val="0077039D"/>
    <w:pPr>
      <w:tabs>
        <w:tab w:val="left" w:pos="1276"/>
      </w:tabs>
      <w:spacing w:line="260" w:lineRule="atLeast"/>
      <w:ind w:left="851"/>
    </w:pPr>
    <w:rPr>
      <w:rFonts w:ascii="Arial" w:eastAsia="Times New Roman" w:hAnsi="Arial" w:cs="Times New Roman"/>
      <w:sz w:val="22"/>
      <w:szCs w:val="20"/>
      <w:lang w:eastAsia="en-US"/>
    </w:rPr>
  </w:style>
  <w:style w:type="table" w:customStyle="1" w:styleId="TableGrid2">
    <w:name w:val="Table Grid2"/>
    <w:basedOn w:val="TableNormal"/>
    <w:next w:val="TableGrid"/>
    <w:uiPriority w:val="59"/>
    <w:rsid w:val="007A5AB8"/>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A5AB8"/>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7A5AB8"/>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2">
    <w:name w:val="Light List - Accent 32"/>
    <w:basedOn w:val="TableNormal"/>
    <w:next w:val="LightList-Accent3"/>
    <w:uiPriority w:val="61"/>
    <w:rsid w:val="007A5AB8"/>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1">
    <w:name w:val="Light List Accent 1"/>
    <w:basedOn w:val="TableNormal"/>
    <w:uiPriority w:val="61"/>
    <w:unhideWhenUsed/>
    <w:rsid w:val="007A5AB8"/>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List-Accent3">
    <w:name w:val="Light List Accent 3"/>
    <w:basedOn w:val="TableNormal"/>
    <w:uiPriority w:val="61"/>
    <w:unhideWhenUsed/>
    <w:rsid w:val="007A5AB8"/>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character" w:styleId="Emphasis">
    <w:name w:val="Emphasis"/>
    <w:basedOn w:val="DefaultParagraphFont"/>
    <w:uiPriority w:val="20"/>
    <w:qFormat/>
    <w:rsid w:val="00235910"/>
    <w:rPr>
      <w:i/>
      <w:iCs/>
    </w:rPr>
  </w:style>
  <w:style w:type="table" w:customStyle="1" w:styleId="TableGrid3">
    <w:name w:val="Table Grid3"/>
    <w:basedOn w:val="TableNormal"/>
    <w:next w:val="TableGrid"/>
    <w:uiPriority w:val="59"/>
    <w:rsid w:val="005D512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5D512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6">
    <w:name w:val="Light List Accent 6"/>
    <w:basedOn w:val="TableNormal"/>
    <w:uiPriority w:val="61"/>
    <w:semiHidden/>
    <w:unhideWhenUsed/>
    <w:rsid w:val="005D5124"/>
    <w:tblPr>
      <w:tblStyleRowBandSize w:val="1"/>
      <w:tblStyleColBandSize w:val="1"/>
      <w:tblBorders>
        <w:top w:val="single" w:sz="8" w:space="0" w:color="F14124" w:themeColor="accent6"/>
        <w:left w:val="single" w:sz="8" w:space="0" w:color="F14124" w:themeColor="accent6"/>
        <w:bottom w:val="single" w:sz="8" w:space="0" w:color="F14124" w:themeColor="accent6"/>
        <w:right w:val="single" w:sz="8" w:space="0" w:color="F14124" w:themeColor="accent6"/>
      </w:tblBorders>
    </w:tblPr>
    <w:tblStylePr w:type="firstRow">
      <w:pPr>
        <w:spacing w:before="0" w:after="0" w:line="240" w:lineRule="auto"/>
      </w:pPr>
      <w:rPr>
        <w:b/>
        <w:bCs/>
        <w:color w:val="FFFFFF" w:themeColor="background1"/>
      </w:rPr>
      <w:tblPr/>
      <w:tcPr>
        <w:shd w:val="clear" w:color="auto" w:fill="F14124" w:themeFill="accent6"/>
      </w:tcPr>
    </w:tblStylePr>
    <w:tblStylePr w:type="lastRow">
      <w:pPr>
        <w:spacing w:before="0" w:after="0" w:line="240" w:lineRule="auto"/>
      </w:pPr>
      <w:rPr>
        <w:b/>
        <w:bCs/>
      </w:rPr>
      <w:tblPr/>
      <w:tcPr>
        <w:tcBorders>
          <w:top w:val="double" w:sz="6" w:space="0" w:color="F14124" w:themeColor="accent6"/>
          <w:left w:val="single" w:sz="8" w:space="0" w:color="F14124" w:themeColor="accent6"/>
          <w:bottom w:val="single" w:sz="8" w:space="0" w:color="F14124" w:themeColor="accent6"/>
          <w:right w:val="single" w:sz="8" w:space="0" w:color="F14124" w:themeColor="accent6"/>
        </w:tcBorders>
      </w:tcPr>
    </w:tblStylePr>
    <w:tblStylePr w:type="firstCol">
      <w:rPr>
        <w:b/>
        <w:bCs/>
      </w:rPr>
    </w:tblStylePr>
    <w:tblStylePr w:type="lastCol">
      <w:rPr>
        <w:b/>
        <w:bCs/>
      </w:rPr>
    </w:tblStylePr>
    <w:tblStylePr w:type="band1Vert">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tblStylePr w:type="band1Horz">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style>
  <w:style w:type="table" w:customStyle="1" w:styleId="TableGrid4">
    <w:name w:val="Table Grid4"/>
    <w:basedOn w:val="TableNormal"/>
    <w:next w:val="TableGrid"/>
    <w:uiPriority w:val="59"/>
    <w:rsid w:val="005D512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3449C2"/>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TableGrid5">
    <w:name w:val="Table Grid5"/>
    <w:basedOn w:val="TableNormal"/>
    <w:next w:val="TableGrid"/>
    <w:uiPriority w:val="59"/>
    <w:rsid w:val="003449C2"/>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3449C2"/>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customStyle="1" w:styleId="TableGrid7">
    <w:name w:val="Table Grid7"/>
    <w:basedOn w:val="TableNormal"/>
    <w:next w:val="TableGrid"/>
    <w:uiPriority w:val="59"/>
    <w:rsid w:val="00AB1082"/>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TableNormal"/>
    <w:next w:val="LightList-Accent6"/>
    <w:uiPriority w:val="61"/>
    <w:rsid w:val="00AB1082"/>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8">
    <w:name w:val="Table Grid8"/>
    <w:basedOn w:val="TableNormal"/>
    <w:next w:val="TableGrid"/>
    <w:uiPriority w:val="59"/>
    <w:rsid w:val="00AB1082"/>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AB1082"/>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AB1082"/>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customStyle="1" w:styleId="TableGrid9">
    <w:name w:val="Table Grid9"/>
    <w:basedOn w:val="TableNormal"/>
    <w:next w:val="TableGrid"/>
    <w:uiPriority w:val="39"/>
    <w:rsid w:val="00E966B5"/>
    <w:rPr>
      <w:rFonts w:ascii="Aptos" w:eastAsia="Aptos" w:hAnsi="Aptos"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25515097">
      <w:bodyDiv w:val="1"/>
      <w:marLeft w:val="0"/>
      <w:marRight w:val="0"/>
      <w:marTop w:val="0"/>
      <w:marBottom w:val="0"/>
      <w:divBdr>
        <w:top w:val="none" w:sz="0" w:space="0" w:color="auto"/>
        <w:left w:val="none" w:sz="0" w:space="0" w:color="auto"/>
        <w:bottom w:val="none" w:sz="0" w:space="0" w:color="auto"/>
        <w:right w:val="none" w:sz="0" w:space="0" w:color="auto"/>
      </w:divBdr>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17083">
      <w:bodyDiv w:val="1"/>
      <w:marLeft w:val="0"/>
      <w:marRight w:val="0"/>
      <w:marTop w:val="0"/>
      <w:marBottom w:val="0"/>
      <w:divBdr>
        <w:top w:val="none" w:sz="0" w:space="0" w:color="auto"/>
        <w:left w:val="none" w:sz="0" w:space="0" w:color="auto"/>
        <w:bottom w:val="none" w:sz="0" w:space="0" w:color="auto"/>
        <w:right w:val="none" w:sz="0" w:space="0" w:color="auto"/>
      </w:divBdr>
    </w:div>
    <w:div w:id="29860825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49397">
      <w:bodyDiv w:val="1"/>
      <w:marLeft w:val="0"/>
      <w:marRight w:val="0"/>
      <w:marTop w:val="0"/>
      <w:marBottom w:val="0"/>
      <w:divBdr>
        <w:top w:val="none" w:sz="0" w:space="0" w:color="auto"/>
        <w:left w:val="none" w:sz="0" w:space="0" w:color="auto"/>
        <w:bottom w:val="none" w:sz="0" w:space="0" w:color="auto"/>
        <w:right w:val="none" w:sz="0" w:space="0" w:color="auto"/>
      </w:divBdr>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10199">
      <w:bodyDiv w:val="1"/>
      <w:marLeft w:val="0"/>
      <w:marRight w:val="0"/>
      <w:marTop w:val="0"/>
      <w:marBottom w:val="0"/>
      <w:divBdr>
        <w:top w:val="none" w:sz="0" w:space="0" w:color="auto"/>
        <w:left w:val="none" w:sz="0" w:space="0" w:color="auto"/>
        <w:bottom w:val="none" w:sz="0" w:space="0" w:color="auto"/>
        <w:right w:val="none" w:sz="0" w:space="0" w:color="auto"/>
      </w:divBdr>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949048395">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2139">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12486895">
      <w:bodyDiv w:val="1"/>
      <w:marLeft w:val="0"/>
      <w:marRight w:val="0"/>
      <w:marTop w:val="0"/>
      <w:marBottom w:val="0"/>
      <w:divBdr>
        <w:top w:val="none" w:sz="0" w:space="0" w:color="auto"/>
        <w:left w:val="none" w:sz="0" w:space="0" w:color="auto"/>
        <w:bottom w:val="none" w:sz="0" w:space="0" w:color="auto"/>
        <w:right w:val="none" w:sz="0" w:space="0" w:color="auto"/>
      </w:divBdr>
    </w:div>
    <w:div w:id="2022050849">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northyorks.gov.uk/working-u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hloe.bullen@northyorks.gov.uk" TargetMode="External"/><Relationship Id="rId20"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4.xml><?xml version="1.0" encoding="utf-8"?>
<ds:datastoreItem xmlns:ds="http://schemas.openxmlformats.org/officeDocument/2006/customXml" ds:itemID="{28AE279A-52EC-4D88-B64C-42B533C9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3261</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21836</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9</cp:revision>
  <cp:lastPrinted>2022-09-15T13:05:00Z</cp:lastPrinted>
  <dcterms:created xsi:type="dcterms:W3CDTF">2026-03-11T13:53:00Z</dcterms:created>
  <dcterms:modified xsi:type="dcterms:W3CDTF">2026-06-03T11:43:00Z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3,7,8</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2023-02-02T13:30:21Z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8cf4d814-b4a2-4c56-b6ec-0575986be7b1</vt:lpwstr>
  </property>
  <property fmtid="{D5CDD505-2E9C-101B-9397-08002B2CF9AE}" pid="12" name="MSIP_Label_3ecdfc32-7be5-4b17-9f97-00453388bdd7_ContentBits">
    <vt:lpwstr>2</vt:lpwstr>
  </property>
  <property fmtid="{D5CDD505-2E9C-101B-9397-08002B2CF9AE}" pid="13" name="GrammarlyDocumentId">
    <vt:lpwstr>9c337758a97458672ff430138aa4aa0429d5d49b42e930a9668937f050828cdc</vt:lpwstr>
  </property>
</Properties>
</file>