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DF54E" w14:textId="2270C348" w:rsidR="00D800E4" w:rsidRPr="00E36E7C" w:rsidRDefault="00D800E4">
      <w:pPr>
        <w:rPr>
          <w:rFonts w:asciiTheme="majorHAnsi" w:hAnsiTheme="majorHAnsi" w:cstheme="majorHAnsi"/>
        </w:rPr>
      </w:pPr>
    </w:p>
    <w:p w14:paraId="7D485FC9" w14:textId="5C8F8C0B" w:rsidR="00E36E7C" w:rsidRPr="00E36E7C" w:rsidRDefault="00E36E7C" w:rsidP="00E36E7C">
      <w:pPr>
        <w:rPr>
          <w:rFonts w:asciiTheme="majorHAnsi" w:hAnsiTheme="majorHAnsi" w:cstheme="majorHAnsi"/>
        </w:rPr>
      </w:pPr>
    </w:p>
    <w:p w14:paraId="78784377" w14:textId="38C11535" w:rsidR="00F726F3" w:rsidRDefault="00F726F3" w:rsidP="00E36E7C">
      <w:pPr>
        <w:rPr>
          <w:rFonts w:asciiTheme="majorHAnsi" w:hAnsiTheme="majorHAnsi" w:cstheme="majorHAnsi"/>
        </w:rPr>
      </w:pPr>
    </w:p>
    <w:p w14:paraId="29EC3D71" w14:textId="77777777" w:rsidR="00E065EC" w:rsidRDefault="00E065EC" w:rsidP="00F726F3">
      <w:pPr>
        <w:rPr>
          <w:rFonts w:cstheme="minorHAnsi"/>
          <w:b/>
          <w:bCs/>
          <w:sz w:val="32"/>
          <w:szCs w:val="32"/>
        </w:rPr>
      </w:pPr>
    </w:p>
    <w:p w14:paraId="642CDB02" w14:textId="77777777" w:rsidR="002146E1" w:rsidRDefault="002146E1" w:rsidP="00F726F3">
      <w:pPr>
        <w:rPr>
          <w:rFonts w:cstheme="minorHAnsi"/>
          <w:b/>
          <w:bCs/>
          <w:sz w:val="32"/>
          <w:szCs w:val="32"/>
        </w:rPr>
      </w:pPr>
    </w:p>
    <w:p w14:paraId="57C3CB7C" w14:textId="62E41CAC" w:rsidR="00F726F3" w:rsidRPr="00EA2162" w:rsidRDefault="00DB474A" w:rsidP="00F726F3">
      <w:pPr>
        <w:rPr>
          <w:rFonts w:cstheme="minorHAnsi"/>
          <w:b/>
          <w:bCs/>
          <w:sz w:val="32"/>
          <w:szCs w:val="32"/>
        </w:rPr>
      </w:pPr>
      <w:r w:rsidRPr="00F82290">
        <w:rPr>
          <w:rFonts w:cstheme="minorHAnsi"/>
          <w:b/>
          <w:bCs/>
          <w:sz w:val="32"/>
          <w:szCs w:val="32"/>
        </w:rPr>
        <w:t>TEACH</w:t>
      </w:r>
      <w:r w:rsidR="00AF6847">
        <w:rPr>
          <w:rFonts w:cstheme="minorHAnsi"/>
          <w:b/>
          <w:bCs/>
          <w:sz w:val="32"/>
          <w:szCs w:val="32"/>
        </w:rPr>
        <w:t>ER</w:t>
      </w:r>
    </w:p>
    <w:p w14:paraId="0D80ECDE" w14:textId="54B6C279" w:rsidR="00F726F3" w:rsidRDefault="00F726F3" w:rsidP="00F726F3">
      <w:pPr>
        <w:rPr>
          <w:rFonts w:ascii="Calibri" w:hAnsi="Calibri"/>
          <w:b/>
          <w:sz w:val="32"/>
          <w:szCs w:val="32"/>
        </w:rPr>
      </w:pPr>
    </w:p>
    <w:p w14:paraId="077F6339" w14:textId="79D008F4" w:rsidR="00AF450E" w:rsidRDefault="00AF450E" w:rsidP="00F726F3">
      <w:pPr>
        <w:rPr>
          <w:rFonts w:ascii="Calibri" w:hAnsi="Calibri"/>
          <w:b/>
          <w:sz w:val="32"/>
          <w:szCs w:val="32"/>
        </w:rPr>
      </w:pPr>
      <w:r>
        <w:rPr>
          <w:rFonts w:ascii="Calibri" w:hAnsi="Calibri"/>
          <w:b/>
          <w:sz w:val="32"/>
          <w:szCs w:val="32"/>
        </w:rPr>
        <w:t>Main Scale</w:t>
      </w:r>
    </w:p>
    <w:p w14:paraId="2D097EC5" w14:textId="77777777" w:rsidR="00F726F3" w:rsidRDefault="00F726F3" w:rsidP="00F726F3">
      <w:pPr>
        <w:rPr>
          <w:rFonts w:ascii="Calibri" w:hAnsi="Calibri"/>
          <w:b/>
          <w:sz w:val="32"/>
          <w:szCs w:val="32"/>
        </w:rPr>
      </w:pPr>
    </w:p>
    <w:p w14:paraId="2F1145A9" w14:textId="3BE1C883" w:rsidR="00F726F3" w:rsidRDefault="00FB3849" w:rsidP="00F726F3">
      <w:pPr>
        <w:rPr>
          <w:rFonts w:ascii="Calibri" w:hAnsi="Calibri"/>
          <w:b/>
          <w:sz w:val="32"/>
          <w:szCs w:val="32"/>
        </w:rPr>
      </w:pPr>
      <w:r>
        <w:rPr>
          <w:rFonts w:ascii="Calibri" w:hAnsi="Calibri"/>
          <w:b/>
          <w:sz w:val="32"/>
          <w:szCs w:val="32"/>
        </w:rPr>
        <w:t>Full time</w:t>
      </w:r>
    </w:p>
    <w:p w14:paraId="00F88A1A" w14:textId="77777777" w:rsidR="00EA2162" w:rsidRDefault="00EA2162" w:rsidP="00EA2162">
      <w:pPr>
        <w:rPr>
          <w:rFonts w:ascii="Calibri" w:hAnsi="Calibri"/>
          <w:b/>
          <w:sz w:val="32"/>
          <w:szCs w:val="32"/>
        </w:rPr>
      </w:pPr>
    </w:p>
    <w:p w14:paraId="5C245D1B" w14:textId="05E36DD0" w:rsidR="00EA2162" w:rsidRDefault="00EA2162" w:rsidP="00EA2162">
      <w:pPr>
        <w:rPr>
          <w:rFonts w:ascii="Calibri" w:hAnsi="Calibri"/>
          <w:b/>
          <w:sz w:val="32"/>
          <w:szCs w:val="32"/>
        </w:rPr>
      </w:pPr>
      <w:r>
        <w:rPr>
          <w:rFonts w:ascii="Calibri" w:hAnsi="Calibri"/>
          <w:b/>
          <w:sz w:val="32"/>
          <w:szCs w:val="32"/>
        </w:rPr>
        <w:t xml:space="preserve">September 2025 – 1 Year Contract (in the first instance) </w:t>
      </w:r>
    </w:p>
    <w:p w14:paraId="2018665E" w14:textId="77777777" w:rsidR="00F726F3" w:rsidRDefault="00F726F3" w:rsidP="00F726F3">
      <w:pPr>
        <w:rPr>
          <w:rFonts w:ascii="Calibri" w:hAnsi="Calibri"/>
          <w:b/>
          <w:sz w:val="32"/>
          <w:szCs w:val="32"/>
        </w:rPr>
      </w:pPr>
    </w:p>
    <w:p w14:paraId="33D01C27" w14:textId="16B2ED9D" w:rsidR="00F726F3" w:rsidRPr="00B55FB7" w:rsidRDefault="00007537" w:rsidP="00F726F3">
      <w:pPr>
        <w:rPr>
          <w:rFonts w:cstheme="minorHAnsi"/>
          <w:sz w:val="22"/>
          <w:szCs w:val="22"/>
        </w:rPr>
      </w:pPr>
      <w:r w:rsidRPr="00B55FB7">
        <w:rPr>
          <w:rFonts w:cstheme="minorHAnsi"/>
          <w:sz w:val="22"/>
          <w:szCs w:val="22"/>
        </w:rPr>
        <w:t xml:space="preserve">The Trust Board of Eden Academy Trust are looking to employ a highly motivated individual to support the children and families of </w:t>
      </w:r>
      <w:r w:rsidR="00EA2162" w:rsidRPr="00B55FB7">
        <w:rPr>
          <w:rFonts w:cstheme="minorHAnsi"/>
          <w:sz w:val="22"/>
          <w:szCs w:val="22"/>
        </w:rPr>
        <w:t>Jesmond Gardens</w:t>
      </w:r>
      <w:r w:rsidRPr="00B55FB7">
        <w:rPr>
          <w:rFonts w:cstheme="minorHAnsi"/>
          <w:sz w:val="22"/>
          <w:szCs w:val="22"/>
        </w:rPr>
        <w:t xml:space="preserve"> Primary School. </w:t>
      </w:r>
      <w:r w:rsidR="00F726F3" w:rsidRPr="00B55FB7">
        <w:rPr>
          <w:rFonts w:cstheme="minorHAnsi"/>
          <w:sz w:val="22"/>
          <w:szCs w:val="22"/>
        </w:rPr>
        <w:t xml:space="preserve">The position will join our existing staff team who strive to achieve the very best for each and every one of our children. </w:t>
      </w:r>
    </w:p>
    <w:p w14:paraId="28B3CBD5" w14:textId="77777777" w:rsidR="00175271" w:rsidRPr="00B55FB7" w:rsidRDefault="00175271" w:rsidP="00F726F3">
      <w:pPr>
        <w:rPr>
          <w:rFonts w:cstheme="minorHAnsi"/>
          <w:sz w:val="22"/>
          <w:szCs w:val="22"/>
        </w:rPr>
      </w:pPr>
    </w:p>
    <w:p w14:paraId="1551C563" w14:textId="16CE1959" w:rsidR="00F726F3" w:rsidRPr="00B55FB7" w:rsidRDefault="00B55FB7" w:rsidP="00B55FB7">
      <w:pPr>
        <w:jc w:val="both"/>
        <w:rPr>
          <w:rFonts w:cstheme="minorHAnsi"/>
        </w:rPr>
      </w:pPr>
      <w:r w:rsidRPr="00B55FB7">
        <w:rPr>
          <w:rFonts w:cstheme="minorHAnsi"/>
        </w:rPr>
        <w:t>Candidates will have experience of working as a classroom teacher within a primary school environment. Candidates should be suitably qualified and experienced and be able to meet the criteria detailed on the person specification.</w:t>
      </w:r>
    </w:p>
    <w:p w14:paraId="2CC5FC42" w14:textId="77777777" w:rsidR="00175271" w:rsidRPr="00B55FB7" w:rsidRDefault="00175271" w:rsidP="00FC7AD9">
      <w:pPr>
        <w:rPr>
          <w:rFonts w:cstheme="minorHAnsi"/>
          <w:sz w:val="22"/>
          <w:szCs w:val="22"/>
        </w:rPr>
      </w:pPr>
    </w:p>
    <w:p w14:paraId="2B39DBB1" w14:textId="4C2889C9" w:rsidR="0027174C" w:rsidRPr="00B55FB7" w:rsidRDefault="00FC7AD9" w:rsidP="00FC7AD9">
      <w:pPr>
        <w:rPr>
          <w:rFonts w:cstheme="minorHAnsi"/>
          <w:sz w:val="22"/>
          <w:szCs w:val="22"/>
        </w:rPr>
      </w:pPr>
      <w:r w:rsidRPr="00B55FB7">
        <w:rPr>
          <w:rFonts w:cstheme="minorHAnsi"/>
          <w:sz w:val="22"/>
          <w:szCs w:val="22"/>
        </w:rPr>
        <w:t>Eden Academy Trust is committed to safeguarding and promoting the welfare of children and young people and expects all staff and volunteers to share this commitment.  This post is subject to Safer Recruitment measures, including an enhanced Disclosure and Barring check.</w:t>
      </w:r>
      <w:r w:rsidR="001C2EC3" w:rsidRPr="00B55FB7">
        <w:rPr>
          <w:rFonts w:cstheme="minorHAnsi"/>
          <w:sz w:val="22"/>
          <w:szCs w:val="22"/>
        </w:rPr>
        <w:t xml:space="preserve"> </w:t>
      </w:r>
      <w:r w:rsidR="0027174C" w:rsidRPr="00B55FB7">
        <w:rPr>
          <w:rFonts w:cstheme="minorHAnsi"/>
          <w:color w:val="000000"/>
          <w:sz w:val="22"/>
          <w:szCs w:val="22"/>
          <w:shd w:val="clear" w:color="auto" w:fill="FFFFFF"/>
        </w:rPr>
        <w:t>Please note that in line with Keeping Children Safe in Education 202</w:t>
      </w:r>
      <w:r w:rsidR="00334EE8" w:rsidRPr="00B55FB7">
        <w:rPr>
          <w:rFonts w:cstheme="minorHAnsi"/>
          <w:color w:val="000000"/>
          <w:sz w:val="22"/>
          <w:szCs w:val="22"/>
          <w:shd w:val="clear" w:color="auto" w:fill="FFFFFF"/>
        </w:rPr>
        <w:t>4</w:t>
      </w:r>
      <w:r w:rsidR="0027174C" w:rsidRPr="00B55FB7">
        <w:rPr>
          <w:rFonts w:cstheme="minorHAnsi"/>
          <w:color w:val="000000"/>
          <w:sz w:val="22"/>
          <w:szCs w:val="22"/>
          <w:shd w:val="clear" w:color="auto" w:fill="FFFFFF"/>
        </w:rPr>
        <w:t>, an online search will be carried out as part of our safer recruitment pre-employment checks on shortlisted candidates.</w:t>
      </w:r>
    </w:p>
    <w:p w14:paraId="23CF417A" w14:textId="77777777" w:rsidR="00FC7AD9" w:rsidRPr="00B55FB7" w:rsidRDefault="00FC7AD9" w:rsidP="00F726F3">
      <w:pPr>
        <w:rPr>
          <w:rFonts w:cstheme="minorHAnsi"/>
          <w:sz w:val="22"/>
          <w:szCs w:val="22"/>
        </w:rPr>
      </w:pPr>
    </w:p>
    <w:p w14:paraId="5932CEE8" w14:textId="3B289AF6" w:rsidR="00F726F3" w:rsidRPr="00B55FB7" w:rsidRDefault="00F726F3" w:rsidP="00F726F3">
      <w:pPr>
        <w:rPr>
          <w:rStyle w:val="Hyperlink"/>
          <w:rFonts w:cstheme="minorHAnsi"/>
          <w:sz w:val="22"/>
          <w:szCs w:val="22"/>
        </w:rPr>
      </w:pPr>
      <w:r w:rsidRPr="00B55FB7">
        <w:rPr>
          <w:rFonts w:cstheme="minorHAnsi"/>
          <w:sz w:val="22"/>
          <w:szCs w:val="22"/>
        </w:rPr>
        <w:t xml:space="preserve">Application forms and additional information are available from, and should be returned to Miss Gill Lawson, HR &amp; Governance Manager </w:t>
      </w:r>
      <w:hyperlink r:id="rId10" w:history="1">
        <w:r w:rsidRPr="00B55FB7">
          <w:rPr>
            <w:rStyle w:val="Hyperlink"/>
            <w:rFonts w:cstheme="minorHAnsi"/>
            <w:sz w:val="22"/>
            <w:szCs w:val="22"/>
          </w:rPr>
          <w:t>hr@edenacademytrust.co.uk</w:t>
        </w:r>
      </w:hyperlink>
    </w:p>
    <w:p w14:paraId="5E2344F2" w14:textId="77777777" w:rsidR="00F726F3" w:rsidRPr="0027174C" w:rsidRDefault="00F726F3" w:rsidP="00F726F3">
      <w:pPr>
        <w:rPr>
          <w:rFonts w:cstheme="minorHAnsi"/>
          <w:bCs/>
          <w:sz w:val="22"/>
          <w:szCs w:val="22"/>
        </w:rPr>
      </w:pPr>
    </w:p>
    <w:p w14:paraId="0D7D43E4" w14:textId="77777777" w:rsidR="00175271" w:rsidRDefault="00175271" w:rsidP="00E36E7C">
      <w:pPr>
        <w:ind w:right="707"/>
        <w:rPr>
          <w:rFonts w:cstheme="minorHAnsi"/>
          <w:bCs/>
          <w:sz w:val="22"/>
          <w:szCs w:val="22"/>
        </w:rPr>
      </w:pPr>
    </w:p>
    <w:p w14:paraId="5DFAD4B6" w14:textId="4D0F53DA" w:rsidR="0045700D" w:rsidRPr="0027174C" w:rsidRDefault="00F726F3" w:rsidP="00E36E7C">
      <w:pPr>
        <w:ind w:right="707"/>
        <w:rPr>
          <w:rFonts w:cstheme="minorHAnsi"/>
          <w:bCs/>
          <w:sz w:val="22"/>
          <w:szCs w:val="22"/>
        </w:rPr>
      </w:pPr>
      <w:r w:rsidRPr="0027174C">
        <w:rPr>
          <w:rFonts w:cstheme="minorHAnsi"/>
          <w:bCs/>
          <w:sz w:val="22"/>
          <w:szCs w:val="22"/>
        </w:rPr>
        <w:t xml:space="preserve">Closing date: </w:t>
      </w:r>
      <w:r w:rsidR="002E5D14">
        <w:rPr>
          <w:rFonts w:cstheme="minorHAnsi"/>
          <w:bCs/>
          <w:sz w:val="22"/>
          <w:szCs w:val="22"/>
        </w:rPr>
        <w:t>16</w:t>
      </w:r>
      <w:r w:rsidR="002E5D14" w:rsidRPr="002E5D14">
        <w:rPr>
          <w:rFonts w:cstheme="minorHAnsi"/>
          <w:bCs/>
          <w:sz w:val="22"/>
          <w:szCs w:val="22"/>
          <w:vertAlign w:val="superscript"/>
        </w:rPr>
        <w:t>th</w:t>
      </w:r>
      <w:r w:rsidR="002E5D14">
        <w:rPr>
          <w:rFonts w:cstheme="minorHAnsi"/>
          <w:bCs/>
          <w:sz w:val="22"/>
          <w:szCs w:val="22"/>
        </w:rPr>
        <w:t xml:space="preserve"> May 2025</w:t>
      </w:r>
    </w:p>
    <w:p w14:paraId="050D349B" w14:textId="66A7C558" w:rsidR="00F726F3" w:rsidRPr="0027174C" w:rsidRDefault="00F726F3" w:rsidP="00E36E7C">
      <w:pPr>
        <w:ind w:right="707"/>
        <w:rPr>
          <w:rFonts w:cstheme="minorHAnsi"/>
          <w:bCs/>
          <w:sz w:val="22"/>
          <w:szCs w:val="22"/>
        </w:rPr>
      </w:pPr>
    </w:p>
    <w:p w14:paraId="4D4AB329" w14:textId="0B3C2145" w:rsidR="00F726F3" w:rsidRPr="0027174C" w:rsidRDefault="00F726F3" w:rsidP="00E36E7C">
      <w:pPr>
        <w:ind w:right="707"/>
        <w:rPr>
          <w:rFonts w:cstheme="minorHAnsi"/>
          <w:bCs/>
          <w:sz w:val="22"/>
          <w:szCs w:val="22"/>
        </w:rPr>
      </w:pPr>
      <w:r w:rsidRPr="0027174C">
        <w:rPr>
          <w:rFonts w:cstheme="minorHAnsi"/>
          <w:bCs/>
          <w:sz w:val="22"/>
          <w:szCs w:val="22"/>
        </w:rPr>
        <w:t xml:space="preserve">Interviews: </w:t>
      </w:r>
      <w:r w:rsidR="002E5D14">
        <w:rPr>
          <w:rFonts w:cstheme="minorHAnsi"/>
          <w:bCs/>
          <w:sz w:val="22"/>
          <w:szCs w:val="22"/>
        </w:rPr>
        <w:t>w/c 19</w:t>
      </w:r>
      <w:r w:rsidR="002E5D14" w:rsidRPr="002E5D14">
        <w:rPr>
          <w:rFonts w:cstheme="minorHAnsi"/>
          <w:bCs/>
          <w:sz w:val="22"/>
          <w:szCs w:val="22"/>
          <w:vertAlign w:val="superscript"/>
        </w:rPr>
        <w:t>th</w:t>
      </w:r>
      <w:r w:rsidR="002E5D14">
        <w:rPr>
          <w:rFonts w:cstheme="minorHAnsi"/>
          <w:bCs/>
          <w:sz w:val="22"/>
          <w:szCs w:val="22"/>
        </w:rPr>
        <w:t xml:space="preserve"> May 2025</w:t>
      </w:r>
    </w:p>
    <w:sectPr w:rsidR="00F726F3" w:rsidRPr="0027174C" w:rsidSect="009D3626">
      <w:headerReference w:type="default" r:id="rId11"/>
      <w:footerReference w:type="default" r:id="rId12"/>
      <w:pgSz w:w="11906" w:h="16838"/>
      <w:pgMar w:top="1440" w:right="1440" w:bottom="737"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F1C58" w14:textId="77777777" w:rsidR="00966137" w:rsidRDefault="00966137" w:rsidP="009D3626">
      <w:r>
        <w:separator/>
      </w:r>
    </w:p>
  </w:endnote>
  <w:endnote w:type="continuationSeparator" w:id="0">
    <w:p w14:paraId="2F2DCF56" w14:textId="77777777" w:rsidR="00966137" w:rsidRDefault="00966137" w:rsidP="009D3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ED3C9" w14:textId="77777777" w:rsidR="009D3626" w:rsidRDefault="009D3626">
    <w:pPr>
      <w:pStyle w:val="Footer"/>
    </w:pPr>
    <w:r>
      <w:rPr>
        <w:noProof/>
      </w:rPr>
      <w:drawing>
        <wp:anchor distT="0" distB="0" distL="114300" distR="114300" simplePos="0" relativeHeight="251658240" behindDoc="0" locked="0" layoutInCell="1" allowOverlap="1" wp14:anchorId="0270C85B" wp14:editId="3BC2F16C">
          <wp:simplePos x="0" y="0"/>
          <wp:positionH relativeFrom="column">
            <wp:posOffset>-914400</wp:posOffset>
          </wp:positionH>
          <wp:positionV relativeFrom="paragraph">
            <wp:posOffset>-239395</wp:posOffset>
          </wp:positionV>
          <wp:extent cx="7762875" cy="1390650"/>
          <wp:effectExtent l="0" t="0" r="0" b="6350"/>
          <wp:wrapSquare wrapText="bothSides"/>
          <wp:docPr id="21156633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663333" name="Picture 2115663333"/>
                  <pic:cNvPicPr/>
                </pic:nvPicPr>
                <pic:blipFill>
                  <a:blip r:embed="rId1">
                    <a:extLst>
                      <a:ext uri="{28A0092B-C50C-407E-A947-70E740481C1C}">
                        <a14:useLocalDpi xmlns:a14="http://schemas.microsoft.com/office/drawing/2010/main" val="0"/>
                      </a:ext>
                    </a:extLst>
                  </a:blip>
                  <a:stretch>
                    <a:fillRect/>
                  </a:stretch>
                </pic:blipFill>
                <pic:spPr>
                  <a:xfrm>
                    <a:off x="0" y="0"/>
                    <a:ext cx="7762875" cy="139065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0B1E2" w14:textId="77777777" w:rsidR="00966137" w:rsidRDefault="00966137" w:rsidP="009D3626">
      <w:r>
        <w:separator/>
      </w:r>
    </w:p>
  </w:footnote>
  <w:footnote w:type="continuationSeparator" w:id="0">
    <w:p w14:paraId="2D018ECA" w14:textId="77777777" w:rsidR="00966137" w:rsidRDefault="00966137" w:rsidP="009D3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951A4" w14:textId="1DBE2A4A" w:rsidR="00E36E7C" w:rsidRDefault="00E065EC">
    <w:pPr>
      <w:pStyle w:val="Header"/>
    </w:pPr>
    <w:r>
      <w:rPr>
        <w:rFonts w:ascii="Arial" w:hAnsi="Arial" w:cs="Arial"/>
        <w:b/>
        <w:i/>
        <w:noProof/>
        <w:sz w:val="22"/>
        <w:szCs w:val="22"/>
      </w:rPr>
      <w:drawing>
        <wp:anchor distT="0" distB="0" distL="114300" distR="114300" simplePos="0" relativeHeight="251661312" behindDoc="1" locked="0" layoutInCell="1" allowOverlap="1" wp14:anchorId="236910A2" wp14:editId="3ADD1B0A">
          <wp:simplePos x="0" y="0"/>
          <wp:positionH relativeFrom="column">
            <wp:posOffset>-438150</wp:posOffset>
          </wp:positionH>
          <wp:positionV relativeFrom="paragraph">
            <wp:posOffset>-372110</wp:posOffset>
          </wp:positionV>
          <wp:extent cx="1040765" cy="915035"/>
          <wp:effectExtent l="0" t="0" r="6985" b="0"/>
          <wp:wrapTight wrapText="bothSides">
            <wp:wrapPolygon edited="0">
              <wp:start x="0" y="0"/>
              <wp:lineTo x="0" y="21135"/>
              <wp:lineTo x="21350" y="21135"/>
              <wp:lineTo x="2135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0765" cy="915035"/>
                  </a:xfrm>
                  <a:prstGeom prst="rect">
                    <a:avLst/>
                  </a:prstGeom>
                  <a:noFill/>
                </pic:spPr>
              </pic:pic>
            </a:graphicData>
          </a:graphic>
          <wp14:sizeRelH relativeFrom="page">
            <wp14:pctWidth>0</wp14:pctWidth>
          </wp14:sizeRelH>
          <wp14:sizeRelV relativeFrom="page">
            <wp14:pctHeight>0</wp14:pctHeight>
          </wp14:sizeRelV>
        </wp:anchor>
      </w:drawing>
    </w:r>
    <w:r w:rsidR="000C68A7" w:rsidRPr="000C68A7">
      <w:rPr>
        <w:rFonts w:ascii="Calibri" w:eastAsia="Calibri" w:hAnsi="Calibri" w:cs="Times New Roman"/>
        <w:noProof/>
        <w:lang w:eastAsia="en-GB"/>
      </w:rPr>
      <w:drawing>
        <wp:anchor distT="0" distB="0" distL="114300" distR="114300" simplePos="0" relativeHeight="251659264" behindDoc="1" locked="0" layoutInCell="1" allowOverlap="1" wp14:anchorId="2A9D3051" wp14:editId="07128548">
          <wp:simplePos x="0" y="0"/>
          <wp:positionH relativeFrom="margin">
            <wp:posOffset>3829050</wp:posOffset>
          </wp:positionH>
          <wp:positionV relativeFrom="paragraph">
            <wp:posOffset>-287655</wp:posOffset>
          </wp:positionV>
          <wp:extent cx="2503170" cy="695325"/>
          <wp:effectExtent l="0" t="0" r="0" b="9525"/>
          <wp:wrapTight wrapText="bothSides">
            <wp:wrapPolygon edited="0">
              <wp:start x="0" y="0"/>
              <wp:lineTo x="0" y="21304"/>
              <wp:lineTo x="21370" y="21304"/>
              <wp:lineTo x="21370" y="0"/>
              <wp:lineTo x="0" y="0"/>
            </wp:wrapPolygon>
          </wp:wrapTight>
          <wp:docPr id="3" name="id-signature-image-054AFD5D-93A2-4D00-A80C-A93C46094FC7" descr="signatur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signature-image-054AFD5D-93A2-4D00-A80C-A93C46094FC7" descr="signatureImage"/>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503170" cy="6953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8550A"/>
    <w:multiLevelType w:val="hybridMultilevel"/>
    <w:tmpl w:val="A6F48DBC"/>
    <w:lvl w:ilvl="0" w:tplc="7ECAAD4C">
      <w:start w:val="6"/>
      <w:numFmt w:val="bullet"/>
      <w:lvlText w:val=""/>
      <w:lvlJc w:val="left"/>
      <w:pPr>
        <w:ind w:left="720" w:hanging="360"/>
      </w:pPr>
      <w:rPr>
        <w:rFonts w:ascii="Symbol" w:eastAsiaTheme="minorHAnsi"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BC6E8F"/>
    <w:multiLevelType w:val="multilevel"/>
    <w:tmpl w:val="454AA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626"/>
    <w:rsid w:val="00007537"/>
    <w:rsid w:val="000306B2"/>
    <w:rsid w:val="000C68A7"/>
    <w:rsid w:val="00175271"/>
    <w:rsid w:val="001C2EC3"/>
    <w:rsid w:val="002146E1"/>
    <w:rsid w:val="00235ACE"/>
    <w:rsid w:val="0027174C"/>
    <w:rsid w:val="002832D7"/>
    <w:rsid w:val="002E5D14"/>
    <w:rsid w:val="00334EE8"/>
    <w:rsid w:val="003559C0"/>
    <w:rsid w:val="003C1A4F"/>
    <w:rsid w:val="003C7EA5"/>
    <w:rsid w:val="003F03B1"/>
    <w:rsid w:val="0045700D"/>
    <w:rsid w:val="0056412A"/>
    <w:rsid w:val="00574192"/>
    <w:rsid w:val="005E1280"/>
    <w:rsid w:val="006146AE"/>
    <w:rsid w:val="006368CE"/>
    <w:rsid w:val="006715AF"/>
    <w:rsid w:val="0073726B"/>
    <w:rsid w:val="00876EEE"/>
    <w:rsid w:val="008D2FB2"/>
    <w:rsid w:val="00966137"/>
    <w:rsid w:val="009D3626"/>
    <w:rsid w:val="009F71D7"/>
    <w:rsid w:val="00A55096"/>
    <w:rsid w:val="00AF450E"/>
    <w:rsid w:val="00AF6847"/>
    <w:rsid w:val="00B11F3C"/>
    <w:rsid w:val="00B55FB7"/>
    <w:rsid w:val="00D800E4"/>
    <w:rsid w:val="00DB474A"/>
    <w:rsid w:val="00E065EC"/>
    <w:rsid w:val="00E2638C"/>
    <w:rsid w:val="00E36E7C"/>
    <w:rsid w:val="00E41DE6"/>
    <w:rsid w:val="00E60B0F"/>
    <w:rsid w:val="00EA2162"/>
    <w:rsid w:val="00F726F3"/>
    <w:rsid w:val="00F82290"/>
    <w:rsid w:val="00FB3849"/>
    <w:rsid w:val="00FC7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EE3F93"/>
  <w15:chartTrackingRefBased/>
  <w15:docId w15:val="{872C3566-D532-E248-AE5B-6424AD72E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3626"/>
    <w:pPr>
      <w:tabs>
        <w:tab w:val="center" w:pos="4513"/>
        <w:tab w:val="right" w:pos="9026"/>
      </w:tabs>
    </w:pPr>
  </w:style>
  <w:style w:type="character" w:customStyle="1" w:styleId="HeaderChar">
    <w:name w:val="Header Char"/>
    <w:basedOn w:val="DefaultParagraphFont"/>
    <w:link w:val="Header"/>
    <w:uiPriority w:val="99"/>
    <w:rsid w:val="009D3626"/>
  </w:style>
  <w:style w:type="paragraph" w:styleId="Footer">
    <w:name w:val="footer"/>
    <w:basedOn w:val="Normal"/>
    <w:link w:val="FooterChar"/>
    <w:uiPriority w:val="99"/>
    <w:unhideWhenUsed/>
    <w:rsid w:val="009D3626"/>
    <w:pPr>
      <w:tabs>
        <w:tab w:val="center" w:pos="4513"/>
        <w:tab w:val="right" w:pos="9026"/>
      </w:tabs>
    </w:pPr>
  </w:style>
  <w:style w:type="character" w:customStyle="1" w:styleId="FooterChar">
    <w:name w:val="Footer Char"/>
    <w:basedOn w:val="DefaultParagraphFont"/>
    <w:link w:val="Footer"/>
    <w:uiPriority w:val="99"/>
    <w:rsid w:val="009D3626"/>
  </w:style>
  <w:style w:type="character" w:styleId="Hyperlink">
    <w:name w:val="Hyperlink"/>
    <w:basedOn w:val="DefaultParagraphFont"/>
    <w:uiPriority w:val="99"/>
    <w:unhideWhenUsed/>
    <w:rsid w:val="00E36E7C"/>
    <w:rPr>
      <w:color w:val="0563C1" w:themeColor="hyperlink"/>
      <w:u w:val="single"/>
    </w:rPr>
  </w:style>
  <w:style w:type="paragraph" w:styleId="ListParagraph">
    <w:name w:val="List Paragraph"/>
    <w:basedOn w:val="Normal"/>
    <w:uiPriority w:val="34"/>
    <w:qFormat/>
    <w:rsid w:val="00E36E7C"/>
    <w:pPr>
      <w:ind w:left="720"/>
      <w:contextualSpacing/>
    </w:pPr>
  </w:style>
  <w:style w:type="paragraph" w:styleId="NormalWeb">
    <w:name w:val="Normal (Web)"/>
    <w:basedOn w:val="Normal"/>
    <w:uiPriority w:val="99"/>
    <w:semiHidden/>
    <w:unhideWhenUsed/>
    <w:rsid w:val="006146AE"/>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701255">
      <w:bodyDiv w:val="1"/>
      <w:marLeft w:val="0"/>
      <w:marRight w:val="0"/>
      <w:marTop w:val="0"/>
      <w:marBottom w:val="0"/>
      <w:divBdr>
        <w:top w:val="none" w:sz="0" w:space="0" w:color="auto"/>
        <w:left w:val="none" w:sz="0" w:space="0" w:color="auto"/>
        <w:bottom w:val="none" w:sz="0" w:space="0" w:color="auto"/>
        <w:right w:val="none" w:sz="0" w:space="0" w:color="auto"/>
      </w:divBdr>
    </w:div>
    <w:div w:id="190239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hr@edenacademytrust.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cid:image001.jpg@01DAFFAC.87946C80"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3a3724-88d4-468f-8c5b-ccd52c25ed59" xsi:nil="true"/>
    <lcf76f155ced4ddcb4097134ff3c332f xmlns="c27f69ed-15f1-4985-b58b-a4cba8653e8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15EC2A8DF7B24594D5A181C171CA30" ma:contentTypeVersion="19" ma:contentTypeDescription="Create a new document." ma:contentTypeScope="" ma:versionID="fc032f33416564655a50a6c7b20cd16b">
  <xsd:schema xmlns:xsd="http://www.w3.org/2001/XMLSchema" xmlns:xs="http://www.w3.org/2001/XMLSchema" xmlns:p="http://schemas.microsoft.com/office/2006/metadata/properties" xmlns:ns2="c27f69ed-15f1-4985-b58b-a4cba8653e87" xmlns:ns3="353a3724-88d4-468f-8c5b-ccd52c25ed59" targetNamespace="http://schemas.microsoft.com/office/2006/metadata/properties" ma:root="true" ma:fieldsID="bf3ccc0b3c9b9d9bcf46f478c7211098" ns2:_="" ns3:_="">
    <xsd:import namespace="c27f69ed-15f1-4985-b58b-a4cba8653e87"/>
    <xsd:import namespace="353a3724-88d4-468f-8c5b-ccd52c25ed5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7f69ed-15f1-4985-b58b-a4cba8653e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9c625ca-c007-4d5c-809e-fa383d0e27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3a3724-88d4-468f-8c5b-ccd52c25ed5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ed9c598-f119-41a4-8c7e-7571ba79b0cf}" ma:internalName="TaxCatchAll" ma:showField="CatchAllData" ma:web="353a3724-88d4-468f-8c5b-ccd52c25ed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746961-2DB7-4475-A18A-0B2962D3F733}">
  <ds:schemaRefs>
    <ds:schemaRef ds:uri="http://schemas.microsoft.com/office/2006/metadata/properties"/>
    <ds:schemaRef ds:uri="http://schemas.microsoft.com/office/infopath/2007/PartnerControls"/>
    <ds:schemaRef ds:uri="353a3724-88d4-468f-8c5b-ccd52c25ed59"/>
    <ds:schemaRef ds:uri="c27f69ed-15f1-4985-b58b-a4cba8653e87"/>
  </ds:schemaRefs>
</ds:datastoreItem>
</file>

<file path=customXml/itemProps2.xml><?xml version="1.0" encoding="utf-8"?>
<ds:datastoreItem xmlns:ds="http://schemas.openxmlformats.org/officeDocument/2006/customXml" ds:itemID="{1FBF7C5F-471E-450F-A021-4074707422F3}">
  <ds:schemaRefs>
    <ds:schemaRef ds:uri="http://schemas.microsoft.com/sharepoint/v3/contenttype/forms"/>
  </ds:schemaRefs>
</ds:datastoreItem>
</file>

<file path=customXml/itemProps3.xml><?xml version="1.0" encoding="utf-8"?>
<ds:datastoreItem xmlns:ds="http://schemas.openxmlformats.org/officeDocument/2006/customXml" ds:itemID="{09F136D1-6AF4-41E9-8E2E-1622036E4B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7f69ed-15f1-4985-b58b-a4cba8653e87"/>
    <ds:schemaRef ds:uri="353a3724-88d4-468f-8c5b-ccd52c25ed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200</Words>
  <Characters>1145</Characters>
  <Application>Microsoft Office Word</Application>
  <DocSecurity>0</DocSecurity>
  <Lines>9</Lines>
  <Paragraphs>2</Paragraphs>
  <ScaleCrop>false</ScaleCrop>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Headteacher</dc:creator>
  <cp:keywords/>
  <dc:description/>
  <cp:lastModifiedBy>Gill Lawson</cp:lastModifiedBy>
  <cp:revision>12</cp:revision>
  <dcterms:created xsi:type="dcterms:W3CDTF">2025-05-02T07:32:00Z</dcterms:created>
  <dcterms:modified xsi:type="dcterms:W3CDTF">2025-05-02T08:16:00Z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0x010100C815EC2A8DF7B24594D5A181C171CA30</vt:lpwstr>
  </property>
  <property fmtid="{D5CDD505-2E9C-101B-9397-08002B2CF9AE}" pid="3" name="MediaServiceImageTags">
    <vt:lpwstr/>
  </property>
</Properties>
</file>