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A77B" w14:textId="66A1C01A" w:rsidR="00D41F12" w:rsidRDefault="00D41F12">
      <w:pPr>
        <w:rPr>
          <w:rFonts w:ascii="Arial" w:hAnsi="Arial" w:cs="Arial"/>
          <w:b/>
          <w:sz w:val="36"/>
          <w:szCs w:val="36"/>
        </w:rPr>
      </w:pPr>
      <w:r>
        <w:rPr>
          <w:b/>
          <w:noProof/>
          <w:sz w:val="36"/>
          <w:szCs w:val="36"/>
        </w:rPr>
        <w:drawing>
          <wp:anchor distT="0" distB="0" distL="114300" distR="114300" simplePos="0" relativeHeight="251658752" behindDoc="0" locked="0" layoutInCell="1" allowOverlap="1" wp14:anchorId="41FF7B10" wp14:editId="577E0E8D">
            <wp:simplePos x="0" y="0"/>
            <wp:positionH relativeFrom="column">
              <wp:posOffset>3810</wp:posOffset>
            </wp:positionH>
            <wp:positionV relativeFrom="paragraph">
              <wp:posOffset>5715</wp:posOffset>
            </wp:positionV>
            <wp:extent cx="876300" cy="77764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nards_Green_CP_School_logo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3087" cy="783668"/>
                    </a:xfrm>
                    <a:prstGeom prst="rect">
                      <a:avLst/>
                    </a:prstGeom>
                  </pic:spPr>
                </pic:pic>
              </a:graphicData>
            </a:graphic>
            <wp14:sizeRelH relativeFrom="page">
              <wp14:pctWidth>0</wp14:pctWidth>
            </wp14:sizeRelH>
            <wp14:sizeRelV relativeFrom="page">
              <wp14:pctHeight>0</wp14:pctHeight>
            </wp14:sizeRelV>
          </wp:anchor>
        </w:drawing>
      </w:r>
    </w:p>
    <w:p w14:paraId="6F7C41CA" w14:textId="6A876104" w:rsidR="00BD58EF" w:rsidRPr="00924347" w:rsidRDefault="00B95D8A" w:rsidP="00D41F12">
      <w:pPr>
        <w:jc w:val="center"/>
        <w:rPr>
          <w:rFonts w:ascii="Arial" w:hAnsi="Arial" w:cs="Arial"/>
          <w:b/>
          <w:sz w:val="36"/>
          <w:szCs w:val="36"/>
        </w:rPr>
      </w:pPr>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3"/>
        <w:gridCol w:w="2527"/>
        <w:gridCol w:w="3456"/>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FB0391">
        <w:trPr>
          <w:trHeight w:val="630"/>
        </w:trPr>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54DA7315" w14:textId="77777777" w:rsidR="00FB0391" w:rsidRPr="00FB0391" w:rsidRDefault="00FB0391" w:rsidP="00FB0391">
            <w:pPr>
              <w:spacing w:before="100" w:beforeAutospacing="1" w:after="75"/>
              <w:rPr>
                <w:rFonts w:ascii="Arial" w:hAnsi="Arial" w:cs="Arial"/>
                <w:color w:val="0B0C0C"/>
              </w:rPr>
            </w:pPr>
            <w:r w:rsidRPr="00FB0391">
              <w:rPr>
                <w:rFonts w:ascii="Arial" w:hAnsi="Arial" w:cs="Arial"/>
              </w:rPr>
              <w:t xml:space="preserve">MPS Teacher (Fixed Term 0.6FTE) </w:t>
            </w:r>
            <w:r w:rsidRPr="00FB0391">
              <w:rPr>
                <w:rFonts w:ascii="Arial" w:hAnsi="Arial" w:cs="Arial"/>
                <w:color w:val="0B0C0C"/>
              </w:rPr>
              <w:t>orbis/TP/495/13555</w:t>
            </w:r>
          </w:p>
          <w:p w14:paraId="3FFAA3E1" w14:textId="7E66186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64ED4B14" w:rsidR="001F38E5" w:rsidRPr="00924347" w:rsidRDefault="00FB0391" w:rsidP="00E0049B">
            <w:pPr>
              <w:keepNext/>
              <w:keepLines/>
              <w:spacing w:before="70" w:after="70"/>
              <w:rPr>
                <w:rFonts w:ascii="Arial" w:hAnsi="Arial" w:cs="Arial"/>
              </w:rPr>
            </w:pPr>
            <w:r>
              <w:rPr>
                <w:rFonts w:ascii="Arial" w:hAnsi="Arial" w:cs="Arial"/>
              </w:rPr>
              <w:t>Maynards Green CP School</w:t>
            </w: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0" w:name="Check4"/>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bookmarkEnd w:id="0"/>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1" w:name="Check5"/>
            <w:r w:rsidR="001F38E5"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001F38E5" w:rsidRPr="00924347">
              <w:rPr>
                <w:rFonts w:ascii="Arial" w:hAnsi="Arial" w:cs="Arial"/>
              </w:rPr>
              <w:fldChar w:fldCharType="end"/>
            </w:r>
            <w:bookmarkEnd w:id="1"/>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bookmarkStart w:id="2" w:name="_GoBack"/>
            <w:bookmarkEnd w:id="2"/>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lastRenderedPageBreak/>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B0391">
              <w:rPr>
                <w:rFonts w:ascii="Arial" w:hAnsi="Arial" w:cs="Arial"/>
                <w:snapToGrid w:val="0"/>
              </w:rPr>
            </w:r>
            <w:r w:rsidR="00FB039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B0391">
              <w:rPr>
                <w:rFonts w:ascii="Arial" w:hAnsi="Arial" w:cs="Arial"/>
                <w:snapToGrid w:val="0"/>
              </w:rPr>
            </w:r>
            <w:r w:rsidR="00FB039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B0391">
              <w:rPr>
                <w:rFonts w:ascii="Arial" w:hAnsi="Arial" w:cs="Arial"/>
                <w:snapToGrid w:val="0"/>
              </w:rPr>
            </w:r>
            <w:r w:rsidR="00FB039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B0391">
              <w:rPr>
                <w:rFonts w:ascii="Arial" w:hAnsi="Arial" w:cs="Arial"/>
                <w:snapToGrid w:val="0"/>
              </w:rPr>
            </w:r>
            <w:r w:rsidR="00FB039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9"/>
        <w:gridCol w:w="1036"/>
        <w:gridCol w:w="2551"/>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lastRenderedPageBreak/>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9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6"/>
        <w:gridCol w:w="1636"/>
        <w:gridCol w:w="321"/>
        <w:gridCol w:w="838"/>
        <w:gridCol w:w="2892"/>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FB0391">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5"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30984638" w14:textId="323450BF"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lastRenderedPageBreak/>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F28A6"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FB0391">
              <w:rPr>
                <w:rFonts w:ascii="Arial" w:hAnsi="Arial" w:cs="Arial"/>
              </w:rPr>
            </w:r>
            <w:r w:rsidR="00FB0391">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B0391">
              <w:rPr>
                <w:rFonts w:ascii="Arial" w:hAnsi="Arial" w:cs="Arial"/>
                <w:sz w:val="20"/>
                <w:szCs w:val="20"/>
              </w:rPr>
            </w:r>
            <w:r w:rsidR="00FB0391">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6"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7"/>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F7AFC"/>
    <w:multiLevelType w:val="multilevel"/>
    <w:tmpl w:val="AE9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9"/>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C7B91"/>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AF2F1C"/>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137A4"/>
    <w:rsid w:val="00D41F12"/>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B0391"/>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2.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5.xml><?xml version="1.0" encoding="utf-8"?>
<ds:datastoreItem xmlns:ds="http://schemas.openxmlformats.org/officeDocument/2006/customXml" ds:itemID="{AC2402CC-4C8A-42A7-B650-BEE95E867BA7}">
  <ds:schemaRefs>
    <ds:schemaRef ds:uri="9247a8ba-6f59-4058-a2ca-129acc8b079d"/>
    <ds:schemaRef ds:uri="http://schemas.microsoft.com/office/infopath/2007/PartnerControls"/>
    <ds:schemaRef ds:uri="http://purl.org/dc/terms/"/>
    <ds:schemaRef ds:uri="http://schemas.microsoft.com/office/2006/metadata/properties"/>
    <ds:schemaRef ds:uri="http://schemas.microsoft.com/office/2006/documentManagement/types"/>
    <ds:schemaRef ds:uri="0edbdf58-cbf2-428a-80ab-aedffcd2a497"/>
    <ds:schemaRef ds:uri="http://purl.org/dc/elements/1.1/"/>
    <ds:schemaRef ds:uri="aff16a55-4394-436d-99d6-2892369010ec"/>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3983</Words>
  <Characters>23369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27298</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Georgia Scanlan</cp:lastModifiedBy>
  <cp:revision>3</cp:revision>
  <cp:lastPrinted>2013-04-09T09:05:00Z</cp:lastPrinted>
  <dcterms:created xsi:type="dcterms:W3CDTF">2021-04-26T12:14:00Z</dcterms:created>
  <dcterms:modified xsi:type="dcterms:W3CDTF">2021-04-26T12:18:00Z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