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69847" w14:textId="77777777" w:rsidR="00477D2B" w:rsidRDefault="00477D2B" w:rsidP="00844A76">
      <w:pPr>
        <w:jc w:val="center"/>
        <w:rPr>
          <w:noProof/>
        </w:rPr>
      </w:pPr>
    </w:p>
    <w:p w14:paraId="60829520" w14:textId="77777777" w:rsidR="00477D2B" w:rsidRDefault="00477D2B" w:rsidP="00844A76">
      <w:pPr>
        <w:jc w:val="center"/>
        <w:rPr>
          <w:noProof/>
        </w:rPr>
      </w:pPr>
    </w:p>
    <w:p w14:paraId="4DB489D3" w14:textId="2ACA15FA" w:rsidR="00A83953" w:rsidRPr="00844A76" w:rsidRDefault="00210BA5" w:rsidP="00844A76">
      <w:pPr>
        <w:jc w:val="center"/>
        <w:rPr>
          <w:rFonts w:ascii="Calibri" w:eastAsia="Times New Roman" w:hAnsi="Calibri" w:cs="Times New Roman"/>
          <w:color w:val="222222"/>
          <w:sz w:val="22"/>
          <w:szCs w:val="22"/>
        </w:rPr>
      </w:pPr>
      <w:r>
        <w:rPr>
          <w:noProof/>
        </w:rPr>
        <w:t xml:space="preserve"> </w:t>
      </w:r>
      <w:r>
        <w:rPr>
          <w:noProof/>
          <w:lang w:eastAsia="en-GB"/>
        </w:rPr>
        <w:t xml:space="preserve">      </w:t>
      </w:r>
      <w:r w:rsidR="00477D2B">
        <w:rPr>
          <w:noProof/>
          <w:lang w:eastAsia="en-GB"/>
        </w:rPr>
        <w:drawing>
          <wp:inline distT="0" distB="0" distL="0" distR="0" wp14:anchorId="64CD66BE" wp14:editId="2E833B8B">
            <wp:extent cx="2280060" cy="772595"/>
            <wp:effectExtent l="0" t="0" r="6350" b="889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8537" cy="799187"/>
                    </a:xfrm>
                    <a:prstGeom prst="rect">
                      <a:avLst/>
                    </a:prstGeom>
                    <a:noFill/>
                    <a:ln>
                      <a:noFill/>
                    </a:ln>
                  </pic:spPr>
                </pic:pic>
              </a:graphicData>
            </a:graphic>
          </wp:inline>
        </w:drawing>
      </w:r>
      <w:r>
        <w:rPr>
          <w:rFonts w:ascii="Calibri" w:eastAsia="Times New Roman" w:hAnsi="Calibri" w:cs="Times New Roman"/>
          <w:color w:val="222222"/>
          <w:sz w:val="22"/>
          <w:szCs w:val="22"/>
        </w:rPr>
        <w:t xml:space="preserve"> </w:t>
      </w:r>
      <w:r>
        <w:rPr>
          <w:noProof/>
        </w:rPr>
        <w:t xml:space="preserve">  </w:t>
      </w:r>
      <w:r w:rsidR="00017DA7">
        <w:rPr>
          <w:noProof/>
          <w:lang w:eastAsia="en-GB"/>
        </w:rPr>
        <w:drawing>
          <wp:inline distT="0" distB="0" distL="0" distR="0" wp14:anchorId="076AC2F3" wp14:editId="25C5AB77">
            <wp:extent cx="815340" cy="807720"/>
            <wp:effectExtent l="0" t="0" r="3810" b="0"/>
            <wp:docPr id="4" name="Picture 4" descr="Q:\GPS 2021-22\logos\Gatley Primary Logo (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PS 2021-22\logos\Gatley Primary Logo (tran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340" cy="807720"/>
                    </a:xfrm>
                    <a:prstGeom prst="rect">
                      <a:avLst/>
                    </a:prstGeom>
                    <a:noFill/>
                    <a:ln>
                      <a:noFill/>
                    </a:ln>
                  </pic:spPr>
                </pic:pic>
              </a:graphicData>
            </a:graphic>
          </wp:inline>
        </w:drawing>
      </w:r>
      <w:r>
        <w:rPr>
          <w:noProof/>
        </w:rPr>
        <w:t xml:space="preserve">   </w:t>
      </w:r>
      <w:r>
        <w:rPr>
          <w:noProof/>
          <w:lang w:eastAsia="en-GB"/>
        </w:rPr>
        <w:drawing>
          <wp:inline distT="0" distB="0" distL="0" distR="0" wp14:anchorId="75683BCF" wp14:editId="17D5E718">
            <wp:extent cx="997560" cy="774700"/>
            <wp:effectExtent l="0" t="0" r="0" b="6350"/>
            <wp:docPr id="1" name="Picture 1" descr="Bredbury Gree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dbury Green Primary Scho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6959" cy="789765"/>
                    </a:xfrm>
                    <a:prstGeom prst="rect">
                      <a:avLst/>
                    </a:prstGeom>
                    <a:noFill/>
                    <a:ln>
                      <a:noFill/>
                    </a:ln>
                  </pic:spPr>
                </pic:pic>
              </a:graphicData>
            </a:graphic>
          </wp:inline>
        </w:drawing>
      </w:r>
      <w:r w:rsidR="00017DA7">
        <w:rPr>
          <w:rFonts w:ascii="Calibri" w:eastAsia="Times New Roman" w:hAnsi="Calibri" w:cs="Times New Roman"/>
          <w:noProof/>
          <w:color w:val="222222"/>
          <w:sz w:val="22"/>
          <w:szCs w:val="22"/>
          <w:lang w:eastAsia="en-GB"/>
        </w:rPr>
        <w:drawing>
          <wp:inline distT="0" distB="0" distL="0" distR="0" wp14:anchorId="25B9EAE1" wp14:editId="1B9F1168">
            <wp:extent cx="823595" cy="8235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adowban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3595" cy="823595"/>
                    </a:xfrm>
                    <a:prstGeom prst="rect">
                      <a:avLst/>
                    </a:prstGeom>
                  </pic:spPr>
                </pic:pic>
              </a:graphicData>
            </a:graphic>
          </wp:inline>
        </w:drawing>
      </w:r>
    </w:p>
    <w:p w14:paraId="52AC12DB" w14:textId="77777777" w:rsidR="007C1E8F" w:rsidRPr="00844A76" w:rsidRDefault="007C1E8F" w:rsidP="00A83953">
      <w:pPr>
        <w:rPr>
          <w:rFonts w:ascii="Arial" w:eastAsia="Times New Roman" w:hAnsi="Arial" w:cs="Arial"/>
          <w:color w:val="222222"/>
          <w:sz w:val="22"/>
          <w:szCs w:val="22"/>
        </w:rPr>
      </w:pPr>
    </w:p>
    <w:p w14:paraId="132B1C50" w14:textId="77777777" w:rsidR="00D52BF7" w:rsidRDefault="00D52BF7" w:rsidP="00D52BF7">
      <w:pPr>
        <w:jc w:val="center"/>
        <w:rPr>
          <w:rFonts w:ascii="Arial" w:eastAsia="Times New Roman" w:hAnsi="Arial" w:cs="Arial"/>
          <w:b/>
          <w:color w:val="222222"/>
          <w:sz w:val="22"/>
          <w:szCs w:val="22"/>
        </w:rPr>
      </w:pPr>
    </w:p>
    <w:p w14:paraId="62B8808D" w14:textId="271246F0" w:rsidR="00D52BF7" w:rsidRPr="00C51725" w:rsidRDefault="00191832" w:rsidP="00D52BF7">
      <w:pPr>
        <w:jc w:val="center"/>
        <w:rPr>
          <w:rFonts w:eastAsia="Times New Roman" w:cstheme="minorHAnsi"/>
          <w:b/>
          <w:color w:val="222222"/>
        </w:rPr>
      </w:pPr>
      <w:r w:rsidRPr="00C51725">
        <w:rPr>
          <w:rFonts w:eastAsia="Times New Roman" w:cstheme="minorHAnsi"/>
          <w:b/>
          <w:color w:val="222222"/>
        </w:rPr>
        <w:t xml:space="preserve">Job Advert </w:t>
      </w:r>
    </w:p>
    <w:p w14:paraId="505DF69F" w14:textId="2D867BA9" w:rsidR="00191832" w:rsidRPr="00C51725" w:rsidRDefault="0012388A" w:rsidP="00D52BF7">
      <w:pPr>
        <w:jc w:val="center"/>
        <w:rPr>
          <w:rFonts w:eastAsia="Times New Roman" w:cstheme="minorHAnsi"/>
          <w:b/>
          <w:color w:val="222222"/>
        </w:rPr>
      </w:pPr>
      <w:r>
        <w:rPr>
          <w:rFonts w:eastAsia="Times New Roman" w:cstheme="minorHAnsi"/>
          <w:b/>
          <w:color w:val="222222"/>
        </w:rPr>
        <w:t>Class Teacher</w:t>
      </w:r>
    </w:p>
    <w:p w14:paraId="69161B6B" w14:textId="77777777" w:rsidR="00D52BF7" w:rsidRPr="00C51725" w:rsidRDefault="00D52BF7" w:rsidP="00D52BF7">
      <w:pPr>
        <w:jc w:val="center"/>
        <w:rPr>
          <w:rFonts w:eastAsia="Times New Roman" w:cstheme="minorHAnsi"/>
          <w:b/>
          <w:color w:val="222222"/>
        </w:rPr>
      </w:pPr>
    </w:p>
    <w:p w14:paraId="5258D73E" w14:textId="77777777" w:rsidR="00191832" w:rsidRPr="00C51725" w:rsidRDefault="00191832" w:rsidP="00191832">
      <w:pPr>
        <w:jc w:val="both"/>
        <w:rPr>
          <w:rFonts w:eastAsia="Times New Roman" w:cstheme="minorHAnsi"/>
          <w:color w:val="222222"/>
        </w:rPr>
      </w:pPr>
    </w:p>
    <w:p w14:paraId="28E80A58" w14:textId="4B6CFF86" w:rsidR="00017DA7" w:rsidRDefault="00017DA7" w:rsidP="00017DA7">
      <w:pPr>
        <w:pStyle w:val="NormalWeb"/>
        <w:shd w:val="clear" w:color="auto" w:fill="FFFFFF"/>
        <w:spacing w:before="0" w:beforeAutospacing="0" w:after="0" w:afterAutospacing="0"/>
        <w:jc w:val="both"/>
        <w:rPr>
          <w:rFonts w:ascii="Arial" w:hAnsi="Arial" w:cs="Arial"/>
          <w:color w:val="707070"/>
          <w:sz w:val="21"/>
          <w:szCs w:val="21"/>
        </w:rPr>
      </w:pPr>
      <w:r>
        <w:rPr>
          <w:rFonts w:ascii="Calibri" w:hAnsi="Calibri" w:cs="Calibri"/>
          <w:b/>
          <w:bCs/>
          <w:color w:val="222222"/>
        </w:rPr>
        <w:t>Contract type:</w:t>
      </w:r>
      <w:r>
        <w:rPr>
          <w:rFonts w:ascii="Calibri" w:hAnsi="Calibri" w:cs="Calibri"/>
          <w:color w:val="222222"/>
        </w:rPr>
        <w:t> </w:t>
      </w:r>
      <w:r w:rsidR="006C3EA9">
        <w:rPr>
          <w:rFonts w:ascii="Calibri" w:hAnsi="Calibri" w:cs="Calibri"/>
          <w:color w:val="222222"/>
        </w:rPr>
        <w:t>Temporary (Mat leave cover)</w:t>
      </w:r>
    </w:p>
    <w:p w14:paraId="68E18AD6" w14:textId="77777777" w:rsidR="00017DA7" w:rsidRDefault="00017DA7" w:rsidP="00017DA7">
      <w:pPr>
        <w:pStyle w:val="default0"/>
        <w:shd w:val="clear" w:color="auto" w:fill="FFFFFF"/>
        <w:spacing w:before="0" w:beforeAutospacing="0" w:after="0" w:afterAutospacing="0"/>
        <w:rPr>
          <w:rFonts w:ascii="Arial" w:hAnsi="Arial" w:cs="Arial"/>
          <w:color w:val="707070"/>
          <w:sz w:val="21"/>
          <w:szCs w:val="21"/>
        </w:rPr>
      </w:pPr>
      <w:r>
        <w:rPr>
          <w:rFonts w:ascii="Arial" w:hAnsi="Arial" w:cs="Arial"/>
          <w:color w:val="707070"/>
          <w:sz w:val="21"/>
          <w:szCs w:val="21"/>
        </w:rPr>
        <w:t> </w:t>
      </w:r>
    </w:p>
    <w:p w14:paraId="5542756D" w14:textId="7A85AFCA" w:rsidR="00017DA7" w:rsidRPr="009B0204" w:rsidRDefault="00017DA7" w:rsidP="00017DA7">
      <w:pPr>
        <w:pStyle w:val="NormalWeb"/>
        <w:shd w:val="clear" w:color="auto" w:fill="FFFFFF"/>
        <w:spacing w:before="0" w:beforeAutospacing="0" w:after="0" w:afterAutospacing="0"/>
        <w:jc w:val="both"/>
        <w:rPr>
          <w:rFonts w:ascii="Arial" w:hAnsi="Arial" w:cs="Arial"/>
          <w:color w:val="000000" w:themeColor="text1"/>
          <w:sz w:val="21"/>
          <w:szCs w:val="21"/>
        </w:rPr>
      </w:pPr>
      <w:r w:rsidRPr="009B0204">
        <w:rPr>
          <w:rFonts w:ascii="Calibri" w:hAnsi="Calibri" w:cs="Calibri"/>
          <w:b/>
          <w:bCs/>
          <w:color w:val="000000" w:themeColor="text1"/>
        </w:rPr>
        <w:t>Location:</w:t>
      </w:r>
      <w:r w:rsidRPr="009B0204">
        <w:rPr>
          <w:rFonts w:ascii="Calibri" w:hAnsi="Calibri" w:cs="Calibri"/>
          <w:color w:val="000000" w:themeColor="text1"/>
        </w:rPr>
        <w:t> </w:t>
      </w:r>
      <w:proofErr w:type="spellStart"/>
      <w:r w:rsidRPr="009B0204">
        <w:rPr>
          <w:rFonts w:ascii="Calibri" w:hAnsi="Calibri" w:cs="Calibri"/>
          <w:color w:val="000000" w:themeColor="text1"/>
        </w:rPr>
        <w:t>Meadowbank</w:t>
      </w:r>
      <w:proofErr w:type="spellEnd"/>
      <w:r w:rsidRPr="009B0204">
        <w:rPr>
          <w:rFonts w:ascii="Calibri" w:hAnsi="Calibri" w:cs="Calibri"/>
          <w:color w:val="000000" w:themeColor="text1"/>
        </w:rPr>
        <w:t xml:space="preserve"> Primary School</w:t>
      </w:r>
      <w:r w:rsidR="009B0204" w:rsidRPr="009B0204">
        <w:rPr>
          <w:rFonts w:ascii="Calibri" w:hAnsi="Calibri" w:cs="Calibri"/>
          <w:color w:val="000000" w:themeColor="text1"/>
        </w:rPr>
        <w:t>, Councillor Lane, Cheadle SK8 2LE</w:t>
      </w:r>
    </w:p>
    <w:p w14:paraId="719FB155" w14:textId="77777777" w:rsidR="00017DA7" w:rsidRDefault="00017DA7" w:rsidP="00017DA7">
      <w:pPr>
        <w:pStyle w:val="NormalWeb"/>
        <w:shd w:val="clear" w:color="auto" w:fill="FFFFFF"/>
        <w:spacing w:before="0" w:beforeAutospacing="0" w:after="0" w:afterAutospacing="0"/>
        <w:jc w:val="both"/>
        <w:rPr>
          <w:rFonts w:ascii="Arial" w:hAnsi="Arial" w:cs="Arial"/>
          <w:color w:val="707070"/>
          <w:sz w:val="21"/>
          <w:szCs w:val="21"/>
        </w:rPr>
      </w:pPr>
      <w:r>
        <w:rPr>
          <w:rFonts w:ascii="Arial" w:hAnsi="Arial" w:cs="Arial"/>
          <w:color w:val="707070"/>
          <w:sz w:val="21"/>
          <w:szCs w:val="21"/>
        </w:rPr>
        <w:t> </w:t>
      </w:r>
    </w:p>
    <w:p w14:paraId="166308CF" w14:textId="5D8C272C" w:rsidR="00017DA7" w:rsidRDefault="00017DA7" w:rsidP="00017DA7">
      <w:pPr>
        <w:pStyle w:val="NormalWeb"/>
        <w:shd w:val="clear" w:color="auto" w:fill="FFFFFF"/>
        <w:spacing w:before="0" w:beforeAutospacing="0" w:after="0" w:afterAutospacing="0"/>
        <w:jc w:val="both"/>
        <w:rPr>
          <w:rFonts w:ascii="Arial" w:hAnsi="Arial" w:cs="Arial"/>
          <w:color w:val="707070"/>
          <w:sz w:val="21"/>
          <w:szCs w:val="21"/>
        </w:rPr>
      </w:pPr>
      <w:r>
        <w:rPr>
          <w:rFonts w:ascii="Calibri" w:hAnsi="Calibri" w:cs="Calibri"/>
          <w:b/>
          <w:bCs/>
          <w:color w:val="222222"/>
        </w:rPr>
        <w:t>Required from: </w:t>
      </w:r>
      <w:r>
        <w:rPr>
          <w:rFonts w:ascii="Calibri" w:hAnsi="Calibri" w:cs="Calibri"/>
          <w:color w:val="222222"/>
        </w:rPr>
        <w:t xml:space="preserve">September </w:t>
      </w:r>
      <w:r w:rsidR="006C3EA9">
        <w:rPr>
          <w:rFonts w:ascii="Calibri" w:hAnsi="Calibri" w:cs="Calibri"/>
          <w:color w:val="222222"/>
        </w:rPr>
        <w:t>2025</w:t>
      </w:r>
    </w:p>
    <w:p w14:paraId="7055BBA6" w14:textId="77777777" w:rsidR="00017DA7" w:rsidRDefault="00017DA7" w:rsidP="00017DA7">
      <w:pPr>
        <w:pStyle w:val="NormalWeb"/>
        <w:shd w:val="clear" w:color="auto" w:fill="FFFFFF"/>
        <w:spacing w:before="0" w:beforeAutospacing="0" w:after="0" w:afterAutospacing="0"/>
        <w:jc w:val="both"/>
        <w:rPr>
          <w:rFonts w:ascii="Arial" w:hAnsi="Arial" w:cs="Arial"/>
          <w:color w:val="707070"/>
          <w:sz w:val="21"/>
          <w:szCs w:val="21"/>
        </w:rPr>
      </w:pPr>
      <w:r>
        <w:rPr>
          <w:rFonts w:ascii="Arial" w:hAnsi="Arial" w:cs="Arial"/>
          <w:color w:val="707070"/>
          <w:sz w:val="21"/>
          <w:szCs w:val="21"/>
        </w:rPr>
        <w:t> </w:t>
      </w:r>
    </w:p>
    <w:p w14:paraId="240CAFF7" w14:textId="002FD087" w:rsidR="00017DA7" w:rsidRDefault="00017DA7" w:rsidP="00017DA7">
      <w:pPr>
        <w:pStyle w:val="NormalWeb"/>
        <w:shd w:val="clear" w:color="auto" w:fill="FFFFFF"/>
        <w:spacing w:before="0" w:beforeAutospacing="0" w:after="0" w:afterAutospacing="0"/>
        <w:rPr>
          <w:rFonts w:ascii="Calibri" w:hAnsi="Calibri" w:cs="Calibri"/>
          <w:color w:val="222222"/>
        </w:rPr>
      </w:pPr>
      <w:r>
        <w:rPr>
          <w:rFonts w:ascii="Calibri" w:hAnsi="Calibri" w:cs="Calibri"/>
          <w:b/>
          <w:bCs/>
          <w:color w:val="222222"/>
        </w:rPr>
        <w:t>Salary:  </w:t>
      </w:r>
      <w:r>
        <w:rPr>
          <w:rFonts w:ascii="Calibri" w:hAnsi="Calibri" w:cs="Calibri"/>
          <w:color w:val="222222"/>
        </w:rPr>
        <w:t>Dependent upon experience</w:t>
      </w:r>
    </w:p>
    <w:p w14:paraId="455F7813" w14:textId="77777777" w:rsidR="00302EFE" w:rsidRDefault="00302EFE" w:rsidP="00017DA7">
      <w:pPr>
        <w:pStyle w:val="NormalWeb"/>
        <w:shd w:val="clear" w:color="auto" w:fill="FFFFFF"/>
        <w:spacing w:before="0" w:beforeAutospacing="0" w:after="0" w:afterAutospacing="0"/>
        <w:rPr>
          <w:rFonts w:ascii="Arial" w:hAnsi="Arial" w:cs="Arial"/>
          <w:color w:val="707070"/>
          <w:sz w:val="21"/>
          <w:szCs w:val="21"/>
        </w:rPr>
      </w:pPr>
      <w:bookmarkStart w:id="0" w:name="_GoBack"/>
      <w:bookmarkEnd w:id="0"/>
    </w:p>
    <w:p w14:paraId="73B1DCF7" w14:textId="7D273DAF" w:rsidR="00855B86" w:rsidRPr="00855B86" w:rsidRDefault="00017DA7" w:rsidP="00017DA7">
      <w:pPr>
        <w:pStyle w:val="NormalWeb"/>
        <w:shd w:val="clear" w:color="auto" w:fill="FFFFFF"/>
        <w:spacing w:before="0" w:beforeAutospacing="0" w:after="0" w:afterAutospacing="0"/>
        <w:jc w:val="both"/>
        <w:rPr>
          <w:rFonts w:ascii="Calibri" w:hAnsi="Calibri" w:cs="Calibri"/>
          <w:color w:val="222222"/>
        </w:rPr>
      </w:pPr>
      <w:r>
        <w:rPr>
          <w:rFonts w:ascii="Calibri" w:hAnsi="Calibri" w:cs="Calibri"/>
          <w:b/>
          <w:bCs/>
          <w:color w:val="222222"/>
        </w:rPr>
        <w:t xml:space="preserve">Closing </w:t>
      </w:r>
      <w:proofErr w:type="gramStart"/>
      <w:r>
        <w:rPr>
          <w:rFonts w:ascii="Calibri" w:hAnsi="Calibri" w:cs="Calibri"/>
          <w:b/>
          <w:bCs/>
          <w:color w:val="222222"/>
        </w:rPr>
        <w:t>date</w:t>
      </w:r>
      <w:r>
        <w:rPr>
          <w:rFonts w:ascii="Calibri" w:hAnsi="Calibri" w:cs="Calibri"/>
          <w:color w:val="222222"/>
        </w:rPr>
        <w:t> :</w:t>
      </w:r>
      <w:proofErr w:type="gramEnd"/>
      <w:r>
        <w:rPr>
          <w:rFonts w:ascii="Calibri" w:hAnsi="Calibri" w:cs="Calibri"/>
          <w:color w:val="222222"/>
        </w:rPr>
        <w:t xml:space="preserve"> </w:t>
      </w:r>
      <w:r w:rsidR="001713C3">
        <w:rPr>
          <w:rFonts w:ascii="Calibri" w:hAnsi="Calibri" w:cs="Calibri"/>
          <w:color w:val="222222"/>
        </w:rPr>
        <w:t>Monday 7</w:t>
      </w:r>
      <w:r w:rsidR="001713C3" w:rsidRPr="001713C3">
        <w:rPr>
          <w:rFonts w:ascii="Calibri" w:hAnsi="Calibri" w:cs="Calibri"/>
          <w:color w:val="222222"/>
          <w:vertAlign w:val="superscript"/>
        </w:rPr>
        <w:t>th</w:t>
      </w:r>
      <w:r w:rsidR="001713C3">
        <w:rPr>
          <w:rFonts w:ascii="Calibri" w:hAnsi="Calibri" w:cs="Calibri"/>
          <w:color w:val="222222"/>
        </w:rPr>
        <w:t xml:space="preserve"> April 2025</w:t>
      </w:r>
    </w:p>
    <w:p w14:paraId="1CBDC78F" w14:textId="1D05947E" w:rsidR="00017DA7" w:rsidRDefault="00017DA7" w:rsidP="00017DA7">
      <w:pPr>
        <w:pStyle w:val="NormalWeb"/>
        <w:shd w:val="clear" w:color="auto" w:fill="FFFFFF"/>
        <w:spacing w:before="0" w:beforeAutospacing="0" w:after="0" w:afterAutospacing="0"/>
        <w:jc w:val="both"/>
        <w:rPr>
          <w:rFonts w:ascii="Arial" w:hAnsi="Arial" w:cs="Arial"/>
          <w:color w:val="707070"/>
          <w:sz w:val="21"/>
          <w:szCs w:val="21"/>
        </w:rPr>
      </w:pPr>
      <w:r>
        <w:rPr>
          <w:rFonts w:ascii="Calibri" w:hAnsi="Calibri" w:cs="Calibri"/>
          <w:b/>
          <w:bCs/>
          <w:color w:val="222222"/>
        </w:rPr>
        <w:t xml:space="preserve">Interview </w:t>
      </w:r>
      <w:proofErr w:type="gramStart"/>
      <w:r>
        <w:rPr>
          <w:rFonts w:ascii="Calibri" w:hAnsi="Calibri" w:cs="Calibri"/>
          <w:b/>
          <w:bCs/>
          <w:color w:val="222222"/>
        </w:rPr>
        <w:t>date</w:t>
      </w:r>
      <w:r>
        <w:rPr>
          <w:rFonts w:ascii="Calibri" w:hAnsi="Calibri" w:cs="Calibri"/>
          <w:color w:val="222222"/>
        </w:rPr>
        <w:t> :</w:t>
      </w:r>
      <w:proofErr w:type="gramEnd"/>
      <w:r>
        <w:rPr>
          <w:rFonts w:ascii="Calibri" w:hAnsi="Calibri" w:cs="Calibri"/>
          <w:color w:val="222222"/>
        </w:rPr>
        <w:t xml:space="preserve"> </w:t>
      </w:r>
      <w:r w:rsidR="006C3EA9">
        <w:rPr>
          <w:rFonts w:ascii="Calibri" w:hAnsi="Calibri" w:cs="Calibri"/>
          <w:color w:val="222222"/>
        </w:rPr>
        <w:t>Friday 11</w:t>
      </w:r>
      <w:r w:rsidR="006C3EA9" w:rsidRPr="006C3EA9">
        <w:rPr>
          <w:rFonts w:ascii="Calibri" w:hAnsi="Calibri" w:cs="Calibri"/>
          <w:color w:val="222222"/>
          <w:vertAlign w:val="superscript"/>
        </w:rPr>
        <w:t>th</w:t>
      </w:r>
      <w:r w:rsidR="006C3EA9">
        <w:rPr>
          <w:rFonts w:ascii="Calibri" w:hAnsi="Calibri" w:cs="Calibri"/>
          <w:color w:val="222222"/>
        </w:rPr>
        <w:t xml:space="preserve"> April 2025</w:t>
      </w:r>
    </w:p>
    <w:p w14:paraId="379D77E4" w14:textId="77777777" w:rsidR="00017DA7" w:rsidRDefault="00017DA7" w:rsidP="00017DA7">
      <w:pPr>
        <w:pStyle w:val="NormalWeb"/>
        <w:shd w:val="clear" w:color="auto" w:fill="FFFFFF"/>
        <w:spacing w:before="0" w:beforeAutospacing="0" w:after="0" w:afterAutospacing="0"/>
        <w:jc w:val="both"/>
        <w:rPr>
          <w:rFonts w:ascii="Arial" w:hAnsi="Arial" w:cs="Arial"/>
          <w:color w:val="707070"/>
          <w:sz w:val="21"/>
          <w:szCs w:val="21"/>
        </w:rPr>
      </w:pPr>
      <w:r>
        <w:rPr>
          <w:rFonts w:ascii="Arial" w:hAnsi="Arial" w:cs="Arial"/>
          <w:color w:val="707070"/>
          <w:sz w:val="21"/>
          <w:szCs w:val="21"/>
        </w:rPr>
        <w:t> </w:t>
      </w:r>
    </w:p>
    <w:p w14:paraId="2F0D2F7C" w14:textId="77777777" w:rsidR="00017DA7" w:rsidRPr="0012388A" w:rsidRDefault="00017DA7" w:rsidP="00017DA7">
      <w:pPr>
        <w:pStyle w:val="NormalWeb"/>
        <w:shd w:val="clear" w:color="auto" w:fill="FFFFFF"/>
        <w:spacing w:before="0" w:beforeAutospacing="0" w:after="0" w:afterAutospacing="0"/>
        <w:jc w:val="both"/>
        <w:rPr>
          <w:rFonts w:ascii="Arial" w:hAnsi="Arial" w:cs="Arial"/>
          <w:sz w:val="21"/>
          <w:szCs w:val="21"/>
        </w:rPr>
      </w:pPr>
      <w:r w:rsidRPr="0012388A">
        <w:rPr>
          <w:rFonts w:ascii="Calibri" w:hAnsi="Calibri" w:cs="Calibri"/>
        </w:rPr>
        <w:t xml:space="preserve">Are you an inspirational teacher who is passionate about delivering a rich </w:t>
      </w:r>
      <w:proofErr w:type="gramStart"/>
      <w:r w:rsidRPr="0012388A">
        <w:rPr>
          <w:rFonts w:ascii="Calibri" w:hAnsi="Calibri" w:cs="Calibri"/>
        </w:rPr>
        <w:t>curriculum which consists of a </w:t>
      </w:r>
      <w:r w:rsidRPr="0012388A">
        <w:rPr>
          <w:rFonts w:ascii="Calibri" w:hAnsi="Calibri" w:cs="Calibri"/>
          <w:shd w:val="clear" w:color="auto" w:fill="FFFFFF"/>
        </w:rPr>
        <w:t>wide range of activities and experiences across</w:t>
      </w:r>
      <w:proofErr w:type="gramEnd"/>
      <w:r w:rsidRPr="0012388A">
        <w:rPr>
          <w:rFonts w:ascii="Calibri" w:hAnsi="Calibri" w:cs="Calibri"/>
          <w:shd w:val="clear" w:color="auto" w:fill="FFFFFF"/>
        </w:rPr>
        <w:t xml:space="preserve"> and beyond the classroom?</w:t>
      </w:r>
    </w:p>
    <w:p w14:paraId="27E370BB" w14:textId="77777777" w:rsidR="00017DA7" w:rsidRPr="0012388A" w:rsidRDefault="00017DA7" w:rsidP="00017DA7">
      <w:pPr>
        <w:pStyle w:val="NormalWeb"/>
        <w:shd w:val="clear" w:color="auto" w:fill="FFFFFF"/>
        <w:spacing w:before="0" w:beforeAutospacing="0" w:after="0" w:afterAutospacing="0"/>
        <w:jc w:val="both"/>
        <w:rPr>
          <w:rFonts w:ascii="Arial" w:hAnsi="Arial" w:cs="Arial"/>
          <w:sz w:val="21"/>
          <w:szCs w:val="21"/>
        </w:rPr>
      </w:pPr>
      <w:r w:rsidRPr="0012388A">
        <w:rPr>
          <w:rFonts w:ascii="Calibri" w:hAnsi="Calibri" w:cs="Calibri"/>
        </w:rPr>
        <w:t>Do you want to teach in a school where the voice of the child is paramount to our learning?</w:t>
      </w:r>
    </w:p>
    <w:p w14:paraId="5B6870C0" w14:textId="77777777" w:rsidR="00017DA7" w:rsidRPr="0012388A" w:rsidRDefault="00017DA7" w:rsidP="00017DA7">
      <w:pPr>
        <w:pStyle w:val="NormalWeb"/>
        <w:shd w:val="clear" w:color="auto" w:fill="FFFFFF"/>
        <w:spacing w:before="0" w:beforeAutospacing="0" w:after="0" w:afterAutospacing="0"/>
        <w:jc w:val="both"/>
        <w:rPr>
          <w:rFonts w:ascii="Arial" w:hAnsi="Arial" w:cs="Arial"/>
          <w:sz w:val="21"/>
          <w:szCs w:val="21"/>
        </w:rPr>
      </w:pPr>
      <w:r w:rsidRPr="0012388A">
        <w:rPr>
          <w:rFonts w:ascii="Calibri" w:hAnsi="Calibri" w:cs="Calibri"/>
        </w:rPr>
        <w:t>Does research inspire you to implement initiatives to enhance your practice?</w:t>
      </w:r>
    </w:p>
    <w:p w14:paraId="50BA6624" w14:textId="77777777" w:rsidR="00017DA7" w:rsidRPr="0012388A" w:rsidRDefault="00017DA7" w:rsidP="00017DA7">
      <w:pPr>
        <w:pStyle w:val="NormalWeb"/>
        <w:shd w:val="clear" w:color="auto" w:fill="FFFFFF"/>
        <w:spacing w:before="0" w:beforeAutospacing="0" w:after="0" w:afterAutospacing="0"/>
        <w:jc w:val="both"/>
        <w:rPr>
          <w:rFonts w:ascii="Arial" w:hAnsi="Arial" w:cs="Arial"/>
          <w:sz w:val="21"/>
          <w:szCs w:val="21"/>
        </w:rPr>
      </w:pPr>
      <w:r w:rsidRPr="0012388A">
        <w:rPr>
          <w:rFonts w:ascii="Calibri" w:hAnsi="Calibri" w:cs="Calibri"/>
        </w:rPr>
        <w:t xml:space="preserve">Do you want to teach in an environment where children </w:t>
      </w:r>
      <w:proofErr w:type="gramStart"/>
      <w:r w:rsidRPr="0012388A">
        <w:rPr>
          <w:rFonts w:ascii="Calibri" w:hAnsi="Calibri" w:cs="Calibri"/>
        </w:rPr>
        <w:t>are not sat</w:t>
      </w:r>
      <w:proofErr w:type="gramEnd"/>
      <w:r w:rsidRPr="0012388A">
        <w:rPr>
          <w:rFonts w:ascii="Calibri" w:hAnsi="Calibri" w:cs="Calibri"/>
        </w:rPr>
        <w:t xml:space="preserve"> at tables but are exploring and investigating a range of practical learning opportunities?</w:t>
      </w:r>
    </w:p>
    <w:p w14:paraId="19ED5E9A" w14:textId="77777777" w:rsidR="00017DA7" w:rsidRPr="0012388A" w:rsidRDefault="00017DA7" w:rsidP="00017DA7">
      <w:pPr>
        <w:pStyle w:val="NormalWeb"/>
        <w:shd w:val="clear" w:color="auto" w:fill="FFFFFF"/>
        <w:spacing w:before="0" w:beforeAutospacing="0" w:after="0" w:afterAutospacing="0"/>
        <w:jc w:val="both"/>
        <w:rPr>
          <w:rFonts w:ascii="Arial" w:hAnsi="Arial" w:cs="Arial"/>
          <w:sz w:val="21"/>
          <w:szCs w:val="21"/>
        </w:rPr>
      </w:pPr>
      <w:r w:rsidRPr="0012388A">
        <w:rPr>
          <w:rFonts w:ascii="Arial" w:hAnsi="Arial" w:cs="Arial"/>
          <w:sz w:val="21"/>
          <w:szCs w:val="21"/>
        </w:rPr>
        <w:t> </w:t>
      </w:r>
    </w:p>
    <w:p w14:paraId="42530686" w14:textId="7C11755B" w:rsidR="00017DA7" w:rsidRPr="0012388A" w:rsidRDefault="0012388A" w:rsidP="00017DA7">
      <w:pPr>
        <w:pStyle w:val="NormalWeb"/>
        <w:shd w:val="clear" w:color="auto" w:fill="FFFFFF"/>
        <w:spacing w:before="0" w:beforeAutospacing="0" w:after="0" w:afterAutospacing="0"/>
        <w:jc w:val="both"/>
        <w:rPr>
          <w:rFonts w:ascii="Arial" w:hAnsi="Arial" w:cs="Arial"/>
          <w:sz w:val="21"/>
          <w:szCs w:val="21"/>
        </w:rPr>
      </w:pPr>
      <w:r w:rsidRPr="0012388A">
        <w:rPr>
          <w:rFonts w:ascii="Calibri" w:hAnsi="Calibri" w:cs="Calibri"/>
          <w:shd w:val="clear" w:color="auto" w:fill="FFFFFF"/>
        </w:rPr>
        <w:t xml:space="preserve">At </w:t>
      </w:r>
      <w:proofErr w:type="spellStart"/>
      <w:r w:rsidRPr="0012388A">
        <w:rPr>
          <w:rFonts w:ascii="Calibri" w:hAnsi="Calibri" w:cs="Calibri"/>
          <w:shd w:val="clear" w:color="auto" w:fill="FFFFFF"/>
        </w:rPr>
        <w:t>Meadowbank</w:t>
      </w:r>
      <w:proofErr w:type="spellEnd"/>
      <w:r w:rsidRPr="0012388A">
        <w:rPr>
          <w:rFonts w:ascii="Calibri" w:hAnsi="Calibri" w:cs="Calibri"/>
          <w:shd w:val="clear" w:color="auto" w:fill="FFFFFF"/>
        </w:rPr>
        <w:t xml:space="preserve"> Primary, we</w:t>
      </w:r>
      <w:r w:rsidR="00017DA7" w:rsidRPr="0012388A">
        <w:rPr>
          <w:rFonts w:ascii="Calibri" w:hAnsi="Calibri" w:cs="Calibri"/>
          <w:shd w:val="clear" w:color="auto" w:fill="FFFFFF"/>
        </w:rPr>
        <w:t xml:space="preserve"> are part of a forward-thinking and colla</w:t>
      </w:r>
      <w:r w:rsidRPr="0012388A">
        <w:rPr>
          <w:rFonts w:ascii="Calibri" w:hAnsi="Calibri" w:cs="Calibri"/>
          <w:shd w:val="clear" w:color="auto" w:fill="FFFFFF"/>
        </w:rPr>
        <w:t>borative Multi Academy Trust and</w:t>
      </w:r>
      <w:r w:rsidR="00017DA7" w:rsidRPr="0012388A">
        <w:rPr>
          <w:rFonts w:ascii="Calibri" w:hAnsi="Calibri" w:cs="Calibri"/>
          <w:shd w:val="clear" w:color="auto" w:fill="FFFFFF"/>
        </w:rPr>
        <w:t xml:space="preserve"> provide a learning environment that aims to create a warm, friendly atmosphere in which children can grow and develop both academically and personally.  We take pride in our achievements and have high expectations for each child in every aspect of their work – captured by our underlying school mission statement</w:t>
      </w:r>
      <w:r w:rsidR="00855B86" w:rsidRPr="0012388A">
        <w:rPr>
          <w:rFonts w:ascii="Calibri" w:hAnsi="Calibri" w:cs="Calibri"/>
          <w:shd w:val="clear" w:color="auto" w:fill="FFFFFF"/>
        </w:rPr>
        <w:t xml:space="preserve"> </w:t>
      </w:r>
      <w:r w:rsidR="00017DA7" w:rsidRPr="0012388A">
        <w:rPr>
          <w:rStyle w:val="Strong"/>
          <w:rFonts w:ascii="Calibri" w:hAnsi="Calibri" w:cs="Calibri"/>
          <w:shd w:val="clear" w:color="auto" w:fill="FFFFFF"/>
        </w:rPr>
        <w:t>’</w:t>
      </w:r>
      <w:r w:rsidR="00855B86" w:rsidRPr="0012388A">
        <w:rPr>
          <w:rStyle w:val="Strong"/>
          <w:rFonts w:ascii="Calibri" w:hAnsi="Calibri" w:cs="Calibri"/>
          <w:shd w:val="clear" w:color="auto" w:fill="FFFFFF"/>
        </w:rPr>
        <w:t>Flourish</w:t>
      </w:r>
      <w:r w:rsidR="00017DA7" w:rsidRPr="0012388A">
        <w:rPr>
          <w:rStyle w:val="Strong"/>
          <w:rFonts w:ascii="Calibri" w:hAnsi="Calibri" w:cs="Calibri"/>
          <w:shd w:val="clear" w:color="auto" w:fill="FFFFFF"/>
        </w:rPr>
        <w:t xml:space="preserve"> and Inspire’</w:t>
      </w:r>
      <w:r w:rsidR="00017DA7" w:rsidRPr="0012388A">
        <w:rPr>
          <w:rFonts w:ascii="Calibri" w:hAnsi="Calibri" w:cs="Calibri"/>
          <w:shd w:val="clear" w:color="auto" w:fill="FFFFFF"/>
        </w:rPr>
        <w:t> We recognise that positive mental health and well-being, along with personal growth, are essential to the development of thriving and successful pupils and staff.</w:t>
      </w:r>
    </w:p>
    <w:p w14:paraId="062E0E96" w14:textId="77777777" w:rsidR="00017DA7" w:rsidRPr="0012388A" w:rsidRDefault="00017DA7" w:rsidP="00017DA7">
      <w:pPr>
        <w:pStyle w:val="NormalWeb"/>
        <w:shd w:val="clear" w:color="auto" w:fill="FFFFFF"/>
        <w:spacing w:before="0" w:beforeAutospacing="0" w:after="0" w:afterAutospacing="0"/>
        <w:jc w:val="both"/>
        <w:rPr>
          <w:rFonts w:ascii="Arial" w:hAnsi="Arial" w:cs="Arial"/>
          <w:sz w:val="21"/>
          <w:szCs w:val="21"/>
        </w:rPr>
      </w:pPr>
      <w:r w:rsidRPr="0012388A">
        <w:rPr>
          <w:rFonts w:ascii="Arial" w:hAnsi="Arial" w:cs="Arial"/>
          <w:sz w:val="21"/>
          <w:szCs w:val="21"/>
        </w:rPr>
        <w:t> </w:t>
      </w:r>
    </w:p>
    <w:p w14:paraId="2FF2440B" w14:textId="4B67CB4E" w:rsidR="00017DA7" w:rsidRPr="0012388A" w:rsidRDefault="00017DA7" w:rsidP="00017DA7">
      <w:pPr>
        <w:pStyle w:val="NormalWeb"/>
        <w:shd w:val="clear" w:color="auto" w:fill="FFFFFF"/>
        <w:spacing w:before="0" w:beforeAutospacing="0" w:after="0" w:afterAutospacing="0"/>
        <w:jc w:val="both"/>
        <w:rPr>
          <w:rFonts w:ascii="Arial" w:hAnsi="Arial" w:cs="Arial"/>
          <w:sz w:val="21"/>
          <w:szCs w:val="21"/>
        </w:rPr>
      </w:pPr>
      <w:r w:rsidRPr="0012388A">
        <w:rPr>
          <w:rFonts w:ascii="Calibri" w:hAnsi="Calibri" w:cs="Calibri"/>
        </w:rPr>
        <w:t>The successful candidate will be</w:t>
      </w:r>
      <w:r w:rsidR="006C3EA9">
        <w:rPr>
          <w:rFonts w:ascii="Calibri" w:hAnsi="Calibri" w:cs="Calibri"/>
        </w:rPr>
        <w:t xml:space="preserve"> an</w:t>
      </w:r>
      <w:r w:rsidRPr="0012388A">
        <w:rPr>
          <w:rFonts w:ascii="Calibri" w:hAnsi="Calibri" w:cs="Calibri"/>
        </w:rPr>
        <w:t xml:space="preserve"> exceptional teacher with skills to enhance school life in order to maximise opportunities for all pupils.</w:t>
      </w:r>
      <w:r w:rsidR="006C3EA9">
        <w:rPr>
          <w:rFonts w:ascii="Calibri" w:hAnsi="Calibri" w:cs="Calibri"/>
        </w:rPr>
        <w:t xml:space="preserve"> Experience in Key Stage 1 is preferable.  We do not think this role would be suitable for ECT’s. </w:t>
      </w:r>
    </w:p>
    <w:p w14:paraId="7C2932A2" w14:textId="77777777" w:rsidR="00017DA7" w:rsidRPr="0012388A" w:rsidRDefault="00017DA7" w:rsidP="00017DA7">
      <w:pPr>
        <w:pStyle w:val="NormalWeb"/>
        <w:shd w:val="clear" w:color="auto" w:fill="FFFFFF"/>
        <w:spacing w:before="0" w:beforeAutospacing="0" w:after="0" w:afterAutospacing="0"/>
        <w:jc w:val="both"/>
        <w:rPr>
          <w:rFonts w:ascii="Arial" w:hAnsi="Arial" w:cs="Arial"/>
          <w:sz w:val="21"/>
          <w:szCs w:val="21"/>
        </w:rPr>
      </w:pPr>
      <w:r w:rsidRPr="0012388A">
        <w:rPr>
          <w:rFonts w:ascii="Arial" w:hAnsi="Arial" w:cs="Arial"/>
          <w:sz w:val="21"/>
          <w:szCs w:val="21"/>
        </w:rPr>
        <w:t> </w:t>
      </w:r>
    </w:p>
    <w:p w14:paraId="53886C7B" w14:textId="653E0DD5" w:rsidR="00017DA7" w:rsidRPr="0012388A" w:rsidRDefault="00017DA7" w:rsidP="00017DA7">
      <w:pPr>
        <w:pStyle w:val="NormalWeb"/>
        <w:shd w:val="clear" w:color="auto" w:fill="FFFFFF"/>
        <w:spacing w:before="0" w:beforeAutospacing="0" w:after="0" w:afterAutospacing="0"/>
        <w:jc w:val="both"/>
        <w:rPr>
          <w:rFonts w:ascii="Arial" w:hAnsi="Arial" w:cs="Arial"/>
          <w:sz w:val="21"/>
          <w:szCs w:val="21"/>
        </w:rPr>
      </w:pPr>
      <w:r w:rsidRPr="0012388A">
        <w:rPr>
          <w:rFonts w:ascii="Calibri" w:hAnsi="Calibri" w:cs="Calibri"/>
        </w:rPr>
        <w:t>We can</w:t>
      </w:r>
      <w:r w:rsidR="006C3EA9">
        <w:rPr>
          <w:rFonts w:ascii="Calibri" w:hAnsi="Calibri" w:cs="Calibri"/>
        </w:rPr>
        <w:t xml:space="preserve"> offer the successful candidate</w:t>
      </w:r>
      <w:r w:rsidRPr="0012388A">
        <w:rPr>
          <w:rFonts w:ascii="Calibri" w:hAnsi="Calibri" w:cs="Calibri"/>
        </w:rPr>
        <w:t>:</w:t>
      </w:r>
    </w:p>
    <w:p w14:paraId="33B69FCC" w14:textId="77777777" w:rsidR="00017DA7" w:rsidRPr="0012388A" w:rsidRDefault="00017DA7" w:rsidP="006C3EA9">
      <w:pPr>
        <w:numPr>
          <w:ilvl w:val="0"/>
          <w:numId w:val="8"/>
        </w:numPr>
        <w:shd w:val="clear" w:color="auto" w:fill="FFFFFF"/>
        <w:ind w:left="1440"/>
        <w:rPr>
          <w:rFonts w:ascii="Arial" w:hAnsi="Arial" w:cs="Arial"/>
          <w:sz w:val="21"/>
          <w:szCs w:val="21"/>
        </w:rPr>
      </w:pPr>
      <w:r w:rsidRPr="0012388A">
        <w:rPr>
          <w:rFonts w:ascii="Calibri" w:hAnsi="Calibri" w:cs="Calibri"/>
        </w:rPr>
        <w:t>Collaborative planning opportunities within year groups, phases and curriculum teams.</w:t>
      </w:r>
    </w:p>
    <w:p w14:paraId="001D2B48" w14:textId="77777777" w:rsidR="00017DA7" w:rsidRPr="0012388A" w:rsidRDefault="00017DA7" w:rsidP="00017DA7">
      <w:pPr>
        <w:numPr>
          <w:ilvl w:val="0"/>
          <w:numId w:val="8"/>
        </w:numPr>
        <w:shd w:val="clear" w:color="auto" w:fill="FFFFFF"/>
        <w:ind w:left="1440"/>
        <w:jc w:val="both"/>
        <w:rPr>
          <w:rFonts w:ascii="Arial" w:hAnsi="Arial" w:cs="Arial"/>
          <w:sz w:val="21"/>
          <w:szCs w:val="21"/>
        </w:rPr>
      </w:pPr>
      <w:r w:rsidRPr="0012388A">
        <w:rPr>
          <w:rFonts w:ascii="Calibri" w:hAnsi="Calibri" w:cs="Calibri"/>
        </w:rPr>
        <w:t>An opportunity to learn and develop together and from each other.</w:t>
      </w:r>
    </w:p>
    <w:p w14:paraId="7A121848" w14:textId="77777777" w:rsidR="00017DA7" w:rsidRPr="0012388A" w:rsidRDefault="00017DA7" w:rsidP="00017DA7">
      <w:pPr>
        <w:numPr>
          <w:ilvl w:val="0"/>
          <w:numId w:val="8"/>
        </w:numPr>
        <w:shd w:val="clear" w:color="auto" w:fill="FFFFFF"/>
        <w:ind w:left="1440"/>
        <w:jc w:val="both"/>
        <w:rPr>
          <w:rFonts w:ascii="Arial" w:hAnsi="Arial" w:cs="Arial"/>
          <w:sz w:val="21"/>
          <w:szCs w:val="21"/>
        </w:rPr>
      </w:pPr>
      <w:r w:rsidRPr="0012388A">
        <w:rPr>
          <w:rFonts w:ascii="Calibri" w:hAnsi="Calibri" w:cs="Calibri"/>
        </w:rPr>
        <w:t>An aspirational working environment with a strong focus on professional development and empowerment</w:t>
      </w:r>
    </w:p>
    <w:p w14:paraId="233A8C07" w14:textId="77777777" w:rsidR="00017DA7" w:rsidRPr="0012388A" w:rsidRDefault="00017DA7" w:rsidP="00017DA7">
      <w:pPr>
        <w:numPr>
          <w:ilvl w:val="0"/>
          <w:numId w:val="8"/>
        </w:numPr>
        <w:shd w:val="clear" w:color="auto" w:fill="FFFFFF"/>
        <w:ind w:left="1440"/>
        <w:jc w:val="both"/>
        <w:rPr>
          <w:rFonts w:ascii="Arial" w:hAnsi="Arial" w:cs="Arial"/>
          <w:sz w:val="21"/>
          <w:szCs w:val="21"/>
        </w:rPr>
      </w:pPr>
      <w:r w:rsidRPr="0012388A">
        <w:rPr>
          <w:rFonts w:ascii="Calibri" w:hAnsi="Calibri" w:cs="Calibri"/>
        </w:rPr>
        <w:t>Opportunities to implement initiatives based upon educational research</w:t>
      </w:r>
    </w:p>
    <w:p w14:paraId="181AB2CD" w14:textId="77777777" w:rsidR="00017DA7" w:rsidRPr="0012388A" w:rsidRDefault="00017DA7" w:rsidP="00017DA7">
      <w:pPr>
        <w:numPr>
          <w:ilvl w:val="0"/>
          <w:numId w:val="8"/>
        </w:numPr>
        <w:shd w:val="clear" w:color="auto" w:fill="FFFFFF"/>
        <w:ind w:left="1440"/>
        <w:jc w:val="both"/>
        <w:rPr>
          <w:rFonts w:ascii="Arial" w:hAnsi="Arial" w:cs="Arial"/>
          <w:sz w:val="21"/>
          <w:szCs w:val="21"/>
        </w:rPr>
      </w:pPr>
      <w:r w:rsidRPr="0012388A">
        <w:rPr>
          <w:rFonts w:ascii="Calibri" w:hAnsi="Calibri" w:cs="Calibri"/>
        </w:rPr>
        <w:t>Marking ‘live’ in the moment to support learning conversations</w:t>
      </w:r>
    </w:p>
    <w:p w14:paraId="534A162C" w14:textId="77777777" w:rsidR="00017DA7" w:rsidRPr="0012388A" w:rsidRDefault="00017DA7" w:rsidP="00017DA7">
      <w:pPr>
        <w:numPr>
          <w:ilvl w:val="0"/>
          <w:numId w:val="8"/>
        </w:numPr>
        <w:shd w:val="clear" w:color="auto" w:fill="FFFFFF"/>
        <w:ind w:left="1440"/>
        <w:jc w:val="both"/>
        <w:rPr>
          <w:rFonts w:ascii="Arial" w:hAnsi="Arial" w:cs="Arial"/>
          <w:sz w:val="21"/>
          <w:szCs w:val="21"/>
        </w:rPr>
      </w:pPr>
      <w:r w:rsidRPr="0012388A">
        <w:rPr>
          <w:rFonts w:ascii="Calibri" w:hAnsi="Calibri" w:cs="Calibri"/>
        </w:rPr>
        <w:t>A high functioning, friendly staff team who are committed to the school and the ELT</w:t>
      </w:r>
    </w:p>
    <w:p w14:paraId="5C417C8F" w14:textId="77777777" w:rsidR="00017DA7" w:rsidRDefault="00017DA7" w:rsidP="00017DA7">
      <w:pPr>
        <w:pStyle w:val="NormalWeb"/>
        <w:shd w:val="clear" w:color="auto" w:fill="FFFFFF"/>
        <w:spacing w:before="0" w:beforeAutospacing="0" w:after="0" w:afterAutospacing="0"/>
        <w:ind w:left="720"/>
        <w:jc w:val="both"/>
        <w:rPr>
          <w:rFonts w:ascii="Arial" w:hAnsi="Arial" w:cs="Arial"/>
          <w:color w:val="707070"/>
          <w:sz w:val="21"/>
          <w:szCs w:val="21"/>
        </w:rPr>
      </w:pPr>
      <w:r>
        <w:rPr>
          <w:rFonts w:ascii="Arial" w:hAnsi="Arial" w:cs="Arial"/>
          <w:color w:val="707070"/>
          <w:sz w:val="21"/>
          <w:szCs w:val="21"/>
        </w:rPr>
        <w:lastRenderedPageBreak/>
        <w:t> </w:t>
      </w:r>
    </w:p>
    <w:p w14:paraId="5CF371F4" w14:textId="24CDDAB3" w:rsidR="00017DA7" w:rsidRDefault="00017DA7" w:rsidP="00017DA7">
      <w:pPr>
        <w:pStyle w:val="NormalWeb"/>
        <w:shd w:val="clear" w:color="auto" w:fill="FFFFFF"/>
        <w:spacing w:before="0" w:beforeAutospacing="0" w:after="0" w:afterAutospacing="0"/>
        <w:rPr>
          <w:rFonts w:ascii="Arial" w:hAnsi="Arial" w:cs="Arial"/>
          <w:color w:val="707070"/>
          <w:sz w:val="21"/>
          <w:szCs w:val="21"/>
        </w:rPr>
      </w:pPr>
    </w:p>
    <w:p w14:paraId="02678532" w14:textId="48C092D3" w:rsidR="00017DA7" w:rsidRPr="0012388A" w:rsidRDefault="00017DA7" w:rsidP="00017DA7">
      <w:pPr>
        <w:pStyle w:val="NormalWeb"/>
        <w:shd w:val="clear" w:color="auto" w:fill="FFFFFF"/>
        <w:spacing w:before="0" w:beforeAutospacing="0" w:after="0" w:afterAutospacing="0"/>
        <w:rPr>
          <w:rFonts w:ascii="Arial" w:hAnsi="Arial" w:cs="Arial"/>
          <w:sz w:val="21"/>
          <w:szCs w:val="21"/>
        </w:rPr>
      </w:pPr>
      <w:r w:rsidRPr="0012388A">
        <w:rPr>
          <w:rFonts w:ascii="Calibri" w:hAnsi="Calibri" w:cs="Calibri"/>
          <w:shd w:val="clear" w:color="auto" w:fill="FFFFFF"/>
        </w:rPr>
        <w:t xml:space="preserve">Applicants are </w:t>
      </w:r>
      <w:r w:rsidR="00855B86" w:rsidRPr="0012388A">
        <w:rPr>
          <w:rFonts w:ascii="Calibri" w:hAnsi="Calibri" w:cs="Calibri"/>
          <w:shd w:val="clear" w:color="auto" w:fill="FFFFFF"/>
        </w:rPr>
        <w:t xml:space="preserve">encouraged to visit our website </w:t>
      </w:r>
      <w:hyperlink r:id="rId11" w:history="1">
        <w:r w:rsidR="00855B86" w:rsidRPr="0012388A">
          <w:rPr>
            <w:rStyle w:val="Hyperlink"/>
            <w:rFonts w:ascii="Calibri" w:hAnsi="Calibri" w:cs="Calibri"/>
            <w:color w:val="auto"/>
            <w:shd w:val="clear" w:color="auto" w:fill="FFFFFF"/>
          </w:rPr>
          <w:t>www.meadowbankprimary.com</w:t>
        </w:r>
      </w:hyperlink>
      <w:r w:rsidR="00855B86" w:rsidRPr="0012388A">
        <w:rPr>
          <w:rFonts w:ascii="Calibri" w:hAnsi="Calibri" w:cs="Calibri"/>
          <w:shd w:val="clear" w:color="auto" w:fill="FFFFFF"/>
        </w:rPr>
        <w:t xml:space="preserve"> to give you a feel for our amazing school. </w:t>
      </w:r>
    </w:p>
    <w:p w14:paraId="586D83B0" w14:textId="77777777" w:rsidR="00017DA7" w:rsidRDefault="00017DA7" w:rsidP="00017DA7">
      <w:pPr>
        <w:pStyle w:val="NormalWeb"/>
        <w:shd w:val="clear" w:color="auto" w:fill="FFFFFF"/>
        <w:spacing w:before="0" w:beforeAutospacing="0" w:after="0" w:afterAutospacing="0"/>
        <w:rPr>
          <w:rFonts w:ascii="Arial" w:hAnsi="Arial" w:cs="Arial"/>
          <w:color w:val="707070"/>
          <w:sz w:val="21"/>
          <w:szCs w:val="21"/>
        </w:rPr>
      </w:pPr>
      <w:r>
        <w:rPr>
          <w:rFonts w:ascii="Arial" w:hAnsi="Arial" w:cs="Arial"/>
          <w:color w:val="707070"/>
          <w:sz w:val="21"/>
          <w:szCs w:val="21"/>
        </w:rPr>
        <w:t> </w:t>
      </w:r>
    </w:p>
    <w:p w14:paraId="7C61DD70" w14:textId="77777777" w:rsidR="00017DA7" w:rsidRDefault="00017DA7" w:rsidP="00017DA7">
      <w:pPr>
        <w:pStyle w:val="NormalWeb"/>
        <w:shd w:val="clear" w:color="auto" w:fill="FFFFFF"/>
        <w:spacing w:before="0" w:beforeAutospacing="0" w:after="0" w:afterAutospacing="0"/>
        <w:jc w:val="both"/>
        <w:rPr>
          <w:rFonts w:ascii="Arial" w:hAnsi="Arial" w:cs="Arial"/>
          <w:color w:val="707070"/>
          <w:sz w:val="21"/>
          <w:szCs w:val="21"/>
        </w:rPr>
      </w:pPr>
      <w:r>
        <w:rPr>
          <w:rFonts w:ascii="Calibri" w:hAnsi="Calibri" w:cs="Calibri"/>
          <w:color w:val="222222"/>
        </w:rPr>
        <w:t>Education Learning Trust is a Multi-Academy Trust, educating over 3500 pupils from age 2 to 16 in the Greater Manchester area.  We are very proud of our inclusive ethos to Collaborate, Empower and Achieve and provide over 450 employees with an inspiring and innovative place to work, with exceptional training and development opportunities. </w:t>
      </w:r>
    </w:p>
    <w:p w14:paraId="5179151C" w14:textId="77777777" w:rsidR="00017DA7" w:rsidRDefault="00017DA7" w:rsidP="00017DA7">
      <w:pPr>
        <w:pStyle w:val="NormalWeb"/>
        <w:shd w:val="clear" w:color="auto" w:fill="FFFFFF"/>
        <w:spacing w:before="0" w:beforeAutospacing="0" w:after="0" w:afterAutospacing="0"/>
        <w:jc w:val="both"/>
        <w:rPr>
          <w:rFonts w:ascii="Arial" w:hAnsi="Arial" w:cs="Arial"/>
          <w:color w:val="707070"/>
          <w:sz w:val="21"/>
          <w:szCs w:val="21"/>
        </w:rPr>
      </w:pPr>
      <w:r>
        <w:rPr>
          <w:rFonts w:ascii="Calibri" w:hAnsi="Calibri" w:cs="Calibri"/>
          <w:color w:val="222222"/>
        </w:rPr>
        <w:t xml:space="preserve">As a Trust </w:t>
      </w:r>
      <w:proofErr w:type="gramStart"/>
      <w:r>
        <w:rPr>
          <w:rFonts w:ascii="Calibri" w:hAnsi="Calibri" w:cs="Calibri"/>
          <w:color w:val="222222"/>
        </w:rPr>
        <w:t>employee</w:t>
      </w:r>
      <w:proofErr w:type="gramEnd"/>
      <w:r>
        <w:rPr>
          <w:rFonts w:ascii="Calibri" w:hAnsi="Calibri" w:cs="Calibri"/>
          <w:color w:val="222222"/>
        </w:rPr>
        <w:t xml:space="preserve"> you will receive excellent benefits, including a highly competitive salary, well-regarded pension scheme, excellent career development opportunities and support for your health and wellbeing, with our award-winning employee assistance programme.</w:t>
      </w:r>
    </w:p>
    <w:p w14:paraId="2D2BC417" w14:textId="77777777" w:rsidR="00017DA7" w:rsidRDefault="00017DA7" w:rsidP="00017DA7">
      <w:pPr>
        <w:pStyle w:val="NormalWeb"/>
        <w:shd w:val="clear" w:color="auto" w:fill="FFFFFF"/>
        <w:spacing w:before="0" w:beforeAutospacing="0" w:after="0" w:afterAutospacing="0"/>
        <w:jc w:val="both"/>
        <w:rPr>
          <w:rFonts w:ascii="Arial" w:hAnsi="Arial" w:cs="Arial"/>
          <w:color w:val="707070"/>
          <w:sz w:val="21"/>
          <w:szCs w:val="21"/>
        </w:rPr>
      </w:pPr>
      <w:r>
        <w:rPr>
          <w:rFonts w:ascii="Calibri" w:hAnsi="Calibri" w:cs="Calibri"/>
          <w:color w:val="222222"/>
        </w:rPr>
        <w:t>Our vision at ELT is to create an exceptional learning journey for all, by providing:</w:t>
      </w:r>
    </w:p>
    <w:p w14:paraId="030E75EF" w14:textId="77777777" w:rsidR="00017DA7" w:rsidRDefault="00017DA7" w:rsidP="00017DA7">
      <w:pPr>
        <w:numPr>
          <w:ilvl w:val="0"/>
          <w:numId w:val="9"/>
        </w:numPr>
        <w:shd w:val="clear" w:color="auto" w:fill="FFFFFF"/>
        <w:ind w:left="1440"/>
        <w:jc w:val="both"/>
        <w:rPr>
          <w:rFonts w:ascii="Arial" w:hAnsi="Arial" w:cs="Arial"/>
          <w:color w:val="707070"/>
          <w:sz w:val="21"/>
          <w:szCs w:val="21"/>
        </w:rPr>
      </w:pPr>
      <w:r>
        <w:rPr>
          <w:rFonts w:ascii="Calibri" w:hAnsi="Calibri" w:cs="Calibri"/>
          <w:color w:val="222222"/>
        </w:rPr>
        <w:t>exciting, innovative and challenging learning communities</w:t>
      </w:r>
    </w:p>
    <w:p w14:paraId="5CCF018D" w14:textId="77777777" w:rsidR="00017DA7" w:rsidRDefault="00017DA7" w:rsidP="00017DA7">
      <w:pPr>
        <w:numPr>
          <w:ilvl w:val="0"/>
          <w:numId w:val="9"/>
        </w:numPr>
        <w:shd w:val="clear" w:color="auto" w:fill="FFFFFF"/>
        <w:ind w:left="1440"/>
        <w:jc w:val="both"/>
        <w:rPr>
          <w:rFonts w:ascii="Arial" w:hAnsi="Arial" w:cs="Arial"/>
          <w:color w:val="707070"/>
          <w:sz w:val="21"/>
          <w:szCs w:val="21"/>
        </w:rPr>
      </w:pPr>
      <w:r>
        <w:rPr>
          <w:rFonts w:ascii="Calibri" w:hAnsi="Calibri" w:cs="Calibri"/>
          <w:color w:val="222222"/>
        </w:rPr>
        <w:t>school improvement strategies arising from evidenced based research and professional enquiry</w:t>
      </w:r>
    </w:p>
    <w:p w14:paraId="0C7B731E" w14:textId="77777777" w:rsidR="00017DA7" w:rsidRDefault="00017DA7" w:rsidP="00017DA7">
      <w:pPr>
        <w:numPr>
          <w:ilvl w:val="0"/>
          <w:numId w:val="9"/>
        </w:numPr>
        <w:shd w:val="clear" w:color="auto" w:fill="FFFFFF"/>
        <w:ind w:left="1440"/>
        <w:jc w:val="both"/>
        <w:rPr>
          <w:rFonts w:ascii="Arial" w:hAnsi="Arial" w:cs="Arial"/>
          <w:color w:val="707070"/>
          <w:sz w:val="21"/>
          <w:szCs w:val="21"/>
        </w:rPr>
      </w:pPr>
      <w:r>
        <w:rPr>
          <w:rFonts w:ascii="Calibri" w:hAnsi="Calibri" w:cs="Calibri"/>
          <w:color w:val="222222"/>
        </w:rPr>
        <w:t>opportunities for professional development and leadership</w:t>
      </w:r>
    </w:p>
    <w:p w14:paraId="76FBF7CC" w14:textId="77777777" w:rsidR="00017DA7" w:rsidRDefault="00017DA7" w:rsidP="00017DA7">
      <w:pPr>
        <w:numPr>
          <w:ilvl w:val="0"/>
          <w:numId w:val="9"/>
        </w:numPr>
        <w:shd w:val="clear" w:color="auto" w:fill="FFFFFF"/>
        <w:ind w:left="1440"/>
        <w:jc w:val="both"/>
        <w:rPr>
          <w:rFonts w:ascii="Arial" w:hAnsi="Arial" w:cs="Arial"/>
          <w:color w:val="707070"/>
          <w:sz w:val="21"/>
          <w:szCs w:val="21"/>
        </w:rPr>
      </w:pPr>
      <w:r>
        <w:rPr>
          <w:rFonts w:ascii="Calibri" w:hAnsi="Calibri" w:cs="Calibri"/>
          <w:color w:val="222222"/>
        </w:rPr>
        <w:t>a celebration of the diversity and uniqueness of individual settings </w:t>
      </w:r>
    </w:p>
    <w:p w14:paraId="3B5E4C43" w14:textId="18A58F14" w:rsidR="00017DA7" w:rsidRPr="006C3EA9" w:rsidRDefault="00017DA7" w:rsidP="00017DA7">
      <w:pPr>
        <w:numPr>
          <w:ilvl w:val="0"/>
          <w:numId w:val="9"/>
        </w:numPr>
        <w:shd w:val="clear" w:color="auto" w:fill="FFFFFF"/>
        <w:ind w:left="1440"/>
        <w:jc w:val="both"/>
        <w:rPr>
          <w:rFonts w:ascii="Arial" w:hAnsi="Arial" w:cs="Arial"/>
          <w:color w:val="707070"/>
          <w:sz w:val="21"/>
          <w:szCs w:val="21"/>
        </w:rPr>
      </w:pPr>
      <w:r>
        <w:rPr>
          <w:rFonts w:ascii="Calibri" w:hAnsi="Calibri" w:cs="Calibri"/>
          <w:color w:val="222222"/>
        </w:rPr>
        <w:t>Innovation in practice by recognising the value of learning partnerships, both locally and nationally</w:t>
      </w:r>
    </w:p>
    <w:p w14:paraId="226EBEEB" w14:textId="77777777" w:rsidR="006C3EA9" w:rsidRDefault="006C3EA9" w:rsidP="00017DA7">
      <w:pPr>
        <w:numPr>
          <w:ilvl w:val="0"/>
          <w:numId w:val="9"/>
        </w:numPr>
        <w:shd w:val="clear" w:color="auto" w:fill="FFFFFF"/>
        <w:ind w:left="1440"/>
        <w:jc w:val="both"/>
        <w:rPr>
          <w:rFonts w:ascii="Arial" w:hAnsi="Arial" w:cs="Arial"/>
          <w:color w:val="707070"/>
          <w:sz w:val="21"/>
          <w:szCs w:val="21"/>
        </w:rPr>
      </w:pPr>
    </w:p>
    <w:p w14:paraId="2BA0899F" w14:textId="77777777" w:rsidR="00017DA7" w:rsidRDefault="00017DA7" w:rsidP="00017DA7">
      <w:pPr>
        <w:pStyle w:val="default0"/>
        <w:shd w:val="clear" w:color="auto" w:fill="FFFFFF"/>
        <w:spacing w:before="0" w:beforeAutospacing="0" w:after="0" w:afterAutospacing="0"/>
        <w:jc w:val="both"/>
        <w:rPr>
          <w:rFonts w:ascii="Arial" w:hAnsi="Arial" w:cs="Arial"/>
          <w:color w:val="707070"/>
          <w:sz w:val="21"/>
          <w:szCs w:val="21"/>
        </w:rPr>
      </w:pPr>
      <w:r>
        <w:rPr>
          <w:rFonts w:ascii="Calibri" w:hAnsi="Calibri" w:cs="Calibri"/>
          <w:color w:val="000000"/>
        </w:rPr>
        <w:t>We are committed to safeguarding and promoting the welfare of children, young people and vulnerable adults and we expect all staff and volunteers to share this commitment.  </w:t>
      </w:r>
    </w:p>
    <w:p w14:paraId="48CC6616" w14:textId="77777777" w:rsidR="00017DA7" w:rsidRDefault="00017DA7" w:rsidP="00017DA7">
      <w:pPr>
        <w:pStyle w:val="default0"/>
        <w:shd w:val="clear" w:color="auto" w:fill="FFFFFF"/>
        <w:spacing w:before="0" w:beforeAutospacing="0" w:after="0" w:afterAutospacing="0"/>
        <w:jc w:val="both"/>
        <w:rPr>
          <w:rFonts w:ascii="Arial" w:hAnsi="Arial" w:cs="Arial"/>
          <w:color w:val="707070"/>
          <w:sz w:val="21"/>
          <w:szCs w:val="21"/>
        </w:rPr>
      </w:pPr>
      <w:r>
        <w:rPr>
          <w:rFonts w:ascii="Arial" w:hAnsi="Arial" w:cs="Arial"/>
          <w:color w:val="707070"/>
          <w:sz w:val="21"/>
          <w:szCs w:val="21"/>
        </w:rPr>
        <w:t> </w:t>
      </w:r>
    </w:p>
    <w:p w14:paraId="64754536" w14:textId="771BDCAB" w:rsidR="00017DA7" w:rsidRDefault="00017DA7" w:rsidP="00017DA7">
      <w:pPr>
        <w:pStyle w:val="NormalWeb"/>
        <w:shd w:val="clear" w:color="auto" w:fill="FFFFFF"/>
        <w:spacing w:before="0" w:beforeAutospacing="0" w:after="0" w:afterAutospacing="0"/>
        <w:jc w:val="both"/>
        <w:rPr>
          <w:rFonts w:ascii="Calibri" w:hAnsi="Calibri" w:cs="Calibri"/>
        </w:rPr>
      </w:pPr>
      <w:r w:rsidRPr="0012388A">
        <w:rPr>
          <w:rFonts w:ascii="Calibri" w:hAnsi="Calibri" w:cs="Calibri"/>
        </w:rPr>
        <w:t>We ensure that we have a range of policies and procedures that promote safeguarding and safer working practices. This is in line with statutory guidance including Keeping Children Safe in Education and The Education Act 2002.</w:t>
      </w:r>
    </w:p>
    <w:p w14:paraId="02ED91A6" w14:textId="77777777" w:rsidR="0012388A" w:rsidRPr="0012388A" w:rsidRDefault="0012388A" w:rsidP="00017DA7">
      <w:pPr>
        <w:pStyle w:val="NormalWeb"/>
        <w:shd w:val="clear" w:color="auto" w:fill="FFFFFF"/>
        <w:spacing w:before="0" w:beforeAutospacing="0" w:after="0" w:afterAutospacing="0"/>
        <w:jc w:val="both"/>
        <w:rPr>
          <w:rFonts w:ascii="Arial" w:hAnsi="Arial" w:cs="Arial"/>
          <w:sz w:val="21"/>
          <w:szCs w:val="21"/>
        </w:rPr>
      </w:pPr>
    </w:p>
    <w:p w14:paraId="01D976C0" w14:textId="7442F73B" w:rsidR="00017DA7" w:rsidRPr="0012388A" w:rsidRDefault="00017DA7" w:rsidP="00017DA7">
      <w:pPr>
        <w:pStyle w:val="4bulletedcopyblue0"/>
        <w:shd w:val="clear" w:color="auto" w:fill="FFFFFF"/>
        <w:spacing w:before="0" w:beforeAutospacing="0" w:after="150" w:afterAutospacing="0"/>
        <w:rPr>
          <w:rFonts w:ascii="Arial" w:hAnsi="Arial" w:cs="Arial"/>
          <w:sz w:val="21"/>
          <w:szCs w:val="21"/>
        </w:rPr>
      </w:pPr>
      <w:r w:rsidRPr="0012388A">
        <w:rPr>
          <w:rFonts w:ascii="Calibri" w:hAnsi="Calibri" w:cs="Calibri"/>
        </w:rPr>
        <w:t>All offers of employment are subject to</w:t>
      </w:r>
      <w:r w:rsidRPr="0012388A">
        <w:rPr>
          <w:rStyle w:val="Strong"/>
          <w:rFonts w:ascii="Calibri" w:hAnsi="Calibri" w:cs="Calibri"/>
          <w:shd w:val="clear" w:color="auto" w:fill="FFFFFF"/>
        </w:rPr>
        <w:t> a safer recruitment process, including the disclosure of criminal records, online checks and vetting checks.   </w:t>
      </w:r>
      <w:r w:rsidRPr="0012388A">
        <w:rPr>
          <w:rFonts w:ascii="Calibri" w:hAnsi="Calibri" w:cs="Calibri"/>
        </w:rPr>
        <w:t xml:space="preserve">It is an offence to apply for a role if you </w:t>
      </w:r>
      <w:proofErr w:type="gramStart"/>
      <w:r w:rsidRPr="0012388A">
        <w:rPr>
          <w:rFonts w:ascii="Calibri" w:hAnsi="Calibri" w:cs="Calibri"/>
        </w:rPr>
        <w:t>are barred</w:t>
      </w:r>
      <w:proofErr w:type="gramEnd"/>
      <w:r w:rsidRPr="0012388A">
        <w:rPr>
          <w:rFonts w:ascii="Calibri" w:hAnsi="Calibri" w:cs="Calibri"/>
        </w:rPr>
        <w:t xml:space="preserve"> from engaging in regulated activity relevant to children.</w:t>
      </w:r>
    </w:p>
    <w:p w14:paraId="0EAD55CF" w14:textId="77777777" w:rsidR="00017DA7" w:rsidRPr="0012388A" w:rsidRDefault="00017DA7" w:rsidP="00017DA7">
      <w:pPr>
        <w:pStyle w:val="default0"/>
        <w:shd w:val="clear" w:color="auto" w:fill="FFFFFF"/>
        <w:spacing w:before="0" w:beforeAutospacing="0" w:after="0" w:afterAutospacing="0"/>
        <w:jc w:val="both"/>
        <w:rPr>
          <w:rFonts w:ascii="Arial" w:hAnsi="Arial" w:cs="Arial"/>
          <w:sz w:val="21"/>
          <w:szCs w:val="21"/>
        </w:rPr>
      </w:pPr>
      <w:r w:rsidRPr="0012388A">
        <w:rPr>
          <w:rFonts w:ascii="Calibri" w:hAnsi="Calibri" w:cs="Calibri"/>
        </w:rPr>
        <w:t>We are committed to fulfilling our Equality Duty obligations, including valuing equality and diversity and expect all staff and volunteers to share this commitment.  </w:t>
      </w:r>
    </w:p>
    <w:p w14:paraId="2AC19733" w14:textId="77777777" w:rsidR="00017DA7" w:rsidRDefault="00017DA7" w:rsidP="00017DA7">
      <w:pPr>
        <w:pStyle w:val="default0"/>
        <w:shd w:val="clear" w:color="auto" w:fill="FFFFFF"/>
        <w:spacing w:before="0" w:beforeAutospacing="0" w:after="0" w:afterAutospacing="0"/>
        <w:jc w:val="both"/>
        <w:rPr>
          <w:rFonts w:ascii="Arial" w:hAnsi="Arial" w:cs="Arial"/>
          <w:color w:val="707070"/>
          <w:sz w:val="21"/>
          <w:szCs w:val="21"/>
        </w:rPr>
      </w:pPr>
      <w:r>
        <w:rPr>
          <w:rFonts w:ascii="Arial" w:hAnsi="Arial" w:cs="Arial"/>
          <w:color w:val="707070"/>
          <w:sz w:val="21"/>
          <w:szCs w:val="21"/>
        </w:rPr>
        <w:t> </w:t>
      </w:r>
    </w:p>
    <w:p w14:paraId="5FD249CC" w14:textId="77777777" w:rsidR="00017DA7" w:rsidRDefault="00017DA7" w:rsidP="00017DA7">
      <w:pPr>
        <w:pStyle w:val="default0"/>
        <w:shd w:val="clear" w:color="auto" w:fill="FFFFFF"/>
        <w:spacing w:before="0" w:beforeAutospacing="0" w:after="0" w:afterAutospacing="0"/>
        <w:jc w:val="both"/>
        <w:rPr>
          <w:rFonts w:ascii="Arial" w:hAnsi="Arial" w:cs="Arial"/>
          <w:color w:val="707070"/>
          <w:sz w:val="21"/>
          <w:szCs w:val="21"/>
        </w:rPr>
      </w:pPr>
      <w:r>
        <w:rPr>
          <w:rFonts w:ascii="Calibri" w:hAnsi="Calibri" w:cs="Calibri"/>
          <w:color w:val="000000"/>
        </w:rPr>
        <w:t>We are committed to employment practices that promote diversity and inclusion in employment regardless of age, disability, gender reassignment, sex, marriage and civil partnership status, pregnancy and maternity status, race, religion or belief.</w:t>
      </w:r>
    </w:p>
    <w:p w14:paraId="21660FAC" w14:textId="77777777" w:rsidR="00017DA7" w:rsidRDefault="00017DA7" w:rsidP="00017DA7">
      <w:pPr>
        <w:pStyle w:val="default0"/>
        <w:shd w:val="clear" w:color="auto" w:fill="FFFFFF"/>
        <w:spacing w:before="0" w:beforeAutospacing="0" w:after="0" w:afterAutospacing="0"/>
        <w:jc w:val="both"/>
        <w:rPr>
          <w:rFonts w:ascii="Arial" w:hAnsi="Arial" w:cs="Arial"/>
          <w:color w:val="707070"/>
          <w:sz w:val="21"/>
          <w:szCs w:val="21"/>
        </w:rPr>
      </w:pPr>
      <w:r>
        <w:rPr>
          <w:rFonts w:ascii="Arial" w:hAnsi="Arial" w:cs="Arial"/>
          <w:color w:val="707070"/>
          <w:sz w:val="21"/>
          <w:szCs w:val="21"/>
        </w:rPr>
        <w:t> </w:t>
      </w:r>
    </w:p>
    <w:p w14:paraId="6373F6EC" w14:textId="77777777" w:rsidR="00017DA7" w:rsidRDefault="00017DA7" w:rsidP="00017DA7">
      <w:pPr>
        <w:pStyle w:val="default0"/>
        <w:shd w:val="clear" w:color="auto" w:fill="FFFFFF"/>
        <w:spacing w:before="0" w:beforeAutospacing="0" w:after="0" w:afterAutospacing="0"/>
        <w:jc w:val="both"/>
        <w:rPr>
          <w:rFonts w:ascii="Arial" w:hAnsi="Arial" w:cs="Arial"/>
          <w:color w:val="707070"/>
          <w:sz w:val="21"/>
          <w:szCs w:val="21"/>
        </w:rPr>
      </w:pPr>
      <w:r>
        <w:rPr>
          <w:rFonts w:ascii="Calibri" w:hAnsi="Calibri" w:cs="Calibri"/>
          <w:color w:val="000000"/>
        </w:rPr>
        <w:t>We expect the successful candidate to have the necessary standard of spoken English, as described under Part 7 of the Immigration Act 2016, the Public Sector fluency duty that requires state funded schools to ensure candidates for their customer facing roles have the necessary standard of spoken English (or English or Welsh in Wales).</w:t>
      </w:r>
    </w:p>
    <w:p w14:paraId="72D4B9D6" w14:textId="77777777" w:rsidR="00017DA7" w:rsidRDefault="00017DA7" w:rsidP="00017DA7">
      <w:pPr>
        <w:pStyle w:val="default0"/>
        <w:shd w:val="clear" w:color="auto" w:fill="FFFFFF"/>
        <w:spacing w:before="0" w:beforeAutospacing="0" w:after="0" w:afterAutospacing="0"/>
        <w:jc w:val="both"/>
        <w:rPr>
          <w:rFonts w:ascii="Arial" w:hAnsi="Arial" w:cs="Arial"/>
          <w:color w:val="707070"/>
          <w:sz w:val="21"/>
          <w:szCs w:val="21"/>
        </w:rPr>
      </w:pPr>
      <w:r>
        <w:rPr>
          <w:rFonts w:ascii="Arial" w:hAnsi="Arial" w:cs="Arial"/>
          <w:color w:val="707070"/>
          <w:sz w:val="21"/>
          <w:szCs w:val="21"/>
        </w:rPr>
        <w:t> </w:t>
      </w:r>
    </w:p>
    <w:p w14:paraId="65EA3B7A" w14:textId="3630CB00" w:rsidR="00017DA7" w:rsidRDefault="00017DA7" w:rsidP="00017DA7">
      <w:pPr>
        <w:pStyle w:val="default0"/>
        <w:shd w:val="clear" w:color="auto" w:fill="FFFFFF"/>
        <w:spacing w:before="0" w:beforeAutospacing="0" w:after="0" w:afterAutospacing="0"/>
        <w:jc w:val="both"/>
        <w:rPr>
          <w:rFonts w:ascii="Arial" w:hAnsi="Arial" w:cs="Arial"/>
          <w:color w:val="707070"/>
          <w:sz w:val="21"/>
          <w:szCs w:val="21"/>
        </w:rPr>
      </w:pPr>
      <w:r>
        <w:rPr>
          <w:rFonts w:ascii="Calibri" w:hAnsi="Calibri" w:cs="Calibri"/>
          <w:color w:val="000000"/>
        </w:rPr>
        <w:t xml:space="preserve">Candidates should apply by </w:t>
      </w:r>
      <w:r w:rsidR="006C3EA9">
        <w:rPr>
          <w:rFonts w:ascii="Calibri" w:hAnsi="Calibri" w:cs="Calibri"/>
          <w:color w:val="000000"/>
        </w:rPr>
        <w:t xml:space="preserve">fully </w:t>
      </w:r>
      <w:r>
        <w:rPr>
          <w:rFonts w:ascii="Calibri" w:hAnsi="Calibri" w:cs="Calibri"/>
          <w:color w:val="000000"/>
        </w:rPr>
        <w:t xml:space="preserve">completing the ELT application form, CVs alone </w:t>
      </w:r>
      <w:proofErr w:type="gramStart"/>
      <w:r>
        <w:rPr>
          <w:rFonts w:ascii="Calibri" w:hAnsi="Calibri" w:cs="Calibri"/>
          <w:color w:val="000000"/>
        </w:rPr>
        <w:t>will not be accepted</w:t>
      </w:r>
      <w:proofErr w:type="gramEnd"/>
      <w:r>
        <w:rPr>
          <w:rFonts w:ascii="Calibri" w:hAnsi="Calibri" w:cs="Calibri"/>
          <w:color w:val="000000"/>
        </w:rPr>
        <w:t xml:space="preserve"> in accordance with Keeping Children Safe in Education (KCSIE).</w:t>
      </w:r>
    </w:p>
    <w:p w14:paraId="65F8B785" w14:textId="77777777" w:rsidR="00017DA7" w:rsidRDefault="00017DA7" w:rsidP="00017DA7">
      <w:pPr>
        <w:pStyle w:val="default0"/>
        <w:shd w:val="clear" w:color="auto" w:fill="FFFFFF"/>
        <w:spacing w:before="0" w:beforeAutospacing="0" w:after="0" w:afterAutospacing="0"/>
        <w:jc w:val="both"/>
        <w:rPr>
          <w:rFonts w:ascii="Arial" w:hAnsi="Arial" w:cs="Arial"/>
          <w:color w:val="707070"/>
          <w:sz w:val="21"/>
          <w:szCs w:val="21"/>
        </w:rPr>
      </w:pPr>
      <w:r>
        <w:rPr>
          <w:rFonts w:ascii="Arial" w:hAnsi="Arial" w:cs="Arial"/>
          <w:color w:val="707070"/>
          <w:sz w:val="21"/>
          <w:szCs w:val="21"/>
        </w:rPr>
        <w:t> </w:t>
      </w:r>
    </w:p>
    <w:p w14:paraId="11A5615B" w14:textId="4013BAA0" w:rsidR="00017DA7" w:rsidRDefault="00017DA7" w:rsidP="00017DA7">
      <w:pPr>
        <w:pStyle w:val="default0"/>
        <w:shd w:val="clear" w:color="auto" w:fill="FFFFFF"/>
        <w:spacing w:before="0" w:beforeAutospacing="0" w:after="0" w:afterAutospacing="0"/>
        <w:jc w:val="both"/>
        <w:rPr>
          <w:rFonts w:ascii="Arial" w:hAnsi="Arial" w:cs="Arial"/>
          <w:color w:val="707070"/>
          <w:sz w:val="21"/>
          <w:szCs w:val="21"/>
        </w:rPr>
      </w:pPr>
      <w:r>
        <w:rPr>
          <w:rFonts w:ascii="Calibri" w:hAnsi="Calibri" w:cs="Calibri"/>
          <w:color w:val="000000"/>
        </w:rPr>
        <w:t>Please return applications to </w:t>
      </w:r>
      <w:hyperlink r:id="rId12" w:history="1">
        <w:r w:rsidR="006C3EA9" w:rsidRPr="0050269E">
          <w:rPr>
            <w:rStyle w:val="Hyperlink"/>
            <w:rFonts w:ascii="Calibri" w:hAnsi="Calibri" w:cs="Calibri"/>
          </w:rPr>
          <w:t>admin@meadowbankprimary.com</w:t>
        </w:r>
      </w:hyperlink>
    </w:p>
    <w:p w14:paraId="10949317" w14:textId="77777777" w:rsidR="00017DA7" w:rsidRDefault="00017DA7" w:rsidP="00017DA7">
      <w:pPr>
        <w:pStyle w:val="default0"/>
        <w:shd w:val="clear" w:color="auto" w:fill="FFFFFF"/>
        <w:spacing w:before="0" w:beforeAutospacing="0" w:after="0" w:afterAutospacing="0"/>
        <w:jc w:val="both"/>
        <w:rPr>
          <w:rFonts w:ascii="Arial" w:hAnsi="Arial" w:cs="Arial"/>
          <w:color w:val="707070"/>
          <w:sz w:val="21"/>
          <w:szCs w:val="21"/>
        </w:rPr>
      </w:pPr>
      <w:r>
        <w:rPr>
          <w:rFonts w:ascii="Arial" w:hAnsi="Arial" w:cs="Arial"/>
          <w:color w:val="707070"/>
          <w:sz w:val="21"/>
          <w:szCs w:val="21"/>
        </w:rPr>
        <w:t> </w:t>
      </w:r>
    </w:p>
    <w:p w14:paraId="37D4C33A" w14:textId="246F85AD" w:rsidR="004F31A2" w:rsidRPr="006848FB" w:rsidRDefault="004F31A2" w:rsidP="00C51725">
      <w:pPr>
        <w:spacing w:after="150"/>
        <w:jc w:val="both"/>
        <w:rPr>
          <w:rFonts w:cstheme="minorHAnsi"/>
        </w:rPr>
      </w:pPr>
    </w:p>
    <w:sectPr w:rsidR="004F31A2" w:rsidRPr="006848FB" w:rsidSect="00844A76">
      <w:footerReference w:type="default" r:id="rId13"/>
      <w:pgSz w:w="11900" w:h="16840"/>
      <w:pgMar w:top="4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3E882" w14:textId="77777777" w:rsidR="002F3671" w:rsidRDefault="002F3671" w:rsidP="004F31A2">
      <w:r>
        <w:separator/>
      </w:r>
    </w:p>
  </w:endnote>
  <w:endnote w:type="continuationSeparator" w:id="0">
    <w:p w14:paraId="3FAFA71B" w14:textId="77777777" w:rsidR="002F3671" w:rsidRDefault="002F3671" w:rsidP="004F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roy-Light">
    <w:altName w:val="Times New Roman"/>
    <w:charset w:val="00"/>
    <w:family w:val="auto"/>
    <w:pitch w:val="variable"/>
    <w:sig w:usb0="00000207" w:usb1="00000000"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FB8A8" w14:textId="77777777" w:rsidR="00B84923" w:rsidRPr="00C51725" w:rsidRDefault="00B84923" w:rsidP="00C51725">
    <w:pPr>
      <w:jc w:val="center"/>
      <w:rPr>
        <w:rFonts w:ascii="Arial" w:hAnsi="Arial" w:cs="Arial"/>
        <w:sz w:val="14"/>
        <w:szCs w:val="14"/>
      </w:rPr>
    </w:pPr>
    <w:r w:rsidRPr="00C51725">
      <w:rPr>
        <w:rFonts w:ascii="Arial" w:hAnsi="Arial" w:cs="Arial"/>
        <w:b/>
        <w:bCs/>
        <w:sz w:val="14"/>
        <w:szCs w:val="14"/>
      </w:rPr>
      <w:t xml:space="preserve">Education Learning Trust. Registered address: Hawthorn Road, </w:t>
    </w:r>
    <w:proofErr w:type="spellStart"/>
    <w:r w:rsidRPr="00C51725">
      <w:rPr>
        <w:rFonts w:ascii="Arial" w:hAnsi="Arial" w:cs="Arial"/>
        <w:b/>
        <w:bCs/>
        <w:sz w:val="14"/>
        <w:szCs w:val="14"/>
      </w:rPr>
      <w:t>Gatley</w:t>
    </w:r>
    <w:proofErr w:type="spellEnd"/>
    <w:r w:rsidRPr="00C51725">
      <w:rPr>
        <w:rFonts w:ascii="Arial" w:hAnsi="Arial" w:cs="Arial"/>
        <w:b/>
        <w:bCs/>
        <w:sz w:val="14"/>
        <w:szCs w:val="14"/>
      </w:rPr>
      <w:t>, Cheadle, Cheshire, SK8 4NB.  A charitable company limited by guarantee registered in England and Wales (company number: 09142319)</w:t>
    </w:r>
  </w:p>
  <w:p w14:paraId="26C39AE3" w14:textId="77777777" w:rsidR="00B84923" w:rsidRDefault="00B84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09F24" w14:textId="77777777" w:rsidR="002F3671" w:rsidRDefault="002F3671" w:rsidP="004F31A2">
      <w:r>
        <w:separator/>
      </w:r>
    </w:p>
  </w:footnote>
  <w:footnote w:type="continuationSeparator" w:id="0">
    <w:p w14:paraId="55BF333C" w14:textId="77777777" w:rsidR="002F3671" w:rsidRDefault="002F3671" w:rsidP="004F3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8.5pt;height:332.25pt" o:bullet="t">
        <v:imagedata r:id="rId1" o:title="TK_LOGO_POINTER_RGB_bullet_blue"/>
      </v:shape>
    </w:pict>
  </w:numPicBullet>
  <w:abstractNum w:abstractNumId="0" w15:restartNumberingAfterBreak="0">
    <w:nsid w:val="08EE3C1A"/>
    <w:multiLevelType w:val="hybridMultilevel"/>
    <w:tmpl w:val="C22000F8"/>
    <w:lvl w:ilvl="0" w:tplc="C736105A">
      <w:numFmt w:val="bullet"/>
      <w:lvlText w:val="•"/>
      <w:lvlJc w:val="left"/>
      <w:pPr>
        <w:ind w:left="1080" w:hanging="720"/>
      </w:pPr>
      <w:rPr>
        <w:rFonts w:ascii="Gilroy-Light" w:eastAsia="Times New Roman" w:hAnsi="Gilroy-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A4826"/>
    <w:multiLevelType w:val="hybridMultilevel"/>
    <w:tmpl w:val="09AED4F0"/>
    <w:lvl w:ilvl="0" w:tplc="7F020E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50790"/>
    <w:multiLevelType w:val="hybridMultilevel"/>
    <w:tmpl w:val="70001B08"/>
    <w:lvl w:ilvl="0" w:tplc="5B043B2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CB5B26"/>
    <w:multiLevelType w:val="hybridMultilevel"/>
    <w:tmpl w:val="02C47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6DD2F85"/>
    <w:multiLevelType w:val="multilevel"/>
    <w:tmpl w:val="5680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9D4DFB"/>
    <w:multiLevelType w:val="hybridMultilevel"/>
    <w:tmpl w:val="A3324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8E365CF"/>
    <w:multiLevelType w:val="hybridMultilevel"/>
    <w:tmpl w:val="F1D4F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7FEC5FA3"/>
    <w:multiLevelType w:val="multilevel"/>
    <w:tmpl w:val="9468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6"/>
  </w:num>
  <w:num w:numId="5">
    <w:abstractNumId w:val="0"/>
  </w:num>
  <w:num w:numId="6">
    <w:abstractNumId w:val="7"/>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953"/>
    <w:rsid w:val="00017DA7"/>
    <w:rsid w:val="001078B1"/>
    <w:rsid w:val="0012388A"/>
    <w:rsid w:val="00145B4E"/>
    <w:rsid w:val="0016086B"/>
    <w:rsid w:val="001713C3"/>
    <w:rsid w:val="001751AD"/>
    <w:rsid w:val="00191832"/>
    <w:rsid w:val="001E69FD"/>
    <w:rsid w:val="00210BA5"/>
    <w:rsid w:val="00242293"/>
    <w:rsid w:val="00256945"/>
    <w:rsid w:val="0029256C"/>
    <w:rsid w:val="002943F4"/>
    <w:rsid w:val="00297835"/>
    <w:rsid w:val="002B098F"/>
    <w:rsid w:val="002C2A7D"/>
    <w:rsid w:val="002F3671"/>
    <w:rsid w:val="00302EFE"/>
    <w:rsid w:val="003236CD"/>
    <w:rsid w:val="003573E3"/>
    <w:rsid w:val="00390C35"/>
    <w:rsid w:val="003B1723"/>
    <w:rsid w:val="003B4F5A"/>
    <w:rsid w:val="003C7B3A"/>
    <w:rsid w:val="003D1499"/>
    <w:rsid w:val="003D448F"/>
    <w:rsid w:val="003D4C4C"/>
    <w:rsid w:val="00460C80"/>
    <w:rsid w:val="00477D2B"/>
    <w:rsid w:val="00480DFF"/>
    <w:rsid w:val="004B3EF2"/>
    <w:rsid w:val="004F31A2"/>
    <w:rsid w:val="004F7D36"/>
    <w:rsid w:val="00513AEF"/>
    <w:rsid w:val="00563B17"/>
    <w:rsid w:val="00574FB7"/>
    <w:rsid w:val="00580E07"/>
    <w:rsid w:val="00584D7B"/>
    <w:rsid w:val="005919EB"/>
    <w:rsid w:val="005B7560"/>
    <w:rsid w:val="005F066E"/>
    <w:rsid w:val="005F4181"/>
    <w:rsid w:val="0060180E"/>
    <w:rsid w:val="00637DCB"/>
    <w:rsid w:val="006747E4"/>
    <w:rsid w:val="006848FB"/>
    <w:rsid w:val="006A0B7D"/>
    <w:rsid w:val="006C3EA9"/>
    <w:rsid w:val="006E0363"/>
    <w:rsid w:val="006F64B7"/>
    <w:rsid w:val="007261D6"/>
    <w:rsid w:val="00741A71"/>
    <w:rsid w:val="00745CFE"/>
    <w:rsid w:val="007A29F5"/>
    <w:rsid w:val="007B0814"/>
    <w:rsid w:val="007C1E8F"/>
    <w:rsid w:val="007D3354"/>
    <w:rsid w:val="007E26A0"/>
    <w:rsid w:val="007F60A3"/>
    <w:rsid w:val="00804832"/>
    <w:rsid w:val="0081347E"/>
    <w:rsid w:val="00817F53"/>
    <w:rsid w:val="00837099"/>
    <w:rsid w:val="00844A76"/>
    <w:rsid w:val="00855B86"/>
    <w:rsid w:val="008802CA"/>
    <w:rsid w:val="00883784"/>
    <w:rsid w:val="00886406"/>
    <w:rsid w:val="008D49E7"/>
    <w:rsid w:val="008F0ACE"/>
    <w:rsid w:val="009177E6"/>
    <w:rsid w:val="00953BF5"/>
    <w:rsid w:val="00962523"/>
    <w:rsid w:val="00977362"/>
    <w:rsid w:val="0099699A"/>
    <w:rsid w:val="009B0204"/>
    <w:rsid w:val="009E2F97"/>
    <w:rsid w:val="00A13C48"/>
    <w:rsid w:val="00A257F4"/>
    <w:rsid w:val="00A56694"/>
    <w:rsid w:val="00A57C87"/>
    <w:rsid w:val="00A83953"/>
    <w:rsid w:val="00AA2D94"/>
    <w:rsid w:val="00AC78F5"/>
    <w:rsid w:val="00AD20DD"/>
    <w:rsid w:val="00AE1B22"/>
    <w:rsid w:val="00B000AD"/>
    <w:rsid w:val="00B01158"/>
    <w:rsid w:val="00B02343"/>
    <w:rsid w:val="00B26540"/>
    <w:rsid w:val="00B36114"/>
    <w:rsid w:val="00B841F4"/>
    <w:rsid w:val="00B84923"/>
    <w:rsid w:val="00B9763F"/>
    <w:rsid w:val="00BF13CA"/>
    <w:rsid w:val="00BF25EB"/>
    <w:rsid w:val="00C326E1"/>
    <w:rsid w:val="00C433A3"/>
    <w:rsid w:val="00C466F6"/>
    <w:rsid w:val="00C51725"/>
    <w:rsid w:val="00CC43E2"/>
    <w:rsid w:val="00D35689"/>
    <w:rsid w:val="00D45B57"/>
    <w:rsid w:val="00D52BF7"/>
    <w:rsid w:val="00D60FBA"/>
    <w:rsid w:val="00D65A89"/>
    <w:rsid w:val="00D8015A"/>
    <w:rsid w:val="00D87714"/>
    <w:rsid w:val="00DC0D53"/>
    <w:rsid w:val="00DC2A04"/>
    <w:rsid w:val="00DE12F8"/>
    <w:rsid w:val="00E12CC2"/>
    <w:rsid w:val="00E331D8"/>
    <w:rsid w:val="00E447B3"/>
    <w:rsid w:val="00EC1B6F"/>
    <w:rsid w:val="00F25320"/>
    <w:rsid w:val="00F32351"/>
    <w:rsid w:val="00F41139"/>
    <w:rsid w:val="00F76419"/>
    <w:rsid w:val="00FC4808"/>
    <w:rsid w:val="00FF1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96E145"/>
  <w15:chartTrackingRefBased/>
  <w15:docId w15:val="{CCBB3233-70D4-9748-9DF5-62FF0BB2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8395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44A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8395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95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83953"/>
    <w:rPr>
      <w:rFonts w:ascii="Times New Roman" w:eastAsia="Times New Roman" w:hAnsi="Times New Roman" w:cs="Times New Roman"/>
      <w:b/>
      <w:bCs/>
      <w:sz w:val="27"/>
      <w:szCs w:val="27"/>
    </w:rPr>
  </w:style>
  <w:style w:type="character" w:customStyle="1" w:styleId="jd-employer-name">
    <w:name w:val="jd-employer-name"/>
    <w:basedOn w:val="DefaultParagraphFont"/>
    <w:rsid w:val="00A83953"/>
  </w:style>
  <w:style w:type="character" w:customStyle="1" w:styleId="apple-converted-space">
    <w:name w:val="apple-converted-space"/>
    <w:basedOn w:val="DefaultParagraphFont"/>
    <w:rsid w:val="00A83953"/>
  </w:style>
  <w:style w:type="paragraph" w:styleId="NormalWeb">
    <w:name w:val="Normal (Web)"/>
    <w:basedOn w:val="Normal"/>
    <w:uiPriority w:val="99"/>
    <w:unhideWhenUsed/>
    <w:rsid w:val="00A8395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83953"/>
    <w:pPr>
      <w:ind w:left="720"/>
      <w:contextualSpacing/>
    </w:pPr>
  </w:style>
  <w:style w:type="character" w:styleId="Hyperlink">
    <w:name w:val="Hyperlink"/>
    <w:basedOn w:val="DefaultParagraphFont"/>
    <w:uiPriority w:val="99"/>
    <w:unhideWhenUsed/>
    <w:rsid w:val="00BF25EB"/>
    <w:rPr>
      <w:color w:val="0563C1" w:themeColor="hyperlink"/>
      <w:u w:val="single"/>
    </w:rPr>
  </w:style>
  <w:style w:type="character" w:customStyle="1" w:styleId="UnresolvedMention">
    <w:name w:val="Unresolved Mention"/>
    <w:basedOn w:val="DefaultParagraphFont"/>
    <w:uiPriority w:val="99"/>
    <w:semiHidden/>
    <w:unhideWhenUsed/>
    <w:rsid w:val="00BF25EB"/>
    <w:rPr>
      <w:color w:val="605E5C"/>
      <w:shd w:val="clear" w:color="auto" w:fill="E1DFDD"/>
    </w:rPr>
  </w:style>
  <w:style w:type="character" w:styleId="FollowedHyperlink">
    <w:name w:val="FollowedHyperlink"/>
    <w:basedOn w:val="DefaultParagraphFont"/>
    <w:uiPriority w:val="99"/>
    <w:semiHidden/>
    <w:unhideWhenUsed/>
    <w:rsid w:val="006747E4"/>
    <w:rPr>
      <w:color w:val="954F72" w:themeColor="followedHyperlink"/>
      <w:u w:val="single"/>
    </w:rPr>
  </w:style>
  <w:style w:type="character" w:customStyle="1" w:styleId="Heading2Char">
    <w:name w:val="Heading 2 Char"/>
    <w:basedOn w:val="DefaultParagraphFont"/>
    <w:link w:val="Heading2"/>
    <w:uiPriority w:val="9"/>
    <w:semiHidden/>
    <w:rsid w:val="00844A76"/>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844A76"/>
    <w:rPr>
      <w:b/>
      <w:bCs/>
    </w:rPr>
  </w:style>
  <w:style w:type="paragraph" w:customStyle="1" w:styleId="Default">
    <w:name w:val="Default"/>
    <w:rsid w:val="00191832"/>
    <w:pPr>
      <w:autoSpaceDE w:val="0"/>
      <w:autoSpaceDN w:val="0"/>
      <w:adjustRightInd w:val="0"/>
    </w:pPr>
    <w:rPr>
      <w:rFonts w:ascii="Gilroy-Light" w:hAnsi="Gilroy-Light" w:cs="Gilroy-Light"/>
      <w:color w:val="000000"/>
    </w:rPr>
  </w:style>
  <w:style w:type="paragraph" w:styleId="Header">
    <w:name w:val="header"/>
    <w:basedOn w:val="Normal"/>
    <w:link w:val="HeaderChar"/>
    <w:uiPriority w:val="99"/>
    <w:unhideWhenUsed/>
    <w:rsid w:val="004F31A2"/>
    <w:pPr>
      <w:tabs>
        <w:tab w:val="center" w:pos="4513"/>
        <w:tab w:val="right" w:pos="9026"/>
      </w:tabs>
    </w:pPr>
  </w:style>
  <w:style w:type="character" w:customStyle="1" w:styleId="HeaderChar">
    <w:name w:val="Header Char"/>
    <w:basedOn w:val="DefaultParagraphFont"/>
    <w:link w:val="Header"/>
    <w:uiPriority w:val="99"/>
    <w:rsid w:val="004F31A2"/>
  </w:style>
  <w:style w:type="paragraph" w:styleId="Footer">
    <w:name w:val="footer"/>
    <w:basedOn w:val="Normal"/>
    <w:link w:val="FooterChar"/>
    <w:uiPriority w:val="99"/>
    <w:unhideWhenUsed/>
    <w:rsid w:val="004F31A2"/>
    <w:pPr>
      <w:tabs>
        <w:tab w:val="center" w:pos="4513"/>
        <w:tab w:val="right" w:pos="9026"/>
      </w:tabs>
    </w:pPr>
  </w:style>
  <w:style w:type="character" w:customStyle="1" w:styleId="FooterChar">
    <w:name w:val="Footer Char"/>
    <w:basedOn w:val="DefaultParagraphFont"/>
    <w:link w:val="Footer"/>
    <w:uiPriority w:val="99"/>
    <w:rsid w:val="004F31A2"/>
  </w:style>
  <w:style w:type="paragraph" w:customStyle="1" w:styleId="4Bulletedcopyblue">
    <w:name w:val="4 Bulleted copy blue"/>
    <w:basedOn w:val="Normal"/>
    <w:qFormat/>
    <w:rsid w:val="007D3354"/>
    <w:pPr>
      <w:numPr>
        <w:numId w:val="6"/>
      </w:numPr>
      <w:spacing w:after="120"/>
    </w:pPr>
    <w:rPr>
      <w:rFonts w:ascii="Arial" w:eastAsia="MS Mincho" w:hAnsi="Arial" w:cs="Arial"/>
      <w:sz w:val="20"/>
      <w:szCs w:val="20"/>
    </w:rPr>
  </w:style>
  <w:style w:type="character" w:styleId="CommentReference">
    <w:name w:val="annotation reference"/>
    <w:basedOn w:val="DefaultParagraphFont"/>
    <w:uiPriority w:val="99"/>
    <w:rsid w:val="00DE12F8"/>
    <w:rPr>
      <w:sz w:val="16"/>
      <w:szCs w:val="16"/>
    </w:rPr>
  </w:style>
  <w:style w:type="paragraph" w:styleId="CommentText">
    <w:name w:val="annotation text"/>
    <w:basedOn w:val="Normal"/>
    <w:link w:val="CommentTextChar"/>
    <w:uiPriority w:val="99"/>
    <w:rsid w:val="00DE12F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E12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E12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2F8"/>
    <w:rPr>
      <w:rFonts w:ascii="Segoe UI" w:hAnsi="Segoe UI" w:cs="Segoe UI"/>
      <w:sz w:val="18"/>
      <w:szCs w:val="18"/>
    </w:rPr>
  </w:style>
  <w:style w:type="paragraph" w:customStyle="1" w:styleId="default0">
    <w:name w:val="default"/>
    <w:basedOn w:val="Normal"/>
    <w:rsid w:val="00017DA7"/>
    <w:pPr>
      <w:spacing w:before="100" w:beforeAutospacing="1" w:after="100" w:afterAutospacing="1"/>
    </w:pPr>
    <w:rPr>
      <w:rFonts w:ascii="Times New Roman" w:eastAsia="Times New Roman" w:hAnsi="Times New Roman" w:cs="Times New Roman"/>
      <w:lang w:eastAsia="en-GB"/>
    </w:rPr>
  </w:style>
  <w:style w:type="paragraph" w:customStyle="1" w:styleId="4bulletedcopyblue0">
    <w:name w:val="4bulletedcopyblue"/>
    <w:basedOn w:val="Normal"/>
    <w:rsid w:val="00017DA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571123">
      <w:bodyDiv w:val="1"/>
      <w:marLeft w:val="0"/>
      <w:marRight w:val="0"/>
      <w:marTop w:val="0"/>
      <w:marBottom w:val="0"/>
      <w:divBdr>
        <w:top w:val="none" w:sz="0" w:space="0" w:color="auto"/>
        <w:left w:val="none" w:sz="0" w:space="0" w:color="auto"/>
        <w:bottom w:val="none" w:sz="0" w:space="0" w:color="auto"/>
        <w:right w:val="none" w:sz="0" w:space="0" w:color="auto"/>
      </w:divBdr>
    </w:div>
    <w:div w:id="1297297207">
      <w:bodyDiv w:val="1"/>
      <w:marLeft w:val="0"/>
      <w:marRight w:val="0"/>
      <w:marTop w:val="0"/>
      <w:marBottom w:val="0"/>
      <w:divBdr>
        <w:top w:val="none" w:sz="0" w:space="0" w:color="auto"/>
        <w:left w:val="none" w:sz="0" w:space="0" w:color="auto"/>
        <w:bottom w:val="none" w:sz="0" w:space="0" w:color="auto"/>
        <w:right w:val="none" w:sz="0" w:space="0" w:color="auto"/>
      </w:divBdr>
      <w:divsChild>
        <w:div w:id="1977954839">
          <w:marLeft w:val="0"/>
          <w:marRight w:val="0"/>
          <w:marTop w:val="0"/>
          <w:marBottom w:val="300"/>
          <w:divBdr>
            <w:top w:val="single" w:sz="6" w:space="8" w:color="D9DCE2"/>
            <w:left w:val="none" w:sz="0" w:space="0" w:color="auto"/>
            <w:bottom w:val="single" w:sz="6" w:space="8" w:color="D9DCE2"/>
            <w:right w:val="none" w:sz="0" w:space="0" w:color="auto"/>
          </w:divBdr>
          <w:divsChild>
            <w:div w:id="538325165">
              <w:marLeft w:val="0"/>
              <w:marRight w:val="0"/>
              <w:marTop w:val="0"/>
              <w:marBottom w:val="0"/>
              <w:divBdr>
                <w:top w:val="none" w:sz="0" w:space="0" w:color="auto"/>
                <w:left w:val="none" w:sz="0" w:space="0" w:color="auto"/>
                <w:bottom w:val="none" w:sz="0" w:space="0" w:color="auto"/>
                <w:right w:val="none" w:sz="0" w:space="0" w:color="auto"/>
              </w:divBdr>
              <w:divsChild>
                <w:div w:id="674653966">
                  <w:marLeft w:val="-225"/>
                  <w:marRight w:val="-225"/>
                  <w:marTop w:val="0"/>
                  <w:marBottom w:val="0"/>
                  <w:divBdr>
                    <w:top w:val="none" w:sz="0" w:space="0" w:color="auto"/>
                    <w:left w:val="none" w:sz="0" w:space="0" w:color="auto"/>
                    <w:bottom w:val="none" w:sz="0" w:space="0" w:color="auto"/>
                    <w:right w:val="none" w:sz="0" w:space="0" w:color="auto"/>
                  </w:divBdr>
                  <w:divsChild>
                    <w:div w:id="1050301649">
                      <w:marLeft w:val="0"/>
                      <w:marRight w:val="0"/>
                      <w:marTop w:val="0"/>
                      <w:marBottom w:val="0"/>
                      <w:divBdr>
                        <w:top w:val="none" w:sz="0" w:space="0" w:color="auto"/>
                        <w:left w:val="none" w:sz="0" w:space="0" w:color="auto"/>
                        <w:bottom w:val="none" w:sz="0" w:space="0" w:color="auto"/>
                        <w:right w:val="none" w:sz="0" w:space="0" w:color="auto"/>
                      </w:divBdr>
                    </w:div>
                    <w:div w:id="173639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300407">
          <w:marLeft w:val="0"/>
          <w:marRight w:val="0"/>
          <w:marTop w:val="0"/>
          <w:marBottom w:val="0"/>
          <w:divBdr>
            <w:top w:val="none" w:sz="0" w:space="0" w:color="auto"/>
            <w:left w:val="none" w:sz="0" w:space="0" w:color="auto"/>
            <w:bottom w:val="none" w:sz="0" w:space="0" w:color="auto"/>
            <w:right w:val="none" w:sz="0" w:space="0" w:color="auto"/>
          </w:divBdr>
        </w:div>
      </w:divsChild>
    </w:div>
    <w:div w:id="17346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admin@meadowbankprima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adowbankprimary.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Murray</dc:creator>
  <cp:keywords/>
  <dc:description/>
  <cp:lastModifiedBy>C Tisdall</cp:lastModifiedBy>
  <cp:revision>5</cp:revision>
  <cp:lastPrinted>2021-10-21T09:44:00Z</cp:lastPrinted>
  <dcterms:created xsi:type="dcterms:W3CDTF">2023-05-04T13:13:00Z</dcterms:created>
  <dcterms:modified xsi:type="dcterms:W3CDTF">2025-03-26T13:44:00Z</dcterms:modified>
</cp:coreProperties>
</file>