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785" w:rsidRPr="00DB1805" w:rsidRDefault="00745AE9" w:rsidP="002C5419">
      <w:pPr>
        <w:pStyle w:val="BodyText"/>
        <w:spacing w:line="519" w:lineRule="exact"/>
        <w:ind w:right="1191"/>
        <w:jc w:val="center"/>
        <w:rPr>
          <w:color w:val="00529B"/>
          <w:w w:val="105"/>
          <w:sz w:val="40"/>
          <w:szCs w:val="40"/>
        </w:rPr>
      </w:pPr>
      <w:r w:rsidRPr="00DB1805">
        <w:rPr>
          <w:color w:val="00529B"/>
          <w:w w:val="105"/>
          <w:sz w:val="40"/>
          <w:szCs w:val="40"/>
        </w:rPr>
        <w:t xml:space="preserve">                </w:t>
      </w:r>
      <w:r w:rsidR="00BC2CFE" w:rsidRPr="00DB1805">
        <w:rPr>
          <w:color w:val="00529B"/>
          <w:w w:val="105"/>
          <w:sz w:val="40"/>
          <w:szCs w:val="40"/>
        </w:rPr>
        <w:t>Job</w:t>
      </w:r>
      <w:r w:rsidR="00BC2CFE" w:rsidRPr="00DB1805">
        <w:rPr>
          <w:color w:val="00529B"/>
          <w:spacing w:val="98"/>
          <w:w w:val="105"/>
          <w:sz w:val="40"/>
          <w:szCs w:val="40"/>
        </w:rPr>
        <w:t xml:space="preserve"> </w:t>
      </w:r>
      <w:r w:rsidR="00BC2CFE" w:rsidRPr="00DB1805">
        <w:rPr>
          <w:color w:val="00529B"/>
          <w:w w:val="105"/>
          <w:sz w:val="40"/>
          <w:szCs w:val="40"/>
        </w:rPr>
        <w:t>Description</w:t>
      </w:r>
    </w:p>
    <w:p w:rsidR="00D96997" w:rsidRPr="00DB1805" w:rsidRDefault="002C5419" w:rsidP="001C640F">
      <w:pPr>
        <w:pStyle w:val="BodyText"/>
        <w:spacing w:line="519" w:lineRule="exact"/>
        <w:ind w:right="1705"/>
        <w:jc w:val="center"/>
        <w:rPr>
          <w:sz w:val="40"/>
          <w:szCs w:val="40"/>
        </w:rPr>
      </w:pPr>
      <w:r w:rsidRPr="00DB180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1211580</wp:posOffset>
                </wp:positionV>
                <wp:extent cx="6677025" cy="10762615"/>
                <wp:effectExtent l="0" t="0" r="9525" b="63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76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8394"/>
                            </w:tblGrid>
                            <w:tr w:rsidR="00D96997" w:rsidTr="001C640F">
                              <w:trPr>
                                <w:trHeight w:val="426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6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Post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TLR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DB1805"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2a with responsibility for SEND</w:t>
                                  </w:r>
                                  <w:r w:rsidR="00E13512"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 (£3214)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96997" w:rsidTr="001C640F">
                              <w:trPr>
                                <w:trHeight w:val="313"/>
                              </w:trPr>
                              <w:tc>
                                <w:tcPr>
                                  <w:tcW w:w="2120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Reporting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Head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school/Executive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Headteacher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611"/>
                              </w:trPr>
                              <w:tc>
                                <w:tcPr>
                                  <w:tcW w:w="2120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FFFFF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 provide teaching and learning to pupils across the Federation</w:t>
                                  </w:r>
                                  <w:r w:rsidR="00965C6D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Additional</w:t>
                                  </w:r>
                                </w:p>
                                <w:p w:rsidR="00D96997" w:rsidRDefault="00BC2CFE">
                                  <w:pPr>
                                    <w:pStyle w:val="TableParagraph"/>
                                    <w:spacing w:line="233" w:lineRule="exact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fulfilling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leadership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responsibilities.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592"/>
                              </w:trPr>
                              <w:tc>
                                <w:tcPr>
                                  <w:tcW w:w="2120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96997" w:rsidRDefault="00D96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7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fulfil</w:t>
                                  </w:r>
                                  <w:r>
                                    <w:rPr>
                                      <w:color w:val="221F1F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role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color w:val="221F1F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learning,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behaviour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across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</w:p>
                                <w:p w:rsidR="00D96997" w:rsidRDefault="00BC2CFE">
                                  <w:pPr>
                                    <w:pStyle w:val="TableParagraph"/>
                                    <w:spacing w:before="36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Federation.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311"/>
                              </w:trPr>
                              <w:tc>
                                <w:tcPr>
                                  <w:tcW w:w="2120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96997" w:rsidRDefault="00D9699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fulfil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whole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federation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responsibility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defined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EHT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887"/>
                              </w:trPr>
                              <w:tc>
                                <w:tcPr>
                                  <w:tcW w:w="2120" w:type="dxa"/>
                                  <w:tcBorders>
                                    <w:left w:val="nil"/>
                                  </w:tcBorders>
                                  <w:shd w:val="clear" w:color="auto" w:fill="E21736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Purpose: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F8D0C5"/>
                                </w:tcPr>
                                <w:p w:rsidR="00D96997" w:rsidRDefault="00BC2CFE" w:rsidP="002C5419">
                                  <w:pPr>
                                    <w:pStyle w:val="TableParagraph"/>
                                    <w:spacing w:before="16" w:line="276" w:lineRule="auto"/>
                                    <w:ind w:left="161"/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addition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teaching,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responsibilities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-4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2C5419"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 responsibility</w:t>
                                  </w:r>
                                  <w:proofErr w:type="gramEnd"/>
                                  <w:r w:rsidR="002C5419"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 for</w:t>
                                  </w:r>
                                  <w:r w:rsidR="00D033B8"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 xml:space="preserve"> SEND.</w:t>
                                  </w:r>
                                </w:p>
                                <w:p w:rsidR="001C640F" w:rsidRPr="001C640F" w:rsidRDefault="001C640F" w:rsidP="001C640F">
                                  <w:pPr>
                                    <w:pStyle w:val="4Bulletedcopyblue"/>
                                    <w:numPr>
                                      <w:ilvl w:val="0"/>
                                      <w:numId w:val="0"/>
                                    </w:numPr>
                                    <w:ind w:left="340" w:hanging="170"/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</w:pPr>
                                  <w:r w:rsidRPr="001C640F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>Determine the strategic development of special educational needs (SEN) policy and provision in the school</w:t>
                                  </w:r>
                                </w:p>
                                <w:p w:rsidR="001C640F" w:rsidRPr="001C640F" w:rsidRDefault="001C640F" w:rsidP="001C640F">
                                  <w:pPr>
                                    <w:pStyle w:val="4Bulletedcopyblue"/>
                                    <w:numPr>
                                      <w:ilvl w:val="0"/>
                                      <w:numId w:val="0"/>
                                    </w:numPr>
                                    <w:ind w:left="340" w:hanging="170"/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</w:pPr>
                                  <w:r w:rsidRPr="001C640F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>Be responsible for day-to-day operation of the SEN policy and co-ordination of specific provision to support individual pupils with SEN or a disability</w:t>
                                  </w:r>
                                </w:p>
                                <w:p w:rsidR="001C640F" w:rsidRPr="001C640F" w:rsidRDefault="001C640F" w:rsidP="001C640F">
                                  <w:pPr>
                                    <w:pStyle w:val="4Bulletedcopyblue"/>
                                    <w:numPr>
                                      <w:ilvl w:val="0"/>
                                      <w:numId w:val="0"/>
                                    </w:numPr>
                                    <w:ind w:left="340" w:hanging="170"/>
                                    <w:rPr>
                                      <w:lang w:val="en-GB"/>
                                    </w:rPr>
                                  </w:pPr>
                                  <w:r w:rsidRPr="001C640F">
                                    <w:rPr>
                                      <w:rFonts w:asciiTheme="minorHAnsi" w:hAnsiTheme="minorHAnsi" w:cstheme="minorHAnsi"/>
                                      <w:lang w:val="en-GB"/>
                                    </w:rPr>
                                    <w:t>Provide professional guidance to colleagues, working closely with staff, parents and other agencies</w:t>
                                  </w:r>
                                  <w:r w:rsidRPr="00126BE3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870"/>
                              </w:trPr>
                              <w:tc>
                                <w:tcPr>
                                  <w:tcW w:w="2120" w:type="dxa"/>
                                  <w:tcBorders>
                                    <w:left w:val="nil"/>
                                  </w:tcBorders>
                                  <w:shd w:val="clear" w:color="auto" w:fill="9FA0A3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4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0"/>
                                      <w:sz w:val="20"/>
                                    </w:rPr>
                                    <w:t>Expectations: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right w:val="nil"/>
                                  </w:tcBorders>
                                  <w:shd w:val="clear" w:color="auto" w:fill="E9EAE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7" w:line="273" w:lineRule="auto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expected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follow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expectations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set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out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4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job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description,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Teacher</w:t>
                                  </w:r>
                                  <w:r>
                                    <w:rPr>
                                      <w:color w:val="221F1F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Teacher’s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Pay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Conditions</w:t>
                                  </w:r>
                                </w:p>
                                <w:p w:rsidR="00D96997" w:rsidRDefault="00BC2CFE">
                                  <w:pPr>
                                    <w:pStyle w:val="TableParagraph"/>
                                    <w:spacing w:before="2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document.</w:t>
                                  </w:r>
                                </w:p>
                              </w:tc>
                            </w:tr>
                            <w:tr w:rsidR="00D96997" w:rsidTr="001C640F">
                              <w:trPr>
                                <w:trHeight w:val="4778"/>
                              </w:trPr>
                              <w:tc>
                                <w:tcPr>
                                  <w:tcW w:w="2120" w:type="dxa"/>
                                  <w:tcBorders>
                                    <w:left w:val="nil"/>
                                  </w:tcBorders>
                                  <w:shd w:val="clear" w:color="auto" w:fill="00529B"/>
                                </w:tcPr>
                                <w:p w:rsidR="00D96997" w:rsidRDefault="00BC2CFE">
                                  <w:pPr>
                                    <w:pStyle w:val="TableParagraph"/>
                                    <w:spacing w:before="17" w:line="276" w:lineRule="auto"/>
                                    <w:ind w:left="155"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Significant Key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Responsibilities: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D96997" w:rsidRDefault="00BC2CFE" w:rsidP="002C5419">
                                  <w:pPr>
                                    <w:pStyle w:val="TableParagraph"/>
                                    <w:spacing w:before="33"/>
                                    <w:ind w:lef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conjunction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Heads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Executive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Headteacher: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Have knowledge and understanding of the strategies for improving and sustaining high standards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teaching,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achievement 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 pupils.</w:t>
                                  </w:r>
                                </w:p>
                                <w:p w:rsidR="00D96997" w:rsidRPr="002C5419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6"/>
                                    <w:ind w:right="6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Keep up to date with any changes to the National Curriculum, engage in meaningful CPD and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disseminate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 information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staff.</w:t>
                                  </w:r>
                                </w:p>
                                <w:p w:rsidR="00D96997" w:rsidRPr="002C5419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leaders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 w:rsidR="002C5419">
                                    <w:rPr>
                                      <w:sz w:val="20"/>
                                    </w:rPr>
                                    <w:t xml:space="preserve"> considering CPD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model 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modelling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Ensure</w:t>
                                  </w:r>
                                  <w:r w:rsidR="002C5419">
                                    <w:rPr>
                                      <w:spacing w:val="-4"/>
                                      <w:sz w:val="20"/>
                                    </w:rPr>
                                    <w:t xml:space="preserve"> the implementation of a CPD programme to support leading, developing and enhancing teaching practice.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before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Promote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inclusion at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times.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line="24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Lead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INSET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days.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classroom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walks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observations,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appropriate.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Evaluate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 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back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Create a climate which enables other staff to develop and maintain positive attitudes towards the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curriculum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confidence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them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4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 an enthusiasm for the creative delivery of the curriculum, influencing excellent classroom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 example.</w:t>
                                  </w:r>
                                </w:p>
                                <w:p w:rsidR="00D96997" w:rsidRDefault="00BC2CFE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Carry out any other duties which might be reasonably requested by the Head of schools/Executive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Headteacher.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before="13" w:line="276" w:lineRule="auto"/>
                                    <w:ind w:right="3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 teach pupils according to their educational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needs,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including the setting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marking of</w:t>
                                  </w:r>
                                  <w:r>
                                    <w:rPr>
                                      <w:color w:val="221F1F"/>
                                      <w:spacing w:val="-4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work in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Federation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policy,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be carried out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pupil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elsewhere.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76" w:lineRule="auto"/>
                                    <w:ind w:righ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 assess,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record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attendance,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progress,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attainment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pupils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to keep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records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required.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76" w:lineRule="auto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provide,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contribute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to,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oral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color w:val="221F1F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assessments,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references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relating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pupils and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groups</w:t>
                                  </w:r>
                                  <w:r>
                                    <w:rPr>
                                      <w:color w:val="221F1F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pupils.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76" w:lineRule="auto"/>
                                    <w:ind w:right="10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designated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programme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221F1F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lessons</w:t>
                                  </w:r>
                                  <w:r>
                                    <w:rPr>
                                      <w:color w:val="221F1F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according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policy.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line="276" w:lineRule="auto"/>
                                    <w:ind w:right="3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ensure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quality</w:t>
                                  </w:r>
                                  <w:proofErr w:type="gramEnd"/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pupils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underpinned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levels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expertise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approaches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respect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distinct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nature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specialisms.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prepare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update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teaching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materials.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before="31" w:line="276" w:lineRule="auto"/>
                                    <w:ind w:right="6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21F1F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variety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delivery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methods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stimulate</w:t>
                                  </w:r>
                                  <w:r>
                                    <w:rPr>
                                      <w:color w:val="221F1F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learning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color w:val="221F1F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pupil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demands</w:t>
                                  </w:r>
                                  <w:r>
                                    <w:rPr>
                                      <w:color w:val="221F1F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Curriculum.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spacing w:before="1" w:line="276" w:lineRule="auto"/>
                                    <w:ind w:right="3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maintain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discipline</w:t>
                                  </w:r>
                                  <w:r>
                                    <w:rPr>
                                      <w:color w:val="221F1F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accordance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school’s</w:t>
                                  </w:r>
                                  <w:r>
                                    <w:rPr>
                                      <w:color w:val="221F1F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encourage</w:t>
                                  </w:r>
                                  <w:r>
                                    <w:rPr>
                                      <w:color w:val="221F1F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good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practice</w:t>
                                  </w:r>
                                  <w:r>
                                    <w:rPr>
                                      <w:color w:val="221F1F"/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regard</w:t>
                                  </w:r>
                                  <w:r>
                                    <w:rPr>
                                      <w:color w:val="221F1F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 punctuality,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behavior</w:t>
                                  </w:r>
                                  <w:proofErr w:type="spellEnd"/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standards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 work and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homework.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6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undertake</w:t>
                                  </w:r>
                                  <w:r>
                                    <w:rPr>
                                      <w:color w:val="221F1F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21F1F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pupils</w:t>
                                  </w:r>
                                  <w:r>
                                    <w:rPr>
                                      <w:color w:val="221F1F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requested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external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bodies.</w:t>
                                  </w:r>
                                </w:p>
                                <w:p w:rsidR="002C5419" w:rsidRDefault="002C5419" w:rsidP="002C5419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3"/>
                                    </w:tabs>
                                    <w:ind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21F1F"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mark</w:t>
                                  </w:r>
                                  <w:r>
                                    <w:rPr>
                                      <w:color w:val="221F1F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give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written/verbal</w:t>
                                  </w:r>
                                  <w:r>
                                    <w:rPr>
                                      <w:color w:val="221F1F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diagnostic</w:t>
                                  </w:r>
                                  <w:r>
                                    <w:rPr>
                                      <w:color w:val="221F1F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feedback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color w:val="221F1F"/>
                                      <w:spacing w:val="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color w:val="221F1F"/>
                                      <w:spacing w:val="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line</w:t>
                                  </w:r>
                                  <w:r>
                                    <w:rPr>
                                      <w:color w:val="221F1F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21F1F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21F1F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20"/>
                                    </w:rPr>
                                    <w:t>Federation</w:t>
                                  </w:r>
                                  <w:r>
                                    <w:rPr>
                                      <w:color w:val="221F1F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10"/>
                                      <w:sz w:val="20"/>
                                    </w:rPr>
                                    <w:t>policy.</w:t>
                                  </w:r>
                                </w:p>
                              </w:tc>
                            </w:tr>
                            <w:tr w:rsidR="002C5419" w:rsidTr="001C640F">
                              <w:trPr>
                                <w:trHeight w:val="4656"/>
                              </w:trPr>
                              <w:tc>
                                <w:tcPr>
                                  <w:tcW w:w="212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00529B"/>
                                </w:tcPr>
                                <w:p w:rsidR="002C5419" w:rsidRDefault="002C5419" w:rsidP="002C541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w w:val="115"/>
                                      <w:sz w:val="20"/>
                                    </w:rPr>
                                    <w:t xml:space="preserve">Teaching </w:t>
                                  </w: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FFFFFF"/>
                                      <w:spacing w:val="-49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15"/>
                                      <w:sz w:val="20"/>
                                    </w:rPr>
                                    <w:t>learning:</w:t>
                                  </w:r>
                                </w:p>
                              </w:tc>
                              <w:tc>
                                <w:tcPr>
                                  <w:tcW w:w="839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C1C9E2"/>
                                </w:tcPr>
                                <w:p w:rsidR="002C5419" w:rsidRDefault="002C5419" w:rsidP="002C54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C5419" w:rsidTr="001C640F">
                              <w:trPr>
                                <w:trHeight w:val="3364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C5419" w:rsidRDefault="002C5419" w:rsidP="002C541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C5419" w:rsidRDefault="002C5419" w:rsidP="002C541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6997" w:rsidRDefault="00D969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4.55pt;margin-top:95.4pt;width:525.75pt;height:847.4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8394"/>
                      </w:tblGrid>
                      <w:tr w:rsidR="00D96997" w:rsidTr="001C640F">
                        <w:trPr>
                          <w:trHeight w:val="426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</w:tcBorders>
                            <w:shd w:val="clear" w:color="auto" w:fill="00529B"/>
                          </w:tcPr>
                          <w:p w:rsidR="00D96997" w:rsidRDefault="00BC2CFE">
                            <w:pPr>
                              <w:pStyle w:val="TableParagraph"/>
                              <w:spacing w:before="16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Post</w:t>
                            </w:r>
                            <w:r>
                              <w:rPr>
                                <w:color w:val="FFFFFF"/>
                                <w:spacing w:val="-4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394" w:type="dxa"/>
                            <w:tcBorders>
                              <w:top w:val="nil"/>
                              <w:right w:val="nil"/>
                            </w:tcBorders>
                            <w:shd w:val="clear" w:color="auto" w:fill="C1C9E2"/>
                          </w:tcPr>
                          <w:p w:rsidR="00D96997" w:rsidRDefault="00BC2CFE">
                            <w:pPr>
                              <w:pStyle w:val="TableParagraph"/>
                              <w:spacing w:before="1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TLR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DB1805">
                              <w:rPr>
                                <w:color w:val="221F1F"/>
                                <w:w w:val="110"/>
                                <w:sz w:val="20"/>
                              </w:rPr>
                              <w:t>2a with responsibility for SEND</w:t>
                            </w:r>
                            <w:r w:rsidR="00E13512"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 (£3214)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96997" w:rsidTr="001C640F">
                        <w:trPr>
                          <w:trHeight w:val="313"/>
                        </w:trPr>
                        <w:tc>
                          <w:tcPr>
                            <w:tcW w:w="2120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Reporting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Head</w:t>
                            </w:r>
                            <w:r>
                              <w:rPr>
                                <w:color w:val="221F1F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school/Executive</w:t>
                            </w:r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Headteacher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611"/>
                        </w:trPr>
                        <w:tc>
                          <w:tcPr>
                            <w:tcW w:w="2120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provide teaching and learning to pupils across the Federation</w:t>
                            </w:r>
                            <w:r w:rsidR="00965C6D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Additional</w:t>
                            </w:r>
                          </w:p>
                          <w:p w:rsidR="00D96997" w:rsidRDefault="00BC2CFE">
                            <w:pPr>
                              <w:pStyle w:val="TableParagraph"/>
                              <w:spacing w:line="233" w:lineRule="exact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fulfilling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leadership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responsibilities.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592"/>
                        </w:trPr>
                        <w:tc>
                          <w:tcPr>
                            <w:tcW w:w="2120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96997" w:rsidRDefault="00D96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96997" w:rsidRDefault="00BC2CFE">
                            <w:pPr>
                              <w:pStyle w:val="TableParagraph"/>
                              <w:spacing w:before="17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fulfil</w:t>
                            </w:r>
                            <w:r>
                              <w:rPr>
                                <w:color w:val="221F1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color w:val="221F1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learning,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behaviour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</w:p>
                          <w:p w:rsidR="00D96997" w:rsidRDefault="00BC2CFE">
                            <w:pPr>
                              <w:pStyle w:val="TableParagraph"/>
                              <w:spacing w:before="36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Federation.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311"/>
                        </w:trPr>
                        <w:tc>
                          <w:tcPr>
                            <w:tcW w:w="2120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9FA0A3"/>
                          </w:tcPr>
                          <w:p w:rsidR="00D96997" w:rsidRDefault="00D9699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fulfil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whole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federation</w:t>
                            </w:r>
                            <w:r>
                              <w:rPr>
                                <w:color w:val="221F1F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responsibility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defined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EHT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887"/>
                        </w:trPr>
                        <w:tc>
                          <w:tcPr>
                            <w:tcW w:w="2120" w:type="dxa"/>
                            <w:tcBorders>
                              <w:left w:val="nil"/>
                            </w:tcBorders>
                            <w:shd w:val="clear" w:color="auto" w:fill="E21736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Purpose:</w:t>
                            </w: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F8D0C5"/>
                          </w:tcPr>
                          <w:p w:rsidR="00D96997" w:rsidRDefault="00BC2CFE" w:rsidP="002C5419">
                            <w:pPr>
                              <w:pStyle w:val="TableParagraph"/>
                              <w:spacing w:before="16" w:line="276" w:lineRule="auto"/>
                              <w:ind w:left="161"/>
                              <w:rPr>
                                <w:color w:val="221F1F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addition</w:t>
                            </w:r>
                            <w:r>
                              <w:rPr>
                                <w:color w:val="221F1F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teaching,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4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2C5419"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 responsibility</w:t>
                            </w:r>
                            <w:proofErr w:type="gramEnd"/>
                            <w:r w:rsidR="002C5419"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 for</w:t>
                            </w:r>
                            <w:r w:rsidR="00D033B8">
                              <w:rPr>
                                <w:color w:val="221F1F"/>
                                <w:w w:val="110"/>
                                <w:sz w:val="20"/>
                              </w:rPr>
                              <w:t xml:space="preserve"> SEND.</w:t>
                            </w:r>
                          </w:p>
                          <w:p w:rsidR="001C640F" w:rsidRPr="001C640F" w:rsidRDefault="001C640F" w:rsidP="001C640F">
                            <w:pPr>
                              <w:pStyle w:val="4Bulletedcopyblue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C640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Determine the strategic development of special educational needs (SEN) policy and provision in the school</w:t>
                            </w:r>
                          </w:p>
                          <w:p w:rsidR="001C640F" w:rsidRPr="001C640F" w:rsidRDefault="001C640F" w:rsidP="001C640F">
                            <w:pPr>
                              <w:pStyle w:val="4Bulletedcopyblue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1C640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Be responsible for day-to-day operation of the SEN policy and co-ordination of specific provision to support individual pupils with SEN or a disability</w:t>
                            </w:r>
                          </w:p>
                          <w:p w:rsidR="001C640F" w:rsidRPr="001C640F" w:rsidRDefault="001C640F" w:rsidP="001C640F">
                            <w:pPr>
                              <w:pStyle w:val="4Bulletedcopyblue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lang w:val="en-GB"/>
                              </w:rPr>
                            </w:pPr>
                            <w:r w:rsidRPr="001C640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Provide professional guidance to colleagues, working closely with staff, parents and other agencies</w:t>
                            </w:r>
                            <w:r w:rsidRPr="00126BE3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870"/>
                        </w:trPr>
                        <w:tc>
                          <w:tcPr>
                            <w:tcW w:w="2120" w:type="dxa"/>
                            <w:tcBorders>
                              <w:left w:val="nil"/>
                            </w:tcBorders>
                            <w:shd w:val="clear" w:color="auto" w:fill="9FA0A3"/>
                          </w:tcPr>
                          <w:p w:rsidR="00D96997" w:rsidRDefault="00BC2CFE">
                            <w:pPr>
                              <w:pStyle w:val="TableParagraph"/>
                              <w:spacing w:before="14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20"/>
                              </w:rPr>
                              <w:t>Expectations:</w:t>
                            </w:r>
                          </w:p>
                        </w:tc>
                        <w:tc>
                          <w:tcPr>
                            <w:tcW w:w="8394" w:type="dxa"/>
                            <w:tcBorders>
                              <w:right w:val="nil"/>
                            </w:tcBorders>
                            <w:shd w:val="clear" w:color="auto" w:fill="E9EAEB"/>
                          </w:tcPr>
                          <w:p w:rsidR="00D96997" w:rsidRDefault="00BC2CFE">
                            <w:pPr>
                              <w:pStyle w:val="TableParagraph"/>
                              <w:spacing w:before="17" w:line="273" w:lineRule="auto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follow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expectations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21F1F"/>
                                <w:spacing w:val="-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set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4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description,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color w:val="221F1F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Teacher’s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Pay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Conditions</w:t>
                            </w:r>
                          </w:p>
                          <w:p w:rsidR="00D96997" w:rsidRDefault="00BC2CFE">
                            <w:pPr>
                              <w:pStyle w:val="TableParagraph"/>
                              <w:spacing w:before="2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document.</w:t>
                            </w:r>
                          </w:p>
                        </w:tc>
                      </w:tr>
                      <w:tr w:rsidR="00D96997" w:rsidTr="001C640F">
                        <w:trPr>
                          <w:trHeight w:val="4778"/>
                        </w:trPr>
                        <w:tc>
                          <w:tcPr>
                            <w:tcW w:w="2120" w:type="dxa"/>
                            <w:tcBorders>
                              <w:left w:val="nil"/>
                            </w:tcBorders>
                            <w:shd w:val="clear" w:color="auto" w:fill="00529B"/>
                          </w:tcPr>
                          <w:p w:rsidR="00D96997" w:rsidRDefault="00BC2CFE">
                            <w:pPr>
                              <w:pStyle w:val="TableParagraph"/>
                              <w:spacing w:before="17" w:line="276" w:lineRule="auto"/>
                              <w:ind w:left="155"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Significant Key</w:t>
                            </w:r>
                            <w:r>
                              <w:rPr>
                                <w:color w:val="FFFFFF"/>
                                <w:spacing w:val="1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Responsibilities:</w:t>
                            </w:r>
                          </w:p>
                        </w:tc>
                        <w:tc>
                          <w:tcPr>
                            <w:tcW w:w="8394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D96997" w:rsidRDefault="00BC2CFE" w:rsidP="002C5419">
                            <w:pPr>
                              <w:pStyle w:val="TableParagraph"/>
                              <w:spacing w:before="33"/>
                              <w:ind w:lef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conjunction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Heads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Executive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Headteacher: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 knowledge and understanding of the strategies for improving and sustaining high standards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teaching,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achievement 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 pupils.</w:t>
                            </w:r>
                          </w:p>
                          <w:p w:rsidR="00D96997" w:rsidRPr="002C5419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6"/>
                              <w:ind w:right="6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Keep up to date with any changes to the National Curriculum, engage in meaningful CPD and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disseminate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 information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staff.</w:t>
                            </w:r>
                          </w:p>
                          <w:p w:rsidR="00D96997" w:rsidRPr="002C5419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leaders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 w:rsidR="002C5419">
                              <w:rPr>
                                <w:sz w:val="20"/>
                              </w:rPr>
                              <w:t xml:space="preserve"> considering CPD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model 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modelling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Ensure</w:t>
                            </w:r>
                            <w:r w:rsidR="002C5419">
                              <w:rPr>
                                <w:spacing w:val="-4"/>
                                <w:sz w:val="20"/>
                              </w:rPr>
                              <w:t xml:space="preserve"> the implementation of a CPD programme to support leading, developing and enhancing teaching practice.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before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Promote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inclusion 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times.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leading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days.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classroom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walks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observations,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appropriate.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training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 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Create a climate which enables other staff to develop and maintain positive attitudes towards the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curriculum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confidence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them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4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 an enthusiasm for the creative delivery of the curriculum, influencing excellent classroom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 example.</w:t>
                            </w:r>
                          </w:p>
                          <w:p w:rsidR="00D96997" w:rsidRDefault="00BC2CFE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Carry out any other duties which might be reasonably requested by the Head of schools/Executive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Headteacher.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before="13" w:line="276" w:lineRule="auto"/>
                              <w:ind w:right="33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 teach pupils according to their educational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needs,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including the setting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marking of</w:t>
                            </w:r>
                            <w:r>
                              <w:rPr>
                                <w:color w:val="221F1F"/>
                                <w:spacing w:val="-4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work in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Federation</w:t>
                            </w:r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policy,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be carried out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pupil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elsewhere.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76" w:lineRule="auto"/>
                              <w:ind w:righ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 assess,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attendance,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progress,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attainment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pupils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to keep</w:t>
                            </w:r>
                            <w:r>
                              <w:rPr>
                                <w:color w:val="221F1F"/>
                                <w:spacing w:val="-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color w:val="221F1F"/>
                                <w:spacing w:val="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color w:val="221F1F"/>
                                <w:spacing w:val="-5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F1F"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required.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76" w:lineRule="auto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provide,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to,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oral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color w:val="221F1F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assessments,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reports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references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relating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color w:val="221F1F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pupils and</w:t>
                            </w:r>
                            <w:r>
                              <w:rPr>
                                <w:color w:val="221F1F"/>
                                <w:spacing w:val="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groups</w:t>
                            </w:r>
                            <w:r>
                              <w:rPr>
                                <w:color w:val="221F1F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pupils.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76" w:lineRule="auto"/>
                              <w:ind w:right="10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designated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programme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color w:val="221F1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lessons</w:t>
                            </w:r>
                            <w:r>
                              <w:rPr>
                                <w:color w:val="221F1F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according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policy.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line="276" w:lineRule="auto"/>
                              <w:ind w:right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quality</w:t>
                            </w:r>
                            <w:proofErr w:type="gramEnd"/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pupils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underpinned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levels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expertise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approaches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21F1F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respect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distinct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color w:val="221F1F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color w:val="221F1F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specialisms.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prepare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update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teaching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materials.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before="31" w:line="276" w:lineRule="auto"/>
                              <w:ind w:right="6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1F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variety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delivery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stimulate</w:t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color w:val="221F1F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pupil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color w:val="221F1F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demands</w:t>
                            </w:r>
                            <w:r>
                              <w:rPr>
                                <w:color w:val="221F1F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color w:val="221F1F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Curriculum.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spacing w:before="1" w:line="276" w:lineRule="auto"/>
                              <w:ind w:right="3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maintain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discipline</w:t>
                            </w:r>
                            <w:r>
                              <w:rPr>
                                <w:color w:val="221F1F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accordance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school’s</w:t>
                            </w:r>
                            <w:r>
                              <w:rPr>
                                <w:color w:val="221F1F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procedures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encourage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good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practice</w:t>
                            </w:r>
                            <w:r>
                              <w:rPr>
                                <w:color w:val="221F1F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color w:val="221F1F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 punctuality,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behavior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221F1F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 work and</w:t>
                            </w:r>
                            <w:r>
                              <w:rPr>
                                <w:color w:val="221F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homework.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undertake</w:t>
                            </w:r>
                            <w:r>
                              <w:rPr>
                                <w:color w:val="221F1F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1F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pupils</w:t>
                            </w:r>
                            <w:r>
                              <w:rPr>
                                <w:color w:val="221F1F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external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bodies.</w:t>
                            </w:r>
                          </w:p>
                          <w:p w:rsidR="002C5419" w:rsidRDefault="002C5419" w:rsidP="002C5419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3"/>
                              </w:tabs>
                              <w:ind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1F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mark</w:t>
                            </w:r>
                            <w:r>
                              <w:rPr>
                                <w:color w:val="221F1F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give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written/verbal</w:t>
                            </w:r>
                            <w:r>
                              <w:rPr>
                                <w:color w:val="221F1F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diagnostic</w:t>
                            </w:r>
                            <w:r>
                              <w:rPr>
                                <w:color w:val="221F1F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feedback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21F1F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221F1F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color w:val="221F1F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1F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0"/>
                              </w:rPr>
                              <w:t>Federation</w:t>
                            </w:r>
                            <w:r>
                              <w:rPr>
                                <w:color w:val="221F1F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10"/>
                                <w:sz w:val="20"/>
                              </w:rPr>
                              <w:t>policy.</w:t>
                            </w:r>
                          </w:p>
                        </w:tc>
                      </w:tr>
                      <w:tr w:rsidR="002C5419" w:rsidTr="001C640F">
                        <w:trPr>
                          <w:trHeight w:val="4656"/>
                        </w:trPr>
                        <w:tc>
                          <w:tcPr>
                            <w:tcW w:w="212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00529B"/>
                          </w:tcPr>
                          <w:p w:rsidR="002C5419" w:rsidRDefault="002C5419" w:rsidP="002C541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115"/>
                                <w:sz w:val="20"/>
                              </w:rPr>
                              <w:t xml:space="preserve">Teaching </w:t>
                            </w: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4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5"/>
                                <w:sz w:val="20"/>
                              </w:rPr>
                              <w:t>learning:</w:t>
                            </w:r>
                          </w:p>
                        </w:tc>
                        <w:tc>
                          <w:tcPr>
                            <w:tcW w:w="839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C1C9E2"/>
                          </w:tcPr>
                          <w:p w:rsidR="002C5419" w:rsidRDefault="002C5419" w:rsidP="002C54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C5419" w:rsidTr="001C640F">
                        <w:trPr>
                          <w:trHeight w:val="3364"/>
                        </w:trPr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C5419" w:rsidRDefault="002C5419" w:rsidP="002C541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9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C5419" w:rsidRDefault="002C5419" w:rsidP="002C5419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96997" w:rsidRDefault="00D96997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640F">
        <w:rPr>
          <w:color w:val="00529B"/>
          <w:w w:val="105"/>
          <w:sz w:val="40"/>
          <w:szCs w:val="40"/>
        </w:rPr>
        <w:t xml:space="preserve">               </w:t>
      </w:r>
      <w:r w:rsidR="00745AE9" w:rsidRPr="00DB1805">
        <w:rPr>
          <w:color w:val="00529B"/>
          <w:w w:val="105"/>
          <w:sz w:val="40"/>
          <w:szCs w:val="40"/>
        </w:rPr>
        <w:t>Teacher</w:t>
      </w:r>
      <w:r w:rsidR="007706D2" w:rsidRPr="00DB1805">
        <w:rPr>
          <w:color w:val="00529B"/>
          <w:w w:val="105"/>
          <w:sz w:val="40"/>
          <w:szCs w:val="40"/>
        </w:rPr>
        <w:t xml:space="preserve"> (permanent)</w:t>
      </w:r>
      <w:r w:rsidR="00745AE9" w:rsidRPr="00DB1805">
        <w:rPr>
          <w:color w:val="00529B"/>
          <w:w w:val="105"/>
          <w:sz w:val="40"/>
          <w:szCs w:val="40"/>
        </w:rPr>
        <w:t xml:space="preserve"> with</w:t>
      </w:r>
      <w:r w:rsidR="00745AE9" w:rsidRPr="00863FF5">
        <w:rPr>
          <w:color w:val="00529B"/>
          <w:w w:val="105"/>
        </w:rPr>
        <w:t xml:space="preserve"> </w:t>
      </w:r>
      <w:r w:rsidR="00DB1805" w:rsidRPr="00DB1805">
        <w:rPr>
          <w:color w:val="00529B"/>
          <w:w w:val="105"/>
          <w:sz w:val="40"/>
          <w:szCs w:val="40"/>
        </w:rPr>
        <w:t>TLR 2a</w:t>
      </w:r>
      <w:r w:rsidR="001C640F">
        <w:rPr>
          <w:color w:val="00529B"/>
          <w:w w:val="105"/>
          <w:sz w:val="40"/>
          <w:szCs w:val="40"/>
        </w:rPr>
        <w:t xml:space="preserve"> (SEND)</w:t>
      </w:r>
    </w:p>
    <w:p w:rsidR="00D96997" w:rsidRDefault="00D96997">
      <w:pPr>
        <w:spacing w:line="519" w:lineRule="exact"/>
        <w:jc w:val="center"/>
        <w:sectPr w:rsidR="00D96997" w:rsidSect="002C5419">
          <w:type w:val="continuous"/>
          <w:pgSz w:w="1192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8324"/>
      </w:tblGrid>
      <w:tr w:rsidR="00D96997" w:rsidTr="001C640F">
        <w:trPr>
          <w:trHeight w:val="2208"/>
        </w:trPr>
        <w:tc>
          <w:tcPr>
            <w:tcW w:w="2192" w:type="dxa"/>
            <w:tcBorders>
              <w:right w:val="single" w:sz="6" w:space="0" w:color="FFFFFF"/>
            </w:tcBorders>
            <w:shd w:val="clear" w:color="auto" w:fill="E21736"/>
          </w:tcPr>
          <w:p w:rsidR="00D96997" w:rsidRDefault="00BC2CFE">
            <w:pPr>
              <w:pStyle w:val="TableParagraph"/>
              <w:spacing w:before="26"/>
              <w:ind w:left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Teaching:</w:t>
            </w:r>
          </w:p>
        </w:tc>
        <w:tc>
          <w:tcPr>
            <w:tcW w:w="8324" w:type="dxa"/>
            <w:tcBorders>
              <w:top w:val="single" w:sz="24" w:space="0" w:color="C1C9E2"/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7"/>
              <w:ind w:hanging="172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well-structured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classes, 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  <w:p w:rsidR="00D96997" w:rsidRDefault="00BC2CFE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Assess, monitor, record and report on the learning needs, progress and achievements of assigned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pupils,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productive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Adapt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"/>
              <w:ind w:hanging="172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1"/>
              <w:ind w:hanging="172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good 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</w:p>
          <w:p w:rsidR="00D96997" w:rsidRDefault="00BC2CF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</w:tr>
      <w:tr w:rsidR="00D96997" w:rsidTr="001C640F">
        <w:trPr>
          <w:trHeight w:val="1420"/>
        </w:trPr>
        <w:tc>
          <w:tcPr>
            <w:tcW w:w="219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D96997" w:rsidRDefault="00BC2CFE">
            <w:pPr>
              <w:pStyle w:val="TableParagraph"/>
              <w:spacing w:before="3"/>
              <w:ind w:left="-8" w:right="1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Whole-school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organisation, strategy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</w:p>
        </w:tc>
        <w:tc>
          <w:tcPr>
            <w:tcW w:w="832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3"/>
              <w:ind w:hanging="229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policies, practices</w:t>
            </w:r>
          </w:p>
          <w:p w:rsidR="00D96997" w:rsidRDefault="00BC2CFE">
            <w:pPr>
              <w:pStyle w:val="TableParagraph"/>
              <w:spacing w:before="1" w:line="243" w:lineRule="exact"/>
              <w:ind w:left="392"/>
              <w:rPr>
                <w:sz w:val="20"/>
              </w:rPr>
            </w:pPr>
            <w:r>
              <w:rPr>
                <w:sz w:val="20"/>
              </w:rPr>
              <w:t>and procedures,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</w:p>
          <w:p w:rsidR="00D96997" w:rsidRDefault="00BC2CFE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43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96997" w:rsidRDefault="00BC2CFE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"/>
              <w:ind w:hanging="22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co-ordinated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:rsidR="00D96997" w:rsidRDefault="00BC2CFE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hanging="22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unforeseen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</w:p>
        </w:tc>
      </w:tr>
      <w:tr w:rsidR="00D96997" w:rsidTr="001C640F">
        <w:trPr>
          <w:trHeight w:val="833"/>
        </w:trPr>
        <w:tc>
          <w:tcPr>
            <w:tcW w:w="219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9FA0A3"/>
          </w:tcPr>
          <w:p w:rsidR="00D96997" w:rsidRDefault="00BC2CFE">
            <w:pPr>
              <w:pStyle w:val="TableParagraph"/>
              <w:spacing w:line="242" w:lineRule="auto"/>
              <w:ind w:left="-8" w:right="4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Health, safety and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discipline</w:t>
            </w:r>
          </w:p>
        </w:tc>
        <w:tc>
          <w:tcPr>
            <w:tcW w:w="832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9EAEB"/>
          </w:tcPr>
          <w:p w:rsidR="00D96997" w:rsidRDefault="00BC2CFE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line="240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  <w:p w:rsidR="00D96997" w:rsidRDefault="00BC2CFE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Maintain good order and discipline among pupils, managing behaviour effectively to ensure a good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D96997" w:rsidTr="001C640F">
        <w:trPr>
          <w:trHeight w:val="859"/>
        </w:trPr>
        <w:tc>
          <w:tcPr>
            <w:tcW w:w="2192" w:type="dxa"/>
            <w:tcBorders>
              <w:right w:val="single" w:sz="6" w:space="0" w:color="FFFFFF"/>
            </w:tcBorders>
            <w:shd w:val="clear" w:color="auto" w:fill="9FA0A3"/>
          </w:tcPr>
          <w:p w:rsidR="00D96997" w:rsidRDefault="00BC2CFE">
            <w:pPr>
              <w:pStyle w:val="TableParagraph"/>
              <w:spacing w:before="3"/>
              <w:ind w:left="-8" w:right="8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Professional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development</w:t>
            </w:r>
          </w:p>
        </w:tc>
        <w:tc>
          <w:tcPr>
            <w:tcW w:w="8324" w:type="dxa"/>
            <w:tcBorders>
              <w:left w:val="single" w:sz="6" w:space="0" w:color="FFFFFF"/>
            </w:tcBorders>
            <w:shd w:val="clear" w:color="auto" w:fill="E9EAEB"/>
          </w:tcPr>
          <w:p w:rsidR="00D96997" w:rsidRDefault="00BC2CF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3"/>
              <w:ind w:hanging="172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D96997" w:rsidRDefault="00BC2CF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"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D96997" w:rsidRDefault="00BC2CFE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43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D96997" w:rsidTr="001C640F">
        <w:trPr>
          <w:trHeight w:val="849"/>
        </w:trPr>
        <w:tc>
          <w:tcPr>
            <w:tcW w:w="2192" w:type="dxa"/>
            <w:tcBorders>
              <w:right w:val="single" w:sz="6" w:space="0" w:color="FFFFFF"/>
            </w:tcBorders>
            <w:shd w:val="clear" w:color="auto" w:fill="9FA0A3"/>
          </w:tcPr>
          <w:p w:rsidR="00D96997" w:rsidRDefault="00BC2CFE">
            <w:pPr>
              <w:pStyle w:val="TableParagraph"/>
              <w:spacing w:before="3"/>
              <w:ind w:left="-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</w:t>
            </w:r>
          </w:p>
        </w:tc>
        <w:tc>
          <w:tcPr>
            <w:tcW w:w="8324" w:type="dxa"/>
            <w:tcBorders>
              <w:left w:val="single" w:sz="6" w:space="0" w:color="FFFFFF"/>
            </w:tcBorders>
            <w:shd w:val="clear" w:color="auto" w:fill="E9EAEB"/>
          </w:tcPr>
          <w:p w:rsidR="00D96997" w:rsidRDefault="00BC2CF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3"/>
              <w:ind w:hanging="143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pupils,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carers</w:t>
            </w:r>
          </w:p>
          <w:p w:rsidR="00D96997" w:rsidRDefault="00BC2CF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96997" w:rsidRDefault="00BC2CF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</w:p>
        </w:tc>
      </w:tr>
      <w:tr w:rsidR="00D96997" w:rsidTr="001C640F">
        <w:trPr>
          <w:trHeight w:val="1975"/>
        </w:trPr>
        <w:tc>
          <w:tcPr>
            <w:tcW w:w="2192" w:type="dxa"/>
            <w:tcBorders>
              <w:right w:val="single" w:sz="6" w:space="0" w:color="FFFFFF"/>
            </w:tcBorders>
            <w:shd w:val="clear" w:color="auto" w:fill="9FA0A3"/>
          </w:tcPr>
          <w:p w:rsidR="00D96997" w:rsidRDefault="00BC2CFE">
            <w:pPr>
              <w:pStyle w:val="TableParagraph"/>
              <w:spacing w:before="1"/>
              <w:ind w:left="-8" w:right="7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Personal and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professional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conduct</w:t>
            </w:r>
          </w:p>
        </w:tc>
        <w:tc>
          <w:tcPr>
            <w:tcW w:w="8324" w:type="dxa"/>
            <w:tcBorders>
              <w:left w:val="single" w:sz="6" w:space="0" w:color="FFFFFF"/>
            </w:tcBorders>
            <w:shd w:val="clear" w:color="auto" w:fill="E9EAEB"/>
          </w:tcPr>
          <w:p w:rsidR="00D96997" w:rsidRDefault="00BC2CF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3"/>
              <w:ind w:right="309"/>
              <w:rPr>
                <w:sz w:val="20"/>
              </w:rPr>
            </w:pPr>
            <w:r>
              <w:rPr>
                <w:sz w:val="20"/>
              </w:rPr>
              <w:t>Uphold public trust in the profession and maintain high standards of ethics and behaviour, within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96997" w:rsidRDefault="00BC2CF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2"/>
              <w:ind w:right="26"/>
              <w:rPr>
                <w:sz w:val="20"/>
              </w:rPr>
            </w:pPr>
            <w:r>
              <w:rPr>
                <w:sz w:val="20"/>
              </w:rPr>
              <w:t>Have proper and professional regard for the ethos, policies and practices of the school, and maintain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high 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punctuality</w:t>
            </w:r>
          </w:p>
          <w:p w:rsidR="00D96997" w:rsidRDefault="00BC2CF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623"/>
              <w:rPr>
                <w:sz w:val="20"/>
              </w:rPr>
            </w:pPr>
            <w:r>
              <w:rPr>
                <w:sz w:val="20"/>
              </w:rPr>
              <w:t>Understand and act within the statutory frameworks setting out their professional duties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</w:p>
          <w:p w:rsidR="00D96997" w:rsidRDefault="00BC2CFE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</w:p>
        </w:tc>
      </w:tr>
      <w:tr w:rsidR="001C640F" w:rsidTr="00CF6769">
        <w:trPr>
          <w:trHeight w:val="5664"/>
        </w:trPr>
        <w:tc>
          <w:tcPr>
            <w:tcW w:w="219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9FA0A3"/>
          </w:tcPr>
          <w:p w:rsidR="001C640F" w:rsidRDefault="001C640F">
            <w:pPr>
              <w:pStyle w:val="TableParagraph"/>
              <w:spacing w:before="1"/>
              <w:ind w:left="-8" w:right="712"/>
              <w:rPr>
                <w:rFonts w:ascii="Arial"/>
                <w:b/>
                <w:color w:val="FFFFFF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SEND responsibilities</w:t>
            </w:r>
          </w:p>
        </w:tc>
        <w:tc>
          <w:tcPr>
            <w:tcW w:w="832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9EAEB"/>
          </w:tcPr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 xml:space="preserve">Have a strategic overview of provision for pupils with SEN or a disability across the </w:t>
            </w:r>
            <w:r w:rsidRPr="00CF6769">
              <w:rPr>
                <w:rFonts w:asciiTheme="minorHAnsi" w:hAnsiTheme="minorHAnsi" w:cstheme="minorHAnsi"/>
              </w:rPr>
              <w:t>federation</w:t>
            </w:r>
            <w:r w:rsidRPr="00CF6769">
              <w:rPr>
                <w:rFonts w:asciiTheme="minorHAnsi" w:hAnsiTheme="minorHAnsi" w:cstheme="minorHAnsi"/>
              </w:rPr>
              <w:t>, monitoring and reviewing the quality of provision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Contribute to self-evaluation, particularly with respect to provision for pupils with SEN or a disability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 xml:space="preserve">Make sure the SEN policy is put into practice and its objectives are reflected in the school </w:t>
            </w:r>
            <w:r w:rsidRPr="00CF6769">
              <w:rPr>
                <w:rFonts w:asciiTheme="minorHAnsi" w:hAnsiTheme="minorHAnsi" w:cstheme="minorHAnsi"/>
              </w:rPr>
              <w:t>development</w:t>
            </w:r>
            <w:r w:rsidRPr="00CF6769">
              <w:rPr>
                <w:rFonts w:asciiTheme="minorHAnsi" w:hAnsiTheme="minorHAnsi" w:cstheme="minorHAnsi"/>
              </w:rPr>
              <w:t xml:space="preserve"> plan (S</w:t>
            </w:r>
            <w:r w:rsidRPr="00CF6769">
              <w:rPr>
                <w:rFonts w:asciiTheme="minorHAnsi" w:hAnsiTheme="minorHAnsi" w:cstheme="minorHAnsi"/>
              </w:rPr>
              <w:t>D</w:t>
            </w:r>
            <w:r w:rsidRPr="00CF6769">
              <w:rPr>
                <w:rFonts w:asciiTheme="minorHAnsi" w:hAnsiTheme="minorHAnsi" w:cstheme="minorHAnsi"/>
              </w:rPr>
              <w:t>P)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Maintain up-to-date knowledge of national and local initiatives that may affect the school’s policy and practice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Evaluate whether funding is being used effectively, and suggest changes to make use of funding more effective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Maintain an accurate SEND register and provision map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Provide guidance to colleagues on teaching pupils with SEN or a disability, and advise on the graduated approach to SEN support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Advise on the use of the school’s budget and other resources to meet pupils’ needs effectively, including staff deployment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Be aware of the provision in the local offer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Work with early years providers, other schools, educational psychologists, health and social care professionals and other external agencies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Be a key point of contact for external agencies, especially the local authority (LA)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CF6769">
              <w:rPr>
                <w:rFonts w:asciiTheme="minorHAnsi" w:hAnsiTheme="minorHAnsi" w:cstheme="minorHAnsi"/>
              </w:rPr>
              <w:t>Analyse</w:t>
            </w:r>
            <w:proofErr w:type="spellEnd"/>
            <w:r w:rsidRPr="00CF6769">
              <w:rPr>
                <w:rFonts w:asciiTheme="minorHAnsi" w:hAnsiTheme="minorHAnsi" w:cstheme="minorHAnsi"/>
              </w:rPr>
              <w:t xml:space="preserve"> assessment data for pupils with SEN or a disability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Implement and lead intervention groups for pupils with SEN, and evaluate their effectiveness</w:t>
            </w:r>
          </w:p>
          <w:p w:rsidR="001C640F" w:rsidRPr="00CF6769" w:rsidRDefault="00F879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Support in identifying</w:t>
            </w:r>
            <w:r w:rsidR="001C640F" w:rsidRPr="00CF6769">
              <w:rPr>
                <w:rFonts w:asciiTheme="minorHAnsi" w:hAnsiTheme="minorHAnsi" w:cstheme="minorHAnsi"/>
              </w:rPr>
              <w:t xml:space="preserve"> a pupil’s SEN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Co-ordinate provision that meets the pupil’s needs, and monitor its effectiveness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Secure relevant services for the pupil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Ensure records are maintained and kept up to date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lastRenderedPageBreak/>
              <w:t xml:space="preserve">Review the education, health and care plan (EHCP) with parents or </w:t>
            </w:r>
            <w:proofErr w:type="spellStart"/>
            <w:r w:rsidRPr="00CF6769">
              <w:rPr>
                <w:rFonts w:asciiTheme="minorHAnsi" w:hAnsiTheme="minorHAnsi" w:cstheme="minorHAnsi"/>
              </w:rPr>
              <w:t>carers</w:t>
            </w:r>
            <w:proofErr w:type="spellEnd"/>
            <w:r w:rsidRPr="00CF6769">
              <w:rPr>
                <w:rFonts w:asciiTheme="minorHAnsi" w:hAnsiTheme="minorHAnsi" w:cstheme="minorHAnsi"/>
              </w:rPr>
              <w:t xml:space="preserve"> and the pupil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Communicate regularly with parents/</w:t>
            </w:r>
            <w:proofErr w:type="spellStart"/>
            <w:r w:rsidRPr="00CF6769">
              <w:rPr>
                <w:rFonts w:asciiTheme="minorHAnsi" w:hAnsiTheme="minorHAnsi" w:cstheme="minorHAnsi"/>
              </w:rPr>
              <w:t>carers</w:t>
            </w:r>
            <w:proofErr w:type="spellEnd"/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Ensure if the pupil transfers to another school, all relevant information is conveyed to that school, and support a smooth transition for the pupil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Promote the pupil’s inclusion in the school community and access to the curriculum, facilities and extra-curricular activities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Work with the designated teacher for looked-after children (LAC), where a looked-after pupil has SEN or a disability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Work with the headteacher and governors to ensure the school meets its responsibilities under the Equality Act 2010 in terms of reasonable adjustments and access arrangements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Prepare and review information the governing board is required to publish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Contribute to the SIP and whole-school policy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Identify training needs for staff and how to meet these needs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Lead INSET for staff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Share procedural information, such as the school’s SEN policy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Promote an ethos and culture that supports the school’s SEN policy and promotes good outcomes for pupils with SEN or a disability</w:t>
            </w:r>
          </w:p>
          <w:p w:rsidR="001C640F" w:rsidRPr="00CF6769" w:rsidRDefault="001C640F" w:rsidP="001C640F">
            <w:pPr>
              <w:pStyle w:val="4Bulletedcopyblu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F6769">
              <w:rPr>
                <w:rFonts w:asciiTheme="minorHAnsi" w:hAnsiTheme="minorHAnsi" w:cstheme="minorHAnsi"/>
              </w:rPr>
              <w:t>Liaise and collaborate with the designated safeguarding lead (DSL) on matters of safeguarding and welfare for pupils with SEN</w:t>
            </w:r>
          </w:p>
          <w:p w:rsidR="001C640F" w:rsidRPr="001C640F" w:rsidRDefault="001C640F" w:rsidP="001C640F">
            <w:pPr>
              <w:pStyle w:val="4Bulletedcopyblue"/>
              <w:numPr>
                <w:ilvl w:val="0"/>
                <w:numId w:val="2"/>
              </w:numPr>
            </w:pPr>
            <w:r w:rsidRPr="00CF6769">
              <w:rPr>
                <w:rFonts w:asciiTheme="minorHAnsi" w:hAnsiTheme="minorHAnsi" w:cstheme="minorHAnsi"/>
              </w:rPr>
              <w:t>Remain alert to the fact that pupils with SEN may be more vulnerable to safeguarding challenges</w:t>
            </w:r>
          </w:p>
        </w:tc>
      </w:tr>
    </w:tbl>
    <w:p w:rsidR="00D96997" w:rsidRDefault="00F238C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544195</wp:posOffset>
                </wp:positionV>
                <wp:extent cx="1260475" cy="3810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38100"/>
                        </a:xfrm>
                        <a:prstGeom prst="rect">
                          <a:avLst/>
                        </a:prstGeom>
                        <a:solidFill>
                          <a:srgbClr val="005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BD2FE" id="docshape2" o:spid="_x0000_s1026" style="position:absolute;margin-left:34.55pt;margin-top:42.85pt;width:99.25pt;height: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" fillcolor="#00529b" stroked="f">
                <w10:wrap anchorx="page" anchory="page"/>
              </v:rect>
            </w:pict>
          </mc:Fallback>
        </mc:AlternateContent>
      </w:r>
    </w:p>
    <w:p w:rsidR="00D96997" w:rsidRDefault="00D96997">
      <w:pPr>
        <w:rPr>
          <w:sz w:val="2"/>
          <w:szCs w:val="2"/>
        </w:rPr>
        <w:sectPr w:rsidR="00D96997">
          <w:pgSz w:w="11920" w:h="16850"/>
          <w:pgMar w:top="860" w:right="600" w:bottom="280" w:left="480" w:header="720" w:footer="720" w:gutter="0"/>
          <w:cols w:space="720"/>
        </w:sectPr>
      </w:pPr>
    </w:p>
    <w:p w:rsidR="00D96997" w:rsidRDefault="00BC2CFE">
      <w:pPr>
        <w:spacing w:line="735" w:lineRule="exact"/>
        <w:ind w:left="980"/>
        <w:rPr>
          <w:sz w:val="32"/>
        </w:rPr>
      </w:pPr>
      <w:r>
        <w:rPr>
          <w:color w:val="00529B"/>
          <w:w w:val="110"/>
          <w:sz w:val="64"/>
        </w:rPr>
        <w:lastRenderedPageBreak/>
        <w:t>Person</w:t>
      </w:r>
      <w:r>
        <w:rPr>
          <w:color w:val="00529B"/>
          <w:spacing w:val="-10"/>
          <w:w w:val="110"/>
          <w:sz w:val="64"/>
        </w:rPr>
        <w:t xml:space="preserve"> </w:t>
      </w:r>
      <w:r>
        <w:rPr>
          <w:color w:val="00529B"/>
          <w:w w:val="110"/>
          <w:sz w:val="64"/>
        </w:rPr>
        <w:t>Specification</w:t>
      </w:r>
      <w:r>
        <w:rPr>
          <w:color w:val="00529B"/>
          <w:spacing w:val="1"/>
          <w:w w:val="110"/>
          <w:sz w:val="64"/>
        </w:rPr>
        <w:t xml:space="preserve"> </w:t>
      </w:r>
      <w:r>
        <w:rPr>
          <w:color w:val="E21736"/>
          <w:w w:val="110"/>
          <w:sz w:val="32"/>
        </w:rPr>
        <w:t>for</w:t>
      </w:r>
      <w:r>
        <w:rPr>
          <w:color w:val="E21736"/>
          <w:spacing w:val="-4"/>
          <w:w w:val="110"/>
          <w:sz w:val="32"/>
        </w:rPr>
        <w:t xml:space="preserve"> </w:t>
      </w:r>
      <w:r>
        <w:rPr>
          <w:color w:val="E21736"/>
          <w:w w:val="110"/>
          <w:sz w:val="32"/>
        </w:rPr>
        <w:t>Teacher</w:t>
      </w:r>
      <w:r>
        <w:rPr>
          <w:color w:val="E21736"/>
          <w:spacing w:val="-4"/>
          <w:w w:val="110"/>
          <w:sz w:val="32"/>
        </w:rPr>
        <w:t xml:space="preserve"> </w:t>
      </w:r>
      <w:r>
        <w:rPr>
          <w:color w:val="E21736"/>
          <w:w w:val="110"/>
          <w:sz w:val="32"/>
        </w:rPr>
        <w:t>with</w:t>
      </w:r>
      <w:r>
        <w:rPr>
          <w:color w:val="E21736"/>
          <w:spacing w:val="-1"/>
          <w:w w:val="110"/>
          <w:sz w:val="32"/>
        </w:rPr>
        <w:t xml:space="preserve"> </w:t>
      </w:r>
      <w:r>
        <w:rPr>
          <w:color w:val="E21736"/>
          <w:w w:val="110"/>
          <w:sz w:val="32"/>
        </w:rPr>
        <w:t>TLR</w:t>
      </w:r>
      <w:r w:rsidR="00DE597A">
        <w:rPr>
          <w:color w:val="E21736"/>
          <w:w w:val="110"/>
          <w:sz w:val="32"/>
        </w:rPr>
        <w:t>2a</w:t>
      </w:r>
    </w:p>
    <w:p w:rsidR="00D96997" w:rsidRDefault="00D96997">
      <w:pPr>
        <w:pStyle w:val="BodyText"/>
        <w:rPr>
          <w:sz w:val="20"/>
        </w:rPr>
      </w:pPr>
    </w:p>
    <w:p w:rsidR="00D96997" w:rsidRDefault="00D96997">
      <w:pPr>
        <w:pStyle w:val="BodyText"/>
        <w:rPr>
          <w:sz w:val="20"/>
        </w:rPr>
      </w:pPr>
    </w:p>
    <w:p w:rsidR="00D96997" w:rsidRDefault="00D96997">
      <w:pPr>
        <w:pStyle w:val="BodyText"/>
        <w:spacing w:before="7"/>
        <w:rPr>
          <w:sz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4354"/>
        <w:gridCol w:w="2632"/>
        <w:gridCol w:w="1375"/>
      </w:tblGrid>
      <w:tr w:rsidR="00D96997">
        <w:trPr>
          <w:trHeight w:val="274"/>
        </w:trPr>
        <w:tc>
          <w:tcPr>
            <w:tcW w:w="2164" w:type="dxa"/>
          </w:tcPr>
          <w:p w:rsidR="00D96997" w:rsidRDefault="00BC2CFE">
            <w:pPr>
              <w:pStyle w:val="TableParagraph"/>
              <w:spacing w:line="203" w:lineRule="exact"/>
              <w:ind w:left="170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Attributes</w:t>
            </w:r>
          </w:p>
        </w:tc>
        <w:tc>
          <w:tcPr>
            <w:tcW w:w="4354" w:type="dxa"/>
          </w:tcPr>
          <w:p w:rsidR="00D96997" w:rsidRDefault="00BC2CFE">
            <w:pPr>
              <w:pStyle w:val="TableParagraph"/>
              <w:spacing w:line="203" w:lineRule="exact"/>
              <w:ind w:left="17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Relevant</w:t>
            </w:r>
            <w:r>
              <w:rPr>
                <w:color w:val="221F1F"/>
                <w:spacing w:val="-2"/>
                <w:w w:val="115"/>
                <w:sz w:val="20"/>
              </w:rPr>
              <w:t xml:space="preserve"> </w:t>
            </w:r>
            <w:r>
              <w:rPr>
                <w:color w:val="221F1F"/>
                <w:w w:val="115"/>
                <w:sz w:val="20"/>
              </w:rPr>
              <w:t>Criteria</w:t>
            </w:r>
          </w:p>
        </w:tc>
        <w:tc>
          <w:tcPr>
            <w:tcW w:w="2632" w:type="dxa"/>
          </w:tcPr>
          <w:p w:rsidR="00D96997" w:rsidRDefault="00BC2CFE">
            <w:pPr>
              <w:pStyle w:val="TableParagraph"/>
              <w:spacing w:line="203" w:lineRule="exact"/>
              <w:ind w:left="177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How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Identified</w:t>
            </w:r>
          </w:p>
        </w:tc>
        <w:tc>
          <w:tcPr>
            <w:tcW w:w="1375" w:type="dxa"/>
          </w:tcPr>
          <w:p w:rsidR="00D96997" w:rsidRDefault="00BC2CFE">
            <w:pPr>
              <w:pStyle w:val="TableParagraph"/>
              <w:spacing w:line="203" w:lineRule="exact"/>
              <w:ind w:left="17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Rank</w:t>
            </w:r>
          </w:p>
        </w:tc>
      </w:tr>
      <w:tr w:rsidR="00D96997">
        <w:trPr>
          <w:trHeight w:val="622"/>
        </w:trPr>
        <w:tc>
          <w:tcPr>
            <w:tcW w:w="2164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96997" w:rsidRDefault="00BC2CFE">
            <w:pPr>
              <w:pStyle w:val="TableParagraph"/>
              <w:spacing w:before="44"/>
              <w:ind w:left="160"/>
              <w:rPr>
                <w:sz w:val="20"/>
              </w:rPr>
            </w:pPr>
            <w:r>
              <w:rPr>
                <w:color w:val="FFFFFF"/>
                <w:w w:val="115"/>
                <w:sz w:val="20"/>
              </w:rPr>
              <w:t>Qualifications</w:t>
            </w: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4"/>
              <w:ind w:left="16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Qualified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teacher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status.</w:t>
            </w: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11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4"/>
              <w:ind w:left="176"/>
              <w:rPr>
                <w:sz w:val="20"/>
              </w:rPr>
            </w:pPr>
            <w:r>
              <w:rPr>
                <w:color w:val="00529B"/>
                <w:w w:val="115"/>
                <w:sz w:val="20"/>
              </w:rPr>
              <w:t>Essential</w:t>
            </w:r>
          </w:p>
        </w:tc>
      </w:tr>
      <w:tr w:rsidR="00D96997">
        <w:trPr>
          <w:trHeight w:val="618"/>
        </w:trPr>
        <w:tc>
          <w:tcPr>
            <w:tcW w:w="21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D96997" w:rsidRDefault="00BC2CFE">
            <w:pPr>
              <w:pStyle w:val="TableParagraph"/>
              <w:spacing w:before="43"/>
              <w:ind w:left="160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Relevant</w:t>
            </w:r>
            <w:r>
              <w:rPr>
                <w:color w:val="FFFFFF"/>
                <w:spacing w:val="-6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Experience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6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Teaching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experience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 at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least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3 years.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8D0C5"/>
          </w:tcPr>
          <w:p w:rsidR="00D96997" w:rsidRDefault="002C5419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1"/>
        </w:trPr>
        <w:tc>
          <w:tcPr>
            <w:tcW w:w="2164" w:type="dxa"/>
            <w:vMerge w:val="restar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66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Experience</w:t>
            </w:r>
            <w:r>
              <w:rPr>
                <w:color w:val="221F1F"/>
                <w:spacing w:val="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teaching</w:t>
            </w:r>
            <w:r>
              <w:rPr>
                <w:color w:val="221F1F"/>
                <w:spacing w:val="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within</w:t>
            </w:r>
            <w:r>
              <w:rPr>
                <w:color w:val="221F1F"/>
                <w:spacing w:val="3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spacing w:val="2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than</w:t>
            </w:r>
            <w:r>
              <w:rPr>
                <w:color w:val="221F1F"/>
                <w:spacing w:val="30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one</w:t>
            </w:r>
            <w:r>
              <w:rPr>
                <w:color w:val="221F1F"/>
                <w:spacing w:val="-4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0"/>
              </w:rPr>
              <w:t>keystage</w:t>
            </w:r>
            <w:proofErr w:type="spellEnd"/>
            <w:r>
              <w:rPr>
                <w:color w:val="221F1F"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21F1F"/>
                <w:w w:val="105"/>
                <w:sz w:val="20"/>
              </w:rPr>
              <w:t>ie</w:t>
            </w:r>
            <w:proofErr w:type="spellEnd"/>
            <w:r>
              <w:rPr>
                <w:color w:val="221F1F"/>
                <w:spacing w:val="-1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EYFS,</w:t>
            </w:r>
            <w:r>
              <w:rPr>
                <w:color w:val="221F1F"/>
                <w:spacing w:val="-1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KS1</w:t>
            </w:r>
            <w:r>
              <w:rPr>
                <w:color w:val="221F1F"/>
                <w:spacing w:val="-1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</w:t>
            </w:r>
            <w:r>
              <w:rPr>
                <w:color w:val="221F1F"/>
                <w:spacing w:val="-1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KS2.</w:t>
            </w: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D96997">
        <w:trPr>
          <w:trHeight w:val="1180"/>
        </w:trPr>
        <w:tc>
          <w:tcPr>
            <w:tcW w:w="2164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9" w:line="280" w:lineRule="atLeast"/>
              <w:ind w:left="166" w:right="83"/>
              <w:rPr>
                <w:sz w:val="20"/>
              </w:rPr>
            </w:pPr>
            <w:r>
              <w:rPr>
                <w:color w:val="221F1F"/>
                <w:spacing w:val="-1"/>
                <w:w w:val="110"/>
                <w:sz w:val="20"/>
              </w:rPr>
              <w:t>An</w:t>
            </w:r>
            <w:r>
              <w:rPr>
                <w:color w:val="221F1F"/>
                <w:spacing w:val="-10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outstanding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0"/>
              </w:rPr>
              <w:t>classroom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practitioner</w:t>
            </w:r>
            <w:r>
              <w:rPr>
                <w:color w:val="221F1F"/>
                <w:spacing w:val="-1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with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the ability to demonstrate good primary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practice and act as a role model for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colleagues.</w:t>
            </w:r>
          </w:p>
        </w:tc>
        <w:tc>
          <w:tcPr>
            <w:tcW w:w="2632" w:type="dxa"/>
            <w:shd w:val="clear" w:color="auto" w:fill="F8D0C5"/>
          </w:tcPr>
          <w:p w:rsidR="00D96997" w:rsidRDefault="00BC2CFE">
            <w:pPr>
              <w:pStyle w:val="TableParagraph"/>
              <w:spacing w:before="45" w:line="276" w:lineRule="auto"/>
              <w:ind w:left="174" w:right="28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form,</w:t>
            </w:r>
            <w:r>
              <w:rPr>
                <w:color w:val="221F1F"/>
                <w:spacing w:val="-6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lesson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96997">
        <w:trPr>
          <w:trHeight w:val="899"/>
        </w:trPr>
        <w:tc>
          <w:tcPr>
            <w:tcW w:w="2164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66" w:right="83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Experience</w:t>
            </w:r>
            <w:r>
              <w:rPr>
                <w:color w:val="221F1F"/>
                <w:spacing w:val="7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of</w:t>
            </w:r>
            <w:r>
              <w:rPr>
                <w:color w:val="221F1F"/>
                <w:spacing w:val="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monitoring,</w:t>
            </w:r>
            <w:r>
              <w:rPr>
                <w:color w:val="221F1F"/>
                <w:spacing w:val="8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evaluating</w:t>
            </w:r>
            <w:r>
              <w:rPr>
                <w:color w:val="221F1F"/>
                <w:spacing w:val="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improving the quality of learning and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teaching</w:t>
            </w:r>
            <w:r w:rsidR="00965C6D">
              <w:rPr>
                <w:color w:val="221F1F"/>
                <w:w w:val="110"/>
                <w:sz w:val="20"/>
              </w:rPr>
              <w:t xml:space="preserve"> on a whole school level</w:t>
            </w:r>
            <w:r>
              <w:rPr>
                <w:color w:val="221F1F"/>
                <w:w w:val="110"/>
                <w:sz w:val="20"/>
              </w:rPr>
              <w:t>.</w:t>
            </w:r>
          </w:p>
        </w:tc>
        <w:tc>
          <w:tcPr>
            <w:tcW w:w="2632" w:type="dxa"/>
            <w:shd w:val="clear" w:color="auto" w:fill="F8D0C5"/>
          </w:tcPr>
          <w:p w:rsidR="00D96997" w:rsidRDefault="00BC2CFE">
            <w:pPr>
              <w:pStyle w:val="TableParagraph"/>
              <w:spacing w:before="45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15"/>
                <w:sz w:val="20"/>
              </w:rPr>
              <w:t>Desirable</w:t>
            </w:r>
          </w:p>
        </w:tc>
      </w:tr>
      <w:tr w:rsidR="00D96997">
        <w:trPr>
          <w:trHeight w:val="899"/>
        </w:trPr>
        <w:tc>
          <w:tcPr>
            <w:tcW w:w="2164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66" w:right="8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Experience</w:t>
            </w:r>
            <w:r>
              <w:rPr>
                <w:color w:val="221F1F"/>
                <w:spacing w:val="-8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assessment,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data</w:t>
            </w:r>
            <w:r>
              <w:rPr>
                <w:color w:val="221F1F"/>
                <w:spacing w:val="-9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analysis,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target setting and strategies for raising</w:t>
            </w:r>
            <w:r>
              <w:rPr>
                <w:color w:val="221F1F"/>
                <w:spacing w:val="1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attainment</w:t>
            </w:r>
            <w:r w:rsidR="00965C6D">
              <w:rPr>
                <w:color w:val="221F1F"/>
                <w:w w:val="110"/>
                <w:sz w:val="20"/>
              </w:rPr>
              <w:t xml:space="preserve"> on a whole school level.</w:t>
            </w:r>
          </w:p>
        </w:tc>
        <w:tc>
          <w:tcPr>
            <w:tcW w:w="2632" w:type="dxa"/>
            <w:shd w:val="clear" w:color="auto" w:fill="F8D0C5"/>
          </w:tcPr>
          <w:p w:rsidR="00D96997" w:rsidRDefault="00BC2CFE">
            <w:pPr>
              <w:pStyle w:val="TableParagraph"/>
              <w:spacing w:before="45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15"/>
                <w:sz w:val="20"/>
              </w:rPr>
              <w:t>Desirable</w:t>
            </w:r>
          </w:p>
        </w:tc>
      </w:tr>
      <w:tr w:rsidR="00D96997">
        <w:trPr>
          <w:trHeight w:val="621"/>
        </w:trPr>
        <w:tc>
          <w:tcPr>
            <w:tcW w:w="2164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6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Proven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experience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4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leading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staff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development.</w:t>
            </w:r>
          </w:p>
        </w:tc>
        <w:tc>
          <w:tcPr>
            <w:tcW w:w="2632" w:type="dxa"/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10"/>
                <w:sz w:val="20"/>
              </w:rPr>
              <w:t>Desirable</w:t>
            </w:r>
          </w:p>
        </w:tc>
      </w:tr>
      <w:tr w:rsidR="00D96997">
        <w:trPr>
          <w:trHeight w:val="620"/>
        </w:trPr>
        <w:tc>
          <w:tcPr>
            <w:tcW w:w="2164" w:type="dxa"/>
            <w:vMerge/>
            <w:tcBorders>
              <w:top w:val="nil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6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Experience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of</w:t>
            </w:r>
            <w:r>
              <w:rPr>
                <w:color w:val="221F1F"/>
                <w:spacing w:val="-2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action</w:t>
            </w:r>
            <w:r>
              <w:rPr>
                <w:color w:val="221F1F"/>
                <w:spacing w:val="-3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planning.</w:t>
            </w:r>
          </w:p>
        </w:tc>
        <w:tc>
          <w:tcPr>
            <w:tcW w:w="2632" w:type="dxa"/>
            <w:tcBorders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bottom w:val="single" w:sz="6" w:space="0" w:color="FFFFFF"/>
            </w:tcBorders>
            <w:shd w:val="clear" w:color="auto" w:fill="F8D0C5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D96997">
        <w:trPr>
          <w:trHeight w:val="619"/>
        </w:trPr>
        <w:tc>
          <w:tcPr>
            <w:tcW w:w="21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29B"/>
          </w:tcPr>
          <w:p w:rsidR="00D96997" w:rsidRDefault="00BC2CFE">
            <w:pPr>
              <w:pStyle w:val="TableParagraph"/>
              <w:spacing w:before="10" w:line="280" w:lineRule="atLeast"/>
              <w:ind w:left="160" w:right="707"/>
              <w:rPr>
                <w:sz w:val="20"/>
              </w:rPr>
            </w:pPr>
            <w:r>
              <w:rPr>
                <w:color w:val="FFFFFF"/>
                <w:spacing w:val="-1"/>
                <w:w w:val="110"/>
                <w:sz w:val="20"/>
              </w:rPr>
              <w:t xml:space="preserve">Education </w:t>
            </w:r>
            <w:r>
              <w:rPr>
                <w:color w:val="FFFFFF"/>
                <w:w w:val="110"/>
                <w:sz w:val="20"/>
              </w:rPr>
              <w:t>and</w:t>
            </w:r>
            <w:r>
              <w:rPr>
                <w:color w:val="FFFFFF"/>
                <w:spacing w:val="-47"/>
                <w:w w:val="110"/>
                <w:sz w:val="20"/>
              </w:rPr>
              <w:t xml:space="preserve"> </w:t>
            </w:r>
            <w:r>
              <w:rPr>
                <w:color w:val="FFFFFF"/>
                <w:w w:val="110"/>
                <w:sz w:val="20"/>
              </w:rPr>
              <w:t>Training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6" w:right="98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Evidence of continuing professional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development.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w w:val="115"/>
                <w:sz w:val="20"/>
              </w:rPr>
              <w:t>Essential</w:t>
            </w:r>
          </w:p>
        </w:tc>
      </w:tr>
      <w:tr w:rsidR="00D96997">
        <w:trPr>
          <w:trHeight w:val="623"/>
        </w:trPr>
        <w:tc>
          <w:tcPr>
            <w:tcW w:w="21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96997" w:rsidRDefault="00D969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6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Management/leadership</w:t>
            </w:r>
            <w:r>
              <w:rPr>
                <w:color w:val="221F1F"/>
                <w:spacing w:val="-9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training.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Desirable</w:t>
            </w:r>
          </w:p>
        </w:tc>
      </w:tr>
      <w:tr w:rsidR="00DE597A">
        <w:trPr>
          <w:trHeight w:val="623"/>
        </w:trPr>
        <w:tc>
          <w:tcPr>
            <w:tcW w:w="21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E597A" w:rsidRDefault="00DE59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E597A" w:rsidRDefault="00DE597A">
            <w:pPr>
              <w:pStyle w:val="TableParagraph"/>
              <w:spacing w:before="43"/>
              <w:ind w:left="166"/>
              <w:rPr>
                <w:color w:val="221F1F"/>
                <w:w w:val="105"/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to undertaking NPQ for SENCOs within the first 6 months of undertaking the post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E597A" w:rsidRDefault="00DE597A">
            <w:pPr>
              <w:pStyle w:val="TableParagraph"/>
              <w:spacing w:before="10" w:line="280" w:lineRule="atLeast"/>
              <w:ind w:left="174" w:right="564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E597A" w:rsidRDefault="00DE597A">
            <w:pPr>
              <w:pStyle w:val="TableParagraph"/>
              <w:spacing w:before="43"/>
              <w:ind w:left="176"/>
              <w:rPr>
                <w:color w:val="221F1F"/>
                <w:w w:val="110"/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5"/>
        </w:trPr>
        <w:tc>
          <w:tcPr>
            <w:tcW w:w="216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1736"/>
          </w:tcPr>
          <w:p w:rsidR="00D96997" w:rsidRDefault="00BC2CFE">
            <w:pPr>
              <w:pStyle w:val="TableParagraph"/>
              <w:ind w:left="-10" w:right="324"/>
            </w:pPr>
            <w:r>
              <w:t>General and Specific</w:t>
            </w:r>
            <w:r>
              <w:rPr>
                <w:spacing w:val="-47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 w:line="242" w:lineRule="auto"/>
              <w:ind w:left="166" w:right="383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 clear philosophy of primary education and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understanding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of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how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children</w:t>
            </w:r>
            <w:r>
              <w:rPr>
                <w:color w:val="221F1F"/>
                <w:spacing w:val="-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learn.</w:t>
            </w:r>
          </w:p>
        </w:tc>
        <w:tc>
          <w:tcPr>
            <w:tcW w:w="263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0"/>
        </w:trPr>
        <w:tc>
          <w:tcPr>
            <w:tcW w:w="2164" w:type="dxa"/>
            <w:vMerge w:val="restart"/>
            <w:tcBorders>
              <w:top w:val="single" w:sz="6" w:space="0" w:color="FFFFFF"/>
              <w:right w:val="single" w:sz="6" w:space="0" w:color="FFFFFF"/>
            </w:tcBorders>
          </w:tcPr>
          <w:p w:rsidR="00D96997" w:rsidRDefault="00D9699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54" w:type="dxa"/>
            <w:tcBorders>
              <w:top w:val="single" w:sz="6" w:space="0" w:color="FFFFFF"/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6" w:right="34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An ability to demonstrate evidence of vision,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enthusiasm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</w:t>
            </w:r>
            <w:r>
              <w:rPr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initiative.</w:t>
            </w:r>
          </w:p>
        </w:tc>
        <w:tc>
          <w:tcPr>
            <w:tcW w:w="2632" w:type="dxa"/>
            <w:tcBorders>
              <w:top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5" w:line="273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tcBorders>
              <w:top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8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66" w:right="475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Effective interpersonal and communication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skills.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53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8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66" w:right="486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Knowledge of current education issues and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developments.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53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41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0" w:line="242" w:lineRule="auto"/>
              <w:ind w:left="166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</w:t>
            </w:r>
            <w:r>
              <w:rPr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</w:t>
            </w:r>
            <w:r>
              <w:rPr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ability</w:t>
            </w:r>
            <w:r>
              <w:rPr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to</w:t>
            </w:r>
            <w:r>
              <w:rPr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raise</w:t>
            </w:r>
            <w:r>
              <w:rPr>
                <w:color w:val="221F1F"/>
                <w:spacing w:val="-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standards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for</w:t>
            </w:r>
            <w:r>
              <w:rPr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all</w:t>
            </w:r>
            <w:r>
              <w:rPr>
                <w:color w:val="221F1F"/>
                <w:spacing w:val="-4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pupils.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53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8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66" w:right="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The ability to balance teaching and management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responsibilities.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53" w:line="273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8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66" w:right="338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Understanding of the Early Years Foundation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Stage and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the</w:t>
            </w:r>
            <w:r>
              <w:rPr>
                <w:color w:val="221F1F"/>
                <w:spacing w:val="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National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Curriculum.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53" w:line="276" w:lineRule="auto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0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32"/>
        </w:trPr>
        <w:tc>
          <w:tcPr>
            <w:tcW w:w="2164" w:type="dxa"/>
            <w:vMerge/>
            <w:tcBorders>
              <w:top w:val="nil"/>
              <w:right w:val="single" w:sz="6" w:space="0" w:color="FFFFFF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tcBorders>
              <w:left w:val="single" w:sz="6" w:space="0" w:color="FFFFFF"/>
            </w:tcBorders>
            <w:shd w:val="clear" w:color="auto" w:fill="C1C9E2"/>
          </w:tcPr>
          <w:p w:rsidR="00D96997" w:rsidRDefault="00BC2CFE">
            <w:pPr>
              <w:pStyle w:val="TableParagraph"/>
              <w:spacing w:before="51"/>
              <w:ind w:left="166" w:right="53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The ability to lead curricular areas across a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school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 a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Federation.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7" w:line="280" w:lineRule="atLeast"/>
              <w:ind w:left="174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</w:t>
            </w:r>
            <w:r>
              <w:rPr>
                <w:color w:val="221F1F"/>
                <w:spacing w:val="-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form</w:t>
            </w:r>
            <w:r>
              <w:rPr>
                <w:color w:val="221F1F"/>
                <w:spacing w:val="-5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5" w:type="dxa"/>
            <w:shd w:val="clear" w:color="auto" w:fill="C1C9E2"/>
          </w:tcPr>
          <w:p w:rsidR="00D96997" w:rsidRDefault="00BC2CFE">
            <w:pPr>
              <w:pStyle w:val="TableParagraph"/>
              <w:spacing w:before="51"/>
              <w:ind w:left="176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</w:tbl>
    <w:p w:rsidR="00D96997" w:rsidRDefault="00D96997">
      <w:pPr>
        <w:rPr>
          <w:sz w:val="20"/>
        </w:rPr>
        <w:sectPr w:rsidR="00D96997">
          <w:pgSz w:w="11910" w:h="16840"/>
          <w:pgMar w:top="880" w:right="580" w:bottom="1454" w:left="580" w:header="720" w:footer="720" w:gutter="0"/>
          <w:cols w:space="720"/>
        </w:sectPr>
      </w:pPr>
    </w:p>
    <w:tbl>
      <w:tblPr>
        <w:tblW w:w="0" w:type="auto"/>
        <w:tblCellSpacing w:w="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4366"/>
        <w:gridCol w:w="2644"/>
        <w:gridCol w:w="1388"/>
      </w:tblGrid>
      <w:tr w:rsidR="00D96997">
        <w:trPr>
          <w:trHeight w:val="624"/>
          <w:tblCellSpacing w:w="6" w:type="dxa"/>
        </w:trPr>
        <w:tc>
          <w:tcPr>
            <w:tcW w:w="2171" w:type="dxa"/>
          </w:tcPr>
          <w:p w:rsidR="00D96997" w:rsidRDefault="00D96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4"/>
              <w:ind w:left="16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Excellent</w:t>
            </w:r>
            <w:r>
              <w:rPr>
                <w:color w:val="221F1F"/>
                <w:spacing w:val="-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ICT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skills.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47" w:line="273" w:lineRule="auto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4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3"/>
          <w:tblCellSpacing w:w="6" w:type="dxa"/>
        </w:trPr>
        <w:tc>
          <w:tcPr>
            <w:tcW w:w="2171" w:type="dxa"/>
            <w:shd w:val="clear" w:color="auto" w:fill="66CCFF"/>
          </w:tcPr>
          <w:p w:rsidR="00D96997" w:rsidRDefault="00BC2CFE">
            <w:pPr>
              <w:pStyle w:val="TableParagraph"/>
              <w:spacing w:line="266" w:lineRule="exact"/>
              <w:ind w:left="-8"/>
            </w:pPr>
            <w:r>
              <w:t>Any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Factors</w:t>
            </w: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1" w:right="28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to fostering links with the wider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community.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3"/>
          <w:tblCellSpacing w:w="6" w:type="dxa"/>
        </w:trPr>
        <w:tc>
          <w:tcPr>
            <w:tcW w:w="2171" w:type="dxa"/>
            <w:vMerge w:val="restart"/>
          </w:tcPr>
          <w:p w:rsidR="00D96997" w:rsidRDefault="00D9699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Willingness</w:t>
            </w:r>
            <w:r>
              <w:rPr>
                <w:color w:val="221F1F"/>
                <w:spacing w:val="-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to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support</w:t>
            </w:r>
            <w:r>
              <w:rPr>
                <w:color w:val="221F1F"/>
                <w:spacing w:val="-4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out</w:t>
            </w:r>
            <w:r>
              <w:rPr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of</w:t>
            </w:r>
            <w:r>
              <w:rPr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school activities.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5"/>
          <w:tblCellSpacing w:w="6" w:type="dxa"/>
        </w:trPr>
        <w:tc>
          <w:tcPr>
            <w:tcW w:w="2171" w:type="dxa"/>
            <w:vMerge/>
            <w:tcBorders>
              <w:top w:val="nil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 w:line="242" w:lineRule="auto"/>
              <w:ind w:left="161" w:right="686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Positive approach to the management of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change.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3"/>
          <w:tblCellSpacing w:w="6" w:type="dxa"/>
        </w:trPr>
        <w:tc>
          <w:tcPr>
            <w:tcW w:w="2171" w:type="dxa"/>
            <w:vMerge/>
            <w:tcBorders>
              <w:top w:val="nil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1" w:right="289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Strong commitment to working with parents/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carers.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45" w:line="273" w:lineRule="auto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3"/>
          <w:tblCellSpacing w:w="6" w:type="dxa"/>
        </w:trPr>
        <w:tc>
          <w:tcPr>
            <w:tcW w:w="2171" w:type="dxa"/>
            <w:vMerge/>
            <w:tcBorders>
              <w:top w:val="nil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1" w:right="13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to inclusive education and special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needs within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mainstream</w:t>
            </w:r>
            <w:r>
              <w:rPr>
                <w:color w:val="221F1F"/>
                <w:spacing w:val="-2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education.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3"/>
          <w:tblCellSpacing w:w="6" w:type="dxa"/>
        </w:trPr>
        <w:tc>
          <w:tcPr>
            <w:tcW w:w="2171" w:type="dxa"/>
            <w:vMerge/>
            <w:tcBorders>
              <w:top w:val="nil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1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</w:t>
            </w:r>
            <w:r>
              <w:rPr>
                <w:color w:val="221F1F"/>
                <w:spacing w:val="-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to</w:t>
            </w:r>
            <w:r>
              <w:rPr>
                <w:color w:val="22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equal</w:t>
            </w:r>
            <w:r>
              <w:rPr>
                <w:color w:val="221F1F"/>
                <w:spacing w:val="-6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opportunities.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10" w:line="280" w:lineRule="atLeast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  <w:tr w:rsidR="00D96997">
        <w:trPr>
          <w:trHeight w:val="627"/>
          <w:tblCellSpacing w:w="6" w:type="dxa"/>
        </w:trPr>
        <w:tc>
          <w:tcPr>
            <w:tcW w:w="2171" w:type="dxa"/>
            <w:vMerge/>
            <w:tcBorders>
              <w:top w:val="nil"/>
            </w:tcBorders>
          </w:tcPr>
          <w:p w:rsidR="00D96997" w:rsidRDefault="00D96997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shd w:val="clear" w:color="auto" w:fill="C1C9E2"/>
          </w:tcPr>
          <w:p w:rsidR="00D96997" w:rsidRDefault="00BC2CFE">
            <w:pPr>
              <w:pStyle w:val="TableParagraph"/>
              <w:spacing w:before="43" w:line="242" w:lineRule="auto"/>
              <w:ind w:left="161" w:right="60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Commitment to the Christian Ethos of the</w:t>
            </w:r>
            <w:r>
              <w:rPr>
                <w:color w:val="221F1F"/>
                <w:spacing w:val="-45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schools</w:t>
            </w:r>
            <w:r>
              <w:rPr>
                <w:color w:val="221F1F"/>
                <w:spacing w:val="-1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and</w:t>
            </w:r>
            <w:r>
              <w:rPr>
                <w:color w:val="221F1F"/>
                <w:spacing w:val="-3"/>
                <w:w w:val="105"/>
                <w:sz w:val="20"/>
              </w:rPr>
              <w:t xml:space="preserve"> </w:t>
            </w:r>
            <w:r>
              <w:rPr>
                <w:color w:val="221F1F"/>
                <w:w w:val="105"/>
                <w:sz w:val="20"/>
              </w:rPr>
              <w:t>Federation.</w:t>
            </w:r>
          </w:p>
        </w:tc>
        <w:tc>
          <w:tcPr>
            <w:tcW w:w="2632" w:type="dxa"/>
            <w:shd w:val="clear" w:color="auto" w:fill="C1C9E2"/>
          </w:tcPr>
          <w:p w:rsidR="00D96997" w:rsidRDefault="00BC2CFE">
            <w:pPr>
              <w:pStyle w:val="TableParagraph"/>
              <w:spacing w:before="45" w:line="276" w:lineRule="auto"/>
              <w:ind w:left="162" w:right="56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Application form and</w:t>
            </w:r>
            <w:r>
              <w:rPr>
                <w:color w:val="221F1F"/>
                <w:spacing w:val="-47"/>
                <w:w w:val="110"/>
                <w:sz w:val="20"/>
              </w:rPr>
              <w:t xml:space="preserve"> </w:t>
            </w:r>
            <w:r>
              <w:rPr>
                <w:color w:val="221F1F"/>
                <w:w w:val="110"/>
                <w:sz w:val="20"/>
              </w:rPr>
              <w:t>interview.</w:t>
            </w:r>
          </w:p>
        </w:tc>
        <w:tc>
          <w:tcPr>
            <w:tcW w:w="1370" w:type="dxa"/>
            <w:shd w:val="clear" w:color="auto" w:fill="C1C9E2"/>
          </w:tcPr>
          <w:p w:rsidR="00D96997" w:rsidRDefault="00BC2CFE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Essential</w:t>
            </w:r>
          </w:p>
        </w:tc>
      </w:tr>
    </w:tbl>
    <w:p w:rsidR="00BC2CFE" w:rsidRDefault="00BC2CFE"/>
    <w:sectPr w:rsidR="00BC2CFE">
      <w:type w:val="continuous"/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71C5FD7"/>
    <w:multiLevelType w:val="hybridMultilevel"/>
    <w:tmpl w:val="E6666C4E"/>
    <w:lvl w:ilvl="0" w:tplc="44C0C852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73E81E3E">
      <w:numFmt w:val="bullet"/>
      <w:lvlText w:val="•"/>
      <w:lvlJc w:val="left"/>
      <w:pPr>
        <w:ind w:left="1139" w:hanging="142"/>
      </w:pPr>
      <w:rPr>
        <w:rFonts w:hint="default"/>
        <w:lang w:val="en-GB" w:eastAsia="en-US" w:bidi="ar-SA"/>
      </w:rPr>
    </w:lvl>
    <w:lvl w:ilvl="2" w:tplc="A706092A">
      <w:numFmt w:val="bullet"/>
      <w:lvlText w:val="•"/>
      <w:lvlJc w:val="left"/>
      <w:pPr>
        <w:ind w:left="1958" w:hanging="142"/>
      </w:pPr>
      <w:rPr>
        <w:rFonts w:hint="default"/>
        <w:lang w:val="en-GB" w:eastAsia="en-US" w:bidi="ar-SA"/>
      </w:rPr>
    </w:lvl>
    <w:lvl w:ilvl="3" w:tplc="000065DE">
      <w:numFmt w:val="bullet"/>
      <w:lvlText w:val="•"/>
      <w:lvlJc w:val="left"/>
      <w:pPr>
        <w:ind w:left="2777" w:hanging="142"/>
      </w:pPr>
      <w:rPr>
        <w:rFonts w:hint="default"/>
        <w:lang w:val="en-GB" w:eastAsia="en-US" w:bidi="ar-SA"/>
      </w:rPr>
    </w:lvl>
    <w:lvl w:ilvl="4" w:tplc="7066657C">
      <w:numFmt w:val="bullet"/>
      <w:lvlText w:val="•"/>
      <w:lvlJc w:val="left"/>
      <w:pPr>
        <w:ind w:left="3597" w:hanging="142"/>
      </w:pPr>
      <w:rPr>
        <w:rFonts w:hint="default"/>
        <w:lang w:val="en-GB" w:eastAsia="en-US" w:bidi="ar-SA"/>
      </w:rPr>
    </w:lvl>
    <w:lvl w:ilvl="5" w:tplc="ABFEB900">
      <w:numFmt w:val="bullet"/>
      <w:lvlText w:val="•"/>
      <w:lvlJc w:val="left"/>
      <w:pPr>
        <w:ind w:left="4416" w:hanging="142"/>
      </w:pPr>
      <w:rPr>
        <w:rFonts w:hint="default"/>
        <w:lang w:val="en-GB" w:eastAsia="en-US" w:bidi="ar-SA"/>
      </w:rPr>
    </w:lvl>
    <w:lvl w:ilvl="6" w:tplc="B6C4EB72">
      <w:numFmt w:val="bullet"/>
      <w:lvlText w:val="•"/>
      <w:lvlJc w:val="left"/>
      <w:pPr>
        <w:ind w:left="5235" w:hanging="142"/>
      </w:pPr>
      <w:rPr>
        <w:rFonts w:hint="default"/>
        <w:lang w:val="en-GB" w:eastAsia="en-US" w:bidi="ar-SA"/>
      </w:rPr>
    </w:lvl>
    <w:lvl w:ilvl="7" w:tplc="FDC4E6D6">
      <w:numFmt w:val="bullet"/>
      <w:lvlText w:val="•"/>
      <w:lvlJc w:val="left"/>
      <w:pPr>
        <w:ind w:left="6055" w:hanging="142"/>
      </w:pPr>
      <w:rPr>
        <w:rFonts w:hint="default"/>
        <w:lang w:val="en-GB" w:eastAsia="en-US" w:bidi="ar-SA"/>
      </w:rPr>
    </w:lvl>
    <w:lvl w:ilvl="8" w:tplc="605ADA22">
      <w:numFmt w:val="bullet"/>
      <w:lvlText w:val="•"/>
      <w:lvlJc w:val="left"/>
      <w:pPr>
        <w:ind w:left="6874" w:hanging="142"/>
      </w:pPr>
      <w:rPr>
        <w:rFonts w:hint="default"/>
        <w:lang w:val="en-GB" w:eastAsia="en-US" w:bidi="ar-SA"/>
      </w:rPr>
    </w:lvl>
  </w:abstractNum>
  <w:abstractNum w:abstractNumId="1" w15:restartNumberingAfterBreak="0">
    <w:nsid w:val="0B5D245F"/>
    <w:multiLevelType w:val="hybridMultilevel"/>
    <w:tmpl w:val="F668A476"/>
    <w:lvl w:ilvl="0" w:tplc="E9BEBA88">
      <w:numFmt w:val="bullet"/>
      <w:lvlText w:val="•"/>
      <w:lvlJc w:val="left"/>
      <w:pPr>
        <w:ind w:left="392" w:hanging="228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A1B2BAE8">
      <w:numFmt w:val="bullet"/>
      <w:lvlText w:val="•"/>
      <w:lvlJc w:val="left"/>
      <w:pPr>
        <w:ind w:left="1211" w:hanging="228"/>
      </w:pPr>
      <w:rPr>
        <w:rFonts w:hint="default"/>
        <w:lang w:val="en-GB" w:eastAsia="en-US" w:bidi="ar-SA"/>
      </w:rPr>
    </w:lvl>
    <w:lvl w:ilvl="2" w:tplc="F3FCD5EC">
      <w:numFmt w:val="bullet"/>
      <w:lvlText w:val="•"/>
      <w:lvlJc w:val="left"/>
      <w:pPr>
        <w:ind w:left="2022" w:hanging="228"/>
      </w:pPr>
      <w:rPr>
        <w:rFonts w:hint="default"/>
        <w:lang w:val="en-GB" w:eastAsia="en-US" w:bidi="ar-SA"/>
      </w:rPr>
    </w:lvl>
    <w:lvl w:ilvl="3" w:tplc="47C26296">
      <w:numFmt w:val="bullet"/>
      <w:lvlText w:val="•"/>
      <w:lvlJc w:val="left"/>
      <w:pPr>
        <w:ind w:left="2833" w:hanging="228"/>
      </w:pPr>
      <w:rPr>
        <w:rFonts w:hint="default"/>
        <w:lang w:val="en-GB" w:eastAsia="en-US" w:bidi="ar-SA"/>
      </w:rPr>
    </w:lvl>
    <w:lvl w:ilvl="4" w:tplc="A0A0AB46">
      <w:numFmt w:val="bullet"/>
      <w:lvlText w:val="•"/>
      <w:lvlJc w:val="left"/>
      <w:pPr>
        <w:ind w:left="3645" w:hanging="228"/>
      </w:pPr>
      <w:rPr>
        <w:rFonts w:hint="default"/>
        <w:lang w:val="en-GB" w:eastAsia="en-US" w:bidi="ar-SA"/>
      </w:rPr>
    </w:lvl>
    <w:lvl w:ilvl="5" w:tplc="217E2EBE">
      <w:numFmt w:val="bullet"/>
      <w:lvlText w:val="•"/>
      <w:lvlJc w:val="left"/>
      <w:pPr>
        <w:ind w:left="4456" w:hanging="228"/>
      </w:pPr>
      <w:rPr>
        <w:rFonts w:hint="default"/>
        <w:lang w:val="en-GB" w:eastAsia="en-US" w:bidi="ar-SA"/>
      </w:rPr>
    </w:lvl>
    <w:lvl w:ilvl="6" w:tplc="79EE3EFE">
      <w:numFmt w:val="bullet"/>
      <w:lvlText w:val="•"/>
      <w:lvlJc w:val="left"/>
      <w:pPr>
        <w:ind w:left="5267" w:hanging="228"/>
      </w:pPr>
      <w:rPr>
        <w:rFonts w:hint="default"/>
        <w:lang w:val="en-GB" w:eastAsia="en-US" w:bidi="ar-SA"/>
      </w:rPr>
    </w:lvl>
    <w:lvl w:ilvl="7" w:tplc="F5D8EBBA">
      <w:numFmt w:val="bullet"/>
      <w:lvlText w:val="•"/>
      <w:lvlJc w:val="left"/>
      <w:pPr>
        <w:ind w:left="6079" w:hanging="228"/>
      </w:pPr>
      <w:rPr>
        <w:rFonts w:hint="default"/>
        <w:lang w:val="en-GB" w:eastAsia="en-US" w:bidi="ar-SA"/>
      </w:rPr>
    </w:lvl>
    <w:lvl w:ilvl="8" w:tplc="E52C6346">
      <w:numFmt w:val="bullet"/>
      <w:lvlText w:val="•"/>
      <w:lvlJc w:val="left"/>
      <w:pPr>
        <w:ind w:left="6890" w:hanging="228"/>
      </w:pPr>
      <w:rPr>
        <w:rFonts w:hint="default"/>
        <w:lang w:val="en-GB" w:eastAsia="en-US" w:bidi="ar-SA"/>
      </w:rPr>
    </w:lvl>
  </w:abstractNum>
  <w:abstractNum w:abstractNumId="2" w15:restartNumberingAfterBreak="0">
    <w:nsid w:val="0CC64C24"/>
    <w:multiLevelType w:val="hybridMultilevel"/>
    <w:tmpl w:val="8848BE8E"/>
    <w:lvl w:ilvl="0" w:tplc="FAB471F8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CE9EFDF2">
      <w:numFmt w:val="bullet"/>
      <w:lvlText w:val="•"/>
      <w:lvlJc w:val="left"/>
      <w:pPr>
        <w:ind w:left="1156" w:hanging="171"/>
      </w:pPr>
      <w:rPr>
        <w:rFonts w:hint="default"/>
        <w:lang w:val="en-GB" w:eastAsia="en-US" w:bidi="ar-SA"/>
      </w:rPr>
    </w:lvl>
    <w:lvl w:ilvl="2" w:tplc="CF4C0E76"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3" w:tplc="01CC370E">
      <w:numFmt w:val="bullet"/>
      <w:lvlText w:val="•"/>
      <w:lvlJc w:val="left"/>
      <w:pPr>
        <w:ind w:left="2790" w:hanging="171"/>
      </w:pPr>
      <w:rPr>
        <w:rFonts w:hint="default"/>
        <w:lang w:val="en-GB" w:eastAsia="en-US" w:bidi="ar-SA"/>
      </w:rPr>
    </w:lvl>
    <w:lvl w:ilvl="4" w:tplc="9C00366C">
      <w:numFmt w:val="bullet"/>
      <w:lvlText w:val="•"/>
      <w:lvlJc w:val="left"/>
      <w:pPr>
        <w:ind w:left="3607" w:hanging="171"/>
      </w:pPr>
      <w:rPr>
        <w:rFonts w:hint="default"/>
        <w:lang w:val="en-GB" w:eastAsia="en-US" w:bidi="ar-SA"/>
      </w:rPr>
    </w:lvl>
    <w:lvl w:ilvl="5" w:tplc="17825D34">
      <w:numFmt w:val="bullet"/>
      <w:lvlText w:val="•"/>
      <w:lvlJc w:val="left"/>
      <w:pPr>
        <w:ind w:left="4424" w:hanging="171"/>
      </w:pPr>
      <w:rPr>
        <w:rFonts w:hint="default"/>
        <w:lang w:val="en-GB" w:eastAsia="en-US" w:bidi="ar-SA"/>
      </w:rPr>
    </w:lvl>
    <w:lvl w:ilvl="6" w:tplc="FBBE5070">
      <w:numFmt w:val="bullet"/>
      <w:lvlText w:val="•"/>
      <w:lvlJc w:val="left"/>
      <w:pPr>
        <w:ind w:left="5240" w:hanging="171"/>
      </w:pPr>
      <w:rPr>
        <w:rFonts w:hint="default"/>
        <w:lang w:val="en-GB" w:eastAsia="en-US" w:bidi="ar-SA"/>
      </w:rPr>
    </w:lvl>
    <w:lvl w:ilvl="7" w:tplc="5DA891D0">
      <w:numFmt w:val="bullet"/>
      <w:lvlText w:val="•"/>
      <w:lvlJc w:val="left"/>
      <w:pPr>
        <w:ind w:left="6057" w:hanging="171"/>
      </w:pPr>
      <w:rPr>
        <w:rFonts w:hint="default"/>
        <w:lang w:val="en-GB" w:eastAsia="en-US" w:bidi="ar-SA"/>
      </w:rPr>
    </w:lvl>
    <w:lvl w:ilvl="8" w:tplc="67189388">
      <w:numFmt w:val="bullet"/>
      <w:lvlText w:val="•"/>
      <w:lvlJc w:val="left"/>
      <w:pPr>
        <w:ind w:left="6874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1C42395A"/>
    <w:multiLevelType w:val="hybridMultilevel"/>
    <w:tmpl w:val="E2AC8906"/>
    <w:lvl w:ilvl="0" w:tplc="2F2C2C62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1AE8AA60">
      <w:numFmt w:val="bullet"/>
      <w:lvlText w:val="•"/>
      <w:lvlJc w:val="left"/>
      <w:pPr>
        <w:ind w:left="1157" w:hanging="171"/>
      </w:pPr>
      <w:rPr>
        <w:rFonts w:hint="default"/>
        <w:lang w:val="en-GB" w:eastAsia="en-US" w:bidi="ar-SA"/>
      </w:rPr>
    </w:lvl>
    <w:lvl w:ilvl="2" w:tplc="B96021B4">
      <w:numFmt w:val="bullet"/>
      <w:lvlText w:val="•"/>
      <w:lvlJc w:val="left"/>
      <w:pPr>
        <w:ind w:left="1974" w:hanging="171"/>
      </w:pPr>
      <w:rPr>
        <w:rFonts w:hint="default"/>
        <w:lang w:val="en-GB" w:eastAsia="en-US" w:bidi="ar-SA"/>
      </w:rPr>
    </w:lvl>
    <w:lvl w:ilvl="3" w:tplc="7B588602">
      <w:numFmt w:val="bullet"/>
      <w:lvlText w:val="•"/>
      <w:lvlJc w:val="left"/>
      <w:pPr>
        <w:ind w:left="2791" w:hanging="171"/>
      </w:pPr>
      <w:rPr>
        <w:rFonts w:hint="default"/>
        <w:lang w:val="en-GB" w:eastAsia="en-US" w:bidi="ar-SA"/>
      </w:rPr>
    </w:lvl>
    <w:lvl w:ilvl="4" w:tplc="7226A0EE">
      <w:numFmt w:val="bullet"/>
      <w:lvlText w:val="•"/>
      <w:lvlJc w:val="left"/>
      <w:pPr>
        <w:ind w:left="3609" w:hanging="171"/>
      </w:pPr>
      <w:rPr>
        <w:rFonts w:hint="default"/>
        <w:lang w:val="en-GB" w:eastAsia="en-US" w:bidi="ar-SA"/>
      </w:rPr>
    </w:lvl>
    <w:lvl w:ilvl="5" w:tplc="3D0A0016">
      <w:numFmt w:val="bullet"/>
      <w:lvlText w:val="•"/>
      <w:lvlJc w:val="left"/>
      <w:pPr>
        <w:ind w:left="4426" w:hanging="171"/>
      </w:pPr>
      <w:rPr>
        <w:rFonts w:hint="default"/>
        <w:lang w:val="en-GB" w:eastAsia="en-US" w:bidi="ar-SA"/>
      </w:rPr>
    </w:lvl>
    <w:lvl w:ilvl="6" w:tplc="B678C57E">
      <w:numFmt w:val="bullet"/>
      <w:lvlText w:val="•"/>
      <w:lvlJc w:val="left"/>
      <w:pPr>
        <w:ind w:left="5243" w:hanging="171"/>
      </w:pPr>
      <w:rPr>
        <w:rFonts w:hint="default"/>
        <w:lang w:val="en-GB" w:eastAsia="en-US" w:bidi="ar-SA"/>
      </w:rPr>
    </w:lvl>
    <w:lvl w:ilvl="7" w:tplc="1388BE84">
      <w:numFmt w:val="bullet"/>
      <w:lvlText w:val="•"/>
      <w:lvlJc w:val="left"/>
      <w:pPr>
        <w:ind w:left="6061" w:hanging="171"/>
      </w:pPr>
      <w:rPr>
        <w:rFonts w:hint="default"/>
        <w:lang w:val="en-GB" w:eastAsia="en-US" w:bidi="ar-SA"/>
      </w:rPr>
    </w:lvl>
    <w:lvl w:ilvl="8" w:tplc="6E4AA448">
      <w:numFmt w:val="bullet"/>
      <w:lvlText w:val="•"/>
      <w:lvlJc w:val="left"/>
      <w:pPr>
        <w:ind w:left="6878" w:hanging="171"/>
      </w:pPr>
      <w:rPr>
        <w:rFonts w:hint="default"/>
        <w:lang w:val="en-GB" w:eastAsia="en-US" w:bidi="ar-SA"/>
      </w:rPr>
    </w:lvl>
  </w:abstractNum>
  <w:abstractNum w:abstractNumId="4" w15:restartNumberingAfterBreak="0">
    <w:nsid w:val="494C39FA"/>
    <w:multiLevelType w:val="hybridMultilevel"/>
    <w:tmpl w:val="EA4CF710"/>
    <w:lvl w:ilvl="0" w:tplc="C57A7DB0">
      <w:numFmt w:val="bullet"/>
      <w:lvlText w:val="•"/>
      <w:lvlJc w:val="left"/>
      <w:pPr>
        <w:ind w:left="332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665E878C">
      <w:numFmt w:val="bullet"/>
      <w:lvlText w:val="•"/>
      <w:lvlJc w:val="left"/>
      <w:pPr>
        <w:ind w:left="1156" w:hanging="171"/>
      </w:pPr>
      <w:rPr>
        <w:rFonts w:hint="default"/>
        <w:lang w:val="en-GB" w:eastAsia="en-US" w:bidi="ar-SA"/>
      </w:rPr>
    </w:lvl>
    <w:lvl w:ilvl="2" w:tplc="98626792"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3" w:tplc="BFA00200">
      <w:numFmt w:val="bullet"/>
      <w:lvlText w:val="•"/>
      <w:lvlJc w:val="left"/>
      <w:pPr>
        <w:ind w:left="2790" w:hanging="171"/>
      </w:pPr>
      <w:rPr>
        <w:rFonts w:hint="default"/>
        <w:lang w:val="en-GB" w:eastAsia="en-US" w:bidi="ar-SA"/>
      </w:rPr>
    </w:lvl>
    <w:lvl w:ilvl="4" w:tplc="22F213CE">
      <w:numFmt w:val="bullet"/>
      <w:lvlText w:val="•"/>
      <w:lvlJc w:val="left"/>
      <w:pPr>
        <w:ind w:left="3607" w:hanging="171"/>
      </w:pPr>
      <w:rPr>
        <w:rFonts w:hint="default"/>
        <w:lang w:val="en-GB" w:eastAsia="en-US" w:bidi="ar-SA"/>
      </w:rPr>
    </w:lvl>
    <w:lvl w:ilvl="5" w:tplc="1110E9F4">
      <w:numFmt w:val="bullet"/>
      <w:lvlText w:val="•"/>
      <w:lvlJc w:val="left"/>
      <w:pPr>
        <w:ind w:left="4424" w:hanging="171"/>
      </w:pPr>
      <w:rPr>
        <w:rFonts w:hint="default"/>
        <w:lang w:val="en-GB" w:eastAsia="en-US" w:bidi="ar-SA"/>
      </w:rPr>
    </w:lvl>
    <w:lvl w:ilvl="6" w:tplc="EF5C30E8">
      <w:numFmt w:val="bullet"/>
      <w:lvlText w:val="•"/>
      <w:lvlJc w:val="left"/>
      <w:pPr>
        <w:ind w:left="5240" w:hanging="171"/>
      </w:pPr>
      <w:rPr>
        <w:rFonts w:hint="default"/>
        <w:lang w:val="en-GB" w:eastAsia="en-US" w:bidi="ar-SA"/>
      </w:rPr>
    </w:lvl>
    <w:lvl w:ilvl="7" w:tplc="AA60A1DE">
      <w:numFmt w:val="bullet"/>
      <w:lvlText w:val="•"/>
      <w:lvlJc w:val="left"/>
      <w:pPr>
        <w:ind w:left="6057" w:hanging="171"/>
      </w:pPr>
      <w:rPr>
        <w:rFonts w:hint="default"/>
        <w:lang w:val="en-GB" w:eastAsia="en-US" w:bidi="ar-SA"/>
      </w:rPr>
    </w:lvl>
    <w:lvl w:ilvl="8" w:tplc="626A0B5C">
      <w:numFmt w:val="bullet"/>
      <w:lvlText w:val="•"/>
      <w:lvlJc w:val="left"/>
      <w:pPr>
        <w:ind w:left="6874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658E525C"/>
    <w:multiLevelType w:val="hybridMultilevel"/>
    <w:tmpl w:val="AA3C2B04"/>
    <w:lvl w:ilvl="0" w:tplc="8CF4DD2E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D3143F52">
      <w:numFmt w:val="bullet"/>
      <w:lvlText w:val="•"/>
      <w:lvlJc w:val="left"/>
      <w:pPr>
        <w:ind w:left="1157" w:hanging="171"/>
      </w:pPr>
      <w:rPr>
        <w:rFonts w:hint="default"/>
        <w:lang w:val="en-GB" w:eastAsia="en-US" w:bidi="ar-SA"/>
      </w:rPr>
    </w:lvl>
    <w:lvl w:ilvl="2" w:tplc="8A267EBE">
      <w:numFmt w:val="bullet"/>
      <w:lvlText w:val="•"/>
      <w:lvlJc w:val="left"/>
      <w:pPr>
        <w:ind w:left="1974" w:hanging="171"/>
      </w:pPr>
      <w:rPr>
        <w:rFonts w:hint="default"/>
        <w:lang w:val="en-GB" w:eastAsia="en-US" w:bidi="ar-SA"/>
      </w:rPr>
    </w:lvl>
    <w:lvl w:ilvl="3" w:tplc="AD5C2BFA">
      <w:numFmt w:val="bullet"/>
      <w:lvlText w:val="•"/>
      <w:lvlJc w:val="left"/>
      <w:pPr>
        <w:ind w:left="2791" w:hanging="171"/>
      </w:pPr>
      <w:rPr>
        <w:rFonts w:hint="default"/>
        <w:lang w:val="en-GB" w:eastAsia="en-US" w:bidi="ar-SA"/>
      </w:rPr>
    </w:lvl>
    <w:lvl w:ilvl="4" w:tplc="7D7EDA4C">
      <w:numFmt w:val="bullet"/>
      <w:lvlText w:val="•"/>
      <w:lvlJc w:val="left"/>
      <w:pPr>
        <w:ind w:left="3609" w:hanging="171"/>
      </w:pPr>
      <w:rPr>
        <w:rFonts w:hint="default"/>
        <w:lang w:val="en-GB" w:eastAsia="en-US" w:bidi="ar-SA"/>
      </w:rPr>
    </w:lvl>
    <w:lvl w:ilvl="5" w:tplc="418AB874">
      <w:numFmt w:val="bullet"/>
      <w:lvlText w:val="•"/>
      <w:lvlJc w:val="left"/>
      <w:pPr>
        <w:ind w:left="4426" w:hanging="171"/>
      </w:pPr>
      <w:rPr>
        <w:rFonts w:hint="default"/>
        <w:lang w:val="en-GB" w:eastAsia="en-US" w:bidi="ar-SA"/>
      </w:rPr>
    </w:lvl>
    <w:lvl w:ilvl="6" w:tplc="BFA005B2">
      <w:numFmt w:val="bullet"/>
      <w:lvlText w:val="•"/>
      <w:lvlJc w:val="left"/>
      <w:pPr>
        <w:ind w:left="5243" w:hanging="171"/>
      </w:pPr>
      <w:rPr>
        <w:rFonts w:hint="default"/>
        <w:lang w:val="en-GB" w:eastAsia="en-US" w:bidi="ar-SA"/>
      </w:rPr>
    </w:lvl>
    <w:lvl w:ilvl="7" w:tplc="F300FC34">
      <w:numFmt w:val="bullet"/>
      <w:lvlText w:val="•"/>
      <w:lvlJc w:val="left"/>
      <w:pPr>
        <w:ind w:left="6061" w:hanging="171"/>
      </w:pPr>
      <w:rPr>
        <w:rFonts w:hint="default"/>
        <w:lang w:val="en-GB" w:eastAsia="en-US" w:bidi="ar-SA"/>
      </w:rPr>
    </w:lvl>
    <w:lvl w:ilvl="8" w:tplc="207A519A">
      <w:numFmt w:val="bullet"/>
      <w:lvlText w:val="•"/>
      <w:lvlJc w:val="left"/>
      <w:pPr>
        <w:ind w:left="6878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CA63483"/>
    <w:multiLevelType w:val="hybridMultilevel"/>
    <w:tmpl w:val="956493E8"/>
    <w:lvl w:ilvl="0" w:tplc="8F2AC654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3BFC8A00">
      <w:numFmt w:val="bullet"/>
      <w:lvlText w:val="•"/>
      <w:lvlJc w:val="left"/>
      <w:pPr>
        <w:ind w:left="1157" w:hanging="171"/>
      </w:pPr>
      <w:rPr>
        <w:rFonts w:hint="default"/>
        <w:lang w:val="en-GB" w:eastAsia="en-US" w:bidi="ar-SA"/>
      </w:rPr>
    </w:lvl>
    <w:lvl w:ilvl="2" w:tplc="ACF493AC">
      <w:numFmt w:val="bullet"/>
      <w:lvlText w:val="•"/>
      <w:lvlJc w:val="left"/>
      <w:pPr>
        <w:ind w:left="1974" w:hanging="171"/>
      </w:pPr>
      <w:rPr>
        <w:rFonts w:hint="default"/>
        <w:lang w:val="en-GB" w:eastAsia="en-US" w:bidi="ar-SA"/>
      </w:rPr>
    </w:lvl>
    <w:lvl w:ilvl="3" w:tplc="D732597A">
      <w:numFmt w:val="bullet"/>
      <w:lvlText w:val="•"/>
      <w:lvlJc w:val="left"/>
      <w:pPr>
        <w:ind w:left="2791" w:hanging="171"/>
      </w:pPr>
      <w:rPr>
        <w:rFonts w:hint="default"/>
        <w:lang w:val="en-GB" w:eastAsia="en-US" w:bidi="ar-SA"/>
      </w:rPr>
    </w:lvl>
    <w:lvl w:ilvl="4" w:tplc="0B0AFA16">
      <w:numFmt w:val="bullet"/>
      <w:lvlText w:val="•"/>
      <w:lvlJc w:val="left"/>
      <w:pPr>
        <w:ind w:left="3609" w:hanging="171"/>
      </w:pPr>
      <w:rPr>
        <w:rFonts w:hint="default"/>
        <w:lang w:val="en-GB" w:eastAsia="en-US" w:bidi="ar-SA"/>
      </w:rPr>
    </w:lvl>
    <w:lvl w:ilvl="5" w:tplc="D5E44116">
      <w:numFmt w:val="bullet"/>
      <w:lvlText w:val="•"/>
      <w:lvlJc w:val="left"/>
      <w:pPr>
        <w:ind w:left="4426" w:hanging="171"/>
      </w:pPr>
      <w:rPr>
        <w:rFonts w:hint="default"/>
        <w:lang w:val="en-GB" w:eastAsia="en-US" w:bidi="ar-SA"/>
      </w:rPr>
    </w:lvl>
    <w:lvl w:ilvl="6" w:tplc="5DBA373A">
      <w:numFmt w:val="bullet"/>
      <w:lvlText w:val="•"/>
      <w:lvlJc w:val="left"/>
      <w:pPr>
        <w:ind w:left="5243" w:hanging="171"/>
      </w:pPr>
      <w:rPr>
        <w:rFonts w:hint="default"/>
        <w:lang w:val="en-GB" w:eastAsia="en-US" w:bidi="ar-SA"/>
      </w:rPr>
    </w:lvl>
    <w:lvl w:ilvl="7" w:tplc="33F83336">
      <w:numFmt w:val="bullet"/>
      <w:lvlText w:val="•"/>
      <w:lvlJc w:val="left"/>
      <w:pPr>
        <w:ind w:left="6061" w:hanging="171"/>
      </w:pPr>
      <w:rPr>
        <w:rFonts w:hint="default"/>
        <w:lang w:val="en-GB" w:eastAsia="en-US" w:bidi="ar-SA"/>
      </w:rPr>
    </w:lvl>
    <w:lvl w:ilvl="8" w:tplc="E6805E42">
      <w:numFmt w:val="bullet"/>
      <w:lvlText w:val="•"/>
      <w:lvlJc w:val="left"/>
      <w:pPr>
        <w:ind w:left="6878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7CFA5221"/>
    <w:multiLevelType w:val="hybridMultilevel"/>
    <w:tmpl w:val="E4C26AA6"/>
    <w:lvl w:ilvl="0" w:tplc="EDF8C17E">
      <w:numFmt w:val="bullet"/>
      <w:lvlText w:val="•"/>
      <w:lvlJc w:val="left"/>
      <w:pPr>
        <w:ind w:left="33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78D2ADE6">
      <w:numFmt w:val="bullet"/>
      <w:lvlText w:val="•"/>
      <w:lvlJc w:val="left"/>
      <w:pPr>
        <w:ind w:left="1157" w:hanging="171"/>
      </w:pPr>
      <w:rPr>
        <w:rFonts w:hint="default"/>
        <w:lang w:val="en-GB" w:eastAsia="en-US" w:bidi="ar-SA"/>
      </w:rPr>
    </w:lvl>
    <w:lvl w:ilvl="2" w:tplc="C442CBE4">
      <w:numFmt w:val="bullet"/>
      <w:lvlText w:val="•"/>
      <w:lvlJc w:val="left"/>
      <w:pPr>
        <w:ind w:left="1974" w:hanging="171"/>
      </w:pPr>
      <w:rPr>
        <w:rFonts w:hint="default"/>
        <w:lang w:val="en-GB" w:eastAsia="en-US" w:bidi="ar-SA"/>
      </w:rPr>
    </w:lvl>
    <w:lvl w:ilvl="3" w:tplc="97900E5E">
      <w:numFmt w:val="bullet"/>
      <w:lvlText w:val="•"/>
      <w:lvlJc w:val="left"/>
      <w:pPr>
        <w:ind w:left="2791" w:hanging="171"/>
      </w:pPr>
      <w:rPr>
        <w:rFonts w:hint="default"/>
        <w:lang w:val="en-GB" w:eastAsia="en-US" w:bidi="ar-SA"/>
      </w:rPr>
    </w:lvl>
    <w:lvl w:ilvl="4" w:tplc="68D07BAE">
      <w:numFmt w:val="bullet"/>
      <w:lvlText w:val="•"/>
      <w:lvlJc w:val="left"/>
      <w:pPr>
        <w:ind w:left="3609" w:hanging="171"/>
      </w:pPr>
      <w:rPr>
        <w:rFonts w:hint="default"/>
        <w:lang w:val="en-GB" w:eastAsia="en-US" w:bidi="ar-SA"/>
      </w:rPr>
    </w:lvl>
    <w:lvl w:ilvl="5" w:tplc="2C9EF776">
      <w:numFmt w:val="bullet"/>
      <w:lvlText w:val="•"/>
      <w:lvlJc w:val="left"/>
      <w:pPr>
        <w:ind w:left="4426" w:hanging="171"/>
      </w:pPr>
      <w:rPr>
        <w:rFonts w:hint="default"/>
        <w:lang w:val="en-GB" w:eastAsia="en-US" w:bidi="ar-SA"/>
      </w:rPr>
    </w:lvl>
    <w:lvl w:ilvl="6" w:tplc="EF60D188">
      <w:numFmt w:val="bullet"/>
      <w:lvlText w:val="•"/>
      <w:lvlJc w:val="left"/>
      <w:pPr>
        <w:ind w:left="5243" w:hanging="171"/>
      </w:pPr>
      <w:rPr>
        <w:rFonts w:hint="default"/>
        <w:lang w:val="en-GB" w:eastAsia="en-US" w:bidi="ar-SA"/>
      </w:rPr>
    </w:lvl>
    <w:lvl w:ilvl="7" w:tplc="FC5861A0">
      <w:numFmt w:val="bullet"/>
      <w:lvlText w:val="•"/>
      <w:lvlJc w:val="left"/>
      <w:pPr>
        <w:ind w:left="6061" w:hanging="171"/>
      </w:pPr>
      <w:rPr>
        <w:rFonts w:hint="default"/>
        <w:lang w:val="en-GB" w:eastAsia="en-US" w:bidi="ar-SA"/>
      </w:rPr>
    </w:lvl>
    <w:lvl w:ilvl="8" w:tplc="D1CE8746">
      <w:numFmt w:val="bullet"/>
      <w:lvlText w:val="•"/>
      <w:lvlJc w:val="left"/>
      <w:pPr>
        <w:ind w:left="6878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7D1D0541"/>
    <w:multiLevelType w:val="hybridMultilevel"/>
    <w:tmpl w:val="7EFC22E6"/>
    <w:lvl w:ilvl="0" w:tplc="55C60AD6">
      <w:numFmt w:val="bullet"/>
      <w:lvlText w:val="•"/>
      <w:lvlJc w:val="left"/>
      <w:pPr>
        <w:ind w:left="311" w:hanging="142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55"/>
        <w:sz w:val="20"/>
        <w:szCs w:val="20"/>
        <w:lang w:val="en-GB" w:eastAsia="en-US" w:bidi="ar-SA"/>
      </w:rPr>
    </w:lvl>
    <w:lvl w:ilvl="1" w:tplc="381E61B2">
      <w:numFmt w:val="bullet"/>
      <w:lvlText w:val="•"/>
      <w:lvlJc w:val="left"/>
      <w:pPr>
        <w:ind w:left="1139" w:hanging="142"/>
      </w:pPr>
      <w:rPr>
        <w:rFonts w:hint="default"/>
        <w:lang w:val="en-GB" w:eastAsia="en-US" w:bidi="ar-SA"/>
      </w:rPr>
    </w:lvl>
    <w:lvl w:ilvl="2" w:tplc="6972C238">
      <w:numFmt w:val="bullet"/>
      <w:lvlText w:val="•"/>
      <w:lvlJc w:val="left"/>
      <w:pPr>
        <w:ind w:left="1958" w:hanging="142"/>
      </w:pPr>
      <w:rPr>
        <w:rFonts w:hint="default"/>
        <w:lang w:val="en-GB" w:eastAsia="en-US" w:bidi="ar-SA"/>
      </w:rPr>
    </w:lvl>
    <w:lvl w:ilvl="3" w:tplc="940612D4">
      <w:numFmt w:val="bullet"/>
      <w:lvlText w:val="•"/>
      <w:lvlJc w:val="left"/>
      <w:pPr>
        <w:ind w:left="2777" w:hanging="142"/>
      </w:pPr>
      <w:rPr>
        <w:rFonts w:hint="default"/>
        <w:lang w:val="en-GB" w:eastAsia="en-US" w:bidi="ar-SA"/>
      </w:rPr>
    </w:lvl>
    <w:lvl w:ilvl="4" w:tplc="A9580352">
      <w:numFmt w:val="bullet"/>
      <w:lvlText w:val="•"/>
      <w:lvlJc w:val="left"/>
      <w:pPr>
        <w:ind w:left="3597" w:hanging="142"/>
      </w:pPr>
      <w:rPr>
        <w:rFonts w:hint="default"/>
        <w:lang w:val="en-GB" w:eastAsia="en-US" w:bidi="ar-SA"/>
      </w:rPr>
    </w:lvl>
    <w:lvl w:ilvl="5" w:tplc="A2F2A496">
      <w:numFmt w:val="bullet"/>
      <w:lvlText w:val="•"/>
      <w:lvlJc w:val="left"/>
      <w:pPr>
        <w:ind w:left="4416" w:hanging="142"/>
      </w:pPr>
      <w:rPr>
        <w:rFonts w:hint="default"/>
        <w:lang w:val="en-GB" w:eastAsia="en-US" w:bidi="ar-SA"/>
      </w:rPr>
    </w:lvl>
    <w:lvl w:ilvl="6" w:tplc="BE880510">
      <w:numFmt w:val="bullet"/>
      <w:lvlText w:val="•"/>
      <w:lvlJc w:val="left"/>
      <w:pPr>
        <w:ind w:left="5235" w:hanging="142"/>
      </w:pPr>
      <w:rPr>
        <w:rFonts w:hint="default"/>
        <w:lang w:val="en-GB" w:eastAsia="en-US" w:bidi="ar-SA"/>
      </w:rPr>
    </w:lvl>
    <w:lvl w:ilvl="7" w:tplc="98E649CE">
      <w:numFmt w:val="bullet"/>
      <w:lvlText w:val="•"/>
      <w:lvlJc w:val="left"/>
      <w:pPr>
        <w:ind w:left="6055" w:hanging="142"/>
      </w:pPr>
      <w:rPr>
        <w:rFonts w:hint="default"/>
        <w:lang w:val="en-GB" w:eastAsia="en-US" w:bidi="ar-SA"/>
      </w:rPr>
    </w:lvl>
    <w:lvl w:ilvl="8" w:tplc="B7303014">
      <w:numFmt w:val="bullet"/>
      <w:lvlText w:val="•"/>
      <w:lvlJc w:val="left"/>
      <w:pPr>
        <w:ind w:left="6874" w:hanging="142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7"/>
    <w:rsid w:val="001C640F"/>
    <w:rsid w:val="002C5419"/>
    <w:rsid w:val="00421DAC"/>
    <w:rsid w:val="00441525"/>
    <w:rsid w:val="00696A9D"/>
    <w:rsid w:val="006A304F"/>
    <w:rsid w:val="00745AE9"/>
    <w:rsid w:val="007706D2"/>
    <w:rsid w:val="00863FF5"/>
    <w:rsid w:val="00965C6D"/>
    <w:rsid w:val="00A405DB"/>
    <w:rsid w:val="00A858C2"/>
    <w:rsid w:val="00AC093C"/>
    <w:rsid w:val="00BC2CFE"/>
    <w:rsid w:val="00CB59A4"/>
    <w:rsid w:val="00CF6769"/>
    <w:rsid w:val="00D033B8"/>
    <w:rsid w:val="00D96997"/>
    <w:rsid w:val="00DB1805"/>
    <w:rsid w:val="00DE597A"/>
    <w:rsid w:val="00E13512"/>
    <w:rsid w:val="00E47785"/>
    <w:rsid w:val="00F238C8"/>
    <w:rsid w:val="00F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5B39"/>
  <w15:docId w15:val="{9E23D202-B8E6-452F-9338-59FB931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2"/>
    </w:pPr>
  </w:style>
  <w:style w:type="paragraph" w:customStyle="1" w:styleId="4Bulletedcopyblue">
    <w:name w:val="4 Bulleted copy blue"/>
    <w:basedOn w:val="Normal"/>
    <w:qFormat/>
    <w:rsid w:val="001C640F"/>
    <w:pPr>
      <w:widowControl/>
      <w:numPr>
        <w:numId w:val="10"/>
      </w:numPr>
      <w:autoSpaceDE/>
      <w:autoSpaceDN/>
      <w:spacing w:after="60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Sullivan</dc:creator>
  <cp:lastModifiedBy>Yvette Sullivan</cp:lastModifiedBy>
  <cp:revision>10</cp:revision>
  <dcterms:created xsi:type="dcterms:W3CDTF">2024-03-14T18:07:00Z</dcterms:created>
  <dcterms:modified xsi:type="dcterms:W3CDTF">2024-03-14T18:26:00Z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