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D9B57" w14:textId="48CFD59B" w:rsidR="00E92C42" w:rsidRDefault="00C83332">
      <w:r w:rsidRPr="00890FDD">
        <w:rPr>
          <w:noProof/>
        </w:rPr>
        <mc:AlternateContent>
          <mc:Choice Requires="wpg">
            <w:drawing>
              <wp:anchor distT="0" distB="0" distL="114300" distR="114300" simplePos="0" relativeHeight="25165824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2"/>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2" o:spid="_x0000_s1026" style="position:absolute;margin-left:-125.25pt;margin-top:-54pt;width:942pt;height:430.5pt;z-index:25165824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8241"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DDDE2" id="Rectangle 1" o:spid="_x0000_s1026" style="position:absolute;margin-left:0;margin-top:-1in;width:593.25pt;height:531.7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5824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14:paraId="72E11383" w14:textId="14F3F773" w:rsidR="00885EC2" w:rsidRPr="00885EC2" w:rsidRDefault="00074C2D" w:rsidP="00885EC2">
                            <w:pPr>
                              <w:spacing w:after="0"/>
                              <w:jc w:val="center"/>
                              <w:rPr>
                                <w:b/>
                                <w:bCs/>
                                <w:color w:val="FFFFFF" w:themeColor="background1"/>
                                <w:sz w:val="72"/>
                                <w:szCs w:val="72"/>
                              </w:rPr>
                            </w:pPr>
                            <w:r>
                              <w:rPr>
                                <w:b/>
                                <w:bCs/>
                                <w:color w:val="FFFFFF" w:themeColor="background1"/>
                                <w:sz w:val="72"/>
                                <w:szCs w:val="72"/>
                              </w:rPr>
                              <w:t xml:space="preserve">Teacher of </w:t>
                            </w:r>
                            <w:r w:rsidR="006B461B">
                              <w:rPr>
                                <w:b/>
                                <w:bCs/>
                                <w:color w:val="FFFFFF" w:themeColor="background1"/>
                                <w:sz w:val="72"/>
                                <w:szCs w:val="72"/>
                              </w:rPr>
                              <w:t>Art</w:t>
                            </w:r>
                          </w:p>
                          <w:p w14:paraId="1658C6FA" w14:textId="4BC1D736" w:rsidR="00885EC2" w:rsidRDefault="00885EC2" w:rsidP="00885EC2">
                            <w:pPr>
                              <w:spacing w:after="0"/>
                              <w:jc w:val="center"/>
                              <w:rPr>
                                <w:color w:val="FFFFFF" w:themeColor="background1"/>
                                <w:sz w:val="72"/>
                                <w:szCs w:val="72"/>
                              </w:rPr>
                            </w:pPr>
                            <w:r>
                              <w:rPr>
                                <w:color w:val="FFFFFF" w:themeColor="background1"/>
                                <w:sz w:val="72"/>
                                <w:szCs w:val="72"/>
                              </w:rPr>
                              <w:t>Bobby Moore Academy (Secondary Phase)</w:t>
                            </w:r>
                          </w:p>
                          <w:p w14:paraId="666A17D8" w14:textId="62B10A03" w:rsidR="00885EC2" w:rsidRPr="00885EC2" w:rsidRDefault="00ED75C4" w:rsidP="00885EC2">
                            <w:pPr>
                              <w:spacing w:after="0"/>
                              <w:jc w:val="center"/>
                              <w:rPr>
                                <w:color w:val="FFFFFF" w:themeColor="background1"/>
                                <w:sz w:val="44"/>
                                <w:szCs w:val="44"/>
                              </w:rPr>
                            </w:pPr>
                            <w:r>
                              <w:rPr>
                                <w:color w:val="FFFFFF" w:themeColor="background1"/>
                                <w:sz w:val="44"/>
                                <w:szCs w:val="44"/>
                              </w:rPr>
                              <w:t>MPS to UPS</w:t>
                            </w:r>
                            <w:r w:rsidR="008C1C19">
                              <w:rPr>
                                <w:color w:val="FFFFFF" w:themeColor="background1"/>
                                <w:sz w:val="44"/>
                                <w:szCs w:val="44"/>
                              </w:rPr>
                              <w:t xml:space="preserve"> (Inner</w:t>
                            </w:r>
                            <w:r w:rsidR="007678A3">
                              <w:rPr>
                                <w:color w:val="FFFFFF" w:themeColor="background1"/>
                                <w:sz w:val="44"/>
                                <w:szCs w:val="44"/>
                              </w:rPr>
                              <w:t xml:space="preserve"> London</w:t>
                            </w:r>
                            <w:r w:rsidR="008C1C19">
                              <w:rPr>
                                <w:color w:val="FFFFFF" w:themeColor="background1"/>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17" o:spid="_x0000_s1030" type="#_x0000_t202" style="position:absolute;margin-left:0;margin-top:27pt;width:450pt;height:193.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" filled="f" stroked="f">
                <v:textbox>
                  <w:txbxContent>
                    <w:p w14:paraId="72E11383" w14:textId="14F3F773" w:rsidR="00885EC2" w:rsidRPr="00885EC2" w:rsidRDefault="00074C2D" w:rsidP="00885EC2">
                      <w:pPr>
                        <w:spacing w:after="0"/>
                        <w:jc w:val="center"/>
                        <w:rPr>
                          <w:b/>
                          <w:bCs/>
                          <w:color w:val="FFFFFF" w:themeColor="background1"/>
                          <w:sz w:val="72"/>
                          <w:szCs w:val="72"/>
                        </w:rPr>
                      </w:pPr>
                      <w:r>
                        <w:rPr>
                          <w:b/>
                          <w:bCs/>
                          <w:color w:val="FFFFFF" w:themeColor="background1"/>
                          <w:sz w:val="72"/>
                          <w:szCs w:val="72"/>
                        </w:rPr>
                        <w:t xml:space="preserve">Teacher of </w:t>
                      </w:r>
                      <w:r w:rsidR="006B461B">
                        <w:rPr>
                          <w:b/>
                          <w:bCs/>
                          <w:color w:val="FFFFFF" w:themeColor="background1"/>
                          <w:sz w:val="72"/>
                          <w:szCs w:val="72"/>
                        </w:rPr>
                        <w:t>Art</w:t>
                      </w:r>
                    </w:p>
                    <w:p w14:paraId="1658C6FA" w14:textId="4BC1D736" w:rsidR="00885EC2" w:rsidRDefault="00885EC2" w:rsidP="00885EC2">
                      <w:pPr>
                        <w:spacing w:after="0"/>
                        <w:jc w:val="center"/>
                        <w:rPr>
                          <w:color w:val="FFFFFF" w:themeColor="background1"/>
                          <w:sz w:val="72"/>
                          <w:szCs w:val="72"/>
                        </w:rPr>
                      </w:pPr>
                      <w:r>
                        <w:rPr>
                          <w:color w:val="FFFFFF" w:themeColor="background1"/>
                          <w:sz w:val="72"/>
                          <w:szCs w:val="72"/>
                        </w:rPr>
                        <w:t>Bobby Moore Academy (Secondary Phase)</w:t>
                      </w:r>
                    </w:p>
                    <w:p w14:paraId="666A17D8" w14:textId="62B10A03" w:rsidR="00885EC2" w:rsidRPr="00885EC2" w:rsidRDefault="00ED75C4" w:rsidP="00885EC2">
                      <w:pPr>
                        <w:spacing w:after="0"/>
                        <w:jc w:val="center"/>
                        <w:rPr>
                          <w:color w:val="FFFFFF" w:themeColor="background1"/>
                          <w:sz w:val="44"/>
                          <w:szCs w:val="44"/>
                        </w:rPr>
                      </w:pPr>
                      <w:r>
                        <w:rPr>
                          <w:color w:val="FFFFFF" w:themeColor="background1"/>
                          <w:sz w:val="44"/>
                          <w:szCs w:val="44"/>
                        </w:rPr>
                        <w:t>MPS to UPS</w:t>
                      </w:r>
                      <w:r w:rsidR="008C1C19">
                        <w:rPr>
                          <w:color w:val="FFFFFF" w:themeColor="background1"/>
                          <w:sz w:val="44"/>
                          <w:szCs w:val="44"/>
                        </w:rPr>
                        <w:t xml:space="preserve"> (Inner</w:t>
                      </w:r>
                      <w:r w:rsidR="007678A3">
                        <w:rPr>
                          <w:color w:val="FFFFFF" w:themeColor="background1"/>
                          <w:sz w:val="44"/>
                          <w:szCs w:val="44"/>
                        </w:rPr>
                        <w:t xml:space="preserve"> London</w:t>
                      </w:r>
                      <w:r w:rsidR="008C1C19">
                        <w:rPr>
                          <w:color w:val="FFFFFF" w:themeColor="background1"/>
                          <w:sz w:val="44"/>
                          <w:szCs w:val="44"/>
                        </w:rPr>
                        <w:t>)</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58243"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40"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0076FEC7" w14:textId="5E8AB007" w:rsidR="00C83332" w:rsidRPr="00E50CB8"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58245" behindDoc="0" locked="0" layoutInCell="1" allowOverlap="1" wp14:anchorId="67AE265E" wp14:editId="20BCBA67">
                <wp:simplePos x="0" y="0"/>
                <wp:positionH relativeFrom="column">
                  <wp:posOffset>-8890</wp:posOffset>
                </wp:positionH>
                <wp:positionV relativeFrom="paragraph">
                  <wp:posOffset>-561340</wp:posOffset>
                </wp:positionV>
                <wp:extent cx="3234906" cy="465827"/>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Text Box 9" o:spid="_x0000_s1032" type="#_x0000_t202" style="position:absolute;left:0;text-align:left;margin-left:-.7pt;margin-top:-44.2pt;width:254.7pt;height:36.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r w:rsidRPr="00DC6007">
        <w:rPr>
          <w:rFonts w:ascii="Calibri" w:hAnsi="Calibri" w:cs="Calibri"/>
          <w:color w:val="222222"/>
          <w:sz w:val="22"/>
          <w:szCs w:val="22"/>
        </w:rPr>
        <w:t>Bobby Moore Academy is an all</w:t>
      </w:r>
      <w:r w:rsidR="00AD4E01">
        <w:rPr>
          <w:rFonts w:ascii="Calibri" w:hAnsi="Calibri" w:cs="Calibri"/>
          <w:color w:val="222222"/>
          <w:sz w:val="22"/>
          <w:szCs w:val="22"/>
        </w:rPr>
        <w:t>-</w:t>
      </w:r>
      <w:r w:rsidRPr="00DC6007">
        <w:rPr>
          <w:rFonts w:ascii="Calibri" w:hAnsi="Calibri" w:cs="Calibri"/>
          <w:color w:val="222222"/>
          <w:sz w:val="22"/>
          <w:szCs w:val="22"/>
        </w:rPr>
        <w:t xml:space="preserve">through school, providing world-class </w:t>
      </w:r>
      <w:r w:rsidR="001C4AAD">
        <w:rPr>
          <w:rFonts w:ascii="Calibri" w:hAnsi="Calibri" w:cs="Calibri"/>
          <w:color w:val="222222"/>
          <w:sz w:val="22"/>
          <w:szCs w:val="22"/>
        </w:rPr>
        <w:t>opportunities</w:t>
      </w:r>
      <w:r w:rsidRPr="00DC6007">
        <w:rPr>
          <w:rFonts w:ascii="Calibri" w:hAnsi="Calibri" w:cs="Calibri"/>
          <w:color w:val="222222"/>
          <w:sz w:val="22"/>
          <w:szCs w:val="22"/>
        </w:rPr>
        <w:t xml:space="preserve"> for the children of </w:t>
      </w:r>
      <w:r w:rsidR="001C4AAD">
        <w:rPr>
          <w:rFonts w:ascii="Calibri" w:hAnsi="Calibri" w:cs="Calibri"/>
          <w:color w:val="222222"/>
          <w:sz w:val="22"/>
          <w:szCs w:val="22"/>
        </w:rPr>
        <w:t>E</w:t>
      </w:r>
      <w:r w:rsidRPr="00DC6007">
        <w:rPr>
          <w:rFonts w:ascii="Calibri" w:hAnsi="Calibri" w:cs="Calibri"/>
          <w:color w:val="222222"/>
          <w:sz w:val="22"/>
          <w:szCs w:val="22"/>
        </w:rPr>
        <w:t>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22FA3B50" w:rsidR="00FC50FB" w:rsidRPr="00DC6007" w:rsidRDefault="006A1053" w:rsidP="00FC50FB">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I am</w:t>
      </w:r>
      <w:r w:rsidR="00FC50FB" w:rsidRPr="00FC50FB">
        <w:rPr>
          <w:rFonts w:ascii="Calibri" w:hAnsi="Calibri" w:cs="Calibri"/>
          <w:color w:val="222222"/>
          <w:sz w:val="22"/>
          <w:szCs w:val="22"/>
        </w:rPr>
        <w:t xml:space="preserve"> the driver of social mobility.</w:t>
      </w:r>
    </w:p>
    <w:p w14:paraId="2269FB7C" w14:textId="74C23377" w:rsidR="00FC50FB" w:rsidRPr="00FC50FB" w:rsidRDefault="006A1053" w:rsidP="00FC50FB">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I</w:t>
      </w:r>
      <w:r w:rsidR="00FC50FB" w:rsidRPr="00FC50FB">
        <w:rPr>
          <w:rFonts w:ascii="Calibri" w:hAnsi="Calibri" w:cs="Calibri"/>
          <w:color w:val="222222"/>
          <w:sz w:val="22"/>
          <w:szCs w:val="22"/>
        </w:rPr>
        <w:t xml:space="preserve"> address injustice head on.</w:t>
      </w:r>
    </w:p>
    <w:p w14:paraId="56E18EE7" w14:textId="1F7CB413" w:rsidR="00FC50FB" w:rsidRPr="00FC50FB" w:rsidRDefault="006A1053" w:rsidP="00FC50FB">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I am the</w:t>
      </w:r>
      <w:r w:rsidR="00FC50FB" w:rsidRPr="00FC50FB">
        <w:rPr>
          <w:rFonts w:ascii="Calibri" w:hAnsi="Calibri" w:cs="Calibri"/>
          <w:color w:val="222222"/>
          <w:sz w:val="22"/>
          <w:szCs w:val="22"/>
        </w:rPr>
        <w:t xml:space="preserve"> architect of aspiration.</w:t>
      </w:r>
    </w:p>
    <w:p w14:paraId="26341002" w14:textId="7D178598" w:rsidR="00FC50FB" w:rsidRPr="00FC50FB" w:rsidRDefault="00905964" w:rsidP="00FC50FB">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U</w:t>
      </w:r>
      <w:r w:rsidR="00FC50FB" w:rsidRPr="00FC50FB">
        <w:rPr>
          <w:rFonts w:ascii="Calibri" w:hAnsi="Calibri" w:cs="Calibri"/>
          <w:color w:val="222222"/>
          <w:sz w:val="22"/>
          <w:szCs w:val="22"/>
        </w:rPr>
        <w:t>nrelenting in our focus on academic achievement.</w:t>
      </w:r>
    </w:p>
    <w:p w14:paraId="3656D945" w14:textId="2E838195" w:rsidR="00FC50FB" w:rsidRPr="00FC50FB" w:rsidRDefault="00905964" w:rsidP="00FC50FB">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Crafting my own good character</w:t>
      </w:r>
      <w:r w:rsidR="00FC50FB" w:rsidRPr="00FC50FB">
        <w:rPr>
          <w:rFonts w:ascii="Calibri" w:hAnsi="Calibri" w:cs="Calibri"/>
          <w:color w:val="222222"/>
          <w:sz w:val="22"/>
          <w:szCs w:val="22"/>
        </w:rPr>
        <w:t>.</w:t>
      </w:r>
    </w:p>
    <w:p w14:paraId="3CD9FCEA" w14:textId="751C34F0" w:rsidR="00FC50FB" w:rsidRPr="00FC50FB" w:rsidRDefault="00905964" w:rsidP="00FC50FB">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Dignity and Kin</w:t>
      </w:r>
      <w:r w:rsidR="00D94585">
        <w:rPr>
          <w:rFonts w:ascii="Calibri" w:hAnsi="Calibri" w:cs="Calibri"/>
          <w:color w:val="222222"/>
          <w:sz w:val="22"/>
          <w:szCs w:val="22"/>
        </w:rPr>
        <w:t>dness is Key</w:t>
      </w:r>
      <w:r w:rsidR="00FC50FB" w:rsidRPr="00FC50FB">
        <w:rPr>
          <w:rFonts w:ascii="Calibri" w:hAnsi="Calibri" w:cs="Calibri"/>
          <w:color w:val="222222"/>
          <w:sz w:val="22"/>
          <w:szCs w:val="22"/>
        </w:rPr>
        <w:t>.</w:t>
      </w:r>
    </w:p>
    <w:p w14:paraId="76265A36" w14:textId="4740D255" w:rsidR="00D94585" w:rsidRDefault="00D94585" w:rsidP="00D94585">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I am Bobby Moore Academy, and</w:t>
      </w:r>
    </w:p>
    <w:p w14:paraId="1CD1F4BA" w14:textId="2A618D00" w:rsidR="00D94585" w:rsidRPr="00FC50FB" w:rsidRDefault="00D94585" w:rsidP="00D94585">
      <w:pPr>
        <w:pStyle w:val="NormalWeb"/>
        <w:spacing w:before="0" w:beforeAutospacing="0" w:after="0" w:afterAutospacing="0"/>
        <w:jc w:val="center"/>
        <w:rPr>
          <w:rFonts w:ascii="Calibri" w:hAnsi="Calibri" w:cs="Calibri"/>
          <w:color w:val="222222"/>
          <w:sz w:val="22"/>
          <w:szCs w:val="22"/>
        </w:rPr>
      </w:pPr>
      <w:r>
        <w:rPr>
          <w:rFonts w:ascii="Calibri" w:hAnsi="Calibri" w:cs="Calibri"/>
          <w:color w:val="222222"/>
          <w:sz w:val="22"/>
          <w:szCs w:val="22"/>
        </w:rPr>
        <w:t>I will Build by Legacy!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2064C4BC" w:rsidR="00C83332"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6F3C69CD" w:rsidR="00FC50FB" w:rsidRPr="00916FCC" w:rsidRDefault="00960EBC" w:rsidP="00C83332">
      <w:pPr>
        <w:pStyle w:val="NormalWeb"/>
        <w:shd w:val="clear" w:color="auto" w:fill="FFFFFF"/>
        <w:spacing w:before="0" w:beforeAutospacing="0" w:after="160" w:afterAutospacing="0"/>
        <w:jc w:val="both"/>
      </w:pPr>
      <w:r>
        <w:rPr>
          <w:rFonts w:ascii="Calibri" w:hAnsi="Calibri" w:cs="Calibri"/>
          <w:color w:val="222222"/>
          <w:sz w:val="22"/>
          <w:szCs w:val="22"/>
        </w:rPr>
        <w:t>W</w:t>
      </w:r>
      <w:r w:rsidR="00B161A7">
        <w:rPr>
          <w:rFonts w:ascii="Calibri" w:hAnsi="Calibri" w:cs="Calibri"/>
          <w:color w:val="222222"/>
          <w:sz w:val="22"/>
          <w:szCs w:val="22"/>
        </w:rPr>
        <w:t xml:space="preserve">e believe that we operate the best House </w:t>
      </w:r>
      <w:r w:rsidR="00B161A7" w:rsidRPr="00BA0E18">
        <w:rPr>
          <w:rFonts w:asciiTheme="minorHAnsi" w:hAnsiTheme="minorHAnsi" w:cstheme="minorHAnsi"/>
          <w:color w:val="222222"/>
          <w:sz w:val="22"/>
          <w:szCs w:val="22"/>
        </w:rPr>
        <w:t xml:space="preserve">System in any state-operated school in the country. </w:t>
      </w:r>
      <w:r w:rsidR="0061561E" w:rsidRPr="00BA0E18">
        <w:rPr>
          <w:rFonts w:asciiTheme="minorHAnsi" w:hAnsiTheme="minorHAnsi" w:cstheme="minorHAnsi"/>
          <w:color w:val="222222"/>
          <w:sz w:val="22"/>
          <w:szCs w:val="22"/>
        </w:rPr>
        <w:t>Our House system fosters a sense of belonging, and also unlimited potential</w:t>
      </w:r>
      <w:r w:rsidR="00FE12C0" w:rsidRPr="00BA0E18">
        <w:rPr>
          <w:rFonts w:asciiTheme="minorHAnsi" w:hAnsiTheme="minorHAnsi" w:cstheme="minorHAnsi"/>
          <w:color w:val="222222"/>
          <w:sz w:val="22"/>
          <w:szCs w:val="22"/>
        </w:rPr>
        <w:t xml:space="preserve">. </w:t>
      </w:r>
      <w:r w:rsidR="00916FCC" w:rsidRPr="00BA0E18">
        <w:rPr>
          <w:rFonts w:asciiTheme="minorHAnsi" w:hAnsiTheme="minorHAnsi" w:cstheme="minorHAnsi"/>
          <w:sz w:val="22"/>
          <w:szCs w:val="22"/>
        </w:rPr>
        <w:t xml:space="preserve">Each House represents a field of study and a character trait. </w:t>
      </w:r>
      <w:r w:rsidR="00A76FDC">
        <w:rPr>
          <w:rFonts w:asciiTheme="minorHAnsi" w:hAnsiTheme="minorHAnsi" w:cstheme="minorHAnsi"/>
          <w:sz w:val="22"/>
          <w:szCs w:val="22"/>
        </w:rPr>
        <w:t>Scholars</w:t>
      </w:r>
      <w:r w:rsidR="00916FCC" w:rsidRPr="00BA0E18">
        <w:rPr>
          <w:rFonts w:asciiTheme="minorHAnsi" w:hAnsiTheme="minorHAnsi" w:cstheme="minorHAnsi"/>
          <w:sz w:val="22"/>
          <w:szCs w:val="22"/>
        </w:rPr>
        <w:t xml:space="preserve"> apply to the House and figurehead that inspires them most, particularly in terms of the field of study they are interested in pursuing for a career. </w:t>
      </w:r>
      <w:r w:rsidR="00FE12C0" w:rsidRPr="00BA0E18">
        <w:rPr>
          <w:rFonts w:asciiTheme="minorHAnsi" w:hAnsiTheme="minorHAnsi" w:cstheme="minorHAnsi"/>
          <w:color w:val="222222"/>
          <w:sz w:val="22"/>
          <w:szCs w:val="22"/>
        </w:rPr>
        <w:t xml:space="preserve">Our figureheads are living people who visit the </w:t>
      </w:r>
      <w:r w:rsidR="00AD4E01" w:rsidRPr="00BA0E18">
        <w:rPr>
          <w:rFonts w:asciiTheme="minorHAnsi" w:hAnsiTheme="minorHAnsi" w:cstheme="minorHAnsi"/>
          <w:color w:val="222222"/>
          <w:sz w:val="22"/>
          <w:szCs w:val="22"/>
        </w:rPr>
        <w:t>school and</w:t>
      </w:r>
      <w:r w:rsidR="00FE12C0" w:rsidRPr="00BA0E18">
        <w:rPr>
          <w:rFonts w:asciiTheme="minorHAnsi" w:hAnsiTheme="minorHAnsi" w:cstheme="minorHAnsi"/>
          <w:color w:val="222222"/>
          <w:sz w:val="22"/>
          <w:szCs w:val="22"/>
        </w:rPr>
        <w:t xml:space="preserve"> support the scholars </w:t>
      </w:r>
      <w:r w:rsidR="00512BC4" w:rsidRPr="00BA0E18">
        <w:rPr>
          <w:rFonts w:asciiTheme="minorHAnsi" w:hAnsiTheme="minorHAnsi" w:cstheme="minorHAnsi"/>
          <w:color w:val="222222"/>
          <w:sz w:val="22"/>
          <w:szCs w:val="22"/>
        </w:rPr>
        <w:t xml:space="preserve">by acting as a </w:t>
      </w:r>
      <w:r w:rsidR="00FB64F0" w:rsidRPr="00BA0E18">
        <w:rPr>
          <w:rFonts w:asciiTheme="minorHAnsi" w:hAnsiTheme="minorHAnsi" w:cstheme="minorHAnsi"/>
          <w:color w:val="222222"/>
          <w:sz w:val="22"/>
          <w:szCs w:val="22"/>
        </w:rPr>
        <w:t>symbol</w:t>
      </w:r>
      <w:r w:rsidR="00512BC4" w:rsidRPr="00BA0E18">
        <w:rPr>
          <w:rFonts w:asciiTheme="minorHAnsi" w:hAnsiTheme="minorHAnsi" w:cstheme="minorHAnsi"/>
          <w:color w:val="222222"/>
          <w:sz w:val="22"/>
          <w:szCs w:val="22"/>
        </w:rPr>
        <w:t xml:space="preserve"> of where the</w:t>
      </w:r>
      <w:r w:rsidR="00AD4E01">
        <w:rPr>
          <w:rFonts w:asciiTheme="minorHAnsi" w:hAnsiTheme="minorHAnsi" w:cstheme="minorHAnsi"/>
          <w:color w:val="222222"/>
          <w:sz w:val="22"/>
          <w:szCs w:val="22"/>
        </w:rPr>
        <w:t>ir</w:t>
      </w:r>
      <w:r w:rsidR="00512BC4" w:rsidRPr="00BA0E18">
        <w:rPr>
          <w:rFonts w:asciiTheme="minorHAnsi" w:hAnsiTheme="minorHAnsi" w:cstheme="minorHAnsi"/>
          <w:color w:val="222222"/>
          <w:sz w:val="22"/>
          <w:szCs w:val="22"/>
        </w:rPr>
        <w:t xml:space="preserve"> ambitions can take them. House activities include</w:t>
      </w:r>
      <w:r w:rsidR="00512BC4">
        <w:rPr>
          <w:rFonts w:ascii="Calibri" w:hAnsi="Calibri" w:cs="Calibri"/>
          <w:color w:val="222222"/>
          <w:sz w:val="22"/>
          <w:szCs w:val="22"/>
        </w:rPr>
        <w:t xml:space="preserve"> competitions, inter-house sport, music and drama, house trips, PSHE lessons </w:t>
      </w:r>
      <w:r w:rsidR="002374B8">
        <w:rPr>
          <w:rFonts w:ascii="Calibri" w:hAnsi="Calibri" w:cs="Calibri"/>
          <w:color w:val="222222"/>
          <w:sz w:val="22"/>
          <w:szCs w:val="22"/>
        </w:rPr>
        <w:t xml:space="preserve">and career guidance relevant to their house, and </w:t>
      </w:r>
      <w:r w:rsidR="00EE2AF5">
        <w:rPr>
          <w:rFonts w:ascii="Calibri" w:hAnsi="Calibri" w:cs="Calibri"/>
          <w:color w:val="222222"/>
          <w:sz w:val="22"/>
          <w:szCs w:val="22"/>
        </w:rPr>
        <w:t>visits from the house figurehead.</w:t>
      </w:r>
    </w:p>
    <w:p w14:paraId="7EBE7C63" w14:textId="5961F2C7" w:rsidR="00885EC2" w:rsidRPr="00885EC2" w:rsidRDefault="003667E5" w:rsidP="003667E5">
      <w:pPr>
        <w:jc w:val="center"/>
      </w:pPr>
      <w:r>
        <w:rPr>
          <w:noProof/>
        </w:rPr>
        <w:drawing>
          <wp:inline distT="0" distB="0" distL="0" distR="0" wp14:anchorId="29FEE861" wp14:editId="752379D2">
            <wp:extent cx="3084433" cy="1843430"/>
            <wp:effectExtent l="0" t="0" r="190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7087" cy="1862946"/>
                    </a:xfrm>
                    <a:prstGeom prst="rect">
                      <a:avLst/>
                    </a:prstGeom>
                  </pic:spPr>
                </pic:pic>
              </a:graphicData>
            </a:graphic>
          </wp:inline>
        </w:drawing>
      </w:r>
    </w:p>
    <w:p w14:paraId="3F00FE17" w14:textId="79411520" w:rsidR="00885EC2" w:rsidRPr="00885EC2" w:rsidRDefault="003667E5" w:rsidP="00885EC2">
      <w:r>
        <w:rPr>
          <w:noProof/>
        </w:rPr>
        <w:drawing>
          <wp:anchor distT="0" distB="0" distL="114300" distR="114300" simplePos="0" relativeHeight="251658246" behindDoc="0" locked="0" layoutInCell="1" allowOverlap="1" wp14:anchorId="071C2321" wp14:editId="03FC5E45">
            <wp:simplePos x="0" y="0"/>
            <wp:positionH relativeFrom="page">
              <wp:posOffset>12700</wp:posOffset>
            </wp:positionH>
            <wp:positionV relativeFrom="page">
              <wp:posOffset>8921648</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F46115" w14:textId="6C0D4E68" w:rsidR="00885EC2" w:rsidRPr="00885EC2" w:rsidRDefault="00885EC2" w:rsidP="00885EC2"/>
    <w:p w14:paraId="1B8B9B39" w14:textId="02A38C17" w:rsidR="00885EC2" w:rsidRPr="00885EC2" w:rsidRDefault="00885EC2" w:rsidP="00885EC2">
      <w:pPr>
        <w:tabs>
          <w:tab w:val="left" w:pos="1305"/>
        </w:tabs>
      </w:pPr>
      <w:r>
        <w:tab/>
      </w:r>
    </w:p>
    <w:p w14:paraId="747D6288" w14:textId="1F7226A4" w:rsidR="00885EC2" w:rsidRPr="00885EC2" w:rsidRDefault="00885EC2" w:rsidP="00885EC2"/>
    <w:p w14:paraId="4833C25D" w14:textId="516DC89F" w:rsidR="00B079DD" w:rsidRPr="00B079DD" w:rsidRDefault="0061561E" w:rsidP="00B079DD">
      <w:pPr>
        <w:pStyle w:val="NormalWeb"/>
        <w:rPr>
          <w:rFonts w:asciiTheme="minorHAnsi" w:hAnsiTheme="minorHAnsi" w:cstheme="minorHAnsi"/>
          <w:b/>
          <w:bCs/>
          <w:color w:val="000000"/>
          <w:sz w:val="22"/>
          <w:szCs w:val="22"/>
        </w:rPr>
      </w:pPr>
      <w:r>
        <w:rPr>
          <w:rFonts w:cstheme="minorHAnsi"/>
          <w:b/>
          <w:bCs/>
        </w:rPr>
        <w:br w:type="page"/>
      </w:r>
      <w:r w:rsidR="00B079DD" w:rsidRPr="00B079DD">
        <w:rPr>
          <w:rFonts w:asciiTheme="minorHAnsi" w:hAnsiTheme="minorHAnsi" w:cstheme="minorHAnsi"/>
          <w:b/>
          <w:bCs/>
          <w:color w:val="000000"/>
          <w:sz w:val="22"/>
          <w:szCs w:val="22"/>
        </w:rPr>
        <w:lastRenderedPageBreak/>
        <w:t xml:space="preserve">About </w:t>
      </w:r>
      <w:r w:rsidR="00B079DD">
        <w:rPr>
          <w:rFonts w:asciiTheme="minorHAnsi" w:hAnsiTheme="minorHAnsi" w:cstheme="minorHAnsi"/>
          <w:b/>
          <w:bCs/>
          <w:color w:val="000000"/>
          <w:sz w:val="22"/>
          <w:szCs w:val="22"/>
        </w:rPr>
        <w:t>Hockney House and</w:t>
      </w:r>
      <w:r w:rsidR="00AF6CCF">
        <w:rPr>
          <w:rFonts w:asciiTheme="minorHAnsi" w:hAnsiTheme="minorHAnsi" w:cstheme="minorHAnsi"/>
          <w:b/>
          <w:bCs/>
          <w:color w:val="000000"/>
          <w:sz w:val="22"/>
          <w:szCs w:val="22"/>
        </w:rPr>
        <w:t xml:space="preserve"> the</w:t>
      </w:r>
      <w:r w:rsidR="00B079DD" w:rsidRPr="00B079DD">
        <w:rPr>
          <w:rFonts w:asciiTheme="minorHAnsi" w:hAnsiTheme="minorHAnsi" w:cstheme="minorHAnsi"/>
          <w:b/>
          <w:bCs/>
          <w:color w:val="000000"/>
          <w:sz w:val="22"/>
          <w:szCs w:val="22"/>
        </w:rPr>
        <w:t xml:space="preserve"> Art, Design and Technology Department</w:t>
      </w:r>
    </w:p>
    <w:p w14:paraId="1F3ACCE2" w14:textId="5CE57EA5" w:rsidR="00AF6CCF" w:rsidRPr="00AF6CCF" w:rsidRDefault="00AF6CCF" w:rsidP="003A15C0">
      <w:pPr>
        <w:spacing w:before="100" w:beforeAutospacing="1" w:after="100" w:afterAutospacing="1" w:line="240" w:lineRule="auto"/>
        <w:jc w:val="both"/>
        <w:rPr>
          <w:rFonts w:eastAsia="Times New Roman" w:cstheme="minorHAnsi"/>
          <w:lang w:eastAsia="en-GB"/>
        </w:rPr>
      </w:pPr>
      <w:r w:rsidRPr="00AF6CCF">
        <w:rPr>
          <w:rFonts w:cstheme="minorHAnsi"/>
          <w:shd w:val="clear" w:color="auto" w:fill="FFFFFF"/>
        </w:rPr>
        <w:t>Hockey House is named after </w:t>
      </w:r>
      <w:r w:rsidRPr="00AF6CCF">
        <w:rPr>
          <w:rFonts w:cstheme="minorHAnsi"/>
          <w:bdr w:val="none" w:sz="0" w:space="0" w:color="auto" w:frame="1"/>
          <w:shd w:val="clear" w:color="auto" w:fill="FFFFFF"/>
        </w:rPr>
        <w:t>David </w:t>
      </w:r>
      <w:r w:rsidRPr="00AF6CCF">
        <w:rPr>
          <w:rStyle w:val="markdswvzes6r"/>
          <w:rFonts w:cstheme="minorHAnsi"/>
          <w:bdr w:val="none" w:sz="0" w:space="0" w:color="auto" w:frame="1"/>
          <w:shd w:val="clear" w:color="auto" w:fill="FFFFFF"/>
        </w:rPr>
        <w:t>Hockney</w:t>
      </w:r>
      <w:r w:rsidRPr="00AF6CCF">
        <w:rPr>
          <w:rFonts w:cstheme="minorHAnsi"/>
          <w:bdr w:val="none" w:sz="0" w:space="0" w:color="auto" w:frame="1"/>
          <w:shd w:val="clear" w:color="auto" w:fill="FFFFFF"/>
        </w:rPr>
        <w:t> the English </w:t>
      </w:r>
      <w:hyperlink r:id="rId12" w:tgtFrame="_blank" w:tooltip="https://en.m.wikipedia.org/wiki/Painting" w:history="1">
        <w:r w:rsidRPr="00AF6CCF">
          <w:rPr>
            <w:rStyle w:val="Hyperlink"/>
            <w:rFonts w:cstheme="minorHAnsi"/>
            <w:color w:val="auto"/>
            <w:u w:val="none"/>
            <w:bdr w:val="none" w:sz="0" w:space="0" w:color="auto" w:frame="1"/>
            <w:shd w:val="clear" w:color="auto" w:fill="FFFFFF"/>
          </w:rPr>
          <w:t>painter</w:t>
        </w:r>
      </w:hyperlink>
      <w:r w:rsidRPr="00AF6CCF">
        <w:rPr>
          <w:rFonts w:cstheme="minorHAnsi"/>
          <w:bdr w:val="none" w:sz="0" w:space="0" w:color="auto" w:frame="1"/>
          <w:shd w:val="clear" w:color="auto" w:fill="FFFFFF"/>
        </w:rPr>
        <w:t>, </w:t>
      </w:r>
      <w:hyperlink r:id="rId13" w:tgtFrame="_blank" w:tooltip="https://en.m.wikipedia.org/wiki/Drawing" w:history="1">
        <w:r w:rsidRPr="00AF6CCF">
          <w:rPr>
            <w:rStyle w:val="Hyperlink"/>
            <w:rFonts w:cstheme="minorHAnsi"/>
            <w:color w:val="auto"/>
            <w:u w:val="none"/>
            <w:bdr w:val="none" w:sz="0" w:space="0" w:color="auto" w:frame="1"/>
            <w:shd w:val="clear" w:color="auto" w:fill="FFFFFF"/>
          </w:rPr>
          <w:t>draughtsman</w:t>
        </w:r>
      </w:hyperlink>
      <w:r w:rsidRPr="00AF6CCF">
        <w:rPr>
          <w:rFonts w:cstheme="minorHAnsi"/>
          <w:bdr w:val="none" w:sz="0" w:space="0" w:color="auto" w:frame="1"/>
          <w:shd w:val="clear" w:color="auto" w:fill="FFFFFF"/>
        </w:rPr>
        <w:t>, </w:t>
      </w:r>
      <w:hyperlink r:id="rId14" w:tgtFrame="_blank" w:tooltip="https://en.m.wikipedia.org/wiki/Printmaking" w:history="1">
        <w:r w:rsidRPr="00AF6CCF">
          <w:rPr>
            <w:rStyle w:val="Hyperlink"/>
            <w:rFonts w:cstheme="minorHAnsi"/>
            <w:color w:val="auto"/>
            <w:u w:val="none"/>
            <w:bdr w:val="none" w:sz="0" w:space="0" w:color="auto" w:frame="1"/>
            <w:shd w:val="clear" w:color="auto" w:fill="FFFFFF"/>
          </w:rPr>
          <w:t>printmaker</w:t>
        </w:r>
      </w:hyperlink>
      <w:r w:rsidRPr="00AF6CCF">
        <w:rPr>
          <w:rFonts w:cstheme="minorHAnsi"/>
          <w:bdr w:val="none" w:sz="0" w:space="0" w:color="auto" w:frame="1"/>
          <w:shd w:val="clear" w:color="auto" w:fill="FFFFFF"/>
        </w:rPr>
        <w:t>, </w:t>
      </w:r>
      <w:hyperlink r:id="rId15" w:tgtFrame="_blank" w:tooltip="https://en.m.wikipedia.org/wiki/Scenic_design" w:history="1">
        <w:r w:rsidRPr="00AF6CCF">
          <w:rPr>
            <w:rStyle w:val="Hyperlink"/>
            <w:rFonts w:cstheme="minorHAnsi"/>
            <w:color w:val="auto"/>
            <w:u w:val="none"/>
            <w:bdr w:val="none" w:sz="0" w:space="0" w:color="auto" w:frame="1"/>
            <w:shd w:val="clear" w:color="auto" w:fill="FFFFFF"/>
          </w:rPr>
          <w:t>stage designer</w:t>
        </w:r>
      </w:hyperlink>
      <w:r w:rsidRPr="00AF6CCF">
        <w:rPr>
          <w:rFonts w:cstheme="minorHAnsi"/>
          <w:bdr w:val="none" w:sz="0" w:space="0" w:color="auto" w:frame="1"/>
          <w:shd w:val="clear" w:color="auto" w:fill="FFFFFF"/>
        </w:rPr>
        <w:t>, and </w:t>
      </w:r>
      <w:hyperlink r:id="rId16" w:tgtFrame="_blank" w:tooltip="https://en.m.wikipedia.org/wiki/Photographer" w:history="1">
        <w:r w:rsidRPr="00AF6CCF">
          <w:rPr>
            <w:rStyle w:val="Hyperlink"/>
            <w:rFonts w:cstheme="minorHAnsi"/>
            <w:color w:val="auto"/>
            <w:u w:val="none"/>
            <w:bdr w:val="none" w:sz="0" w:space="0" w:color="auto" w:frame="1"/>
            <w:shd w:val="clear" w:color="auto" w:fill="FFFFFF"/>
          </w:rPr>
          <w:t>photographer</w:t>
        </w:r>
      </w:hyperlink>
      <w:r w:rsidRPr="00AF6CCF">
        <w:rPr>
          <w:rFonts w:cstheme="minorHAnsi"/>
          <w:bdr w:val="none" w:sz="0" w:space="0" w:color="auto" w:frame="1"/>
          <w:shd w:val="clear" w:color="auto" w:fill="FFFFFF"/>
        </w:rPr>
        <w:t>. He is considered one of the most influential British artists of the 20th and 21st centuries and stands as a figurehead to all of our most creative, ambitious Art scholars after overcoming adversity in his own life, fighting for change in his time at the Royal College of Art and going on to sell world-famous works for multi million pound deals. BMA believes in the power of the Arts and encourages all scholars who have a talent, passion or career ambition in this field to pursue those life goals.</w:t>
      </w:r>
    </w:p>
    <w:p w14:paraId="04B44294" w14:textId="7BB66482" w:rsidR="00B079DD" w:rsidRPr="00B079DD" w:rsidRDefault="00B079DD" w:rsidP="003A15C0">
      <w:pPr>
        <w:spacing w:before="100" w:beforeAutospacing="1" w:after="100" w:afterAutospacing="1" w:line="240" w:lineRule="auto"/>
        <w:jc w:val="both"/>
        <w:rPr>
          <w:rFonts w:eastAsia="Times New Roman" w:cstheme="minorHAnsi"/>
          <w:color w:val="000000"/>
          <w:lang w:eastAsia="en-GB"/>
        </w:rPr>
      </w:pPr>
      <w:r w:rsidRPr="00B079DD">
        <w:rPr>
          <w:rFonts w:eastAsia="Times New Roman" w:cstheme="minorHAnsi"/>
          <w:color w:val="000000"/>
          <w:lang w:eastAsia="en-GB"/>
        </w:rPr>
        <w:t>The Art, Design &amp; Technology Department is a thriving department in the school with diverse team of teachers who pride themselves on being excellent practitioners and team players. We are looking for someone who is enthusiastic, committed to continuous professional development and passionate about their subject. We offer a range of courses across the subjects of the department, from Fine Art, to Textiles, to Engineering, from KS3 through to KS5.</w:t>
      </w:r>
    </w:p>
    <w:p w14:paraId="126AE49C" w14:textId="0BF30DA1" w:rsidR="00B079DD" w:rsidRPr="00B079DD" w:rsidRDefault="00B079DD" w:rsidP="0005285B">
      <w:pPr>
        <w:spacing w:before="100" w:beforeAutospacing="1" w:after="100" w:afterAutospacing="1" w:line="240" w:lineRule="auto"/>
        <w:jc w:val="both"/>
        <w:rPr>
          <w:rFonts w:eastAsia="Times New Roman" w:cstheme="minorHAnsi"/>
          <w:color w:val="000000"/>
          <w:lang w:eastAsia="en-GB"/>
        </w:rPr>
      </w:pPr>
      <w:r w:rsidRPr="00B079DD">
        <w:rPr>
          <w:rFonts w:eastAsia="Times New Roman" w:cstheme="minorHAnsi"/>
          <w:color w:val="000000"/>
          <w:lang w:eastAsia="en-GB"/>
        </w:rPr>
        <w:t>We are delighted to have a BMA Gallery in the centre of the corridor where the Art and Design rooms are situated, which proudly displays collections of work from our scholars. In addition, we enjoy a strong partnership with the V&amp;A, UCL East</w:t>
      </w:r>
      <w:r w:rsidR="00340C4B">
        <w:rPr>
          <w:rFonts w:eastAsia="Times New Roman" w:cstheme="minorHAnsi"/>
          <w:color w:val="000000"/>
          <w:lang w:eastAsia="en-GB"/>
        </w:rPr>
        <w:t>, The Royal Drawing School</w:t>
      </w:r>
      <w:r w:rsidRPr="00B079DD">
        <w:rPr>
          <w:rFonts w:eastAsia="Times New Roman" w:cstheme="minorHAnsi"/>
          <w:color w:val="000000"/>
          <w:lang w:eastAsia="en-GB"/>
        </w:rPr>
        <w:t xml:space="preserve"> and many other industry and educational institutions who offer their time, expertise and opportunities to our young people to enjoy and learn from.</w:t>
      </w:r>
    </w:p>
    <w:p w14:paraId="29D0FB08" w14:textId="77777777" w:rsidR="00B079DD" w:rsidRPr="00B079DD" w:rsidRDefault="00B079DD" w:rsidP="0005285B">
      <w:pPr>
        <w:spacing w:before="100" w:beforeAutospacing="1" w:after="100" w:afterAutospacing="1" w:line="240" w:lineRule="auto"/>
        <w:jc w:val="both"/>
        <w:rPr>
          <w:rFonts w:eastAsia="Times New Roman" w:cstheme="minorHAnsi"/>
          <w:color w:val="000000"/>
          <w:lang w:eastAsia="en-GB"/>
        </w:rPr>
      </w:pPr>
      <w:r w:rsidRPr="00B079DD">
        <w:rPr>
          <w:rFonts w:eastAsia="Times New Roman" w:cstheme="minorHAnsi"/>
          <w:color w:val="000000"/>
          <w:lang w:eastAsia="en-GB"/>
        </w:rPr>
        <w:t>This department sits under the Hockney House, and the successful candidate will be a part of the Hockney House community within the academy. You will have a passion for innovation, the Arts and work with our scholars to realise their potential, creativity and passion for the field.</w:t>
      </w:r>
    </w:p>
    <w:p w14:paraId="4AAD4171" w14:textId="05256AFD" w:rsidR="00FC50FB"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3DE41CC4" w14:textId="77777777" w:rsidR="00A556E3" w:rsidRPr="00E50CB8" w:rsidRDefault="00A556E3" w:rsidP="00FC50FB">
      <w:pPr>
        <w:shd w:val="clear" w:color="auto" w:fill="FFFFFF"/>
        <w:spacing w:after="0" w:line="240" w:lineRule="auto"/>
        <w:jc w:val="both"/>
        <w:rPr>
          <w:rFonts w:ascii="Calibri" w:eastAsia="Times New Roman" w:hAnsi="Calibri" w:cs="Calibri"/>
          <w:b/>
          <w:bCs/>
          <w:color w:val="000000"/>
          <w:lang w:eastAsia="en-GB"/>
        </w:rPr>
      </w:pPr>
    </w:p>
    <w:p w14:paraId="65625C40" w14:textId="0E049F9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w:t>
      </w:r>
      <w:r w:rsidR="00E00400">
        <w:rPr>
          <w:rFonts w:ascii="Calibri" w:eastAsia="Times New Roman" w:hAnsi="Calibri" w:cs="Calibri"/>
          <w:color w:val="000000"/>
          <w:lang w:eastAsia="en-GB"/>
        </w:rPr>
        <w:t xml:space="preserve"> offer mainstream e</w:t>
      </w:r>
      <w:r w:rsidR="008A294F">
        <w:rPr>
          <w:rFonts w:ascii="Calibri" w:eastAsia="Times New Roman" w:hAnsi="Calibri" w:cs="Calibri"/>
          <w:color w:val="000000"/>
          <w:lang w:eastAsia="en-GB"/>
        </w:rPr>
        <w:t>ducated children a private-school standard of educational opportunities</w:t>
      </w:r>
      <w:r w:rsidR="00FB34A6">
        <w:rPr>
          <w:rFonts w:ascii="Calibri" w:eastAsia="Times New Roman" w:hAnsi="Calibri" w:cs="Calibri"/>
          <w:color w:val="000000"/>
          <w:lang w:eastAsia="en-GB"/>
        </w:rPr>
        <w:t xml:space="preserve">. With 5 peripatetic music teachers at the school, all children have the opportunity to learn the instrument of their choice. </w:t>
      </w:r>
      <w:r w:rsidR="00B4547B">
        <w:rPr>
          <w:rFonts w:ascii="Calibri" w:eastAsia="Times New Roman" w:hAnsi="Calibri" w:cs="Calibri"/>
          <w:color w:val="000000"/>
          <w:lang w:eastAsia="en-GB"/>
        </w:rPr>
        <w:t xml:space="preserve">BMA is supported by 2 Sports Enrichment Officers, who run sports training, fixtures, and clubs for the scholars. </w:t>
      </w:r>
      <w:r w:rsidR="00220D70">
        <w:rPr>
          <w:rFonts w:ascii="Calibri" w:eastAsia="Times New Roman" w:hAnsi="Calibri" w:cs="Calibri"/>
          <w:color w:val="000000"/>
          <w:lang w:eastAsia="en-GB"/>
        </w:rPr>
        <w:t>Scholars have the chance to complete at twice yearly DRET Cup events, where they compete at world-class facilities, and are joined by special guests (most recently Sir Colin Jackson) at the event.</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2F0904F6" w:rsidR="00DC6007" w:rsidRPr="00E50CB8"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 xml:space="preserve">Such an ethos </w:t>
      </w:r>
      <w:r w:rsidR="00220D70">
        <w:rPr>
          <w:rFonts w:ascii="Calibri" w:eastAsia="Times New Roman" w:hAnsi="Calibri" w:cs="Calibri"/>
          <w:color w:val="000000"/>
          <w:lang w:eastAsia="en-GB"/>
        </w:rPr>
        <w:t xml:space="preserve">of high standards, and unlimited opportunity, </w:t>
      </w:r>
      <w:r w:rsidRPr="00FC50FB">
        <w:rPr>
          <w:rFonts w:ascii="Calibri" w:eastAsia="Times New Roman" w:hAnsi="Calibri" w:cs="Calibri"/>
          <w:color w:val="000000"/>
          <w:lang w:eastAsia="en-GB"/>
        </w:rPr>
        <w:t>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We are an equal opportunities employer, and as with all roles within Bobby Moore Academy, we welcome and strongly encourage applications from candidates representing ethnically diverse communities.</w:t>
      </w:r>
    </w:p>
    <w:p w14:paraId="4D36CC0E" w14:textId="77777777" w:rsidR="00065352" w:rsidRDefault="00065352" w:rsidP="00FC50FB">
      <w:pPr>
        <w:shd w:val="clear" w:color="auto" w:fill="FFFFFF"/>
        <w:spacing w:after="0" w:line="240" w:lineRule="auto"/>
        <w:jc w:val="both"/>
        <w:rPr>
          <w:rFonts w:ascii="Calibri" w:eastAsia="Times New Roman" w:hAnsi="Calibri" w:cs="Calibri"/>
          <w:color w:val="000000"/>
          <w:lang w:eastAsia="en-GB"/>
        </w:rPr>
      </w:pPr>
    </w:p>
    <w:p w14:paraId="1E7E57A1" w14:textId="00895D0A" w:rsidR="00063356" w:rsidRDefault="00063356" w:rsidP="00063356">
      <w:pPr>
        <w:spacing w:after="0" w:line="240" w:lineRule="auto"/>
        <w:rPr>
          <w:rFonts w:ascii="Calibri" w:eastAsia="Times New Roman" w:hAnsi="Calibri" w:cs="Calibri"/>
          <w:b/>
          <w:bCs/>
          <w:color w:val="000000"/>
          <w:lang w:eastAsia="en-GB"/>
        </w:rPr>
      </w:pPr>
      <w:r w:rsidRPr="00063356">
        <w:rPr>
          <w:rFonts w:ascii="Calibri" w:eastAsia="Times New Roman" w:hAnsi="Calibri" w:cs="Calibri"/>
          <w:b/>
          <w:bCs/>
          <w:color w:val="000000"/>
          <w:lang w:eastAsia="en-GB"/>
        </w:rPr>
        <w:t>Benefits of working at Bobby Moore Academy</w:t>
      </w:r>
    </w:p>
    <w:p w14:paraId="30C2FA76" w14:textId="77777777" w:rsidR="00A556E3" w:rsidRPr="00063356" w:rsidRDefault="00A556E3"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4D2D8A">
      <w:pPr>
        <w:spacing w:after="0" w:line="240" w:lineRule="auto"/>
        <w:ind w:left="720"/>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lastRenderedPageBreak/>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1627390B" w14:textId="2B1D04F7" w:rsidR="00885EC2" w:rsidRPr="008C1C19" w:rsidRDefault="00E50CB8" w:rsidP="00885EC2">
      <w:pPr>
        <w:numPr>
          <w:ilvl w:val="0"/>
          <w:numId w:val="4"/>
        </w:numPr>
        <w:spacing w:after="0" w:line="240" w:lineRule="auto"/>
        <w:textAlignment w:val="baseline"/>
        <w:rPr>
          <w:rFonts w:ascii="Calibri" w:eastAsia="Times New Roman" w:hAnsi="Calibri" w:cs="Calibri"/>
          <w:color w:val="000000"/>
          <w:lang w:eastAsia="en-GB"/>
        </w:rPr>
      </w:pPr>
      <w:r w:rsidRPr="00C83332">
        <w:rPr>
          <w:rFonts w:ascii="Calibri" w:hAnsi="Calibri" w:cs="Calibri"/>
          <w:noProof/>
          <w:color w:val="222222"/>
        </w:rPr>
        <mc:AlternateContent>
          <mc:Choice Requires="wps">
            <w:drawing>
              <wp:anchor distT="45720" distB="45720" distL="114300" distR="114300" simplePos="0" relativeHeight="251658247" behindDoc="0" locked="0" layoutInCell="1" allowOverlap="1" wp14:anchorId="0DFDC7F9" wp14:editId="66127364">
                <wp:simplePos x="0" y="0"/>
                <wp:positionH relativeFrom="column">
                  <wp:posOffset>-327025</wp:posOffset>
                </wp:positionH>
                <wp:positionV relativeFrom="paragraph">
                  <wp:posOffset>245745</wp:posOffset>
                </wp:positionV>
                <wp:extent cx="3234690" cy="4654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465455"/>
                        </a:xfrm>
                        <a:prstGeom prst="rect">
                          <a:avLst/>
                        </a:prstGeom>
                        <a:noFill/>
                        <a:ln w="9525">
                          <a:noFill/>
                          <a:miter lim="800000"/>
                          <a:headEnd/>
                          <a:tailEnd/>
                        </a:ln>
                      </wps:spPr>
                      <wps:txbx>
                        <w:txbxContent>
                          <w:p w14:paraId="67853542" w14:textId="2138FC65" w:rsidR="00DC6007" w:rsidRPr="00C83332" w:rsidRDefault="00DC6007" w:rsidP="00E50CB8">
                            <w:pPr>
                              <w:spacing w:after="0"/>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Text Box 11" o:spid="_x0000_s1033" type="#_x0000_t202" style="position:absolute;left:0;text-align:left;margin-left:-25.75pt;margin-top:19.35pt;width:254.7pt;height:36.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" filled="f" stroked="f">
                <v:textbox>
                  <w:txbxContent>
                    <w:p w14:paraId="67853542" w14:textId="2138FC65" w:rsidR="00DC6007" w:rsidRPr="00C83332" w:rsidRDefault="00DC6007" w:rsidP="00E50CB8">
                      <w:pPr>
                        <w:spacing w:after="0"/>
                        <w:rPr>
                          <w:sz w:val="28"/>
                          <w:szCs w:val="28"/>
                        </w:rPr>
                      </w:pPr>
                      <w:r>
                        <w:rPr>
                          <w:rFonts w:ascii="Arial" w:hAnsi="Arial" w:cs="Arial"/>
                          <w:b/>
                          <w:bCs/>
                          <w:color w:val="82162C"/>
                          <w:sz w:val="40"/>
                          <w:szCs w:val="40"/>
                        </w:rPr>
                        <w:t>Job Purpose</w:t>
                      </w:r>
                    </w:p>
                  </w:txbxContent>
                </v:textbox>
              </v:shape>
            </w:pict>
          </mc:Fallback>
        </mc:AlternateContent>
      </w:r>
      <w:r w:rsidR="00063356" w:rsidRPr="00063356">
        <w:rPr>
          <w:rFonts w:ascii="Calibri" w:eastAsia="Times New Roman" w:hAnsi="Calibri" w:cs="Calibri"/>
          <w:color w:val="000000"/>
          <w:lang w:eastAsia="en-GB"/>
        </w:rPr>
        <w:t>Opportunities to attend Park events</w:t>
      </w:r>
    </w:p>
    <w:p w14:paraId="614DE54C" w14:textId="24820596" w:rsidR="00063356" w:rsidRDefault="00063356" w:rsidP="00DC6007">
      <w:pPr>
        <w:rPr>
          <w:rFonts w:eastAsia="MS Mincho" w:cstheme="minorHAnsi"/>
          <w:bCs/>
        </w:rPr>
      </w:pPr>
    </w:p>
    <w:p w14:paraId="2635681E" w14:textId="01F5DFA8" w:rsidR="00C94918" w:rsidRDefault="00C94918" w:rsidP="00C94918">
      <w:pPr>
        <w:spacing w:after="0" w:line="240" w:lineRule="auto"/>
        <w:rPr>
          <w:rFonts w:cstheme="minorHAnsi"/>
          <w:lang w:eastAsia="en-GB"/>
        </w:rPr>
      </w:pPr>
    </w:p>
    <w:p w14:paraId="5091D246" w14:textId="053CA1A6" w:rsidR="00497886" w:rsidRDefault="00497886" w:rsidP="00C94918">
      <w:pPr>
        <w:spacing w:after="0" w:line="240" w:lineRule="auto"/>
        <w:rPr>
          <w:rFonts w:cstheme="minorHAnsi"/>
          <w:lang w:eastAsia="en-GB"/>
        </w:rPr>
      </w:pPr>
    </w:p>
    <w:p w14:paraId="527F913D" w14:textId="7DB9D6ED" w:rsidR="00380FDE" w:rsidRPr="00380FDE" w:rsidRDefault="00380FDE" w:rsidP="00FA507D">
      <w:pPr>
        <w:pStyle w:val="ListParagraph"/>
        <w:numPr>
          <w:ilvl w:val="0"/>
          <w:numId w:val="21"/>
        </w:numPr>
        <w:jc w:val="both"/>
        <w:rPr>
          <w:rFonts w:asciiTheme="minorHAnsi" w:eastAsia="Arial" w:hAnsiTheme="minorHAnsi" w:cstheme="minorHAnsi"/>
          <w:sz w:val="22"/>
          <w:szCs w:val="22"/>
        </w:rPr>
      </w:pPr>
      <w:r w:rsidRPr="00380FDE">
        <w:rPr>
          <w:rFonts w:asciiTheme="minorHAnsi" w:eastAsia="Arial" w:hAnsiTheme="minorHAnsi" w:cstheme="minorHAnsi"/>
          <w:sz w:val="22"/>
          <w:szCs w:val="22"/>
        </w:rPr>
        <w:t xml:space="preserve">To provide </w:t>
      </w:r>
      <w:r w:rsidR="008B1C77">
        <w:rPr>
          <w:rFonts w:asciiTheme="minorHAnsi" w:eastAsia="Arial" w:hAnsiTheme="minorHAnsi" w:cstheme="minorHAnsi"/>
          <w:sz w:val="22"/>
          <w:szCs w:val="22"/>
        </w:rPr>
        <w:t>scholars</w:t>
      </w:r>
      <w:r w:rsidRPr="00380FDE">
        <w:rPr>
          <w:rFonts w:asciiTheme="minorHAnsi" w:eastAsia="Arial" w:hAnsiTheme="minorHAnsi" w:cstheme="minorHAnsi"/>
          <w:sz w:val="22"/>
          <w:szCs w:val="22"/>
        </w:rPr>
        <w:t xml:space="preserve"> at the Bobby Moore Academy with the highest quality </w:t>
      </w:r>
      <w:r w:rsidR="006B461B">
        <w:rPr>
          <w:rFonts w:asciiTheme="minorHAnsi" w:eastAsia="Arial" w:hAnsiTheme="minorHAnsi" w:cstheme="minorHAnsi"/>
          <w:sz w:val="22"/>
          <w:szCs w:val="22"/>
        </w:rPr>
        <w:t>Art</w:t>
      </w:r>
      <w:r w:rsidRPr="00380FDE">
        <w:rPr>
          <w:rFonts w:asciiTheme="minorHAnsi" w:eastAsia="Arial" w:hAnsiTheme="minorHAnsi" w:cstheme="minorHAnsi"/>
          <w:sz w:val="22"/>
          <w:szCs w:val="22"/>
        </w:rPr>
        <w:t xml:space="preserve"> education</w:t>
      </w:r>
      <w:r w:rsidR="00D43731">
        <w:rPr>
          <w:rFonts w:asciiTheme="minorHAnsi" w:eastAsia="Arial" w:hAnsiTheme="minorHAnsi" w:cstheme="minorHAnsi"/>
          <w:sz w:val="22"/>
          <w:szCs w:val="22"/>
        </w:rPr>
        <w:t>.</w:t>
      </w:r>
    </w:p>
    <w:p w14:paraId="5E1AAFC2" w14:textId="5AC27299" w:rsidR="00646936" w:rsidRPr="00380FDE" w:rsidRDefault="00646936" w:rsidP="00646936">
      <w:pPr>
        <w:pStyle w:val="ListParagraph"/>
        <w:numPr>
          <w:ilvl w:val="0"/>
          <w:numId w:val="21"/>
        </w:numPr>
        <w:jc w:val="both"/>
        <w:rPr>
          <w:rFonts w:asciiTheme="minorHAnsi" w:eastAsia="Arial" w:hAnsiTheme="minorHAnsi" w:cstheme="minorHAnsi"/>
          <w:sz w:val="22"/>
          <w:szCs w:val="22"/>
        </w:rPr>
      </w:pPr>
      <w:r w:rsidRPr="00380FDE">
        <w:rPr>
          <w:rFonts w:asciiTheme="minorHAnsi" w:eastAsia="Arial" w:hAnsiTheme="minorHAnsi" w:cstheme="minorHAnsi"/>
          <w:sz w:val="22"/>
          <w:szCs w:val="22"/>
        </w:rPr>
        <w:t>To support the Director of</w:t>
      </w:r>
      <w:r>
        <w:rPr>
          <w:rFonts w:asciiTheme="minorHAnsi" w:eastAsia="Arial" w:hAnsiTheme="minorHAnsi" w:cstheme="minorHAnsi"/>
          <w:sz w:val="22"/>
          <w:szCs w:val="22"/>
        </w:rPr>
        <w:t xml:space="preserve"> </w:t>
      </w:r>
      <w:r w:rsidR="006B461B">
        <w:rPr>
          <w:rFonts w:asciiTheme="minorHAnsi" w:eastAsia="Arial" w:hAnsiTheme="minorHAnsi" w:cstheme="minorHAnsi"/>
          <w:sz w:val="22"/>
          <w:szCs w:val="22"/>
        </w:rPr>
        <w:t>Ar</w:t>
      </w:r>
      <w:r w:rsidR="00A40510">
        <w:rPr>
          <w:rFonts w:asciiTheme="minorHAnsi" w:eastAsia="Arial" w:hAnsiTheme="minorHAnsi" w:cstheme="minorHAnsi"/>
          <w:sz w:val="22"/>
          <w:szCs w:val="22"/>
        </w:rPr>
        <w:t>t</w:t>
      </w:r>
      <w:r w:rsidRPr="00380FDE">
        <w:rPr>
          <w:rFonts w:asciiTheme="minorHAnsi" w:eastAsia="Arial" w:hAnsiTheme="minorHAnsi" w:cstheme="minorHAnsi"/>
          <w:sz w:val="22"/>
          <w:szCs w:val="22"/>
        </w:rPr>
        <w:t xml:space="preserve"> in the development of teaching and curricula within the </w:t>
      </w:r>
      <w:r w:rsidR="00A40510">
        <w:rPr>
          <w:rFonts w:asciiTheme="minorHAnsi" w:eastAsia="Arial" w:hAnsiTheme="minorHAnsi" w:cstheme="minorHAnsi"/>
          <w:sz w:val="22"/>
          <w:szCs w:val="22"/>
        </w:rPr>
        <w:t>Art</w:t>
      </w:r>
      <w:r w:rsidRPr="00380FDE">
        <w:rPr>
          <w:rFonts w:asciiTheme="minorHAnsi" w:eastAsia="Arial" w:hAnsiTheme="minorHAnsi" w:cstheme="minorHAnsi"/>
          <w:sz w:val="22"/>
          <w:szCs w:val="22"/>
        </w:rPr>
        <w:t xml:space="preserve"> Department to ensure that all </w:t>
      </w:r>
      <w:r>
        <w:rPr>
          <w:rFonts w:asciiTheme="minorHAnsi" w:eastAsia="Arial" w:hAnsiTheme="minorHAnsi" w:cstheme="minorHAnsi"/>
          <w:sz w:val="22"/>
          <w:szCs w:val="22"/>
        </w:rPr>
        <w:t>scholars</w:t>
      </w:r>
      <w:r w:rsidRPr="00380FDE">
        <w:rPr>
          <w:rFonts w:asciiTheme="minorHAnsi" w:eastAsia="Arial" w:hAnsiTheme="minorHAnsi" w:cstheme="minorHAnsi"/>
          <w:sz w:val="22"/>
          <w:szCs w:val="22"/>
        </w:rPr>
        <w:t xml:space="preserve"> are successful as </w:t>
      </w:r>
      <w:r w:rsidR="00A40510">
        <w:rPr>
          <w:rFonts w:asciiTheme="minorHAnsi" w:eastAsia="Arial" w:hAnsiTheme="minorHAnsi" w:cstheme="minorHAnsi"/>
          <w:sz w:val="22"/>
          <w:szCs w:val="22"/>
        </w:rPr>
        <w:t>creative</w:t>
      </w:r>
      <w:r>
        <w:rPr>
          <w:rFonts w:asciiTheme="minorHAnsi" w:eastAsia="Arial" w:hAnsiTheme="minorHAnsi" w:cstheme="minorHAnsi"/>
          <w:sz w:val="22"/>
          <w:szCs w:val="22"/>
        </w:rPr>
        <w:t xml:space="preserve">, articulate and eloquent scholars. </w:t>
      </w:r>
    </w:p>
    <w:p w14:paraId="40D587B5" w14:textId="77777777" w:rsidR="00646936" w:rsidRPr="00D246A7" w:rsidRDefault="00646936" w:rsidP="00646936">
      <w:pPr>
        <w:pStyle w:val="ListParagraph"/>
        <w:numPr>
          <w:ilvl w:val="0"/>
          <w:numId w:val="21"/>
        </w:numPr>
        <w:rPr>
          <w:rFonts w:asciiTheme="minorHAnsi" w:hAnsiTheme="minorHAnsi" w:cstheme="minorHAnsi"/>
          <w:sz w:val="22"/>
          <w:szCs w:val="22"/>
        </w:rPr>
      </w:pPr>
      <w:r w:rsidRPr="00380FDE">
        <w:rPr>
          <w:rFonts w:asciiTheme="minorHAnsi" w:eastAsia="Arial" w:hAnsiTheme="minorHAnsi" w:cstheme="minorHAnsi"/>
          <w:sz w:val="22"/>
          <w:szCs w:val="22"/>
        </w:rPr>
        <w:t>To be a model of professionalism, a dynamic team player and an outstanding practitioner in their own right.</w:t>
      </w:r>
    </w:p>
    <w:p w14:paraId="5AC4099D" w14:textId="2B3C4E3B" w:rsidR="00646936" w:rsidRPr="008B0172" w:rsidRDefault="00646936" w:rsidP="00646936">
      <w:pPr>
        <w:pStyle w:val="ListParagraph"/>
        <w:numPr>
          <w:ilvl w:val="0"/>
          <w:numId w:val="21"/>
        </w:numPr>
        <w:jc w:val="both"/>
        <w:rPr>
          <w:rFonts w:asciiTheme="minorHAnsi" w:hAnsiTheme="minorHAnsi" w:cstheme="minorHAnsi"/>
          <w:sz w:val="22"/>
          <w:szCs w:val="22"/>
        </w:rPr>
      </w:pPr>
      <w:r>
        <w:rPr>
          <w:rFonts w:asciiTheme="minorHAnsi" w:eastAsia="Arial" w:hAnsiTheme="minorHAnsi" w:cstheme="minorHAnsi"/>
          <w:sz w:val="22"/>
          <w:szCs w:val="22"/>
        </w:rPr>
        <w:t xml:space="preserve">To support the school and </w:t>
      </w:r>
      <w:r w:rsidR="002D039A">
        <w:rPr>
          <w:rFonts w:asciiTheme="minorHAnsi" w:eastAsia="Arial" w:hAnsiTheme="minorHAnsi" w:cstheme="minorHAnsi"/>
          <w:sz w:val="22"/>
          <w:szCs w:val="22"/>
        </w:rPr>
        <w:t>Hockney</w:t>
      </w:r>
      <w:r>
        <w:rPr>
          <w:rFonts w:asciiTheme="minorHAnsi" w:eastAsia="Arial" w:hAnsiTheme="minorHAnsi" w:cstheme="minorHAnsi"/>
          <w:sz w:val="22"/>
          <w:szCs w:val="22"/>
        </w:rPr>
        <w:t xml:space="preserve"> house, by providing extra-curricular opportunities for scholars.</w:t>
      </w:r>
    </w:p>
    <w:p w14:paraId="2DB1A43A" w14:textId="77777777" w:rsidR="00646936" w:rsidRPr="008164F9" w:rsidRDefault="00646936" w:rsidP="00646936">
      <w:pPr>
        <w:pStyle w:val="ListParagraph"/>
        <w:numPr>
          <w:ilvl w:val="0"/>
          <w:numId w:val="21"/>
        </w:numPr>
        <w:jc w:val="both"/>
        <w:rPr>
          <w:rFonts w:asciiTheme="minorHAnsi" w:hAnsiTheme="minorHAnsi" w:cstheme="minorHAnsi"/>
          <w:sz w:val="22"/>
          <w:szCs w:val="22"/>
        </w:rPr>
      </w:pPr>
      <w:r>
        <w:rPr>
          <w:rFonts w:asciiTheme="minorHAnsi" w:eastAsia="Arial" w:hAnsiTheme="minorHAnsi" w:cstheme="minorHAnsi"/>
          <w:sz w:val="22"/>
          <w:szCs w:val="22"/>
        </w:rPr>
        <w:t>To be committed to building your own legacy at the school, by taking opportunities to lead and develop your career, and therefore have a wider positive impact on scholars at the school.</w:t>
      </w:r>
    </w:p>
    <w:p w14:paraId="61B6FF7F" w14:textId="77777777" w:rsidR="00E50CB8" w:rsidRDefault="00DC6007" w:rsidP="00E50CB8">
      <w:pPr>
        <w:rPr>
          <w:b/>
          <w:bCs/>
        </w:rPr>
      </w:pPr>
      <w:r w:rsidRPr="00C83332">
        <w:rPr>
          <w:rFonts w:ascii="Calibri" w:hAnsi="Calibri" w:cs="Calibri"/>
          <w:noProof/>
          <w:color w:val="222222"/>
        </w:rPr>
        <mc:AlternateContent>
          <mc:Choice Requires="wps">
            <w:drawing>
              <wp:anchor distT="45720" distB="45720" distL="114300" distR="114300" simplePos="0" relativeHeight="251658248" behindDoc="0" locked="0" layoutInCell="1" allowOverlap="1" wp14:anchorId="31CE4CCD" wp14:editId="14046548">
                <wp:simplePos x="0" y="0"/>
                <wp:positionH relativeFrom="margin">
                  <wp:align>right</wp:align>
                </wp:positionH>
                <wp:positionV relativeFrom="paragraph">
                  <wp:posOffset>0</wp:posOffset>
                </wp:positionV>
                <wp:extent cx="6055744" cy="465827"/>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070A5D40" w14:textId="57F255E9" w:rsidR="00DC6007" w:rsidRPr="00C83332" w:rsidRDefault="00DC6007" w:rsidP="00DC6007">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E4CCD" id="Text Box 12" o:spid="_x0000_s1034" type="#_x0000_t202" style="position:absolute;margin-left:425.65pt;margin-top:0;width:476.85pt;height:36.7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" filled="f" stroked="f">
                <v:textbox>
                  <w:txbxContent>
                    <w:p w14:paraId="070A5D40" w14:textId="57F255E9" w:rsidR="00DC6007" w:rsidRPr="00C83332" w:rsidRDefault="00DC6007" w:rsidP="00DC6007">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v:textbox>
                <w10:wrap anchorx="margin"/>
              </v:shape>
            </w:pict>
          </mc:Fallback>
        </mc:AlternateContent>
      </w:r>
    </w:p>
    <w:p w14:paraId="7067B5F1" w14:textId="77777777" w:rsidR="00E50CB8" w:rsidRDefault="00E50CB8" w:rsidP="00E50CB8">
      <w:pPr>
        <w:spacing w:after="0"/>
        <w:rPr>
          <w:b/>
          <w:bCs/>
        </w:rPr>
      </w:pPr>
    </w:p>
    <w:p w14:paraId="6793C8A6" w14:textId="77777777" w:rsidR="00DD52A5" w:rsidRPr="00C94918" w:rsidRDefault="00DD52A5" w:rsidP="00DD52A5">
      <w:pPr>
        <w:spacing w:after="0"/>
      </w:pPr>
      <w:r>
        <w:rPr>
          <w:b/>
          <w:bCs/>
        </w:rPr>
        <w:t xml:space="preserve">Key responsibilities: </w:t>
      </w:r>
    </w:p>
    <w:p w14:paraId="2B85734E" w14:textId="256DEFA1"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w:t>
      </w:r>
      <w:r>
        <w:rPr>
          <w:rFonts w:eastAsia="Calibri" w:cstheme="minorHAnsi"/>
        </w:rPr>
        <w:t>support</w:t>
      </w:r>
      <w:r w:rsidRPr="006A3088">
        <w:rPr>
          <w:rFonts w:eastAsia="Calibri" w:cstheme="minorHAnsi"/>
        </w:rPr>
        <w:t xml:space="preserve"> the </w:t>
      </w:r>
      <w:r w:rsidR="002D039A">
        <w:rPr>
          <w:rFonts w:eastAsia="Calibri" w:cstheme="minorHAnsi"/>
        </w:rPr>
        <w:t>Art</w:t>
      </w:r>
      <w:r w:rsidRPr="006A3088">
        <w:rPr>
          <w:rFonts w:eastAsia="Calibri" w:cstheme="minorHAnsi"/>
        </w:rPr>
        <w:t xml:space="preserve"> Department in delivering a world-class education which is transformational in its impact</w:t>
      </w:r>
    </w:p>
    <w:p w14:paraId="39A53980" w14:textId="77777777"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be accountable for </w:t>
      </w:r>
      <w:r>
        <w:rPr>
          <w:rFonts w:eastAsia="Calibri" w:cstheme="minorHAnsi"/>
        </w:rPr>
        <w:t>scholar</w:t>
      </w:r>
      <w:r w:rsidRPr="006A3088">
        <w:rPr>
          <w:rFonts w:eastAsia="Calibri" w:cstheme="minorHAnsi"/>
        </w:rPr>
        <w:t xml:space="preserve"> progress and attainment levels within the subject area </w:t>
      </w:r>
    </w:p>
    <w:p w14:paraId="129BA5E4" w14:textId="1297E4FD"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ensure that strategies are in place to maximise levels of attainment in </w:t>
      </w:r>
      <w:r w:rsidR="002D039A">
        <w:rPr>
          <w:rFonts w:eastAsia="Calibri" w:cstheme="minorHAnsi"/>
        </w:rPr>
        <w:t>Art</w:t>
      </w:r>
      <w:r w:rsidRPr="006A3088">
        <w:rPr>
          <w:rFonts w:eastAsia="Calibri" w:cstheme="minorHAnsi"/>
        </w:rPr>
        <w:t xml:space="preserve"> for all </w:t>
      </w:r>
      <w:r>
        <w:rPr>
          <w:rFonts w:eastAsia="Calibri" w:cstheme="minorHAnsi"/>
        </w:rPr>
        <w:t>scholars</w:t>
      </w:r>
      <w:r w:rsidRPr="006A3088">
        <w:rPr>
          <w:rFonts w:eastAsia="Calibri" w:cstheme="minorHAnsi"/>
        </w:rPr>
        <w:t xml:space="preserve"> </w:t>
      </w:r>
    </w:p>
    <w:p w14:paraId="0FB6F968" w14:textId="76CA91E0"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To work closely with the Primary phase lead for</w:t>
      </w:r>
      <w:r>
        <w:rPr>
          <w:rFonts w:eastAsia="Calibri" w:cstheme="minorHAnsi"/>
        </w:rPr>
        <w:t xml:space="preserve"> </w:t>
      </w:r>
      <w:r w:rsidR="002D039A">
        <w:rPr>
          <w:rFonts w:eastAsia="Calibri" w:cstheme="minorHAnsi"/>
        </w:rPr>
        <w:t>Art</w:t>
      </w:r>
      <w:r>
        <w:rPr>
          <w:rFonts w:eastAsia="Calibri" w:cstheme="minorHAnsi"/>
        </w:rPr>
        <w:t xml:space="preserve"> </w:t>
      </w:r>
      <w:r w:rsidRPr="006A3088">
        <w:rPr>
          <w:rFonts w:eastAsia="Calibri" w:cstheme="minorHAnsi"/>
        </w:rPr>
        <w:t xml:space="preserve">development </w:t>
      </w:r>
    </w:p>
    <w:p w14:paraId="798AD6D5" w14:textId="77777777"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develop and enhance the practice of other members of staff in the subject area </w:t>
      </w:r>
    </w:p>
    <w:p w14:paraId="5E60913A" w14:textId="77777777"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contribute to the strategic leadership of the Academy, developing, implementing and evaluating systems, policies and procedures </w:t>
      </w:r>
    </w:p>
    <w:p w14:paraId="39B054FB" w14:textId="77777777"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actively promote the academy and liaise with outside agencies as necessary, representing the Academy or DRET as appropriate </w:t>
      </w:r>
    </w:p>
    <w:p w14:paraId="2106F565" w14:textId="0F8C783D" w:rsidR="00DD52A5" w:rsidRPr="00FE4C52" w:rsidRDefault="00DD52A5" w:rsidP="00FE4C52">
      <w:pPr>
        <w:numPr>
          <w:ilvl w:val="0"/>
          <w:numId w:val="13"/>
        </w:numPr>
        <w:spacing w:after="0" w:line="240" w:lineRule="auto"/>
        <w:ind w:hanging="720"/>
        <w:jc w:val="both"/>
        <w:rPr>
          <w:rFonts w:eastAsia="Calibri" w:cstheme="minorHAnsi"/>
        </w:rPr>
      </w:pPr>
      <w:r w:rsidRPr="006A3088">
        <w:rPr>
          <w:rFonts w:eastAsia="Calibri" w:cstheme="minorHAnsi"/>
        </w:rPr>
        <w:t xml:space="preserve">To maintain a presence around the school to ensure that the highest standards of behaviour and are upheld </w:t>
      </w:r>
      <w:r w:rsidRPr="00FE4C52">
        <w:rPr>
          <w:rFonts w:eastAsia="Calibri" w:cstheme="minorHAnsi"/>
        </w:rPr>
        <w:t xml:space="preserve"> </w:t>
      </w:r>
    </w:p>
    <w:p w14:paraId="2300E9D4" w14:textId="77777777"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communicate and liaise with staff, </w:t>
      </w:r>
      <w:r>
        <w:rPr>
          <w:rFonts w:eastAsia="Calibri" w:cstheme="minorHAnsi"/>
        </w:rPr>
        <w:t>scholars</w:t>
      </w:r>
      <w:r w:rsidRPr="006A3088">
        <w:rPr>
          <w:rFonts w:eastAsia="Calibri" w:cstheme="minorHAnsi"/>
        </w:rPr>
        <w:t xml:space="preserve">, parents, governors and members of the local community as appropriate </w:t>
      </w:r>
    </w:p>
    <w:p w14:paraId="75171E16" w14:textId="77777777"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be active in issues of staff and </w:t>
      </w:r>
      <w:r>
        <w:rPr>
          <w:rFonts w:eastAsia="Calibri" w:cstheme="minorHAnsi"/>
        </w:rPr>
        <w:t>scholar</w:t>
      </w:r>
      <w:r w:rsidRPr="006A3088">
        <w:rPr>
          <w:rFonts w:eastAsia="Calibri" w:cstheme="minorHAnsi"/>
        </w:rPr>
        <w:t xml:space="preserve"> welfare and support </w:t>
      </w:r>
    </w:p>
    <w:p w14:paraId="12EA3B6A" w14:textId="77777777" w:rsidR="00DD52A5" w:rsidRPr="006A3088"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maintain a teaching timetable, modelling outstanding practice in terms of classroom teaching, preparation, marking and assessment </w:t>
      </w:r>
    </w:p>
    <w:p w14:paraId="3EF60A14" w14:textId="77777777" w:rsidR="00DD52A5" w:rsidRDefault="00DD52A5" w:rsidP="00DD52A5">
      <w:pPr>
        <w:numPr>
          <w:ilvl w:val="0"/>
          <w:numId w:val="13"/>
        </w:numPr>
        <w:spacing w:after="0" w:line="240" w:lineRule="auto"/>
        <w:ind w:hanging="720"/>
        <w:jc w:val="both"/>
        <w:rPr>
          <w:rFonts w:eastAsia="Calibri" w:cstheme="minorHAnsi"/>
        </w:rPr>
      </w:pPr>
      <w:r w:rsidRPr="006A3088">
        <w:rPr>
          <w:rFonts w:eastAsia="Calibri" w:cstheme="minorHAnsi"/>
        </w:rPr>
        <w:t xml:space="preserve">To demonstrate a commitment to Equality of Opportunity for all members of the Academy’s community </w:t>
      </w:r>
    </w:p>
    <w:p w14:paraId="0A403B3C" w14:textId="77777777" w:rsidR="009F13CF" w:rsidRPr="00E50CB8" w:rsidRDefault="009F13CF" w:rsidP="00FA507D">
      <w:pPr>
        <w:pStyle w:val="Default"/>
        <w:jc w:val="both"/>
        <w:rPr>
          <w:rFonts w:asciiTheme="minorHAnsi" w:hAnsiTheme="minorHAnsi" w:cstheme="minorHAnsi"/>
          <w:sz w:val="22"/>
          <w:szCs w:val="22"/>
        </w:rPr>
      </w:pPr>
    </w:p>
    <w:p w14:paraId="4B76D0C1" w14:textId="77777777" w:rsidR="00AE6D75" w:rsidRPr="00E50CB8" w:rsidRDefault="00AE6D75" w:rsidP="00FA507D">
      <w:pPr>
        <w:pStyle w:val="Default"/>
        <w:jc w:val="both"/>
        <w:rPr>
          <w:rFonts w:asciiTheme="minorHAnsi" w:hAnsiTheme="minorHAnsi" w:cstheme="minorHAnsi"/>
          <w:sz w:val="22"/>
          <w:szCs w:val="22"/>
        </w:rPr>
      </w:pPr>
      <w:r w:rsidRPr="00E50CB8">
        <w:rPr>
          <w:rFonts w:asciiTheme="minorHAnsi" w:hAnsiTheme="minorHAnsi" w:cstheme="minorHAnsi"/>
          <w:b/>
          <w:bCs/>
          <w:sz w:val="22"/>
          <w:szCs w:val="22"/>
        </w:rPr>
        <w:t xml:space="preserve">Further duties and responsibilities: </w:t>
      </w:r>
    </w:p>
    <w:p w14:paraId="6F1A953E" w14:textId="77E69E32" w:rsidR="00CE185D" w:rsidRPr="00E50CB8" w:rsidRDefault="00CE185D" w:rsidP="00FA507D">
      <w:pPr>
        <w:pStyle w:val="Default"/>
        <w:numPr>
          <w:ilvl w:val="0"/>
          <w:numId w:val="9"/>
        </w:numPr>
        <w:spacing w:after="14"/>
        <w:jc w:val="both"/>
        <w:rPr>
          <w:rFonts w:asciiTheme="minorHAnsi" w:hAnsiTheme="minorHAnsi" w:cstheme="minorHAnsi"/>
          <w:sz w:val="22"/>
          <w:szCs w:val="22"/>
        </w:rPr>
      </w:pPr>
      <w:r w:rsidRPr="00E50CB8">
        <w:rPr>
          <w:rFonts w:asciiTheme="minorHAnsi" w:hAnsiTheme="minorHAnsi" w:cstheme="minorHAnsi"/>
          <w:sz w:val="22"/>
          <w:szCs w:val="22"/>
        </w:rPr>
        <w:t xml:space="preserve">Be (and stay) aware of changes to exam specifications and assessment objectives, in order to ensure </w:t>
      </w:r>
      <w:r w:rsidR="00872266">
        <w:rPr>
          <w:rFonts w:asciiTheme="minorHAnsi" w:hAnsiTheme="minorHAnsi" w:cstheme="minorHAnsi"/>
          <w:sz w:val="22"/>
          <w:szCs w:val="22"/>
        </w:rPr>
        <w:t>scholars</w:t>
      </w:r>
      <w:r w:rsidRPr="00E50CB8">
        <w:rPr>
          <w:rFonts w:asciiTheme="minorHAnsi" w:hAnsiTheme="minorHAnsi" w:cstheme="minorHAnsi"/>
          <w:sz w:val="22"/>
          <w:szCs w:val="22"/>
        </w:rPr>
        <w:t xml:space="preserve"> achieve the very highest outcomes. </w:t>
      </w:r>
    </w:p>
    <w:p w14:paraId="69DC6AC0" w14:textId="77777777" w:rsidR="00CE185D" w:rsidRDefault="00CE185D" w:rsidP="00FA507D">
      <w:pPr>
        <w:pStyle w:val="Default"/>
        <w:numPr>
          <w:ilvl w:val="0"/>
          <w:numId w:val="9"/>
        </w:numPr>
        <w:spacing w:after="14"/>
        <w:jc w:val="both"/>
        <w:rPr>
          <w:rFonts w:asciiTheme="minorHAnsi" w:hAnsiTheme="minorHAnsi" w:cstheme="minorHAnsi"/>
          <w:sz w:val="22"/>
          <w:szCs w:val="22"/>
        </w:rPr>
      </w:pPr>
      <w:r w:rsidRPr="00E50CB8">
        <w:rPr>
          <w:rFonts w:asciiTheme="minorHAnsi" w:hAnsiTheme="minorHAnsi" w:cstheme="minorHAnsi"/>
          <w:sz w:val="22"/>
          <w:szCs w:val="22"/>
        </w:rPr>
        <w:t>Implementing department systems and protocols, e.g. homework, assessments, feedback.</w:t>
      </w:r>
    </w:p>
    <w:p w14:paraId="17A5D314" w14:textId="64630E99" w:rsidR="00CE185D" w:rsidRPr="003C4395" w:rsidRDefault="00CE185D" w:rsidP="003C4395">
      <w:pPr>
        <w:pStyle w:val="Default"/>
        <w:numPr>
          <w:ilvl w:val="0"/>
          <w:numId w:val="9"/>
        </w:numPr>
        <w:spacing w:after="14"/>
        <w:jc w:val="both"/>
        <w:rPr>
          <w:rFonts w:asciiTheme="minorHAnsi" w:hAnsiTheme="minorHAnsi" w:cstheme="minorHAnsi"/>
          <w:sz w:val="22"/>
          <w:szCs w:val="22"/>
        </w:rPr>
      </w:pPr>
      <w:r w:rsidRPr="00E50CB8">
        <w:rPr>
          <w:rFonts w:asciiTheme="minorHAnsi" w:hAnsiTheme="minorHAnsi" w:cstheme="minorHAnsi"/>
          <w:sz w:val="22"/>
          <w:szCs w:val="22"/>
        </w:rPr>
        <w:t xml:space="preserve">Planning, delivering and arranging marking of assessments. </w:t>
      </w:r>
      <w:r w:rsidRPr="003C4395">
        <w:rPr>
          <w:rFonts w:asciiTheme="minorHAnsi" w:hAnsiTheme="minorHAnsi" w:cstheme="minorHAnsi"/>
          <w:sz w:val="22"/>
          <w:szCs w:val="22"/>
        </w:rPr>
        <w:t xml:space="preserve">. </w:t>
      </w:r>
    </w:p>
    <w:p w14:paraId="29355457" w14:textId="77777777" w:rsidR="00AE6D75" w:rsidRDefault="00AE6D75" w:rsidP="00FA507D">
      <w:pPr>
        <w:pStyle w:val="Default"/>
        <w:jc w:val="both"/>
        <w:rPr>
          <w:rFonts w:asciiTheme="minorHAnsi" w:hAnsiTheme="minorHAnsi" w:cstheme="minorHAnsi"/>
          <w:sz w:val="22"/>
          <w:szCs w:val="22"/>
        </w:rPr>
      </w:pPr>
    </w:p>
    <w:p w14:paraId="2C17D0D4" w14:textId="77777777" w:rsidR="007C62F7" w:rsidRPr="00C94918" w:rsidRDefault="007C62F7" w:rsidP="007C62F7">
      <w:pPr>
        <w:pStyle w:val="Default"/>
        <w:rPr>
          <w:rFonts w:asciiTheme="minorHAnsi" w:hAnsiTheme="minorHAnsi" w:cstheme="minorHAnsi"/>
          <w:b/>
          <w:bCs/>
          <w:sz w:val="22"/>
          <w:szCs w:val="22"/>
        </w:rPr>
      </w:pPr>
      <w:r w:rsidRPr="00C94918">
        <w:rPr>
          <w:rFonts w:asciiTheme="minorHAnsi" w:hAnsiTheme="minorHAnsi" w:cstheme="minorHAnsi"/>
          <w:b/>
          <w:bCs/>
          <w:sz w:val="22"/>
          <w:szCs w:val="22"/>
        </w:rPr>
        <w:t>Curriculum and Assessment</w:t>
      </w:r>
    </w:p>
    <w:p w14:paraId="28B3306E" w14:textId="302F18C0"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To d</w:t>
      </w:r>
      <w:r>
        <w:rPr>
          <w:rFonts w:eastAsia="Calibri" w:cstheme="minorHAnsi"/>
        </w:rPr>
        <w:t xml:space="preserve">evelop </w:t>
      </w:r>
      <w:r w:rsidRPr="006A3088">
        <w:rPr>
          <w:rFonts w:eastAsia="Calibri" w:cstheme="minorHAnsi"/>
        </w:rPr>
        <w:t xml:space="preserve">an engaging and challenging </w:t>
      </w:r>
      <w:r w:rsidR="003A2F32">
        <w:rPr>
          <w:rFonts w:eastAsia="Calibri" w:cstheme="minorHAnsi"/>
        </w:rPr>
        <w:t>Art</w:t>
      </w:r>
      <w:r w:rsidRPr="006A3088">
        <w:rPr>
          <w:rFonts w:eastAsia="Calibri" w:cstheme="minorHAnsi"/>
        </w:rPr>
        <w:t xml:space="preserve"> curriculum that enables all </w:t>
      </w:r>
      <w:r>
        <w:rPr>
          <w:rFonts w:eastAsia="Calibri" w:cstheme="minorHAnsi"/>
        </w:rPr>
        <w:t>scholars</w:t>
      </w:r>
      <w:r w:rsidRPr="006A3088">
        <w:rPr>
          <w:rFonts w:eastAsia="Calibri" w:cstheme="minorHAnsi"/>
        </w:rPr>
        <w:t xml:space="preserve"> to enjoy the subject and achieve at the highest level, supported by detailed schemes of work which ensure consistency and coherence across </w:t>
      </w:r>
      <w:r>
        <w:rPr>
          <w:rFonts w:eastAsia="Calibri" w:cstheme="minorHAnsi"/>
        </w:rPr>
        <w:t>English</w:t>
      </w:r>
      <w:r w:rsidRPr="006A3088">
        <w:rPr>
          <w:rFonts w:eastAsia="Calibri" w:cstheme="minorHAnsi"/>
        </w:rPr>
        <w:t xml:space="preserve"> teaching </w:t>
      </w:r>
    </w:p>
    <w:p w14:paraId="7D55B683" w14:textId="77777777"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lastRenderedPageBreak/>
        <w:t xml:space="preserve">To teach and model the delivery of outstanding lessons that motivate and inspire </w:t>
      </w:r>
      <w:r>
        <w:rPr>
          <w:rFonts w:eastAsia="Calibri" w:cstheme="minorHAnsi"/>
        </w:rPr>
        <w:t>scholars</w:t>
      </w:r>
      <w:r w:rsidRPr="006A3088">
        <w:rPr>
          <w:rFonts w:eastAsia="Calibri" w:cstheme="minorHAnsi"/>
        </w:rPr>
        <w:t xml:space="preserve">, equipping them with the knowledge needed to achieve at the highest levels </w:t>
      </w:r>
    </w:p>
    <w:p w14:paraId="460BD249" w14:textId="77777777"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keep up to date with national developments in the subject area at each key stage and teaching practice and pedagogy </w:t>
      </w:r>
    </w:p>
    <w:p w14:paraId="4E8F16FB" w14:textId="77777777"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liaise with partner schools, feeder schools, universities and HE institutions, sharing and gathering best practice and using it to inform the practice of the subject team </w:t>
      </w:r>
    </w:p>
    <w:p w14:paraId="62717A91" w14:textId="77777777"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actively monitor and respond to curriculum developments and initiatives at national, regional and local levels and to disseminate this knowledge to staff </w:t>
      </w:r>
    </w:p>
    <w:p w14:paraId="3677EF48" w14:textId="3F9FD74D"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set, oversee and evaluate regular, relevant and diagnostic assessments for </w:t>
      </w:r>
      <w:r>
        <w:rPr>
          <w:rFonts w:eastAsia="Calibri" w:cstheme="minorHAnsi"/>
        </w:rPr>
        <w:t>scholars</w:t>
      </w:r>
      <w:r w:rsidRPr="006A3088">
        <w:rPr>
          <w:rFonts w:eastAsia="Calibri" w:cstheme="minorHAnsi"/>
        </w:rPr>
        <w:t xml:space="preserve"> ensuring that they are carried out consistently </w:t>
      </w:r>
      <w:r w:rsidR="006F43C5">
        <w:rPr>
          <w:rFonts w:eastAsia="Calibri" w:cstheme="minorHAnsi"/>
        </w:rPr>
        <w:t>.</w:t>
      </w:r>
    </w:p>
    <w:p w14:paraId="3223787F" w14:textId="6631F0B3"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ensure that all </w:t>
      </w:r>
      <w:r>
        <w:rPr>
          <w:rFonts w:eastAsia="Calibri" w:cstheme="minorHAnsi"/>
        </w:rPr>
        <w:t>scholar</w:t>
      </w:r>
      <w:r w:rsidRPr="006A3088">
        <w:rPr>
          <w:rFonts w:eastAsia="Calibri" w:cstheme="minorHAnsi"/>
        </w:rPr>
        <w:t xml:space="preserve"> data is understood, interpreted and utilised to modify planning and personalise support </w:t>
      </w:r>
    </w:p>
    <w:p w14:paraId="15D263BA" w14:textId="77777777"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ensure that a comprehensive and rich programme of enrichment and extension activities and trips and visits are offered to and taken up by </w:t>
      </w:r>
      <w:r>
        <w:rPr>
          <w:rFonts w:eastAsia="Calibri" w:cstheme="minorHAnsi"/>
        </w:rPr>
        <w:t>scholars</w:t>
      </w:r>
      <w:r w:rsidRPr="006A3088">
        <w:rPr>
          <w:rFonts w:eastAsia="Calibri" w:cstheme="minorHAnsi"/>
        </w:rPr>
        <w:t xml:space="preserve"> </w:t>
      </w:r>
    </w:p>
    <w:p w14:paraId="434883E7" w14:textId="7E24B283"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play an active role in the DRET </w:t>
      </w:r>
      <w:r w:rsidR="009F2CAE">
        <w:rPr>
          <w:rFonts w:eastAsia="Calibri" w:cstheme="minorHAnsi"/>
        </w:rPr>
        <w:t>Art</w:t>
      </w:r>
      <w:r w:rsidRPr="006A3088">
        <w:rPr>
          <w:rFonts w:eastAsia="Calibri" w:cstheme="minorHAnsi"/>
        </w:rPr>
        <w:t xml:space="preserve"> community</w:t>
      </w:r>
    </w:p>
    <w:p w14:paraId="4FF90AA3" w14:textId="77777777"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ensure that statutory requirements are met </w:t>
      </w:r>
    </w:p>
    <w:p w14:paraId="2019E143" w14:textId="5C0E77CD" w:rsidR="007C62F7" w:rsidRPr="006A3088"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ensure that </w:t>
      </w:r>
      <w:r w:rsidR="009F2CAE">
        <w:rPr>
          <w:rFonts w:eastAsia="Calibri" w:cstheme="minorHAnsi"/>
        </w:rPr>
        <w:t>you</w:t>
      </w:r>
      <w:r w:rsidRPr="006A3088">
        <w:rPr>
          <w:rFonts w:eastAsia="Calibri" w:cstheme="minorHAnsi"/>
        </w:rPr>
        <w:t xml:space="preserve"> are assessing and providing feedback in line with best practice and Academy policy at all times </w:t>
      </w:r>
    </w:p>
    <w:p w14:paraId="1BE39D36" w14:textId="77777777" w:rsidR="007C62F7" w:rsidRDefault="007C62F7" w:rsidP="007C62F7">
      <w:pPr>
        <w:numPr>
          <w:ilvl w:val="0"/>
          <w:numId w:val="14"/>
        </w:numPr>
        <w:spacing w:after="0" w:line="240" w:lineRule="auto"/>
        <w:ind w:hanging="720"/>
        <w:jc w:val="both"/>
        <w:rPr>
          <w:rFonts w:eastAsia="Calibri" w:cstheme="minorHAnsi"/>
        </w:rPr>
      </w:pPr>
      <w:r w:rsidRPr="006A3088">
        <w:rPr>
          <w:rFonts w:eastAsia="Calibri" w:cstheme="minorHAnsi"/>
        </w:rPr>
        <w:t xml:space="preserve">To be a teacher of literacy (along with all Academy staff) and to promote and encourage literacy through the </w:t>
      </w:r>
      <w:r>
        <w:rPr>
          <w:rFonts w:eastAsia="Calibri" w:cstheme="minorHAnsi"/>
        </w:rPr>
        <w:t>English</w:t>
      </w:r>
      <w:r w:rsidRPr="006A3088">
        <w:rPr>
          <w:rFonts w:eastAsia="Calibri" w:cstheme="minorHAnsi"/>
        </w:rPr>
        <w:t xml:space="preserve"> curriculum</w:t>
      </w:r>
    </w:p>
    <w:p w14:paraId="14F615A6" w14:textId="77777777" w:rsidR="00AE6D75" w:rsidRPr="00C94918" w:rsidRDefault="00AE6D75" w:rsidP="00FA507D">
      <w:pPr>
        <w:spacing w:after="0" w:line="240" w:lineRule="auto"/>
        <w:jc w:val="both"/>
        <w:rPr>
          <w:rFonts w:eastAsia="Calibri" w:cstheme="minorHAnsi"/>
          <w:b/>
          <w:bCs/>
        </w:rPr>
      </w:pPr>
    </w:p>
    <w:p w14:paraId="7A560B04" w14:textId="77777777" w:rsidR="00AE6D75" w:rsidRPr="00E50CB8" w:rsidRDefault="00AE6D75" w:rsidP="00FA507D">
      <w:pPr>
        <w:pStyle w:val="Default"/>
        <w:jc w:val="both"/>
        <w:rPr>
          <w:rFonts w:asciiTheme="minorHAnsi" w:hAnsiTheme="minorHAnsi" w:cstheme="minorHAnsi"/>
          <w:sz w:val="22"/>
          <w:szCs w:val="22"/>
        </w:rPr>
      </w:pPr>
      <w:r w:rsidRPr="00E50CB8">
        <w:rPr>
          <w:rFonts w:asciiTheme="minorHAnsi" w:hAnsiTheme="minorHAnsi" w:cstheme="minorHAnsi"/>
          <w:b/>
          <w:bCs/>
          <w:sz w:val="22"/>
          <w:szCs w:val="22"/>
        </w:rPr>
        <w:t xml:space="preserve">Whole school duties and responsibilities: </w:t>
      </w:r>
    </w:p>
    <w:p w14:paraId="51F195BC" w14:textId="77777777" w:rsidR="00AE6D75" w:rsidRPr="00E77882" w:rsidRDefault="00AE6D75" w:rsidP="00FA507D">
      <w:pPr>
        <w:pStyle w:val="Default"/>
        <w:numPr>
          <w:ilvl w:val="0"/>
          <w:numId w:val="10"/>
        </w:numPr>
        <w:spacing w:after="17"/>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Play a lead role in modelling the BMA Way and the development of our culture across the academy </w:t>
      </w:r>
    </w:p>
    <w:p w14:paraId="3C0A1BBF" w14:textId="77777777" w:rsidR="00AE6D75" w:rsidRPr="00E77882" w:rsidRDefault="00AE6D75" w:rsidP="00FA507D">
      <w:pPr>
        <w:pStyle w:val="Default"/>
        <w:numPr>
          <w:ilvl w:val="0"/>
          <w:numId w:val="10"/>
        </w:numPr>
        <w:spacing w:after="17"/>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Commitment and contribution to the co-curricular programme </w:t>
      </w:r>
    </w:p>
    <w:p w14:paraId="6AD74F0B" w14:textId="77777777" w:rsidR="00AE6D75" w:rsidRPr="00E77882" w:rsidRDefault="00AE6D75" w:rsidP="00FA507D">
      <w:pPr>
        <w:pStyle w:val="Default"/>
        <w:numPr>
          <w:ilvl w:val="0"/>
          <w:numId w:val="10"/>
        </w:numPr>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Participate in Trust meetings and coaching; work in effective partnership with other </w:t>
      </w:r>
      <w:r>
        <w:rPr>
          <w:rFonts w:asciiTheme="minorHAnsi" w:hAnsiTheme="minorHAnsi" w:cstheme="minorHAnsi"/>
          <w:sz w:val="22"/>
          <w:szCs w:val="22"/>
        </w:rPr>
        <w:t>colleagues</w:t>
      </w:r>
      <w:r w:rsidRPr="00E77882">
        <w:rPr>
          <w:rFonts w:asciiTheme="minorHAnsi" w:hAnsiTheme="minorHAnsi" w:cstheme="minorHAnsi"/>
          <w:sz w:val="22"/>
          <w:szCs w:val="22"/>
        </w:rPr>
        <w:t xml:space="preserve"> across the Trust </w:t>
      </w:r>
    </w:p>
    <w:p w14:paraId="61003EF9" w14:textId="77777777" w:rsidR="00AE6D75" w:rsidRPr="00E77882" w:rsidRDefault="00AE6D75" w:rsidP="00FA507D">
      <w:pPr>
        <w:pStyle w:val="Default"/>
        <w:numPr>
          <w:ilvl w:val="0"/>
          <w:numId w:val="10"/>
        </w:numPr>
        <w:spacing w:after="15"/>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Engage fully in the academy appraisal process to fulfil personal potential and be able to participate effectively in the implementation of the academy’s goals and improvement plan. </w:t>
      </w:r>
    </w:p>
    <w:p w14:paraId="617CB889" w14:textId="77777777" w:rsidR="00AE6D75" w:rsidRPr="00E77882" w:rsidRDefault="00AE6D75" w:rsidP="00FA507D">
      <w:pPr>
        <w:pStyle w:val="Default"/>
        <w:numPr>
          <w:ilvl w:val="0"/>
          <w:numId w:val="10"/>
        </w:numPr>
        <w:spacing w:after="15"/>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Manage your own workload and that of others to allow appropriate balance </w:t>
      </w:r>
    </w:p>
    <w:p w14:paraId="08C0570F" w14:textId="77777777" w:rsidR="00AE6D75" w:rsidRDefault="00AE6D75" w:rsidP="00FA507D">
      <w:pPr>
        <w:pStyle w:val="Default"/>
        <w:numPr>
          <w:ilvl w:val="0"/>
          <w:numId w:val="10"/>
        </w:numPr>
        <w:spacing w:after="15"/>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Manage and maintain an effective quality assurance process </w:t>
      </w:r>
    </w:p>
    <w:p w14:paraId="55D89485" w14:textId="1700C3C1" w:rsidR="00AE6D75" w:rsidRPr="00E77882" w:rsidRDefault="00AE6D75" w:rsidP="00FA507D">
      <w:pPr>
        <w:pStyle w:val="Default"/>
        <w:numPr>
          <w:ilvl w:val="0"/>
          <w:numId w:val="10"/>
        </w:numPr>
        <w:spacing w:after="15"/>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To be responsible for promoting and safeguarding the welfare of </w:t>
      </w:r>
      <w:r w:rsidR="008B1C77">
        <w:rPr>
          <w:rFonts w:asciiTheme="minorHAnsi" w:hAnsiTheme="minorHAnsi" w:cstheme="minorHAnsi"/>
          <w:sz w:val="22"/>
          <w:szCs w:val="22"/>
        </w:rPr>
        <w:t>scholars</w:t>
      </w:r>
      <w:r w:rsidRPr="00E77882">
        <w:rPr>
          <w:rFonts w:asciiTheme="minorHAnsi" w:hAnsiTheme="minorHAnsi" w:cstheme="minorHAnsi"/>
          <w:sz w:val="22"/>
          <w:szCs w:val="22"/>
        </w:rPr>
        <w:t xml:space="preserve"> and for raising any concerns in line with Academy procedures </w:t>
      </w:r>
    </w:p>
    <w:p w14:paraId="70C68363" w14:textId="77777777" w:rsidR="00AE6D75" w:rsidRPr="00E77882" w:rsidRDefault="00AE6D75" w:rsidP="00FA507D">
      <w:pPr>
        <w:pStyle w:val="Default"/>
        <w:numPr>
          <w:ilvl w:val="0"/>
          <w:numId w:val="10"/>
        </w:numPr>
        <w:spacing w:after="15"/>
        <w:ind w:hanging="720"/>
        <w:jc w:val="both"/>
        <w:rPr>
          <w:rFonts w:asciiTheme="minorHAnsi" w:hAnsiTheme="minorHAnsi" w:cstheme="minorHAnsi"/>
          <w:sz w:val="22"/>
          <w:szCs w:val="22"/>
        </w:rPr>
      </w:pPr>
      <w:r w:rsidRPr="00E77882">
        <w:rPr>
          <w:rFonts w:asciiTheme="minorHAnsi" w:hAnsiTheme="minorHAnsi" w:cstheme="minorHAnsi"/>
          <w:sz w:val="22"/>
          <w:szCs w:val="22"/>
        </w:rPr>
        <w:t xml:space="preserve">To be responsible for promoting equality and diversity in line with Academy policies and procedures </w:t>
      </w:r>
    </w:p>
    <w:p w14:paraId="7E18420B" w14:textId="77777777" w:rsidR="00AE6D75" w:rsidRPr="00AE6D75" w:rsidRDefault="00AE6D75" w:rsidP="00FA507D">
      <w:pPr>
        <w:pStyle w:val="Default"/>
        <w:numPr>
          <w:ilvl w:val="0"/>
          <w:numId w:val="10"/>
        </w:numPr>
        <w:spacing w:after="15"/>
        <w:ind w:hanging="720"/>
        <w:jc w:val="both"/>
        <w:rPr>
          <w:rFonts w:asciiTheme="minorHAnsi" w:hAnsiTheme="minorHAnsi" w:cstheme="minorHAnsi"/>
          <w:sz w:val="22"/>
          <w:szCs w:val="22"/>
        </w:rPr>
      </w:pPr>
      <w:r w:rsidRPr="00AE6D75">
        <w:rPr>
          <w:rFonts w:asciiTheme="minorHAnsi" w:hAnsiTheme="minorHAnsi" w:cstheme="minorHAnsi"/>
          <w:sz w:val="22"/>
          <w:szCs w:val="22"/>
        </w:rPr>
        <w:t xml:space="preserve">Report any safeguarding concerns immediately to the DSL </w:t>
      </w:r>
    </w:p>
    <w:p w14:paraId="71B7C07E" w14:textId="3B47A518" w:rsidR="0089023C" w:rsidRPr="009F13CF" w:rsidRDefault="00AE6D75" w:rsidP="00FA507D">
      <w:pPr>
        <w:pStyle w:val="Default"/>
        <w:numPr>
          <w:ilvl w:val="0"/>
          <w:numId w:val="10"/>
        </w:numPr>
        <w:spacing w:after="15"/>
        <w:ind w:hanging="720"/>
        <w:jc w:val="both"/>
        <w:rPr>
          <w:rFonts w:asciiTheme="minorHAnsi" w:hAnsiTheme="minorHAnsi" w:cstheme="minorHAnsi"/>
          <w:sz w:val="22"/>
          <w:szCs w:val="22"/>
        </w:rPr>
      </w:pPr>
      <w:r w:rsidRPr="00AE6D75">
        <w:rPr>
          <w:rFonts w:asciiTheme="minorHAnsi" w:hAnsiTheme="minorHAnsi" w:cstheme="minorHAnsi"/>
          <w:sz w:val="22"/>
          <w:szCs w:val="22"/>
        </w:rPr>
        <w:t>Carry out any other reasonable duties as requested by the Executive Principal</w:t>
      </w:r>
      <w:r w:rsidRPr="00AE6D75">
        <w:rPr>
          <w:rFonts w:cstheme="minorHAnsi"/>
        </w:rPr>
        <w:t xml:space="preserve"> </w:t>
      </w:r>
    </w:p>
    <w:p w14:paraId="293B9815" w14:textId="77777777" w:rsidR="009F13CF" w:rsidRDefault="009F13CF" w:rsidP="009F13CF">
      <w:pPr>
        <w:pStyle w:val="Default"/>
        <w:spacing w:after="15"/>
        <w:jc w:val="both"/>
        <w:rPr>
          <w:rFonts w:cstheme="minorHAnsi"/>
        </w:rPr>
      </w:pPr>
    </w:p>
    <w:p w14:paraId="16075110" w14:textId="77777777" w:rsidR="009F13CF" w:rsidRDefault="009F13CF" w:rsidP="009F13CF">
      <w:pPr>
        <w:pStyle w:val="Default"/>
        <w:spacing w:after="15"/>
        <w:jc w:val="both"/>
        <w:rPr>
          <w:rFonts w:asciiTheme="minorHAnsi" w:hAnsiTheme="minorHAnsi" w:cstheme="minorHAnsi"/>
          <w:sz w:val="22"/>
          <w:szCs w:val="22"/>
        </w:rPr>
      </w:pPr>
    </w:p>
    <w:p w14:paraId="7FEBF1CF" w14:textId="77777777" w:rsidR="00065352" w:rsidRPr="008D3853" w:rsidRDefault="00065352" w:rsidP="009F13CF">
      <w:pPr>
        <w:pStyle w:val="Default"/>
        <w:spacing w:after="15"/>
        <w:jc w:val="both"/>
        <w:rPr>
          <w:rFonts w:asciiTheme="minorHAnsi" w:hAnsiTheme="minorHAnsi" w:cstheme="minorHAnsi"/>
          <w:sz w:val="22"/>
          <w:szCs w:val="22"/>
        </w:rPr>
      </w:pPr>
    </w:p>
    <w:p w14:paraId="6F95BE6B" w14:textId="18B56BCC" w:rsidR="00E77882" w:rsidRDefault="00E77882" w:rsidP="00885EC2"/>
    <w:p w14:paraId="3A26C4D2" w14:textId="75E5CD52" w:rsidR="005855F0" w:rsidRDefault="00E50CB8" w:rsidP="007C62F7">
      <w:pPr>
        <w:rPr>
          <w:rFonts w:cstheme="minorHAnsi"/>
        </w:rPr>
      </w:pPr>
      <w:r w:rsidRPr="00C83332">
        <w:rPr>
          <w:rFonts w:ascii="Calibri" w:hAnsi="Calibri" w:cs="Calibri"/>
          <w:noProof/>
          <w:color w:val="222222"/>
        </w:rPr>
        <mc:AlternateContent>
          <mc:Choice Requires="wps">
            <w:drawing>
              <wp:anchor distT="45720" distB="45720" distL="114300" distR="114300" simplePos="0" relativeHeight="251658249" behindDoc="0" locked="0" layoutInCell="1" allowOverlap="1" wp14:anchorId="7DEFAF84" wp14:editId="13246DAC">
                <wp:simplePos x="0" y="0"/>
                <wp:positionH relativeFrom="margin">
                  <wp:align>right</wp:align>
                </wp:positionH>
                <wp:positionV relativeFrom="paragraph">
                  <wp:posOffset>-347345</wp:posOffset>
                </wp:positionV>
                <wp:extent cx="6055744" cy="465827"/>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0BF8AE8C" w14:textId="6AC00E1C" w:rsidR="00063356" w:rsidRPr="00C83332" w:rsidRDefault="00063356" w:rsidP="00063356">
                            <w:pPr>
                              <w:rPr>
                                <w:sz w:val="28"/>
                                <w:szCs w:val="28"/>
                              </w:rPr>
                            </w:pPr>
                            <w:r>
                              <w:rPr>
                                <w:rFonts w:ascii="Arial" w:hAnsi="Arial" w:cs="Arial"/>
                                <w:b/>
                                <w:bCs/>
                                <w:color w:val="82162C"/>
                                <w:sz w:val="40"/>
                                <w:szCs w:val="40"/>
                              </w:rPr>
                              <w:t>Personal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FAF84" id="Text Box 13" o:spid="_x0000_s1035" type="#_x0000_t202" style="position:absolute;margin-left:425.65pt;margin-top:-27.35pt;width:476.85pt;height:36.7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" filled="f" stroked="f">
                <v:textbox>
                  <w:txbxContent>
                    <w:p w14:paraId="0BF8AE8C" w14:textId="6AC00E1C" w:rsidR="00063356" w:rsidRPr="00C83332" w:rsidRDefault="00063356" w:rsidP="00063356">
                      <w:pPr>
                        <w:rPr>
                          <w:sz w:val="28"/>
                          <w:szCs w:val="28"/>
                        </w:rPr>
                      </w:pPr>
                      <w:r>
                        <w:rPr>
                          <w:rFonts w:ascii="Arial" w:hAnsi="Arial" w:cs="Arial"/>
                          <w:b/>
                          <w:bCs/>
                          <w:color w:val="82162C"/>
                          <w:sz w:val="40"/>
                          <w:szCs w:val="40"/>
                        </w:rPr>
                        <w:t>Personal Specification</w:t>
                      </w:r>
                    </w:p>
                  </w:txbxContent>
                </v:textbox>
                <w10:wrap anchorx="margin"/>
              </v:shape>
            </w:pict>
          </mc:Fallback>
        </mc:AlternateContent>
      </w:r>
    </w:p>
    <w:tbl>
      <w:tblPr>
        <w:tblW w:w="10275" w:type="dxa"/>
        <w:tblInd w:w="-210" w:type="dxa"/>
        <w:tblLayout w:type="fixed"/>
        <w:tblLook w:val="0400" w:firstRow="0" w:lastRow="0" w:firstColumn="0" w:lastColumn="0" w:noHBand="0" w:noVBand="1"/>
      </w:tblPr>
      <w:tblGrid>
        <w:gridCol w:w="1815"/>
        <w:gridCol w:w="3855"/>
        <w:gridCol w:w="3045"/>
        <w:gridCol w:w="1560"/>
      </w:tblGrid>
      <w:tr w:rsidR="008C1C19" w14:paraId="0E665AC6" w14:textId="77777777">
        <w:tc>
          <w:tcPr>
            <w:tcW w:w="181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3A1A06EC" w14:textId="33DD8FFC" w:rsidR="008C1C19" w:rsidRPr="008C1C19" w:rsidRDefault="008C1C19" w:rsidP="008C1C19">
            <w:pPr>
              <w:spacing w:after="0"/>
              <w:ind w:left="-180"/>
              <w:jc w:val="center"/>
              <w:rPr>
                <w:rFonts w:eastAsia="Arial" w:cstheme="minorHAnsi"/>
              </w:rPr>
            </w:pPr>
          </w:p>
        </w:tc>
        <w:tc>
          <w:tcPr>
            <w:tcW w:w="385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3885804" w14:textId="78D58F0B" w:rsidR="008C1C19" w:rsidRPr="008C1C19" w:rsidRDefault="008C1C19" w:rsidP="001549D7">
            <w:pPr>
              <w:spacing w:after="0"/>
              <w:ind w:left="-180"/>
              <w:rPr>
                <w:rFonts w:eastAsia="Arial" w:cstheme="minorHAnsi"/>
              </w:rPr>
            </w:pPr>
          </w:p>
        </w:tc>
        <w:tc>
          <w:tcPr>
            <w:tcW w:w="304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0A5417B" w14:textId="0BCDFFA8" w:rsidR="008C1C19" w:rsidRPr="008C1C19" w:rsidRDefault="008C1C19" w:rsidP="008C1C19">
            <w:pPr>
              <w:spacing w:after="0"/>
              <w:ind w:left="-180"/>
              <w:jc w:val="center"/>
              <w:rPr>
                <w:rFonts w:eastAsia="Arial" w:cstheme="minorHAnsi"/>
              </w:rPr>
            </w:pPr>
          </w:p>
        </w:tc>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0ECDF616" w14:textId="471856FD" w:rsidR="008C1C19" w:rsidRPr="008C1C19" w:rsidRDefault="008C1C19" w:rsidP="008C1C19">
            <w:pPr>
              <w:spacing w:after="0"/>
              <w:ind w:left="-180"/>
              <w:jc w:val="center"/>
              <w:rPr>
                <w:rFonts w:eastAsia="Arial" w:cstheme="minorHAnsi"/>
              </w:rPr>
            </w:pPr>
          </w:p>
        </w:tc>
      </w:tr>
      <w:tr w:rsidR="00C94918" w14:paraId="48D87728" w14:textId="77777777" w:rsidTr="008C1C19">
        <w:trPr>
          <w:trHeight w:val="1320"/>
        </w:trPr>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07B51AED" w14:textId="53ED5264" w:rsidR="00C94918" w:rsidRPr="008C1C19" w:rsidRDefault="00315BD0" w:rsidP="00C94918">
            <w:pPr>
              <w:spacing w:after="0"/>
              <w:rPr>
                <w:rFonts w:eastAsia="Arial" w:cstheme="minorHAnsi"/>
              </w:rPr>
            </w:pPr>
            <w:r>
              <w:rPr>
                <w:rFonts w:eastAsia="Arial" w:cstheme="minorHAnsi"/>
              </w:rPr>
              <w:t>Qualifications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BB8F1" w14:textId="4ACA20D1" w:rsidR="00400798" w:rsidRPr="001549D7" w:rsidRDefault="00400798" w:rsidP="00065352">
            <w:pPr>
              <w:spacing w:after="0" w:line="240" w:lineRule="auto"/>
              <w:rPr>
                <w:rFonts w:eastAsia="Arial" w:cstheme="minorHAnsi"/>
                <w:sz w:val="20"/>
                <w:szCs w:val="20"/>
              </w:rPr>
            </w:pPr>
            <w:r w:rsidRPr="001549D7">
              <w:rPr>
                <w:rFonts w:eastAsia="Arial" w:cstheme="minorHAnsi"/>
                <w:sz w:val="20"/>
                <w:szCs w:val="20"/>
              </w:rPr>
              <w:t>Qualified Teacher Status</w:t>
            </w:r>
          </w:p>
          <w:p w14:paraId="24D2C07B" w14:textId="3B5075B7" w:rsidR="00400798" w:rsidRPr="001549D7" w:rsidRDefault="00400798" w:rsidP="00065352">
            <w:pPr>
              <w:spacing w:after="0" w:line="240" w:lineRule="auto"/>
              <w:rPr>
                <w:rFonts w:eastAsia="Arial" w:cstheme="minorHAnsi"/>
                <w:sz w:val="20"/>
                <w:szCs w:val="20"/>
              </w:rPr>
            </w:pPr>
            <w:r w:rsidRPr="001549D7">
              <w:rPr>
                <w:rFonts w:eastAsia="Arial" w:cstheme="minorHAnsi"/>
                <w:sz w:val="20"/>
                <w:szCs w:val="20"/>
              </w:rPr>
              <w:t>A good honours degree in a relevant subject</w:t>
            </w:r>
          </w:p>
          <w:p w14:paraId="4DE39C62" w14:textId="307B9064" w:rsidR="00C94918" w:rsidRPr="001549D7" w:rsidRDefault="001549D7" w:rsidP="00065352">
            <w:pPr>
              <w:spacing w:line="240" w:lineRule="auto"/>
              <w:rPr>
                <w:rFonts w:eastAsia="Arial" w:cstheme="minorHAnsi"/>
                <w:sz w:val="20"/>
                <w:szCs w:val="20"/>
              </w:rPr>
            </w:pPr>
            <w:r w:rsidRPr="001549D7">
              <w:rPr>
                <w:rFonts w:eastAsia="Arial" w:cstheme="minorHAnsi"/>
                <w:sz w:val="20"/>
                <w:szCs w:val="20"/>
              </w:rPr>
              <w:t>E</w:t>
            </w:r>
            <w:r w:rsidR="00400798" w:rsidRPr="001549D7">
              <w:rPr>
                <w:rFonts w:eastAsia="Arial" w:cstheme="minorHAnsi"/>
                <w:sz w:val="20"/>
                <w:szCs w:val="20"/>
              </w:rPr>
              <w:t>vidence of ongoing professional development</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2B776" w14:textId="12C1EF6A" w:rsidR="00C160E4" w:rsidRPr="001549D7" w:rsidRDefault="00C160E4" w:rsidP="00065352">
            <w:pPr>
              <w:spacing w:after="0" w:line="240" w:lineRule="auto"/>
              <w:rPr>
                <w:rFonts w:eastAsia="Arial" w:cstheme="minorHAnsi"/>
                <w:sz w:val="20"/>
                <w:szCs w:val="20"/>
              </w:rPr>
            </w:pPr>
            <w:r w:rsidRPr="001549D7">
              <w:rPr>
                <w:rFonts w:eastAsia="Arial" w:cstheme="minorHAnsi"/>
                <w:color w:val="000000"/>
                <w:sz w:val="20"/>
                <w:szCs w:val="20"/>
              </w:rPr>
              <w:t>Graduate from high-tariff university</w:t>
            </w:r>
          </w:p>
          <w:p w14:paraId="07D4F254" w14:textId="72FEDDCD" w:rsidR="00C160E4" w:rsidRPr="001549D7" w:rsidRDefault="00C160E4" w:rsidP="00065352">
            <w:pPr>
              <w:spacing w:after="0" w:line="240" w:lineRule="auto"/>
              <w:rPr>
                <w:rFonts w:eastAsia="Arial" w:cstheme="minorHAnsi"/>
                <w:sz w:val="20"/>
                <w:szCs w:val="20"/>
              </w:rPr>
            </w:pPr>
            <w:r w:rsidRPr="001549D7">
              <w:rPr>
                <w:rFonts w:eastAsia="Arial" w:cstheme="minorHAnsi"/>
                <w:color w:val="000000"/>
                <w:sz w:val="20"/>
                <w:szCs w:val="20"/>
              </w:rPr>
              <w:t>Evidence of postgraduate study</w:t>
            </w:r>
          </w:p>
          <w:p w14:paraId="04F98F06" w14:textId="2685C8AD" w:rsidR="00C94918" w:rsidRPr="001549D7" w:rsidRDefault="00C160E4" w:rsidP="00065352">
            <w:pPr>
              <w:spacing w:after="0" w:line="240" w:lineRule="auto"/>
              <w:rPr>
                <w:rFonts w:eastAsia="Arial" w:cstheme="minorHAnsi"/>
                <w:sz w:val="20"/>
                <w:szCs w:val="20"/>
              </w:rPr>
            </w:pPr>
            <w:r w:rsidRPr="001549D7">
              <w:rPr>
                <w:rFonts w:eastAsia="Arial" w:cstheme="minorHAnsi"/>
                <w:color w:val="000000"/>
                <w:sz w:val="20"/>
                <w:szCs w:val="20"/>
              </w:rPr>
              <w:t>Upper Second or First Class undergraduate degree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07C2B" w14:textId="6884BD6D" w:rsidR="00C94918" w:rsidRPr="008C1C19" w:rsidRDefault="0062224C" w:rsidP="0062224C">
            <w:pPr>
              <w:spacing w:after="0" w:line="240" w:lineRule="auto"/>
              <w:rPr>
                <w:rFonts w:eastAsia="Arial" w:cstheme="minorHAnsi"/>
                <w:sz w:val="20"/>
                <w:szCs w:val="20"/>
              </w:rPr>
            </w:pPr>
            <w:r>
              <w:rPr>
                <w:sz w:val="20"/>
                <w:szCs w:val="20"/>
              </w:rPr>
              <w:t>Application</w:t>
            </w:r>
          </w:p>
        </w:tc>
      </w:tr>
      <w:tr w:rsidR="00C94918" w14:paraId="406EF11F" w14:textId="77777777" w:rsidTr="008C1C19">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336004FC" w14:textId="70DB9E51" w:rsidR="00C94918" w:rsidRPr="008C1C19" w:rsidRDefault="00315BD0" w:rsidP="00C94918">
            <w:pPr>
              <w:spacing w:after="0"/>
              <w:rPr>
                <w:rFonts w:eastAsia="Arial" w:cstheme="minorHAnsi"/>
              </w:rPr>
            </w:pPr>
            <w:r>
              <w:rPr>
                <w:rFonts w:eastAsia="Arial" w:cstheme="minorHAnsi"/>
              </w:rPr>
              <w:lastRenderedPageBreak/>
              <w:t>Experience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A1984" w14:textId="6B8FC9E9" w:rsidR="00325C2E" w:rsidRPr="008C1C19" w:rsidRDefault="001E5B7A" w:rsidP="00065352">
            <w:pPr>
              <w:spacing w:after="0" w:line="240" w:lineRule="auto"/>
              <w:rPr>
                <w:rFonts w:eastAsia="Arial" w:cstheme="minorHAnsi"/>
                <w:sz w:val="20"/>
                <w:szCs w:val="20"/>
              </w:rPr>
            </w:pPr>
            <w:r w:rsidRPr="008C1C19">
              <w:rPr>
                <w:rFonts w:eastAsia="Arial" w:cstheme="minorHAnsi"/>
                <w:sz w:val="20"/>
                <w:szCs w:val="20"/>
              </w:rPr>
              <w:t xml:space="preserve">Excellent </w:t>
            </w:r>
            <w:r w:rsidR="00325C2E">
              <w:rPr>
                <w:rFonts w:eastAsia="Arial" w:cstheme="minorHAnsi"/>
                <w:sz w:val="20"/>
                <w:szCs w:val="20"/>
              </w:rPr>
              <w:t>practitioner</w:t>
            </w:r>
            <w:r w:rsidRPr="008C1C19">
              <w:rPr>
                <w:rFonts w:eastAsia="Arial" w:cstheme="minorHAnsi"/>
                <w:sz w:val="20"/>
                <w:szCs w:val="20"/>
              </w:rPr>
              <w:t xml:space="preserve"> with demonstrable experience of raising standards</w:t>
            </w:r>
            <w:r>
              <w:rPr>
                <w:rFonts w:eastAsia="Arial" w:cstheme="minorHAnsi"/>
                <w:sz w:val="20"/>
                <w:szCs w:val="20"/>
              </w:rPr>
              <w:t xml:space="preserve"> in </w:t>
            </w:r>
            <w:r w:rsidR="004B059D">
              <w:rPr>
                <w:rFonts w:eastAsia="Arial" w:cstheme="minorHAnsi"/>
                <w:sz w:val="20"/>
                <w:szCs w:val="20"/>
              </w:rPr>
              <w:t>Art</w:t>
            </w:r>
          </w:p>
          <w:p w14:paraId="3C4FF5EA" w14:textId="7F9D0224" w:rsidR="00325C2E" w:rsidRPr="008C1C19" w:rsidRDefault="001E5B7A" w:rsidP="00065352">
            <w:pPr>
              <w:spacing w:after="0" w:line="240" w:lineRule="auto"/>
              <w:rPr>
                <w:rFonts w:eastAsia="Arial" w:cstheme="minorHAnsi"/>
                <w:sz w:val="20"/>
                <w:szCs w:val="20"/>
              </w:rPr>
            </w:pPr>
            <w:r w:rsidRPr="008C1C19">
              <w:rPr>
                <w:rFonts w:eastAsia="Arial" w:cstheme="minorHAnsi"/>
                <w:sz w:val="20"/>
                <w:szCs w:val="20"/>
              </w:rPr>
              <w:t xml:space="preserve">Experience of successful delivery of the </w:t>
            </w:r>
            <w:r>
              <w:rPr>
                <w:rFonts w:eastAsia="Arial" w:cstheme="minorHAnsi"/>
                <w:sz w:val="20"/>
                <w:szCs w:val="20"/>
              </w:rPr>
              <w:t xml:space="preserve">GCSE and </w:t>
            </w:r>
            <w:r w:rsidR="00A57BB4">
              <w:rPr>
                <w:rFonts w:eastAsia="Arial" w:cstheme="minorHAnsi"/>
                <w:sz w:val="20"/>
                <w:szCs w:val="20"/>
              </w:rPr>
              <w:t xml:space="preserve">A-Level </w:t>
            </w:r>
            <w:r w:rsidR="007D251D">
              <w:rPr>
                <w:rFonts w:eastAsia="Arial" w:cstheme="minorHAnsi"/>
                <w:sz w:val="20"/>
                <w:szCs w:val="20"/>
              </w:rPr>
              <w:t>Art</w:t>
            </w:r>
            <w:r>
              <w:rPr>
                <w:rFonts w:eastAsia="Arial" w:cstheme="minorHAnsi"/>
                <w:sz w:val="20"/>
                <w:szCs w:val="20"/>
              </w:rPr>
              <w:t xml:space="preserve"> programmes to a high standard</w:t>
            </w:r>
          </w:p>
          <w:p w14:paraId="444DD169" w14:textId="1670C011" w:rsidR="00C94918" w:rsidRPr="008C1C19" w:rsidRDefault="001E5B7A" w:rsidP="00B64894">
            <w:pPr>
              <w:spacing w:after="0" w:line="240" w:lineRule="auto"/>
              <w:rPr>
                <w:rFonts w:eastAsia="Arial" w:cstheme="minorHAnsi"/>
                <w:sz w:val="20"/>
                <w:szCs w:val="20"/>
              </w:rPr>
            </w:pPr>
            <w:r w:rsidRPr="008C1C19">
              <w:rPr>
                <w:rFonts w:eastAsia="Arial" w:cstheme="minorHAnsi"/>
                <w:sz w:val="20"/>
                <w:szCs w:val="20"/>
              </w:rPr>
              <w:t>Experience of working in high-performing context</w:t>
            </w:r>
            <w:r w:rsidR="00A57BB4">
              <w:rPr>
                <w:rFonts w:eastAsia="Arial" w:cstheme="minorHAnsi"/>
                <w:sz w:val="20"/>
                <w:szCs w:val="20"/>
              </w:rPr>
              <w:t>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8CE97" w14:textId="2005832F" w:rsidR="00A57BB4" w:rsidRPr="001549D7" w:rsidRDefault="00D9509E" w:rsidP="00065352">
            <w:pPr>
              <w:widowControl w:val="0"/>
              <w:spacing w:after="0"/>
              <w:rPr>
                <w:sz w:val="20"/>
                <w:szCs w:val="20"/>
              </w:rPr>
            </w:pPr>
            <w:r w:rsidRPr="001549D7">
              <w:rPr>
                <w:sz w:val="20"/>
                <w:szCs w:val="20"/>
              </w:rPr>
              <w:t xml:space="preserve">Experience of working in areas of high economic and social </w:t>
            </w:r>
            <w:r w:rsidR="00065352">
              <w:rPr>
                <w:sz w:val="20"/>
                <w:szCs w:val="20"/>
              </w:rPr>
              <w:t>d</w:t>
            </w:r>
            <w:r w:rsidRPr="001549D7">
              <w:rPr>
                <w:sz w:val="20"/>
                <w:szCs w:val="20"/>
              </w:rPr>
              <w:t>eprivation</w:t>
            </w:r>
          </w:p>
          <w:p w14:paraId="7306A244" w14:textId="4CD6D200" w:rsidR="001549D7" w:rsidRDefault="00D9509E" w:rsidP="00065352">
            <w:pPr>
              <w:spacing w:after="0"/>
              <w:rPr>
                <w:sz w:val="20"/>
                <w:szCs w:val="20"/>
              </w:rPr>
            </w:pPr>
            <w:r w:rsidRPr="001549D7">
              <w:rPr>
                <w:sz w:val="20"/>
                <w:szCs w:val="20"/>
              </w:rPr>
              <w:t xml:space="preserve">Experience of leading </w:t>
            </w:r>
            <w:r w:rsidR="00D60D28" w:rsidRPr="001549D7">
              <w:rPr>
                <w:sz w:val="20"/>
                <w:szCs w:val="20"/>
              </w:rPr>
              <w:t xml:space="preserve">developments in the teaching of </w:t>
            </w:r>
            <w:r w:rsidR="007D251D">
              <w:rPr>
                <w:sz w:val="20"/>
                <w:szCs w:val="20"/>
              </w:rPr>
              <w:t>Art</w:t>
            </w:r>
          </w:p>
          <w:p w14:paraId="279FF8D4" w14:textId="7E851288" w:rsidR="00B35F73" w:rsidRPr="001549D7" w:rsidRDefault="00B35F73" w:rsidP="001549D7">
            <w:pPr>
              <w:rPr>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5772A" w14:textId="77777777" w:rsidR="000574A4" w:rsidRDefault="000574A4" w:rsidP="000574A4">
            <w:pPr>
              <w:widowControl w:val="0"/>
              <w:spacing w:line="240" w:lineRule="auto"/>
              <w:rPr>
                <w:sz w:val="20"/>
                <w:szCs w:val="20"/>
              </w:rPr>
            </w:pPr>
            <w:r>
              <w:rPr>
                <w:sz w:val="20"/>
                <w:szCs w:val="20"/>
              </w:rPr>
              <w:t>Application</w:t>
            </w:r>
          </w:p>
          <w:p w14:paraId="70AD4BCD" w14:textId="6DD94769" w:rsidR="000574A4" w:rsidRDefault="000574A4" w:rsidP="000574A4">
            <w:pPr>
              <w:widowControl w:val="0"/>
              <w:spacing w:line="240" w:lineRule="auto"/>
              <w:rPr>
                <w:sz w:val="20"/>
                <w:szCs w:val="20"/>
              </w:rPr>
            </w:pPr>
            <w:r>
              <w:rPr>
                <w:sz w:val="20"/>
                <w:szCs w:val="20"/>
              </w:rPr>
              <w:t>Interview</w:t>
            </w:r>
          </w:p>
          <w:p w14:paraId="0270E788" w14:textId="2DDFD79D" w:rsidR="00C94918" w:rsidRPr="008C1C19" w:rsidRDefault="000574A4" w:rsidP="000574A4">
            <w:pPr>
              <w:spacing w:after="0"/>
              <w:rPr>
                <w:rFonts w:eastAsia="Arial" w:cstheme="minorHAnsi"/>
                <w:sz w:val="20"/>
                <w:szCs w:val="20"/>
              </w:rPr>
            </w:pPr>
            <w:r>
              <w:rPr>
                <w:sz w:val="20"/>
                <w:szCs w:val="20"/>
              </w:rPr>
              <w:t>References</w:t>
            </w:r>
          </w:p>
        </w:tc>
      </w:tr>
      <w:tr w:rsidR="00953C77" w14:paraId="52646185" w14:textId="77777777" w:rsidTr="00800B43">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7B250C40" w14:textId="5EAC37D6" w:rsidR="00953C77" w:rsidRPr="008C1C19" w:rsidRDefault="00953C77" w:rsidP="00953C77">
            <w:pPr>
              <w:spacing w:after="0"/>
              <w:rPr>
                <w:rFonts w:eastAsia="Arial" w:cstheme="minorHAnsi"/>
              </w:rPr>
            </w:pPr>
            <w:r>
              <w:rPr>
                <w:rFonts w:eastAsia="Arial" w:cstheme="minorHAnsi"/>
              </w:rPr>
              <w:t>Knowledge &amp; Skills</w:t>
            </w:r>
          </w:p>
        </w:tc>
        <w:tc>
          <w:tcPr>
            <w:tcW w:w="38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2D00F" w14:textId="59BB7FA5" w:rsidR="00325C2E" w:rsidRPr="00065352" w:rsidRDefault="00B64894" w:rsidP="00065352">
            <w:pPr>
              <w:spacing w:after="0" w:line="240" w:lineRule="auto"/>
              <w:rPr>
                <w:rFonts w:eastAsia="Arial" w:cstheme="minorHAnsi"/>
                <w:color w:val="000000"/>
                <w:sz w:val="20"/>
                <w:szCs w:val="20"/>
              </w:rPr>
            </w:pPr>
            <w:r w:rsidRPr="00A21C4A">
              <w:rPr>
                <w:rFonts w:eastAsia="Arial" w:cstheme="minorHAnsi"/>
                <w:color w:val="000000"/>
                <w:sz w:val="20"/>
                <w:szCs w:val="20"/>
              </w:rPr>
              <w:t xml:space="preserve">Commitment to </w:t>
            </w:r>
            <w:r w:rsidRPr="00A21C4A">
              <w:rPr>
                <w:rFonts w:eastAsia="Arial" w:cstheme="minorHAnsi"/>
                <w:sz w:val="20"/>
                <w:szCs w:val="20"/>
              </w:rPr>
              <w:t>research</w:t>
            </w:r>
            <w:r w:rsidRPr="00A21C4A">
              <w:rPr>
                <w:rFonts w:eastAsia="Arial" w:cstheme="minorHAnsi"/>
                <w:color w:val="000000"/>
                <w:sz w:val="20"/>
                <w:szCs w:val="20"/>
              </w:rPr>
              <w:t>-informed pedagogy</w:t>
            </w:r>
          </w:p>
          <w:p w14:paraId="5B7A1F12" w14:textId="091CB0F1" w:rsidR="00325C2E" w:rsidRPr="00065352" w:rsidRDefault="00B64894" w:rsidP="00065352">
            <w:pPr>
              <w:spacing w:after="0" w:line="240" w:lineRule="auto"/>
              <w:rPr>
                <w:rFonts w:eastAsia="Arial" w:cstheme="minorHAnsi"/>
                <w:color w:val="000000"/>
                <w:sz w:val="20"/>
                <w:szCs w:val="20"/>
              </w:rPr>
            </w:pPr>
            <w:r w:rsidRPr="00A21C4A">
              <w:rPr>
                <w:rFonts w:eastAsia="Arial" w:cstheme="minorHAnsi"/>
                <w:color w:val="000000"/>
                <w:sz w:val="20"/>
                <w:szCs w:val="20"/>
              </w:rPr>
              <w:t xml:space="preserve">Relentlessly high expectations of staff and </w:t>
            </w:r>
            <w:r w:rsidR="00231C68">
              <w:rPr>
                <w:rFonts w:eastAsia="Arial" w:cstheme="minorHAnsi"/>
                <w:color w:val="000000"/>
                <w:sz w:val="20"/>
                <w:szCs w:val="20"/>
              </w:rPr>
              <w:t>scholars</w:t>
            </w:r>
          </w:p>
          <w:p w14:paraId="5E2E6CCD" w14:textId="2CBCB26B" w:rsidR="00325C2E" w:rsidRPr="00065352" w:rsidRDefault="00B64894" w:rsidP="00065352">
            <w:pPr>
              <w:spacing w:after="0" w:line="240" w:lineRule="auto"/>
              <w:rPr>
                <w:rFonts w:eastAsia="Arial" w:cstheme="minorHAnsi"/>
                <w:color w:val="000000"/>
                <w:sz w:val="20"/>
                <w:szCs w:val="20"/>
              </w:rPr>
            </w:pPr>
            <w:r w:rsidRPr="00A21C4A">
              <w:rPr>
                <w:rFonts w:eastAsia="Arial" w:cstheme="minorHAnsi"/>
                <w:color w:val="000000"/>
                <w:sz w:val="20"/>
                <w:szCs w:val="20"/>
              </w:rPr>
              <w:t>Excellent subject knowledge</w:t>
            </w:r>
          </w:p>
          <w:p w14:paraId="2DF8768F" w14:textId="70DA0FFD" w:rsidR="00B64894" w:rsidRPr="00065352" w:rsidRDefault="00B64894" w:rsidP="00065352">
            <w:pPr>
              <w:spacing w:after="0" w:line="240" w:lineRule="auto"/>
              <w:rPr>
                <w:rFonts w:eastAsia="Arial" w:cstheme="minorHAnsi"/>
                <w:sz w:val="20"/>
                <w:szCs w:val="20"/>
              </w:rPr>
            </w:pPr>
            <w:r w:rsidRPr="00A21C4A">
              <w:rPr>
                <w:rFonts w:eastAsia="Arial" w:cstheme="minorHAnsi"/>
                <w:color w:val="000000"/>
                <w:sz w:val="20"/>
                <w:szCs w:val="20"/>
              </w:rPr>
              <w:t xml:space="preserve">Familiarity and comfort with recent </w:t>
            </w:r>
            <w:r w:rsidRPr="00A21C4A">
              <w:rPr>
                <w:rFonts w:eastAsia="Arial" w:cstheme="minorHAnsi"/>
                <w:sz w:val="20"/>
                <w:szCs w:val="20"/>
              </w:rPr>
              <w:t xml:space="preserve">developments in </w:t>
            </w:r>
            <w:r w:rsidR="007D251D">
              <w:rPr>
                <w:rFonts w:eastAsia="Arial" w:cstheme="minorHAnsi"/>
                <w:sz w:val="20"/>
                <w:szCs w:val="20"/>
              </w:rPr>
              <w:t>Art</w:t>
            </w:r>
            <w:r w:rsidRPr="00A21C4A">
              <w:rPr>
                <w:rFonts w:eastAsia="Arial" w:cstheme="minorHAnsi"/>
                <w:sz w:val="20"/>
                <w:szCs w:val="20"/>
              </w:rPr>
              <w:t xml:space="preserve"> education</w:t>
            </w:r>
          </w:p>
          <w:p w14:paraId="50DB26AD" w14:textId="164E6133" w:rsidR="00325C2E" w:rsidRPr="00065352" w:rsidRDefault="00B64894" w:rsidP="00065352">
            <w:pPr>
              <w:spacing w:after="0" w:line="240" w:lineRule="auto"/>
              <w:rPr>
                <w:rFonts w:eastAsia="Arial" w:cstheme="minorHAnsi"/>
                <w:color w:val="000000"/>
                <w:sz w:val="20"/>
                <w:szCs w:val="20"/>
              </w:rPr>
            </w:pPr>
            <w:r w:rsidRPr="00A21C4A">
              <w:rPr>
                <w:rFonts w:eastAsia="Arial" w:cstheme="minorHAnsi"/>
                <w:color w:val="000000"/>
                <w:sz w:val="20"/>
                <w:szCs w:val="20"/>
              </w:rPr>
              <w:t>Ability to draw meaningful and actionable interpretations from data</w:t>
            </w:r>
          </w:p>
          <w:p w14:paraId="5D8E9547" w14:textId="57F3A988" w:rsidR="00325C2E" w:rsidRPr="00065352" w:rsidRDefault="00B64894" w:rsidP="00065352">
            <w:pPr>
              <w:spacing w:after="0" w:line="240" w:lineRule="auto"/>
              <w:rPr>
                <w:rFonts w:eastAsia="Arial" w:cstheme="minorHAnsi"/>
                <w:color w:val="000000"/>
                <w:sz w:val="20"/>
                <w:szCs w:val="20"/>
              </w:rPr>
            </w:pPr>
            <w:r w:rsidRPr="00A21C4A">
              <w:rPr>
                <w:rFonts w:eastAsia="Arial" w:cstheme="minorHAnsi"/>
                <w:color w:val="000000"/>
                <w:sz w:val="20"/>
                <w:szCs w:val="20"/>
              </w:rPr>
              <w:t>Ability to motivate inspire and develop others</w:t>
            </w:r>
          </w:p>
          <w:p w14:paraId="121E54B7" w14:textId="0D78B566" w:rsidR="00953C77" w:rsidRPr="00B64894" w:rsidRDefault="00B64894" w:rsidP="00B64894">
            <w:pPr>
              <w:spacing w:after="0" w:line="240" w:lineRule="auto"/>
              <w:rPr>
                <w:rFonts w:eastAsia="Arial" w:cstheme="minorHAnsi"/>
              </w:rPr>
            </w:pPr>
            <w:r w:rsidRPr="00A21C4A">
              <w:rPr>
                <w:rFonts w:eastAsia="Arial" w:cstheme="minorHAnsi"/>
                <w:color w:val="000000"/>
                <w:sz w:val="20"/>
                <w:szCs w:val="20"/>
              </w:rPr>
              <w:t xml:space="preserve">Ability to develop </w:t>
            </w:r>
            <w:r w:rsidRPr="00A21C4A">
              <w:rPr>
                <w:rFonts w:eastAsia="Arial" w:cstheme="minorHAnsi"/>
                <w:sz w:val="20"/>
                <w:szCs w:val="20"/>
              </w:rPr>
              <w:t>the teaching practice of other colleagues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0A7DF" w14:textId="1B704341" w:rsidR="00953C77" w:rsidRPr="001549D7" w:rsidRDefault="00953C77" w:rsidP="001549D7">
            <w:pPr>
              <w:widowControl w:val="0"/>
              <w:rPr>
                <w:sz w:val="20"/>
                <w:szCs w:val="20"/>
              </w:rPr>
            </w:pPr>
            <w:r w:rsidRPr="001549D7">
              <w:rPr>
                <w:sz w:val="20"/>
                <w:szCs w:val="20"/>
              </w:rPr>
              <w:t>Familiarity with cognitive psychology and its application to education</w:t>
            </w:r>
          </w:p>
          <w:p w14:paraId="34E4C4B1" w14:textId="23ED72AB" w:rsidR="00953C77" w:rsidRPr="001549D7" w:rsidRDefault="00953C77" w:rsidP="001549D7">
            <w:pPr>
              <w:widowControl w:val="0"/>
              <w:rPr>
                <w:sz w:val="20"/>
                <w:szCs w:val="20"/>
              </w:rPr>
            </w:pPr>
            <w:r w:rsidRPr="001549D7">
              <w:rPr>
                <w:sz w:val="20"/>
                <w:szCs w:val="20"/>
              </w:rPr>
              <w:t>Experience of coaching and mentoring</w:t>
            </w:r>
          </w:p>
          <w:p w14:paraId="39A2839D" w14:textId="5C638BE1" w:rsidR="00953C77" w:rsidRPr="001549D7" w:rsidRDefault="00953C77" w:rsidP="001549D7">
            <w:pPr>
              <w:rPr>
                <w:rFonts w:eastAsia="Arial" w:cstheme="minorHAnsi"/>
                <w:sz w:val="20"/>
                <w:szCs w:val="20"/>
              </w:rPr>
            </w:pPr>
            <w:r w:rsidRPr="001549D7">
              <w:rPr>
                <w:sz w:val="20"/>
                <w:szCs w:val="20"/>
              </w:rPr>
              <w:t>Knowledge of contemporary debates around pedagogy and curriculum</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719BF" w14:textId="77777777" w:rsidR="00204A59" w:rsidRDefault="00204A59" w:rsidP="00204A59">
            <w:pPr>
              <w:widowControl w:val="0"/>
              <w:spacing w:line="240" w:lineRule="auto"/>
              <w:rPr>
                <w:sz w:val="20"/>
                <w:szCs w:val="20"/>
              </w:rPr>
            </w:pPr>
            <w:r>
              <w:rPr>
                <w:sz w:val="20"/>
                <w:szCs w:val="20"/>
              </w:rPr>
              <w:t>Application</w:t>
            </w:r>
          </w:p>
          <w:p w14:paraId="4CA3793F" w14:textId="77777777" w:rsidR="00204A59" w:rsidRDefault="00204A59" w:rsidP="00204A59">
            <w:pPr>
              <w:widowControl w:val="0"/>
              <w:spacing w:line="240" w:lineRule="auto"/>
              <w:rPr>
                <w:sz w:val="20"/>
                <w:szCs w:val="20"/>
              </w:rPr>
            </w:pPr>
            <w:r>
              <w:rPr>
                <w:sz w:val="20"/>
                <w:szCs w:val="20"/>
              </w:rPr>
              <w:t>Interview</w:t>
            </w:r>
          </w:p>
          <w:p w14:paraId="242C4BCB" w14:textId="366F53F5" w:rsidR="00953C77" w:rsidRPr="008C1C19" w:rsidRDefault="00204A59" w:rsidP="00204A59">
            <w:pPr>
              <w:spacing w:after="0"/>
              <w:rPr>
                <w:rFonts w:eastAsia="Arial" w:cstheme="minorHAnsi"/>
                <w:sz w:val="20"/>
                <w:szCs w:val="20"/>
              </w:rPr>
            </w:pPr>
            <w:r>
              <w:rPr>
                <w:sz w:val="20"/>
                <w:szCs w:val="20"/>
              </w:rPr>
              <w:t>References</w:t>
            </w:r>
          </w:p>
        </w:tc>
      </w:tr>
      <w:tr w:rsidR="00953C77" w14:paraId="2177A1A0" w14:textId="77777777" w:rsidTr="008C1C19">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6FFDFCB0" w14:textId="2F6286A9" w:rsidR="00953C77" w:rsidRPr="008C1C19" w:rsidRDefault="00204A59" w:rsidP="00953C77">
            <w:pPr>
              <w:spacing w:after="0"/>
              <w:rPr>
                <w:rFonts w:eastAsia="Arial" w:cstheme="minorHAnsi"/>
              </w:rPr>
            </w:pPr>
            <w:r>
              <w:rPr>
                <w:rFonts w:eastAsia="Arial" w:cstheme="minorHAnsi"/>
              </w:rPr>
              <w:t>Character &amp; Ethos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10255" w14:textId="39BBB59A" w:rsidR="00074C2D" w:rsidRPr="008C1C19" w:rsidRDefault="00757D71" w:rsidP="00065352">
            <w:pPr>
              <w:spacing w:after="0"/>
              <w:rPr>
                <w:rFonts w:eastAsia="Arial" w:cstheme="minorHAnsi"/>
                <w:sz w:val="20"/>
                <w:szCs w:val="20"/>
              </w:rPr>
            </w:pPr>
            <w:r w:rsidRPr="008C1C19">
              <w:rPr>
                <w:rFonts w:eastAsia="Arial" w:cstheme="minorHAnsi"/>
                <w:sz w:val="20"/>
                <w:szCs w:val="20"/>
              </w:rPr>
              <w:t xml:space="preserve">Aligned with BMA’s commitment to transformational education </w:t>
            </w:r>
          </w:p>
          <w:p w14:paraId="70DB942C" w14:textId="77777777" w:rsidR="00757D71" w:rsidRPr="008C1C19" w:rsidRDefault="00757D71" w:rsidP="00757D71">
            <w:pPr>
              <w:spacing w:after="0"/>
              <w:rPr>
                <w:rFonts w:eastAsia="Arial" w:cstheme="minorHAnsi"/>
                <w:sz w:val="20"/>
                <w:szCs w:val="20"/>
              </w:rPr>
            </w:pPr>
            <w:r w:rsidRPr="008C1C19">
              <w:rPr>
                <w:rFonts w:eastAsia="Arial" w:cstheme="minorHAnsi"/>
                <w:sz w:val="20"/>
                <w:szCs w:val="20"/>
              </w:rPr>
              <w:t>Values-driven with a strong moral purpose</w:t>
            </w:r>
          </w:p>
          <w:p w14:paraId="586564FF" w14:textId="71329DB3" w:rsidR="00074C2D" w:rsidRPr="008C1C19" w:rsidRDefault="00757D71" w:rsidP="00065352">
            <w:pPr>
              <w:spacing w:after="0"/>
              <w:rPr>
                <w:rFonts w:eastAsia="Arial" w:cstheme="minorHAnsi"/>
                <w:sz w:val="20"/>
                <w:szCs w:val="20"/>
              </w:rPr>
            </w:pPr>
            <w:r w:rsidRPr="008C1C19">
              <w:rPr>
                <w:rFonts w:eastAsia="Arial" w:cstheme="minorHAnsi"/>
                <w:sz w:val="20"/>
                <w:szCs w:val="20"/>
              </w:rPr>
              <w:t>Motivated, enthusiastic and flexible</w:t>
            </w:r>
          </w:p>
          <w:p w14:paraId="700B2786" w14:textId="3DD8C42E" w:rsidR="00074C2D" w:rsidRPr="008C1C19" w:rsidRDefault="00757D71" w:rsidP="00065352">
            <w:pPr>
              <w:spacing w:after="0"/>
              <w:rPr>
                <w:rFonts w:eastAsia="Arial" w:cstheme="minorHAnsi"/>
                <w:sz w:val="20"/>
                <w:szCs w:val="20"/>
              </w:rPr>
            </w:pPr>
            <w:r w:rsidRPr="008C1C19">
              <w:rPr>
                <w:rFonts w:eastAsia="Arial" w:cstheme="minorHAnsi"/>
                <w:sz w:val="20"/>
                <w:szCs w:val="20"/>
              </w:rPr>
              <w:t>Willingness to give and receive constructive feedback</w:t>
            </w:r>
          </w:p>
          <w:p w14:paraId="2A842C33" w14:textId="3FEADEC5" w:rsidR="00074C2D" w:rsidRPr="008C1C19" w:rsidRDefault="00757D71" w:rsidP="00065352">
            <w:pPr>
              <w:spacing w:after="0"/>
              <w:rPr>
                <w:rFonts w:eastAsia="Arial" w:cstheme="minorHAnsi"/>
                <w:sz w:val="20"/>
                <w:szCs w:val="20"/>
              </w:rPr>
            </w:pPr>
            <w:r w:rsidRPr="008C1C19">
              <w:rPr>
                <w:rFonts w:eastAsia="Arial" w:cstheme="minorHAnsi"/>
                <w:sz w:val="20"/>
                <w:szCs w:val="20"/>
              </w:rPr>
              <w:t>Excellent interpersonal skills</w:t>
            </w:r>
          </w:p>
          <w:p w14:paraId="4210ED09" w14:textId="3070FF0A" w:rsidR="00074C2D" w:rsidRPr="008C1C19" w:rsidRDefault="00757D71" w:rsidP="00065352">
            <w:pPr>
              <w:spacing w:after="0"/>
              <w:rPr>
                <w:rFonts w:eastAsia="Arial" w:cstheme="minorHAnsi"/>
                <w:sz w:val="20"/>
                <w:szCs w:val="20"/>
              </w:rPr>
            </w:pPr>
            <w:r w:rsidRPr="008C1C19">
              <w:rPr>
                <w:rFonts w:eastAsia="Arial" w:cstheme="minorHAnsi"/>
                <w:sz w:val="20"/>
                <w:szCs w:val="20"/>
              </w:rPr>
              <w:t>Reflective practitioner, with a commitment to self-improvement</w:t>
            </w:r>
          </w:p>
          <w:p w14:paraId="3956FF24" w14:textId="79F4E371" w:rsidR="00074C2D" w:rsidRPr="008C1C19" w:rsidRDefault="00757D71" w:rsidP="00065352">
            <w:pPr>
              <w:spacing w:after="0"/>
              <w:rPr>
                <w:rFonts w:eastAsia="Arial" w:cstheme="minorHAnsi"/>
                <w:sz w:val="20"/>
                <w:szCs w:val="20"/>
              </w:rPr>
            </w:pPr>
            <w:r w:rsidRPr="008C1C19">
              <w:rPr>
                <w:rFonts w:eastAsia="Arial" w:cstheme="minorHAnsi"/>
                <w:sz w:val="20"/>
                <w:szCs w:val="20"/>
              </w:rPr>
              <w:t>Ability to work under pressure</w:t>
            </w:r>
          </w:p>
          <w:p w14:paraId="5687567C" w14:textId="030D44B0" w:rsidR="00953C77" w:rsidRPr="008C1C19" w:rsidRDefault="00757D71" w:rsidP="00757D71">
            <w:pPr>
              <w:spacing w:after="0" w:line="240" w:lineRule="auto"/>
              <w:rPr>
                <w:rFonts w:eastAsia="Arial" w:cstheme="minorHAnsi"/>
                <w:sz w:val="20"/>
                <w:szCs w:val="20"/>
              </w:rPr>
            </w:pPr>
            <w:r w:rsidRPr="008C1C19">
              <w:rPr>
                <w:rFonts w:eastAsia="Arial" w:cstheme="minorHAnsi"/>
                <w:sz w:val="20"/>
                <w:szCs w:val="20"/>
              </w:rPr>
              <w:t>Commitment to co-curricular education as well as academic programmes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FBF8F" w14:textId="6B624276" w:rsidR="00CB440E" w:rsidRDefault="00CB440E" w:rsidP="00CB440E">
            <w:pPr>
              <w:widowControl w:val="0"/>
              <w:spacing w:after="0" w:line="240" w:lineRule="auto"/>
              <w:rPr>
                <w:sz w:val="20"/>
                <w:szCs w:val="20"/>
              </w:rPr>
            </w:pPr>
            <w:r>
              <w:rPr>
                <w:sz w:val="20"/>
                <w:szCs w:val="20"/>
              </w:rPr>
              <w:t>Evidence of volunteering and charitable work</w:t>
            </w:r>
          </w:p>
          <w:p w14:paraId="37DBA929" w14:textId="77777777" w:rsidR="00325C2E" w:rsidRDefault="00325C2E" w:rsidP="00CB440E">
            <w:pPr>
              <w:widowControl w:val="0"/>
              <w:spacing w:after="0" w:line="240" w:lineRule="auto"/>
              <w:rPr>
                <w:sz w:val="20"/>
                <w:szCs w:val="20"/>
              </w:rPr>
            </w:pPr>
          </w:p>
          <w:p w14:paraId="210DC491" w14:textId="19CD235C" w:rsidR="00953C77" w:rsidRPr="008C1C19" w:rsidRDefault="00CB440E" w:rsidP="00CB440E">
            <w:pPr>
              <w:spacing w:after="0"/>
              <w:rPr>
                <w:rFonts w:eastAsia="Arial" w:cstheme="minorHAnsi"/>
                <w:sz w:val="20"/>
                <w:szCs w:val="20"/>
              </w:rPr>
            </w:pPr>
            <w:r>
              <w:rPr>
                <w:sz w:val="20"/>
                <w:szCs w:val="20"/>
              </w:rPr>
              <w:t>Involvement in sports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A41E8" w14:textId="77777777" w:rsidR="00E5559E" w:rsidRDefault="00E5559E" w:rsidP="00E5559E">
            <w:pPr>
              <w:widowControl w:val="0"/>
              <w:spacing w:line="240" w:lineRule="auto"/>
              <w:rPr>
                <w:sz w:val="20"/>
                <w:szCs w:val="20"/>
              </w:rPr>
            </w:pPr>
            <w:r>
              <w:rPr>
                <w:sz w:val="20"/>
                <w:szCs w:val="20"/>
              </w:rPr>
              <w:t>Application</w:t>
            </w:r>
          </w:p>
          <w:p w14:paraId="25BF2671" w14:textId="77777777" w:rsidR="00E5559E" w:rsidRDefault="00E5559E" w:rsidP="00E5559E">
            <w:pPr>
              <w:widowControl w:val="0"/>
              <w:spacing w:line="240" w:lineRule="auto"/>
              <w:rPr>
                <w:sz w:val="20"/>
                <w:szCs w:val="20"/>
              </w:rPr>
            </w:pPr>
            <w:r>
              <w:rPr>
                <w:sz w:val="20"/>
                <w:szCs w:val="20"/>
              </w:rPr>
              <w:t>Interview</w:t>
            </w:r>
          </w:p>
          <w:p w14:paraId="5FCEF41B" w14:textId="313289A1" w:rsidR="00953C77" w:rsidRPr="008C1C19" w:rsidRDefault="00E5559E" w:rsidP="00E5559E">
            <w:pPr>
              <w:spacing w:after="0"/>
              <w:rPr>
                <w:rFonts w:eastAsia="Arial" w:cstheme="minorHAnsi"/>
                <w:sz w:val="20"/>
                <w:szCs w:val="20"/>
              </w:rPr>
            </w:pPr>
            <w:r>
              <w:rPr>
                <w:sz w:val="20"/>
                <w:szCs w:val="20"/>
              </w:rPr>
              <w:t>References</w:t>
            </w:r>
          </w:p>
        </w:tc>
      </w:tr>
    </w:tbl>
    <w:p w14:paraId="599E7EDA" w14:textId="05DD82CF" w:rsidR="008C1C19" w:rsidRDefault="008C1C19" w:rsidP="005855F0">
      <w:pPr>
        <w:spacing w:after="0" w:line="240" w:lineRule="auto"/>
        <w:rPr>
          <w:rFonts w:cstheme="minorHAnsi"/>
        </w:rPr>
      </w:pPr>
    </w:p>
    <w:p w14:paraId="223082E3" w14:textId="562F90EE" w:rsidR="008C1C19" w:rsidRPr="001570CA" w:rsidRDefault="008C1C19" w:rsidP="005855F0">
      <w:pPr>
        <w:spacing w:after="0" w:line="240" w:lineRule="auto"/>
        <w:rPr>
          <w:rFonts w:cstheme="minorHAnsi"/>
        </w:rPr>
      </w:pPr>
    </w:p>
    <w:p w14:paraId="12FDB13E" w14:textId="77777777" w:rsidR="00065352" w:rsidRDefault="00065352" w:rsidP="00885EC2"/>
    <w:p w14:paraId="78649EA3" w14:textId="77777777" w:rsidR="00065352" w:rsidRDefault="00065352" w:rsidP="00885EC2"/>
    <w:p w14:paraId="352DDCC7" w14:textId="77777777" w:rsidR="00065352" w:rsidRDefault="00065352" w:rsidP="00885EC2"/>
    <w:p w14:paraId="0DF89401" w14:textId="77777777" w:rsidR="00065352" w:rsidRDefault="00065352" w:rsidP="00885EC2"/>
    <w:p w14:paraId="05E615EA" w14:textId="3B7B8DB8" w:rsidR="00885EC2" w:rsidRDefault="00065352" w:rsidP="00885EC2">
      <w:r>
        <w:rPr>
          <w:noProof/>
        </w:rPr>
        <mc:AlternateContent>
          <mc:Choice Requires="wps">
            <w:drawing>
              <wp:anchor distT="0" distB="0" distL="114300" distR="114300" simplePos="0" relativeHeight="251658250" behindDoc="0" locked="0" layoutInCell="1" allowOverlap="1" wp14:anchorId="1D4743BF" wp14:editId="6F606F27">
                <wp:simplePos x="0" y="0"/>
                <wp:positionH relativeFrom="page">
                  <wp:align>left</wp:align>
                </wp:positionH>
                <wp:positionV relativeFrom="paragraph">
                  <wp:posOffset>-828674</wp:posOffset>
                </wp:positionV>
                <wp:extent cx="7562850" cy="10096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100965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CF565" w14:textId="77777777" w:rsidR="00065352" w:rsidRDefault="00065352" w:rsidP="00065352">
                            <w:pPr>
                              <w:jc w:val="center"/>
                            </w:pPr>
                          </w:p>
                          <w:p w14:paraId="0C654247" w14:textId="77777777" w:rsidR="00065352" w:rsidRDefault="00065352" w:rsidP="00065352">
                            <w:pPr>
                              <w:jc w:val="center"/>
                            </w:pPr>
                          </w:p>
                          <w:p w14:paraId="23FE9E04" w14:textId="77777777" w:rsidR="00065352" w:rsidRDefault="00065352" w:rsidP="000653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743BF" id="Rectangle 15" o:spid="_x0000_s1036" style="position:absolute;margin-left:0;margin-top:-65.25pt;width:595.5pt;height:795pt;z-index:25165825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" fillcolor="#82162c" strokecolor="#82162c" strokeweight="1pt">
                <v:textbox>
                  <w:txbxContent>
                    <w:p w14:paraId="50FCF565" w14:textId="77777777" w:rsidR="00065352" w:rsidRDefault="00065352" w:rsidP="00065352">
                      <w:pPr>
                        <w:jc w:val="center"/>
                      </w:pPr>
                    </w:p>
                    <w:p w14:paraId="0C654247" w14:textId="77777777" w:rsidR="00065352" w:rsidRDefault="00065352" w:rsidP="00065352">
                      <w:pPr>
                        <w:jc w:val="center"/>
                      </w:pPr>
                    </w:p>
                    <w:p w14:paraId="23FE9E04" w14:textId="77777777" w:rsidR="00065352" w:rsidRDefault="00065352" w:rsidP="00065352">
                      <w:pPr>
                        <w:jc w:val="center"/>
                      </w:pPr>
                    </w:p>
                  </w:txbxContent>
                </v:textbox>
                <w10:wrap anchorx="page"/>
              </v:rect>
            </w:pict>
          </mc:Fallback>
        </mc:AlternateContent>
      </w:r>
    </w:p>
    <w:p w14:paraId="33DA6F81" w14:textId="542640DE" w:rsidR="00063356" w:rsidRPr="00885EC2" w:rsidRDefault="00000531" w:rsidP="00885EC2">
      <w:r w:rsidRPr="00000531">
        <w:rPr>
          <w:noProof/>
        </w:rPr>
        <w:lastRenderedPageBreak/>
        <w:drawing>
          <wp:anchor distT="0" distB="0" distL="114300" distR="114300" simplePos="0" relativeHeight="251658254"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19">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58253"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1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18"/>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58252"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Text Box 17" o:spid="_x0000_s1037" type="#_x0000_t202" style="position:absolute;margin-left:164.25pt;margin-top:716.85pt;width:350.5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58251"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426DDD4E" w14:textId="77777777" w:rsidR="00545BE1" w:rsidRDefault="00545BE1" w:rsidP="00545BE1">
                            <w:pPr>
                              <w:spacing w:after="0"/>
                              <w:jc w:val="center"/>
                              <w:rPr>
                                <w:b/>
                                <w:bCs/>
                                <w:color w:val="FFFFFF" w:themeColor="background1"/>
                                <w:sz w:val="72"/>
                                <w:szCs w:val="72"/>
                              </w:rPr>
                            </w:pPr>
                            <w:r>
                              <w:rPr>
                                <w:b/>
                                <w:bCs/>
                                <w:color w:val="FFFFFF" w:themeColor="background1"/>
                                <w:sz w:val="72"/>
                                <w:szCs w:val="72"/>
                              </w:rPr>
                              <w:t>How to Apply</w:t>
                            </w:r>
                          </w:p>
                          <w:p w14:paraId="0BCFDA5F" w14:textId="77777777" w:rsidR="00545BE1" w:rsidRPr="00885EC2" w:rsidRDefault="00545BE1" w:rsidP="00545BE1">
                            <w:pPr>
                              <w:spacing w:after="0"/>
                              <w:jc w:val="center"/>
                              <w:rPr>
                                <w:b/>
                                <w:bCs/>
                                <w:color w:val="FFFFFF" w:themeColor="background1"/>
                                <w:sz w:val="72"/>
                                <w:szCs w:val="72"/>
                              </w:rPr>
                            </w:pPr>
                          </w:p>
                          <w:p w14:paraId="3FF92A9B" w14:textId="77777777" w:rsidR="00545BE1" w:rsidRPr="00063356" w:rsidRDefault="00545BE1" w:rsidP="00545BE1">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9" w:history="1">
                              <w:r w:rsidRPr="00063356">
                                <w:rPr>
                                  <w:rStyle w:val="Hyperlink"/>
                                  <w:sz w:val="32"/>
                                  <w:szCs w:val="32"/>
                                </w:rPr>
                                <w:t>www.bobbymooreacademy.co.uk</w:t>
                              </w:r>
                            </w:hyperlink>
                          </w:p>
                          <w:p w14:paraId="54E449B5" w14:textId="77777777" w:rsidR="00545BE1" w:rsidRPr="00063356" w:rsidRDefault="00545BE1" w:rsidP="00545BE1">
                            <w:pPr>
                              <w:spacing w:after="0"/>
                              <w:jc w:val="center"/>
                              <w:rPr>
                                <w:color w:val="FFFFFF" w:themeColor="background1"/>
                                <w:sz w:val="32"/>
                                <w:szCs w:val="32"/>
                              </w:rPr>
                            </w:pPr>
                          </w:p>
                          <w:p w14:paraId="54EC96F2" w14:textId="3D63715E" w:rsidR="00545BE1" w:rsidRDefault="00545BE1" w:rsidP="00545BE1">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065352">
                              <w:rPr>
                                <w:color w:val="FFFFFF" w:themeColor="background1"/>
                                <w:sz w:val="32"/>
                                <w:szCs w:val="32"/>
                              </w:rPr>
                              <w:t>Sarah Donnelly</w:t>
                            </w:r>
                            <w:r w:rsidRPr="00063356">
                              <w:rPr>
                                <w:color w:val="FFFFFF" w:themeColor="background1"/>
                                <w:sz w:val="32"/>
                                <w:szCs w:val="32"/>
                              </w:rPr>
                              <w:t xml:space="preserve">, via </w:t>
                            </w:r>
                            <w:hyperlink r:id="rId20" w:history="1">
                              <w:r w:rsidRPr="00063356">
                                <w:rPr>
                                  <w:rStyle w:val="Hyperlink"/>
                                  <w:sz w:val="32"/>
                                  <w:szCs w:val="32"/>
                                </w:rPr>
                                <w:t>principal@bobbymooreacademy.co.uk</w:t>
                              </w:r>
                            </w:hyperlink>
                          </w:p>
                          <w:p w14:paraId="136794DD" w14:textId="77777777" w:rsidR="00545BE1" w:rsidRDefault="00545BE1" w:rsidP="00545BE1">
                            <w:pPr>
                              <w:spacing w:after="0"/>
                              <w:jc w:val="center"/>
                              <w:rPr>
                                <w:color w:val="FFFFFF" w:themeColor="background1"/>
                                <w:sz w:val="32"/>
                                <w:szCs w:val="32"/>
                              </w:rPr>
                            </w:pPr>
                          </w:p>
                          <w:p w14:paraId="07C698B0" w14:textId="77777777" w:rsidR="00545BE1" w:rsidRPr="00063356" w:rsidRDefault="00545BE1" w:rsidP="00545BE1">
                            <w:pPr>
                              <w:spacing w:after="0"/>
                              <w:jc w:val="center"/>
                              <w:rPr>
                                <w:color w:val="FFFFFF" w:themeColor="background1"/>
                                <w:sz w:val="32"/>
                                <w:szCs w:val="32"/>
                              </w:rPr>
                            </w:pPr>
                            <w:r>
                              <w:rPr>
                                <w:color w:val="FFFFFF" w:themeColor="background1"/>
                                <w:sz w:val="32"/>
                                <w:szCs w:val="32"/>
                              </w:rPr>
                              <w:t xml:space="preserve">To apply please visit </w:t>
                            </w:r>
                            <w:hyperlink r:id="rId21" w:history="1">
                              <w:r w:rsidRPr="00B044E8">
                                <w:rPr>
                                  <w:rStyle w:val="Hyperlink"/>
                                  <w:sz w:val="32"/>
                                  <w:szCs w:val="32"/>
                                </w:rPr>
                                <w:t>www.dretjobs.co.uk</w:t>
                              </w:r>
                            </w:hyperlink>
                            <w:r>
                              <w:rPr>
                                <w:color w:val="FFFFFF" w:themeColor="background1"/>
                                <w:sz w:val="32"/>
                                <w:szCs w:val="32"/>
                              </w:rPr>
                              <w:t xml:space="preserve"> </w:t>
                            </w:r>
                          </w:p>
                          <w:p w14:paraId="68DC4677" w14:textId="77777777" w:rsidR="00545BE1" w:rsidRDefault="00545BE1" w:rsidP="00545BE1">
                            <w:pPr>
                              <w:spacing w:after="0"/>
                              <w:rPr>
                                <w:color w:val="FFFFFF" w:themeColor="background1"/>
                                <w:sz w:val="28"/>
                                <w:szCs w:val="28"/>
                              </w:rPr>
                            </w:pPr>
                          </w:p>
                          <w:p w14:paraId="65883BB7" w14:textId="77777777" w:rsidR="00545BE1" w:rsidRPr="00B146C4" w:rsidRDefault="00545BE1" w:rsidP="00545BE1">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Text Box 16" o:spid="_x0000_s1038" type="#_x0000_t202" style="position:absolute;margin-left:398.8pt;margin-top:26.5pt;width:450pt;height:376.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" filled="f" stroked="f">
                <v:textbox>
                  <w:txbxContent>
                    <w:p w14:paraId="426DDD4E" w14:textId="77777777" w:rsidR="00545BE1" w:rsidRDefault="00545BE1" w:rsidP="00545BE1">
                      <w:pPr>
                        <w:spacing w:after="0"/>
                        <w:jc w:val="center"/>
                        <w:rPr>
                          <w:b/>
                          <w:bCs/>
                          <w:color w:val="FFFFFF" w:themeColor="background1"/>
                          <w:sz w:val="72"/>
                          <w:szCs w:val="72"/>
                        </w:rPr>
                      </w:pPr>
                      <w:r>
                        <w:rPr>
                          <w:b/>
                          <w:bCs/>
                          <w:color w:val="FFFFFF" w:themeColor="background1"/>
                          <w:sz w:val="72"/>
                          <w:szCs w:val="72"/>
                        </w:rPr>
                        <w:t>How to Apply</w:t>
                      </w:r>
                    </w:p>
                    <w:p w14:paraId="0BCFDA5F" w14:textId="77777777" w:rsidR="00545BE1" w:rsidRPr="00885EC2" w:rsidRDefault="00545BE1" w:rsidP="00545BE1">
                      <w:pPr>
                        <w:spacing w:after="0"/>
                        <w:jc w:val="center"/>
                        <w:rPr>
                          <w:b/>
                          <w:bCs/>
                          <w:color w:val="FFFFFF" w:themeColor="background1"/>
                          <w:sz w:val="72"/>
                          <w:szCs w:val="72"/>
                        </w:rPr>
                      </w:pPr>
                    </w:p>
                    <w:p w14:paraId="3FF92A9B" w14:textId="77777777" w:rsidR="00545BE1" w:rsidRPr="00063356" w:rsidRDefault="00545BE1" w:rsidP="00545BE1">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22" w:history="1">
                        <w:r w:rsidRPr="00063356">
                          <w:rPr>
                            <w:rStyle w:val="Hyperlink"/>
                            <w:sz w:val="32"/>
                            <w:szCs w:val="32"/>
                          </w:rPr>
                          <w:t>www.bobbymooreacademy.co.uk</w:t>
                        </w:r>
                      </w:hyperlink>
                    </w:p>
                    <w:p w14:paraId="54E449B5" w14:textId="77777777" w:rsidR="00545BE1" w:rsidRPr="00063356" w:rsidRDefault="00545BE1" w:rsidP="00545BE1">
                      <w:pPr>
                        <w:spacing w:after="0"/>
                        <w:jc w:val="center"/>
                        <w:rPr>
                          <w:color w:val="FFFFFF" w:themeColor="background1"/>
                          <w:sz w:val="32"/>
                          <w:szCs w:val="32"/>
                        </w:rPr>
                      </w:pPr>
                    </w:p>
                    <w:p w14:paraId="54EC96F2" w14:textId="3D63715E" w:rsidR="00545BE1" w:rsidRDefault="00545BE1" w:rsidP="00545BE1">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065352">
                        <w:rPr>
                          <w:color w:val="FFFFFF" w:themeColor="background1"/>
                          <w:sz w:val="32"/>
                          <w:szCs w:val="32"/>
                        </w:rPr>
                        <w:t>Sarah Donnelly</w:t>
                      </w:r>
                      <w:r w:rsidRPr="00063356">
                        <w:rPr>
                          <w:color w:val="FFFFFF" w:themeColor="background1"/>
                          <w:sz w:val="32"/>
                          <w:szCs w:val="32"/>
                        </w:rPr>
                        <w:t xml:space="preserve">, via </w:t>
                      </w:r>
                      <w:hyperlink r:id="rId23" w:history="1">
                        <w:r w:rsidRPr="00063356">
                          <w:rPr>
                            <w:rStyle w:val="Hyperlink"/>
                            <w:sz w:val="32"/>
                            <w:szCs w:val="32"/>
                          </w:rPr>
                          <w:t>principal@bobbymooreacademy.co.uk</w:t>
                        </w:r>
                      </w:hyperlink>
                    </w:p>
                    <w:p w14:paraId="136794DD" w14:textId="77777777" w:rsidR="00545BE1" w:rsidRDefault="00545BE1" w:rsidP="00545BE1">
                      <w:pPr>
                        <w:spacing w:after="0"/>
                        <w:jc w:val="center"/>
                        <w:rPr>
                          <w:color w:val="FFFFFF" w:themeColor="background1"/>
                          <w:sz w:val="32"/>
                          <w:szCs w:val="32"/>
                        </w:rPr>
                      </w:pPr>
                    </w:p>
                    <w:p w14:paraId="07C698B0" w14:textId="77777777" w:rsidR="00545BE1" w:rsidRPr="00063356" w:rsidRDefault="00545BE1" w:rsidP="00545BE1">
                      <w:pPr>
                        <w:spacing w:after="0"/>
                        <w:jc w:val="center"/>
                        <w:rPr>
                          <w:color w:val="FFFFFF" w:themeColor="background1"/>
                          <w:sz w:val="32"/>
                          <w:szCs w:val="32"/>
                        </w:rPr>
                      </w:pPr>
                      <w:r>
                        <w:rPr>
                          <w:color w:val="FFFFFF" w:themeColor="background1"/>
                          <w:sz w:val="32"/>
                          <w:szCs w:val="32"/>
                        </w:rPr>
                        <w:t xml:space="preserve">To apply please visit </w:t>
                      </w:r>
                      <w:hyperlink r:id="rId24" w:history="1">
                        <w:r w:rsidRPr="00B044E8">
                          <w:rPr>
                            <w:rStyle w:val="Hyperlink"/>
                            <w:sz w:val="32"/>
                            <w:szCs w:val="32"/>
                          </w:rPr>
                          <w:t>www.dretjobs.co.uk</w:t>
                        </w:r>
                      </w:hyperlink>
                      <w:r>
                        <w:rPr>
                          <w:color w:val="FFFFFF" w:themeColor="background1"/>
                          <w:sz w:val="32"/>
                          <w:szCs w:val="32"/>
                        </w:rPr>
                        <w:t xml:space="preserve"> </w:t>
                      </w:r>
                    </w:p>
                    <w:p w14:paraId="68DC4677" w14:textId="77777777" w:rsidR="00545BE1" w:rsidRDefault="00545BE1" w:rsidP="00545BE1">
                      <w:pPr>
                        <w:spacing w:after="0"/>
                        <w:rPr>
                          <w:color w:val="FFFFFF" w:themeColor="background1"/>
                          <w:sz w:val="28"/>
                          <w:szCs w:val="28"/>
                        </w:rPr>
                      </w:pPr>
                    </w:p>
                    <w:p w14:paraId="65883BB7" w14:textId="77777777" w:rsidR="00545BE1" w:rsidRPr="00B146C4" w:rsidRDefault="00545BE1" w:rsidP="00545BE1">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3A23A8">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altName w:val="Avenir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2515"/>
    <w:multiLevelType w:val="multilevel"/>
    <w:tmpl w:val="AD62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C28A5"/>
    <w:multiLevelType w:val="multilevel"/>
    <w:tmpl w:val="0F00D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33482"/>
    <w:multiLevelType w:val="hybridMultilevel"/>
    <w:tmpl w:val="E1A0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B6C10"/>
    <w:multiLevelType w:val="multilevel"/>
    <w:tmpl w:val="D3109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17A59"/>
    <w:multiLevelType w:val="hybridMultilevel"/>
    <w:tmpl w:val="9CBC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1315A"/>
    <w:multiLevelType w:val="multilevel"/>
    <w:tmpl w:val="32660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DA6CE7"/>
    <w:multiLevelType w:val="hybridMultilevel"/>
    <w:tmpl w:val="3BE4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17EB6"/>
    <w:multiLevelType w:val="multilevel"/>
    <w:tmpl w:val="B9A0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272D6"/>
    <w:multiLevelType w:val="hybridMultilevel"/>
    <w:tmpl w:val="A5B4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F6574"/>
    <w:multiLevelType w:val="multilevel"/>
    <w:tmpl w:val="C0889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C654A7"/>
    <w:multiLevelType w:val="hybridMultilevel"/>
    <w:tmpl w:val="A480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56B64"/>
    <w:multiLevelType w:val="multilevel"/>
    <w:tmpl w:val="9D4E60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26B37"/>
    <w:multiLevelType w:val="hybridMultilevel"/>
    <w:tmpl w:val="D5A0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03202"/>
    <w:multiLevelType w:val="hybridMultilevel"/>
    <w:tmpl w:val="5DAC0C2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1E6A19"/>
    <w:multiLevelType w:val="multilevel"/>
    <w:tmpl w:val="2B4C4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5B071D"/>
    <w:multiLevelType w:val="multilevel"/>
    <w:tmpl w:val="052A6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D777C6"/>
    <w:multiLevelType w:val="multilevel"/>
    <w:tmpl w:val="69DC7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501B54"/>
    <w:multiLevelType w:val="multilevel"/>
    <w:tmpl w:val="40D0F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5"/>
  </w:num>
  <w:num w:numId="3">
    <w:abstractNumId w:val="20"/>
  </w:num>
  <w:num w:numId="4">
    <w:abstractNumId w:val="12"/>
  </w:num>
  <w:num w:numId="5">
    <w:abstractNumId w:val="17"/>
  </w:num>
  <w:num w:numId="6">
    <w:abstractNumId w:val="7"/>
  </w:num>
  <w:num w:numId="7">
    <w:abstractNumId w:val="3"/>
  </w:num>
  <w:num w:numId="8">
    <w:abstractNumId w:val="2"/>
  </w:num>
  <w:num w:numId="9">
    <w:abstractNumId w:val="13"/>
  </w:num>
  <w:num w:numId="10">
    <w:abstractNumId w:val="4"/>
  </w:num>
  <w:num w:numId="11">
    <w:abstractNumId w:val="0"/>
  </w:num>
  <w:num w:numId="12">
    <w:abstractNumId w:val="11"/>
  </w:num>
  <w:num w:numId="13">
    <w:abstractNumId w:val="18"/>
  </w:num>
  <w:num w:numId="14">
    <w:abstractNumId w:val="1"/>
  </w:num>
  <w:num w:numId="15">
    <w:abstractNumId w:val="5"/>
  </w:num>
  <w:num w:numId="16">
    <w:abstractNumId w:val="16"/>
  </w:num>
  <w:num w:numId="17">
    <w:abstractNumId w:val="19"/>
  </w:num>
  <w:num w:numId="18">
    <w:abstractNumId w:val="10"/>
  </w:num>
  <w:num w:numId="19">
    <w:abstractNumId w:val="6"/>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030D6"/>
    <w:rsid w:val="00014AE5"/>
    <w:rsid w:val="00022C2D"/>
    <w:rsid w:val="0005285B"/>
    <w:rsid w:val="000574A4"/>
    <w:rsid w:val="00063356"/>
    <w:rsid w:val="00065352"/>
    <w:rsid w:val="00071516"/>
    <w:rsid w:val="00074C2D"/>
    <w:rsid w:val="00087DE5"/>
    <w:rsid w:val="00097555"/>
    <w:rsid w:val="00097C51"/>
    <w:rsid w:val="000D2221"/>
    <w:rsid w:val="000D4ABE"/>
    <w:rsid w:val="000D74A4"/>
    <w:rsid w:val="000E6C5E"/>
    <w:rsid w:val="000E7245"/>
    <w:rsid w:val="001549D7"/>
    <w:rsid w:val="00182ADA"/>
    <w:rsid w:val="001A7A1E"/>
    <w:rsid w:val="001B798A"/>
    <w:rsid w:val="001C4AAD"/>
    <w:rsid w:val="001E5B7A"/>
    <w:rsid w:val="00204A59"/>
    <w:rsid w:val="00220D70"/>
    <w:rsid w:val="00231C68"/>
    <w:rsid w:val="002374B8"/>
    <w:rsid w:val="002B73D7"/>
    <w:rsid w:val="002D039A"/>
    <w:rsid w:val="002D51C7"/>
    <w:rsid w:val="002E650E"/>
    <w:rsid w:val="003010F3"/>
    <w:rsid w:val="00315BD0"/>
    <w:rsid w:val="00325C2E"/>
    <w:rsid w:val="00340C4B"/>
    <w:rsid w:val="003667E5"/>
    <w:rsid w:val="00380FDE"/>
    <w:rsid w:val="00393DA3"/>
    <w:rsid w:val="003A15C0"/>
    <w:rsid w:val="003A23A8"/>
    <w:rsid w:val="003A2F32"/>
    <w:rsid w:val="003C4395"/>
    <w:rsid w:val="00400049"/>
    <w:rsid w:val="00400798"/>
    <w:rsid w:val="004167D5"/>
    <w:rsid w:val="00434905"/>
    <w:rsid w:val="00460730"/>
    <w:rsid w:val="00475C17"/>
    <w:rsid w:val="00497886"/>
    <w:rsid w:val="004A4957"/>
    <w:rsid w:val="004B059D"/>
    <w:rsid w:val="004D2D8A"/>
    <w:rsid w:val="004F6DC6"/>
    <w:rsid w:val="00512BC4"/>
    <w:rsid w:val="00545BE1"/>
    <w:rsid w:val="005855F0"/>
    <w:rsid w:val="005B1128"/>
    <w:rsid w:val="005E3784"/>
    <w:rsid w:val="0061561E"/>
    <w:rsid w:val="0062224C"/>
    <w:rsid w:val="006349B0"/>
    <w:rsid w:val="00646936"/>
    <w:rsid w:val="0065106C"/>
    <w:rsid w:val="006A1053"/>
    <w:rsid w:val="006B461B"/>
    <w:rsid w:val="006E4990"/>
    <w:rsid w:val="006F43C5"/>
    <w:rsid w:val="00757D71"/>
    <w:rsid w:val="007678A3"/>
    <w:rsid w:val="00783A7F"/>
    <w:rsid w:val="0079062B"/>
    <w:rsid w:val="00792245"/>
    <w:rsid w:val="00795D26"/>
    <w:rsid w:val="007C210F"/>
    <w:rsid w:val="007C62F7"/>
    <w:rsid w:val="007D251D"/>
    <w:rsid w:val="00800B43"/>
    <w:rsid w:val="00816A54"/>
    <w:rsid w:val="00834CFE"/>
    <w:rsid w:val="00851EC2"/>
    <w:rsid w:val="00872266"/>
    <w:rsid w:val="00885EC2"/>
    <w:rsid w:val="0089023C"/>
    <w:rsid w:val="00890FDD"/>
    <w:rsid w:val="008A294F"/>
    <w:rsid w:val="008B0172"/>
    <w:rsid w:val="008B1C77"/>
    <w:rsid w:val="008C1C19"/>
    <w:rsid w:val="008C4CA5"/>
    <w:rsid w:val="008D3853"/>
    <w:rsid w:val="00905964"/>
    <w:rsid w:val="00916FCC"/>
    <w:rsid w:val="0093310F"/>
    <w:rsid w:val="00935E25"/>
    <w:rsid w:val="00953C77"/>
    <w:rsid w:val="00960EBC"/>
    <w:rsid w:val="00966867"/>
    <w:rsid w:val="00970172"/>
    <w:rsid w:val="00987475"/>
    <w:rsid w:val="009B6D22"/>
    <w:rsid w:val="009C0D7F"/>
    <w:rsid w:val="009D5770"/>
    <w:rsid w:val="009D5B55"/>
    <w:rsid w:val="009F13CF"/>
    <w:rsid w:val="009F2CAE"/>
    <w:rsid w:val="009F7244"/>
    <w:rsid w:val="00A076CC"/>
    <w:rsid w:val="00A21C4A"/>
    <w:rsid w:val="00A404B0"/>
    <w:rsid w:val="00A40510"/>
    <w:rsid w:val="00A556E3"/>
    <w:rsid w:val="00A57BB4"/>
    <w:rsid w:val="00A76FDC"/>
    <w:rsid w:val="00A929D8"/>
    <w:rsid w:val="00AA4069"/>
    <w:rsid w:val="00AB06DF"/>
    <w:rsid w:val="00AC0AD4"/>
    <w:rsid w:val="00AD4E01"/>
    <w:rsid w:val="00AE6D75"/>
    <w:rsid w:val="00AF6CCF"/>
    <w:rsid w:val="00B079DD"/>
    <w:rsid w:val="00B161A7"/>
    <w:rsid w:val="00B24F42"/>
    <w:rsid w:val="00B35F73"/>
    <w:rsid w:val="00B4547B"/>
    <w:rsid w:val="00B568AC"/>
    <w:rsid w:val="00B64894"/>
    <w:rsid w:val="00B872EE"/>
    <w:rsid w:val="00BA0E18"/>
    <w:rsid w:val="00BA3618"/>
    <w:rsid w:val="00BC66B5"/>
    <w:rsid w:val="00BC7E2E"/>
    <w:rsid w:val="00BE1CB0"/>
    <w:rsid w:val="00BF4555"/>
    <w:rsid w:val="00C160E4"/>
    <w:rsid w:val="00C6075A"/>
    <w:rsid w:val="00C83332"/>
    <w:rsid w:val="00C94918"/>
    <w:rsid w:val="00C94CC4"/>
    <w:rsid w:val="00CB440E"/>
    <w:rsid w:val="00CE185D"/>
    <w:rsid w:val="00CF4ABE"/>
    <w:rsid w:val="00D05450"/>
    <w:rsid w:val="00D162F2"/>
    <w:rsid w:val="00D246A7"/>
    <w:rsid w:val="00D43731"/>
    <w:rsid w:val="00D541FE"/>
    <w:rsid w:val="00D60D28"/>
    <w:rsid w:val="00D633C8"/>
    <w:rsid w:val="00D94585"/>
    <w:rsid w:val="00D9509E"/>
    <w:rsid w:val="00D97FF2"/>
    <w:rsid w:val="00DA3C62"/>
    <w:rsid w:val="00DC6007"/>
    <w:rsid w:val="00DD52A5"/>
    <w:rsid w:val="00E00400"/>
    <w:rsid w:val="00E36126"/>
    <w:rsid w:val="00E50CB8"/>
    <w:rsid w:val="00E5559E"/>
    <w:rsid w:val="00E70878"/>
    <w:rsid w:val="00E77882"/>
    <w:rsid w:val="00E804F3"/>
    <w:rsid w:val="00E92C42"/>
    <w:rsid w:val="00EA6655"/>
    <w:rsid w:val="00ED75C4"/>
    <w:rsid w:val="00EE0F26"/>
    <w:rsid w:val="00EE2AF5"/>
    <w:rsid w:val="00EE4B83"/>
    <w:rsid w:val="00F10768"/>
    <w:rsid w:val="00F50251"/>
    <w:rsid w:val="00F83BDC"/>
    <w:rsid w:val="00FA507D"/>
    <w:rsid w:val="00FB34A6"/>
    <w:rsid w:val="00FB64F0"/>
    <w:rsid w:val="00FC50FB"/>
    <w:rsid w:val="00FD4E28"/>
    <w:rsid w:val="00FE12C0"/>
    <w:rsid w:val="00FE4C52"/>
    <w:rsid w:val="00FF58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1BE07BBF-00A7-4F53-A4E9-80C45547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1"/>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BalloonText">
    <w:name w:val="Balloon Text"/>
    <w:basedOn w:val="Normal"/>
    <w:link w:val="BalloonTextChar"/>
    <w:uiPriority w:val="99"/>
    <w:semiHidden/>
    <w:unhideWhenUsed/>
    <w:rsid w:val="008C1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C19"/>
    <w:rPr>
      <w:rFonts w:ascii="Segoe UI" w:hAnsi="Segoe UI" w:cs="Segoe UI"/>
      <w:sz w:val="18"/>
      <w:szCs w:val="18"/>
    </w:rPr>
  </w:style>
  <w:style w:type="paragraph" w:customStyle="1" w:styleId="Default">
    <w:name w:val="Default"/>
    <w:rsid w:val="00E77882"/>
    <w:pPr>
      <w:autoSpaceDE w:val="0"/>
      <w:autoSpaceDN w:val="0"/>
      <w:adjustRightInd w:val="0"/>
      <w:spacing w:after="0" w:line="240" w:lineRule="auto"/>
    </w:pPr>
    <w:rPr>
      <w:rFonts w:ascii="Arial" w:hAnsi="Arial" w:cs="Arial"/>
      <w:color w:val="000000"/>
      <w:sz w:val="24"/>
      <w:szCs w:val="24"/>
    </w:rPr>
  </w:style>
  <w:style w:type="character" w:customStyle="1" w:styleId="contentpasted0">
    <w:name w:val="contentpasted0"/>
    <w:basedOn w:val="DefaultParagraphFont"/>
    <w:rsid w:val="00A556E3"/>
  </w:style>
  <w:style w:type="paragraph" w:customStyle="1" w:styleId="default0">
    <w:name w:val="default"/>
    <w:basedOn w:val="Normal"/>
    <w:rsid w:val="00380FDE"/>
    <w:pPr>
      <w:autoSpaceDE w:val="0"/>
      <w:autoSpaceDN w:val="0"/>
      <w:spacing w:after="0" w:line="240" w:lineRule="auto"/>
    </w:pPr>
    <w:rPr>
      <w:rFonts w:ascii="Arial" w:hAnsi="Arial" w:cs="Arial"/>
      <w:color w:val="000000"/>
      <w:sz w:val="24"/>
      <w:szCs w:val="24"/>
      <w:lang w:eastAsia="en-GB"/>
    </w:rPr>
  </w:style>
  <w:style w:type="character" w:customStyle="1" w:styleId="A5">
    <w:name w:val="A5"/>
    <w:uiPriority w:val="99"/>
    <w:rsid w:val="00AB06DF"/>
    <w:rPr>
      <w:rFonts w:cs="Avenir Book"/>
      <w:color w:val="000000"/>
      <w:sz w:val="22"/>
      <w:szCs w:val="22"/>
    </w:rPr>
  </w:style>
  <w:style w:type="character" w:customStyle="1" w:styleId="markdswvzes6r">
    <w:name w:val="markdswvzes6r"/>
    <w:basedOn w:val="DefaultParagraphFont"/>
    <w:rsid w:val="00AF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567425237">
      <w:bodyDiv w:val="1"/>
      <w:marLeft w:val="0"/>
      <w:marRight w:val="0"/>
      <w:marTop w:val="0"/>
      <w:marBottom w:val="0"/>
      <w:divBdr>
        <w:top w:val="none" w:sz="0" w:space="0" w:color="auto"/>
        <w:left w:val="none" w:sz="0" w:space="0" w:color="auto"/>
        <w:bottom w:val="none" w:sz="0" w:space="0" w:color="auto"/>
        <w:right w:val="none" w:sz="0" w:space="0" w:color="auto"/>
      </w:divBdr>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016810884">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81864122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m.wikipedia.org/wiki/Drawing"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retjobs.co.uk" TargetMode="External"/><Relationship Id="rId7" Type="http://schemas.openxmlformats.org/officeDocument/2006/relationships/settings" Target="settings.xml"/><Relationship Id="rId12" Type="http://schemas.openxmlformats.org/officeDocument/2006/relationships/hyperlink" Target="https://en.m.wikipedia.org/wiki/Painting"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m.wikipedia.org/wiki/Photographer" TargetMode="External"/><Relationship Id="rId20" Type="http://schemas.openxmlformats.org/officeDocument/2006/relationships/hyperlink" Target="mailto:principal@bobbymooreacadem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www.dretjobs.co.uk" TargetMode="External"/><Relationship Id="rId5" Type="http://schemas.openxmlformats.org/officeDocument/2006/relationships/numbering" Target="numbering.xml"/><Relationship Id="rId15" Type="http://schemas.openxmlformats.org/officeDocument/2006/relationships/hyperlink" Target="https://en.m.wikipedia.org/wiki/Scenic_design" TargetMode="External"/><Relationship Id="rId23" Type="http://schemas.openxmlformats.org/officeDocument/2006/relationships/hyperlink" Target="mailto:principal@bobbymooreacademy.co.uk" TargetMode="External"/><Relationship Id="rId10" Type="http://schemas.openxmlformats.org/officeDocument/2006/relationships/image" Target="media/image2.png"/><Relationship Id="rId19" Type="http://schemas.openxmlformats.org/officeDocument/2006/relationships/hyperlink" Target="http://www.bobbymooreacademy.co.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en.m.wikipedia.org/wiki/Printmaking" TargetMode="External"/><Relationship Id="rId22" Type="http://schemas.openxmlformats.org/officeDocument/2006/relationships/hyperlink" Target="http://www.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0957FC55-FCF9-43AF-89B0-F796DB6DD756}">
  <ds:schemaRefs>
    <ds:schemaRef ds:uri="http://schemas.openxmlformats.org/officeDocument/2006/bibliography"/>
  </ds:schemaRefs>
</ds:datastoreItem>
</file>

<file path=customXml/itemProps2.xml><?xml version="1.0" encoding="utf-8"?>
<ds:datastoreItem xmlns:ds="http://schemas.openxmlformats.org/officeDocument/2006/customXml" ds:itemID="{AA04D166-C57E-45E1-A957-E9BE7447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5465E-0095-465E-B489-DA6659130875}">
  <ds:schemaRefs>
    <ds:schemaRef ds:uri="http://schemas.microsoft.com/sharepoint/v3/contenttype/forms"/>
  </ds:schemaRefs>
</ds:datastoreItem>
</file>

<file path=customXml/itemProps4.xml><?xml version="1.0" encoding="utf-8"?>
<ds:datastoreItem xmlns:ds="http://schemas.openxmlformats.org/officeDocument/2006/customXml" ds:itemID="{BEB0F006-2335-45B2-96BB-5038B77351A7}">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Links>
    <vt:vector size="18" baseType="variant">
      <vt:variant>
        <vt:i4>3735660</vt:i4>
      </vt:variant>
      <vt:variant>
        <vt:i4>6</vt:i4>
      </vt:variant>
      <vt:variant>
        <vt:i4>0</vt:i4>
      </vt:variant>
      <vt:variant>
        <vt:i4>5</vt:i4>
      </vt:variant>
      <vt:variant>
        <vt:lpwstr>http://www.dretjobs.co.uk/</vt:lpwstr>
      </vt:variant>
      <vt:variant>
        <vt:lpwstr/>
      </vt:variant>
      <vt:variant>
        <vt:i4>5898282</vt:i4>
      </vt:variant>
      <vt:variant>
        <vt:i4>3</vt:i4>
      </vt:variant>
      <vt:variant>
        <vt:i4>0</vt:i4>
      </vt:variant>
      <vt:variant>
        <vt:i4>5</vt:i4>
      </vt:variant>
      <vt:variant>
        <vt:lpwstr>mailto:principal@bobbymooreacademy.co.uk</vt:lpwstr>
      </vt:variant>
      <vt:variant>
        <vt:lpwstr/>
      </vt:variant>
      <vt:variant>
        <vt:i4>7667812</vt:i4>
      </vt:variant>
      <vt:variant>
        <vt:i4>0</vt:i4>
      </vt:variant>
      <vt:variant>
        <vt:i4>0</vt:i4>
      </vt:variant>
      <vt:variant>
        <vt:i4>5</vt:i4>
      </vt:variant>
      <vt:variant>
        <vt:lpwstr>http://www.bobbymooreacademy.co.uk/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East</dc:creator>
  <cp:keywords/>
  <dc:description/>
  <cp:lastModifiedBy>Grant Bonthron</cp:lastModifiedBy>
  <cp:revision>28</cp:revision>
  <cp:lastPrinted>2023-02-22T22:55:00Z</cp:lastPrinted>
  <dcterms:created xsi:type="dcterms:W3CDTF">2025-05-27T11:49:00Z</dcterms:created>
  <dcterms:modified xsi:type="dcterms:W3CDTF">2025-05-27T12:31:00Z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ies>
</file>