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E65B3" w14:textId="3968EF9C" w:rsidR="001743C7" w:rsidRDefault="00BE1419" w:rsidP="00722174">
      <w:pPr>
        <w:pStyle w:val="Heading2"/>
        <w:rPr>
          <w:rFonts w:asciiTheme="minorHAnsi" w:hAnsiTheme="minorHAnsi" w:cstheme="minorHAnsi"/>
          <w:color w:val="92D050"/>
        </w:rPr>
      </w:pPr>
      <w:r>
        <w:rPr>
          <w:rFonts w:asciiTheme="minorHAnsi" w:hAnsiTheme="minorHAnsi" w:cstheme="minorHAnsi"/>
          <w:noProof/>
          <w:color w:val="AE1D5B"/>
          <w:sz w:val="21"/>
          <w:szCs w:val="21"/>
          <w:lang w:eastAsia="en-GB"/>
        </w:rPr>
        <w:drawing>
          <wp:anchor distT="0" distB="0" distL="114300" distR="114300" simplePos="0" relativeHeight="251658240" behindDoc="1" locked="0" layoutInCell="1" allowOverlap="1" wp14:anchorId="47BB47AA" wp14:editId="71F30706">
            <wp:simplePos x="0" y="0"/>
            <wp:positionH relativeFrom="column">
              <wp:posOffset>-89535</wp:posOffset>
            </wp:positionH>
            <wp:positionV relativeFrom="paragraph">
              <wp:posOffset>78202</wp:posOffset>
            </wp:positionV>
            <wp:extent cx="2562225" cy="690245"/>
            <wp:effectExtent l="0" t="0" r="9525" b="0"/>
            <wp:wrapTight wrapText="bothSides">
              <wp:wrapPolygon edited="0">
                <wp:start x="0" y="0"/>
                <wp:lineTo x="0" y="20865"/>
                <wp:lineTo x="21520" y="20865"/>
                <wp:lineTo x="2152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2225" cy="690245"/>
                    </a:xfrm>
                    <a:prstGeom prst="rect">
                      <a:avLst/>
                    </a:prstGeom>
                    <a:noFill/>
                    <a:ln>
                      <a:noFill/>
                    </a:ln>
                  </pic:spPr>
                </pic:pic>
              </a:graphicData>
            </a:graphic>
            <wp14:sizeRelH relativeFrom="page">
              <wp14:pctWidth>0</wp14:pctWidth>
            </wp14:sizeRelH>
            <wp14:sizeRelV relativeFrom="page">
              <wp14:pctHeight>0</wp14:pctHeight>
            </wp14:sizeRelV>
          </wp:anchor>
        </w:drawing>
      </w:r>
      <w:r w:rsidR="00980FAA" w:rsidRPr="00960E43">
        <w:rPr>
          <w:rFonts w:asciiTheme="minorHAnsi" w:hAnsiTheme="minorHAnsi" w:cstheme="minorHAnsi"/>
          <w:noProof/>
          <w:color w:val="AE1D5B"/>
          <w:sz w:val="21"/>
          <w:szCs w:val="21"/>
          <w:lang w:eastAsia="en-GB"/>
        </w:rPr>
        <w:tab/>
      </w:r>
      <w:r w:rsidR="00980FAA">
        <w:rPr>
          <w:rFonts w:cs="Helvetica"/>
          <w:noProof/>
          <w:color w:val="AE1D5B"/>
          <w:sz w:val="21"/>
          <w:szCs w:val="21"/>
          <w:lang w:eastAsia="en-GB"/>
        </w:rPr>
        <w:tab/>
      </w:r>
      <w:r w:rsidR="00980FAA">
        <w:rPr>
          <w:rFonts w:cs="Helvetica"/>
          <w:noProof/>
          <w:color w:val="AE1D5B"/>
          <w:sz w:val="21"/>
          <w:szCs w:val="21"/>
          <w:lang w:eastAsia="en-GB"/>
        </w:rPr>
        <w:tab/>
      </w:r>
      <w:r w:rsidR="00980FAA">
        <w:rPr>
          <w:rFonts w:cs="Helvetica"/>
          <w:noProof/>
          <w:color w:val="AE1D5B"/>
          <w:sz w:val="21"/>
          <w:szCs w:val="21"/>
          <w:lang w:eastAsia="en-GB"/>
        </w:rPr>
        <w:tab/>
      </w:r>
      <w:r w:rsidR="00980FAA" w:rsidRPr="00344E24">
        <w:rPr>
          <w:rFonts w:cs="Helvetica"/>
          <w:noProof/>
          <w:color w:val="AE1D5B"/>
          <w:sz w:val="21"/>
          <w:szCs w:val="21"/>
          <w:lang w:eastAsia="en-GB"/>
        </w:rPr>
        <w:drawing>
          <wp:inline distT="0" distB="0" distL="0" distR="0" wp14:anchorId="49D7D6D5" wp14:editId="357F7755">
            <wp:extent cx="2035834" cy="790867"/>
            <wp:effectExtent l="0" t="0" r="2540" b="9525"/>
            <wp:docPr id="47" name="Picture 47" descr="http://cranmereducationtrust.com/wp-content/uploads/2016/10/Cranmer-Logo-Primary4.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ranmereducationtrust.com/wp-content/uploads/2016/10/Cranmer-Logo-Primary4.pn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66074" cy="802614"/>
                    </a:xfrm>
                    <a:prstGeom prst="rect">
                      <a:avLst/>
                    </a:prstGeom>
                    <a:noFill/>
                    <a:ln>
                      <a:noFill/>
                    </a:ln>
                  </pic:spPr>
                </pic:pic>
              </a:graphicData>
            </a:graphic>
          </wp:inline>
        </w:drawing>
      </w:r>
    </w:p>
    <w:p w14:paraId="58833F68" w14:textId="0ED6E85E" w:rsidR="00DC6213" w:rsidRDefault="00DC6213" w:rsidP="00AB7283">
      <w:pPr>
        <w:pStyle w:val="Heading2"/>
        <w:spacing w:before="0"/>
        <w:jc w:val="both"/>
        <w:rPr>
          <w:rFonts w:ascii="Gill Sans MT" w:hAnsi="Gill Sans MT" w:cs="Calibri Light"/>
          <w:b/>
          <w:color w:val="4F81BD" w:themeColor="accent1"/>
          <w:sz w:val="28"/>
          <w:szCs w:val="28"/>
        </w:rPr>
      </w:pPr>
    </w:p>
    <w:p w14:paraId="726E8575" w14:textId="3C720DBC" w:rsidR="00AB7283" w:rsidRPr="00846EE8" w:rsidRDefault="00BE1419" w:rsidP="00846EE8">
      <w:pPr>
        <w:pStyle w:val="Heading1"/>
        <w:spacing w:before="0" w:after="40" w:line="240" w:lineRule="auto"/>
        <w:jc w:val="both"/>
        <w:rPr>
          <w:rFonts w:ascii="Gill Sans Nova Light" w:hAnsi="Gill Sans Nova Light"/>
          <w:color w:val="007FA3"/>
        </w:rPr>
      </w:pPr>
      <w:r>
        <w:rPr>
          <w:rFonts w:ascii="Gill Sans Nova Light" w:hAnsi="Gill Sans Nova Light"/>
          <w:color w:val="007FA3"/>
        </w:rPr>
        <w:t xml:space="preserve">Teacher of </w:t>
      </w:r>
      <w:r w:rsidR="00CC4178">
        <w:rPr>
          <w:rFonts w:ascii="Gill Sans Nova Light" w:hAnsi="Gill Sans Nova Light"/>
          <w:color w:val="007FA3"/>
        </w:rPr>
        <w:t>Art</w:t>
      </w:r>
    </w:p>
    <w:p w14:paraId="1A6540F3" w14:textId="77777777" w:rsidR="00984557" w:rsidRDefault="00984557" w:rsidP="00984557">
      <w:pPr>
        <w:pStyle w:val="Heading1"/>
        <w:spacing w:before="0"/>
        <w:jc w:val="both"/>
        <w:rPr>
          <w:rFonts w:ascii="Gill Sans Nova Light" w:eastAsia="Times New Roman" w:hAnsi="Gill Sans Nova Light"/>
          <w:color w:val="007FA3"/>
        </w:rPr>
      </w:pPr>
      <w:r w:rsidRPr="00424477">
        <w:rPr>
          <w:rFonts w:ascii="Gill Sans Nova Light" w:eastAsia="Times New Roman" w:hAnsi="Gill Sans Nova Light"/>
          <w:color w:val="007FA3"/>
        </w:rPr>
        <w:t>TPS</w:t>
      </w:r>
      <w:r>
        <w:rPr>
          <w:rFonts w:ascii="Gill Sans Nova Light" w:eastAsia="Times New Roman" w:hAnsi="Gill Sans Nova Light"/>
          <w:color w:val="007FA3"/>
        </w:rPr>
        <w:t xml:space="preserve">, </w:t>
      </w:r>
      <w:r w:rsidRPr="00634763">
        <w:rPr>
          <w:rFonts w:ascii="Gill Sans Nova Light" w:eastAsia="Times New Roman" w:hAnsi="Gill Sans Nova Light"/>
          <w:color w:val="007FA3"/>
        </w:rPr>
        <w:t>suitable for ECTs</w:t>
      </w:r>
    </w:p>
    <w:p w14:paraId="40DA2F4F" w14:textId="77777777" w:rsidR="00984557" w:rsidRPr="00424477" w:rsidRDefault="00984557" w:rsidP="00984557">
      <w:pPr>
        <w:pStyle w:val="Heading1"/>
        <w:spacing w:before="0"/>
        <w:jc w:val="both"/>
        <w:rPr>
          <w:rFonts w:ascii="Gill Sans Nova Light" w:eastAsia="Times New Roman" w:hAnsi="Gill Sans Nova Light"/>
          <w:color w:val="007FA3"/>
        </w:rPr>
      </w:pPr>
      <w:r w:rsidRPr="00424477">
        <w:rPr>
          <w:rFonts w:ascii="Gill Sans Nova Light" w:eastAsia="Times New Roman" w:hAnsi="Gill Sans Nova Light"/>
          <w:color w:val="007FA3"/>
        </w:rPr>
        <w:t>Permanent, Full Time</w:t>
      </w:r>
      <w:r>
        <w:rPr>
          <w:rFonts w:ascii="Gill Sans Nova Light" w:eastAsia="Times New Roman" w:hAnsi="Gill Sans Nova Light"/>
          <w:color w:val="007FA3"/>
        </w:rPr>
        <w:t xml:space="preserve"> </w:t>
      </w:r>
      <w:r w:rsidRPr="00634763">
        <w:rPr>
          <w:rFonts w:ascii="Gill Sans Nova Light" w:eastAsia="Times New Roman" w:hAnsi="Gill Sans Nova Light"/>
          <w:color w:val="007FA3"/>
        </w:rPr>
        <w:t xml:space="preserve">(flexible </w:t>
      </w:r>
      <w:r>
        <w:rPr>
          <w:rFonts w:ascii="Gill Sans Nova Light" w:eastAsia="Times New Roman" w:hAnsi="Gill Sans Nova Light"/>
          <w:color w:val="007FA3"/>
        </w:rPr>
        <w:t>working to be considered for the right candidate</w:t>
      </w:r>
      <w:r w:rsidRPr="00634763">
        <w:rPr>
          <w:rFonts w:ascii="Gill Sans Nova Light" w:eastAsia="Times New Roman" w:hAnsi="Gill Sans Nova Light"/>
          <w:color w:val="007FA3"/>
        </w:rPr>
        <w:t>)</w:t>
      </w:r>
      <w:r>
        <w:rPr>
          <w:rFonts w:ascii="Gill Sans Nova Light" w:eastAsia="Times New Roman" w:hAnsi="Gill Sans Nova Light"/>
          <w:color w:val="007FA3"/>
        </w:rPr>
        <w:t xml:space="preserve"> </w:t>
      </w:r>
    </w:p>
    <w:p w14:paraId="0D55BF92" w14:textId="77777777" w:rsidR="00984557" w:rsidRPr="00424477" w:rsidRDefault="00984557" w:rsidP="00984557">
      <w:pPr>
        <w:pStyle w:val="Heading1"/>
        <w:spacing w:before="0"/>
        <w:jc w:val="both"/>
        <w:rPr>
          <w:rFonts w:ascii="Gill Sans Nova Light" w:eastAsia="Times New Roman" w:hAnsi="Gill Sans Nova Light"/>
          <w:color w:val="007FA3"/>
        </w:rPr>
      </w:pPr>
      <w:r w:rsidRPr="00424477">
        <w:rPr>
          <w:rFonts w:ascii="Gill Sans Nova Light" w:eastAsia="Times New Roman" w:hAnsi="Gill Sans Nova Light"/>
          <w:color w:val="007FA3"/>
        </w:rPr>
        <w:t>from September 2025</w:t>
      </w:r>
    </w:p>
    <w:p w14:paraId="311F1C6B" w14:textId="77777777" w:rsidR="00BE1419" w:rsidRPr="00BE1419" w:rsidRDefault="00BE1419" w:rsidP="00BE1419"/>
    <w:p w14:paraId="5F7A7905" w14:textId="6131E636" w:rsidR="00BE1419" w:rsidRPr="00BE1419" w:rsidRDefault="00BE1419" w:rsidP="00BE1419">
      <w:pPr>
        <w:jc w:val="both"/>
        <w:rPr>
          <w:rFonts w:ascii="Gill Sans Nova Light" w:hAnsi="Gill Sans Nova Light"/>
          <w:sz w:val="24"/>
          <w:szCs w:val="24"/>
        </w:rPr>
      </w:pPr>
      <w:r w:rsidRPr="00BE1419">
        <w:rPr>
          <w:rFonts w:ascii="Gill Sans Nova Light" w:hAnsi="Gill Sans Nova Light"/>
          <w:sz w:val="24"/>
          <w:szCs w:val="24"/>
        </w:rPr>
        <w:t xml:space="preserve">We are looking for an enthusiastic and dedicated </w:t>
      </w:r>
      <w:r w:rsidR="001C166D">
        <w:rPr>
          <w:rFonts w:ascii="Gill Sans Nova Light" w:hAnsi="Gill Sans Nova Light"/>
          <w:sz w:val="24"/>
          <w:szCs w:val="24"/>
        </w:rPr>
        <w:t>T</w:t>
      </w:r>
      <w:r w:rsidRPr="00BE1419">
        <w:rPr>
          <w:rFonts w:ascii="Gill Sans Nova Light" w:hAnsi="Gill Sans Nova Light"/>
          <w:sz w:val="24"/>
          <w:szCs w:val="24"/>
        </w:rPr>
        <w:t xml:space="preserve">eacher of </w:t>
      </w:r>
      <w:r w:rsidR="00CC4178">
        <w:rPr>
          <w:rFonts w:ascii="Gill Sans Nova Light" w:hAnsi="Gill Sans Nova Light"/>
          <w:sz w:val="24"/>
          <w:szCs w:val="24"/>
        </w:rPr>
        <w:t>Art</w:t>
      </w:r>
      <w:r w:rsidRPr="00BE1419">
        <w:rPr>
          <w:rFonts w:ascii="Gill Sans Nova Light" w:hAnsi="Gill Sans Nova Light"/>
          <w:sz w:val="24"/>
          <w:szCs w:val="24"/>
        </w:rPr>
        <w:t xml:space="preserve"> to join us in </w:t>
      </w:r>
      <w:r w:rsidR="000F6055">
        <w:rPr>
          <w:rFonts w:ascii="Gill Sans Nova Light" w:hAnsi="Gill Sans Nova Light"/>
          <w:sz w:val="24"/>
          <w:szCs w:val="24"/>
        </w:rPr>
        <w:t>September</w:t>
      </w:r>
      <w:r>
        <w:rPr>
          <w:rFonts w:ascii="Gill Sans Nova Light" w:hAnsi="Gill Sans Nova Light"/>
          <w:sz w:val="24"/>
          <w:szCs w:val="24"/>
        </w:rPr>
        <w:t xml:space="preserve"> </w:t>
      </w:r>
      <w:r w:rsidRPr="00BE1419">
        <w:rPr>
          <w:rFonts w:ascii="Gill Sans Nova Light" w:hAnsi="Gill Sans Nova Light"/>
          <w:sz w:val="24"/>
          <w:szCs w:val="24"/>
        </w:rPr>
        <w:t>202</w:t>
      </w:r>
      <w:r w:rsidR="00984557">
        <w:rPr>
          <w:rFonts w:ascii="Gill Sans Nova Light" w:hAnsi="Gill Sans Nova Light"/>
          <w:sz w:val="24"/>
          <w:szCs w:val="24"/>
        </w:rPr>
        <w:t>5</w:t>
      </w:r>
      <w:r w:rsidR="001C166D">
        <w:rPr>
          <w:rFonts w:ascii="Gill Sans Nova Light" w:hAnsi="Gill Sans Nova Light"/>
          <w:sz w:val="24"/>
          <w:szCs w:val="24"/>
        </w:rPr>
        <w:t xml:space="preserve">. </w:t>
      </w:r>
      <w:r w:rsidRPr="00BE1419">
        <w:rPr>
          <w:rFonts w:ascii="Gill Sans Nova Light" w:hAnsi="Gill Sans Nova Light"/>
          <w:sz w:val="24"/>
          <w:szCs w:val="24"/>
        </w:rPr>
        <w:t xml:space="preserve"> The successful applicant will be able to teach across </w:t>
      </w:r>
      <w:r w:rsidR="004926F3">
        <w:rPr>
          <w:rFonts w:ascii="Gill Sans Nova Light" w:hAnsi="Gill Sans Nova Light"/>
          <w:sz w:val="24"/>
          <w:szCs w:val="24"/>
        </w:rPr>
        <w:t>k</w:t>
      </w:r>
      <w:r w:rsidRPr="00BE1419">
        <w:rPr>
          <w:rFonts w:ascii="Gill Sans Nova Light" w:hAnsi="Gill Sans Nova Light"/>
          <w:sz w:val="24"/>
          <w:szCs w:val="24"/>
        </w:rPr>
        <w:t xml:space="preserve">ey </w:t>
      </w:r>
      <w:r w:rsidR="004926F3">
        <w:rPr>
          <w:rFonts w:ascii="Gill Sans Nova Light" w:hAnsi="Gill Sans Nova Light"/>
          <w:sz w:val="24"/>
          <w:szCs w:val="24"/>
        </w:rPr>
        <w:t>s</w:t>
      </w:r>
      <w:r w:rsidRPr="00BE1419">
        <w:rPr>
          <w:rFonts w:ascii="Gill Sans Nova Light" w:hAnsi="Gill Sans Nova Light"/>
          <w:sz w:val="24"/>
          <w:szCs w:val="24"/>
        </w:rPr>
        <w:t xml:space="preserve">tages to students of all abilities </w:t>
      </w:r>
      <w:r w:rsidR="00CC4178">
        <w:rPr>
          <w:rFonts w:ascii="Gill Sans Nova Light" w:hAnsi="Gill Sans Nova Light"/>
          <w:sz w:val="24"/>
          <w:szCs w:val="24"/>
        </w:rPr>
        <w:t>and</w:t>
      </w:r>
      <w:r w:rsidRPr="00BE1419">
        <w:rPr>
          <w:rFonts w:ascii="Gill Sans Nova Light" w:hAnsi="Gill Sans Nova Light"/>
          <w:sz w:val="24"/>
          <w:szCs w:val="24"/>
        </w:rPr>
        <w:t xml:space="preserve"> demonstrate a proven track record of securing outstanding student outcomes. </w:t>
      </w:r>
      <w:r w:rsidR="00C87841">
        <w:rPr>
          <w:rFonts w:ascii="Gill Sans Nova Light" w:hAnsi="Gill Sans Nova Light"/>
          <w:sz w:val="24"/>
          <w:szCs w:val="24"/>
        </w:rPr>
        <w:t xml:space="preserve"> </w:t>
      </w:r>
    </w:p>
    <w:p w14:paraId="5A20F8D6" w14:textId="41BBC7F4" w:rsidR="00960E43" w:rsidRPr="00BE1419" w:rsidRDefault="00BE1419" w:rsidP="00AB7283">
      <w:pPr>
        <w:jc w:val="both"/>
        <w:rPr>
          <w:rFonts w:ascii="Gill Sans Nova Light" w:hAnsi="Gill Sans Nova Light"/>
          <w:sz w:val="24"/>
          <w:szCs w:val="24"/>
          <w:highlight w:val="yellow"/>
        </w:rPr>
      </w:pPr>
      <w:r w:rsidRPr="00BE1419">
        <w:rPr>
          <w:rFonts w:ascii="Gill Sans Nova Light" w:hAnsi="Gill Sans Nova Light"/>
          <w:sz w:val="24"/>
          <w:szCs w:val="24"/>
        </w:rPr>
        <w:t xml:space="preserve">We welcome applications both from </w:t>
      </w:r>
      <w:r w:rsidR="00A22DC2">
        <w:rPr>
          <w:rFonts w:ascii="Gill Sans Nova Light" w:hAnsi="Gill Sans Nova Light"/>
          <w:sz w:val="24"/>
          <w:szCs w:val="24"/>
        </w:rPr>
        <w:t>ECTs</w:t>
      </w:r>
      <w:r w:rsidRPr="00BE1419">
        <w:rPr>
          <w:rFonts w:ascii="Gill Sans Nova Light" w:hAnsi="Gill Sans Nova Light"/>
          <w:sz w:val="24"/>
          <w:szCs w:val="24"/>
        </w:rPr>
        <w:t xml:space="preserve"> and from experienced teachers who want to broaden their experience in a dynamic and innovative department.</w:t>
      </w:r>
      <w:bookmarkStart w:id="0" w:name="_Hlk73020236"/>
      <w:r w:rsidR="00C13AEA">
        <w:rPr>
          <w:rFonts w:ascii="Gill Sans Nova Light" w:hAnsi="Gill Sans Nova Light"/>
          <w:sz w:val="24"/>
          <w:szCs w:val="24"/>
        </w:rPr>
        <w:t xml:space="preserve"> </w:t>
      </w:r>
    </w:p>
    <w:p w14:paraId="7BF7DC43" w14:textId="21DB3B81" w:rsidR="00BE1419" w:rsidRPr="00BE1419" w:rsidRDefault="00160F26" w:rsidP="00BE1419">
      <w:pPr>
        <w:jc w:val="both"/>
        <w:rPr>
          <w:rFonts w:ascii="Gill Sans Nova Light" w:hAnsi="Gill Sans Nova Light"/>
          <w:sz w:val="24"/>
          <w:szCs w:val="24"/>
        </w:rPr>
      </w:pPr>
      <w:r w:rsidRPr="00846EE8">
        <w:rPr>
          <w:rFonts w:ascii="Gill Sans Nova Light" w:hAnsi="Gill Sans Nova Light"/>
          <w:sz w:val="24"/>
          <w:szCs w:val="24"/>
        </w:rPr>
        <w:t xml:space="preserve">We are looking for </w:t>
      </w:r>
      <w:r w:rsidR="00FE386D">
        <w:rPr>
          <w:rFonts w:ascii="Gill Sans Nova Light" w:hAnsi="Gill Sans Nova Light"/>
          <w:sz w:val="24"/>
          <w:szCs w:val="24"/>
        </w:rPr>
        <w:t xml:space="preserve">someone </w:t>
      </w:r>
      <w:r w:rsidRPr="00846EE8">
        <w:rPr>
          <w:rFonts w:ascii="Gill Sans Nova Light" w:hAnsi="Gill Sans Nova Light"/>
          <w:sz w:val="24"/>
          <w:szCs w:val="24"/>
        </w:rPr>
        <w:t>who</w:t>
      </w:r>
      <w:r w:rsidR="006C118D">
        <w:rPr>
          <w:rFonts w:ascii="Gill Sans Nova Light" w:hAnsi="Gill Sans Nova Light"/>
          <w:sz w:val="24"/>
          <w:szCs w:val="24"/>
        </w:rPr>
        <w:t>:</w:t>
      </w:r>
      <w:bookmarkEnd w:id="0"/>
    </w:p>
    <w:p w14:paraId="7E97EF99" w14:textId="12BBBAF9" w:rsidR="00BE1419" w:rsidRDefault="00BE1419" w:rsidP="00160F26">
      <w:pPr>
        <w:pStyle w:val="ListParagraph"/>
        <w:numPr>
          <w:ilvl w:val="0"/>
          <w:numId w:val="9"/>
        </w:numPr>
        <w:jc w:val="both"/>
        <w:rPr>
          <w:rFonts w:ascii="Gill Sans Nova Light" w:hAnsi="Gill Sans Nova Light"/>
          <w:sz w:val="24"/>
          <w:szCs w:val="24"/>
        </w:rPr>
      </w:pPr>
      <w:r>
        <w:rPr>
          <w:rFonts w:ascii="Gill Sans Nova Light" w:hAnsi="Gill Sans Nova Light"/>
          <w:sz w:val="24"/>
          <w:szCs w:val="24"/>
        </w:rPr>
        <w:t>Has r</w:t>
      </w:r>
      <w:r w:rsidRPr="00BE1419">
        <w:rPr>
          <w:rFonts w:ascii="Gill Sans Nova Light" w:hAnsi="Gill Sans Nova Light"/>
          <w:sz w:val="24"/>
          <w:szCs w:val="24"/>
        </w:rPr>
        <w:t xml:space="preserve">elevant experience of teaching </w:t>
      </w:r>
      <w:r w:rsidR="00CC4178">
        <w:rPr>
          <w:rFonts w:ascii="Gill Sans Nova Light" w:hAnsi="Gill Sans Nova Light"/>
          <w:sz w:val="24"/>
          <w:szCs w:val="24"/>
        </w:rPr>
        <w:t>Art</w:t>
      </w:r>
      <w:r w:rsidRPr="00BE1419">
        <w:rPr>
          <w:rFonts w:ascii="Gill Sans Nova Light" w:hAnsi="Gill Sans Nova Light"/>
          <w:sz w:val="24"/>
          <w:szCs w:val="24"/>
        </w:rPr>
        <w:t xml:space="preserve"> in a secondary school</w:t>
      </w:r>
    </w:p>
    <w:p w14:paraId="0BDBC341" w14:textId="25C19C02" w:rsidR="00BE1419" w:rsidRDefault="00BE1419" w:rsidP="00160F26">
      <w:pPr>
        <w:pStyle w:val="ListParagraph"/>
        <w:numPr>
          <w:ilvl w:val="0"/>
          <w:numId w:val="9"/>
        </w:numPr>
        <w:jc w:val="both"/>
        <w:rPr>
          <w:rFonts w:ascii="Gill Sans Nova Light" w:hAnsi="Gill Sans Nova Light"/>
          <w:sz w:val="24"/>
          <w:szCs w:val="24"/>
        </w:rPr>
      </w:pPr>
      <w:r>
        <w:rPr>
          <w:rFonts w:ascii="Gill Sans Nova Light" w:hAnsi="Gill Sans Nova Light"/>
          <w:sz w:val="24"/>
          <w:szCs w:val="24"/>
        </w:rPr>
        <w:t>Is a</w:t>
      </w:r>
      <w:r w:rsidRPr="00BE1419">
        <w:rPr>
          <w:rFonts w:ascii="Gill Sans Nova Light" w:hAnsi="Gill Sans Nova Light"/>
          <w:sz w:val="24"/>
          <w:szCs w:val="24"/>
        </w:rPr>
        <w:t xml:space="preserve"> good teacher who can establish good relationships with, </w:t>
      </w:r>
      <w:r w:rsidR="00CC4178">
        <w:rPr>
          <w:rFonts w:ascii="Gill Sans Nova Light" w:hAnsi="Gill Sans Nova Light"/>
          <w:sz w:val="24"/>
          <w:szCs w:val="24"/>
        </w:rPr>
        <w:t xml:space="preserve">and </w:t>
      </w:r>
      <w:r w:rsidRPr="00BE1419">
        <w:rPr>
          <w:rFonts w:ascii="Gill Sans Nova Light" w:hAnsi="Gill Sans Nova Light"/>
          <w:sz w:val="24"/>
          <w:szCs w:val="24"/>
        </w:rPr>
        <w:t xml:space="preserve">motivate and inspire young people, and who shows the potential and commitment to become an outstanding </w:t>
      </w:r>
      <w:proofErr w:type="gramStart"/>
      <w:r w:rsidRPr="00BE1419">
        <w:rPr>
          <w:rFonts w:ascii="Gill Sans Nova Light" w:hAnsi="Gill Sans Nova Light"/>
          <w:sz w:val="24"/>
          <w:szCs w:val="24"/>
        </w:rPr>
        <w:t>teacher</w:t>
      </w:r>
      <w:proofErr w:type="gramEnd"/>
    </w:p>
    <w:p w14:paraId="4106BA52" w14:textId="3A35D285" w:rsidR="00BE1419" w:rsidRDefault="00BE1419" w:rsidP="00BE1419">
      <w:pPr>
        <w:pStyle w:val="ListParagraph"/>
        <w:numPr>
          <w:ilvl w:val="0"/>
          <w:numId w:val="9"/>
        </w:numPr>
        <w:jc w:val="both"/>
        <w:rPr>
          <w:rFonts w:ascii="Gill Sans Nova Light" w:hAnsi="Gill Sans Nova Light"/>
          <w:sz w:val="24"/>
          <w:szCs w:val="24"/>
        </w:rPr>
      </w:pPr>
      <w:r>
        <w:rPr>
          <w:rFonts w:ascii="Gill Sans Nova Light" w:hAnsi="Gill Sans Nova Light"/>
          <w:sz w:val="24"/>
          <w:szCs w:val="24"/>
        </w:rPr>
        <w:t>Has g</w:t>
      </w:r>
      <w:r w:rsidRPr="00BE1419">
        <w:rPr>
          <w:rFonts w:ascii="Gill Sans Nova Light" w:hAnsi="Gill Sans Nova Light"/>
          <w:sz w:val="24"/>
          <w:szCs w:val="24"/>
        </w:rPr>
        <w:t>ood interpersonal skills, the ability to empathise with young people and build positive relationships with students and colleagues</w:t>
      </w:r>
    </w:p>
    <w:p w14:paraId="3DDA1886" w14:textId="0114E555" w:rsidR="007F47F6" w:rsidRPr="007F47F6" w:rsidRDefault="007F47F6" w:rsidP="007F47F6">
      <w:pPr>
        <w:pStyle w:val="ListParagraph"/>
        <w:numPr>
          <w:ilvl w:val="0"/>
          <w:numId w:val="9"/>
        </w:numPr>
        <w:jc w:val="both"/>
        <w:rPr>
          <w:rFonts w:ascii="Gill Sans Nova Light" w:hAnsi="Gill Sans Nova Light"/>
          <w:sz w:val="24"/>
          <w:szCs w:val="24"/>
        </w:rPr>
      </w:pPr>
      <w:r>
        <w:rPr>
          <w:rFonts w:ascii="Gill Sans Nova Light" w:hAnsi="Gill Sans Nova Light"/>
          <w:sz w:val="24"/>
          <w:szCs w:val="24"/>
        </w:rPr>
        <w:t>Is a f</w:t>
      </w:r>
      <w:r w:rsidRPr="00BE1419">
        <w:rPr>
          <w:rFonts w:ascii="Gill Sans Nova Light" w:hAnsi="Gill Sans Nova Light"/>
          <w:sz w:val="24"/>
          <w:szCs w:val="24"/>
        </w:rPr>
        <w:t>lexible and perceptive classroom practitioner who can engage students across the age and ability range and enable all to learn, enjoy and make progress</w:t>
      </w:r>
    </w:p>
    <w:p w14:paraId="389EF12F" w14:textId="4573D228" w:rsidR="00BE1419" w:rsidRPr="00BE1419" w:rsidRDefault="007F47F6" w:rsidP="00BE1419">
      <w:pPr>
        <w:pStyle w:val="ListParagraph"/>
        <w:numPr>
          <w:ilvl w:val="0"/>
          <w:numId w:val="9"/>
        </w:numPr>
        <w:jc w:val="both"/>
        <w:rPr>
          <w:rFonts w:ascii="Gill Sans Nova Light" w:hAnsi="Gill Sans Nova Light"/>
          <w:sz w:val="24"/>
          <w:szCs w:val="24"/>
        </w:rPr>
      </w:pPr>
      <w:r>
        <w:rPr>
          <w:rFonts w:ascii="Gill Sans Nova Light" w:hAnsi="Gill Sans Nova Light"/>
          <w:sz w:val="24"/>
          <w:szCs w:val="24"/>
        </w:rPr>
        <w:t>Has a</w:t>
      </w:r>
      <w:r w:rsidR="00BE1419" w:rsidRPr="00BE1419">
        <w:rPr>
          <w:rFonts w:ascii="Gill Sans Nova Light" w:hAnsi="Gill Sans Nova Light"/>
          <w:sz w:val="24"/>
          <w:szCs w:val="24"/>
        </w:rPr>
        <w:t xml:space="preserve"> commitment to personal, professional development and becoming the best you can be</w:t>
      </w:r>
      <w:r w:rsidR="006E01AB">
        <w:rPr>
          <w:rFonts w:ascii="Gill Sans Nova Light" w:hAnsi="Gill Sans Nova Light"/>
          <w:sz w:val="24"/>
          <w:szCs w:val="24"/>
        </w:rPr>
        <w:t>.</w:t>
      </w:r>
    </w:p>
    <w:p w14:paraId="372E2E5E" w14:textId="78F84225" w:rsidR="000F6055" w:rsidRPr="000F6055" w:rsidRDefault="000F6055" w:rsidP="000F6055">
      <w:pPr>
        <w:jc w:val="both"/>
        <w:rPr>
          <w:rFonts w:ascii="Gill Sans Nova Light" w:hAnsi="Gill Sans Nova Light"/>
          <w:sz w:val="24"/>
          <w:szCs w:val="24"/>
        </w:rPr>
      </w:pPr>
      <w:bookmarkStart w:id="1" w:name="_Hlk94700237"/>
      <w:r w:rsidRPr="000F6055">
        <w:rPr>
          <w:rFonts w:ascii="Gill Sans Nova Light" w:hAnsi="Gill Sans Nova Light"/>
          <w:sz w:val="24"/>
          <w:szCs w:val="24"/>
        </w:rPr>
        <w:t xml:space="preserve">Working for St Anne’s means that you would be part of the Cranmer Education Trust, a successful, growing Trust which prides itself on looking after its people, offering a high level of support and access to expertise.  This is an excellent time to join the team, as we develop collaborative structures and systems to enhance and support our growing </w:t>
      </w:r>
      <w:r w:rsidR="00BC68D1" w:rsidRPr="00BC68D1">
        <w:rPr>
          <w:rFonts w:ascii="Gill Sans Nova Light" w:hAnsi="Gill Sans Nova Light"/>
          <w:sz w:val="24"/>
          <w:szCs w:val="24"/>
        </w:rPr>
        <w:t>family of schools.</w:t>
      </w:r>
    </w:p>
    <w:bookmarkEnd w:id="1"/>
    <w:p w14:paraId="5B2012B3" w14:textId="77777777" w:rsidR="00FE219B" w:rsidRPr="00C73A20" w:rsidRDefault="00FE219B" w:rsidP="00FE219B">
      <w:pPr>
        <w:jc w:val="both"/>
        <w:rPr>
          <w:rFonts w:ascii="Gill Sans Nova Light" w:hAnsi="Gill Sans Nova Light"/>
          <w:sz w:val="24"/>
          <w:szCs w:val="24"/>
        </w:rPr>
      </w:pPr>
      <w:r w:rsidRPr="00C73A20">
        <w:rPr>
          <w:rFonts w:ascii="Gill Sans Nova Light" w:hAnsi="Gill Sans Nova Light"/>
          <w:sz w:val="24"/>
          <w:szCs w:val="24"/>
        </w:rPr>
        <w:t xml:space="preserve">Alongside St Anne’s Academy the Trust is made up of primary and secondary schools across Oldham and Rochdale. The Trust also incorporates a teacher training school and the East Manchester Teaching Hub and an MFL hub, which support the training and development of new and existing teachers across the </w:t>
      </w:r>
      <w:proofErr w:type="gramStart"/>
      <w:r w:rsidRPr="00C73A20">
        <w:rPr>
          <w:rFonts w:ascii="Gill Sans Nova Light" w:hAnsi="Gill Sans Nova Light"/>
          <w:sz w:val="24"/>
          <w:szCs w:val="24"/>
        </w:rPr>
        <w:t>North West</w:t>
      </w:r>
      <w:proofErr w:type="gramEnd"/>
      <w:r w:rsidRPr="00C73A20">
        <w:rPr>
          <w:rFonts w:ascii="Gill Sans Nova Light" w:hAnsi="Gill Sans Nova Light"/>
          <w:sz w:val="24"/>
          <w:szCs w:val="24"/>
        </w:rPr>
        <w:t xml:space="preserve"> of England.  For further details please visit </w:t>
      </w:r>
      <w:hyperlink r:id="rId11" w:history="1">
        <w:r w:rsidRPr="00C73A20">
          <w:rPr>
            <w:rFonts w:ascii="Gill Sans Nova Light" w:hAnsi="Gill Sans Nova Light"/>
            <w:color w:val="0000FF"/>
            <w:sz w:val="24"/>
            <w:szCs w:val="24"/>
            <w:u w:val="single"/>
          </w:rPr>
          <w:t>https://careers.cranmereducationtrust.com/</w:t>
        </w:r>
      </w:hyperlink>
      <w:r w:rsidRPr="00C73A20">
        <w:rPr>
          <w:rFonts w:ascii="Gill Sans Nova Light" w:hAnsi="Gill Sans Nova Light"/>
          <w:sz w:val="24"/>
          <w:szCs w:val="24"/>
        </w:rPr>
        <w:t>.</w:t>
      </w:r>
    </w:p>
    <w:p w14:paraId="27085E3C" w14:textId="3C9B070A" w:rsidR="00AB7283" w:rsidRPr="00846EE8" w:rsidRDefault="00AB7283" w:rsidP="00AB7283">
      <w:pPr>
        <w:spacing w:before="100" w:beforeAutospacing="1" w:after="100" w:afterAutospacing="1" w:line="240" w:lineRule="auto"/>
        <w:jc w:val="both"/>
        <w:rPr>
          <w:rFonts w:ascii="Gill Sans Nova Light" w:hAnsi="Gill Sans Nova Light"/>
          <w:sz w:val="24"/>
          <w:szCs w:val="24"/>
        </w:rPr>
      </w:pPr>
      <w:r w:rsidRPr="00846EE8">
        <w:rPr>
          <w:rFonts w:ascii="Gill Sans Nova Light" w:hAnsi="Gill Sans Nova Light"/>
          <w:sz w:val="24"/>
          <w:szCs w:val="24"/>
        </w:rPr>
        <w:t>We offer:</w:t>
      </w:r>
    </w:p>
    <w:p w14:paraId="0713DCF9" w14:textId="77777777" w:rsidR="00AB7283" w:rsidRPr="00846EE8" w:rsidRDefault="00AB7283" w:rsidP="00AB7283">
      <w:pPr>
        <w:pStyle w:val="ListParagraph"/>
        <w:numPr>
          <w:ilvl w:val="0"/>
          <w:numId w:val="4"/>
        </w:numPr>
        <w:shd w:val="clear" w:color="auto" w:fill="FFFFFF"/>
        <w:spacing w:after="0" w:line="240" w:lineRule="auto"/>
        <w:textAlignment w:val="baseline"/>
        <w:rPr>
          <w:rFonts w:ascii="Gill Sans Nova Light" w:eastAsiaTheme="minorHAnsi" w:hAnsi="Gill Sans Nova Light"/>
          <w:sz w:val="24"/>
          <w:szCs w:val="24"/>
          <w:lang w:eastAsia="en-US"/>
        </w:rPr>
      </w:pPr>
      <w:r w:rsidRPr="00846EE8">
        <w:rPr>
          <w:rFonts w:ascii="Gill Sans Nova Light" w:eastAsiaTheme="minorHAnsi" w:hAnsi="Gill Sans Nova Light"/>
          <w:sz w:val="24"/>
          <w:szCs w:val="24"/>
          <w:lang w:eastAsia="en-US"/>
        </w:rPr>
        <w:t>Opportunities for professional development in a growing Trust</w:t>
      </w:r>
    </w:p>
    <w:p w14:paraId="6F3F85AC" w14:textId="47F9359A" w:rsidR="00481B26" w:rsidRDefault="000F6055" w:rsidP="00AB7283">
      <w:pPr>
        <w:pStyle w:val="ListParagraph"/>
        <w:numPr>
          <w:ilvl w:val="0"/>
          <w:numId w:val="4"/>
        </w:numPr>
        <w:shd w:val="clear" w:color="auto" w:fill="FFFFFF"/>
        <w:spacing w:after="0" w:line="240" w:lineRule="auto"/>
        <w:textAlignment w:val="baseline"/>
        <w:rPr>
          <w:rFonts w:ascii="Gill Sans Nova Light" w:eastAsiaTheme="minorHAnsi" w:hAnsi="Gill Sans Nova Light"/>
          <w:sz w:val="24"/>
          <w:szCs w:val="24"/>
          <w:lang w:eastAsia="en-US"/>
        </w:rPr>
      </w:pPr>
      <w:r>
        <w:rPr>
          <w:rFonts w:ascii="Gill Sans Nova Light" w:eastAsiaTheme="minorHAnsi" w:hAnsi="Gill Sans Nova Light"/>
          <w:sz w:val="24"/>
          <w:szCs w:val="24"/>
          <w:lang w:eastAsia="en-US"/>
        </w:rPr>
        <w:t xml:space="preserve">Teachers career average pension scheme including life insurance and dependent’s </w:t>
      </w:r>
      <w:proofErr w:type="gramStart"/>
      <w:r>
        <w:rPr>
          <w:rFonts w:ascii="Gill Sans Nova Light" w:eastAsiaTheme="minorHAnsi" w:hAnsi="Gill Sans Nova Light"/>
          <w:sz w:val="24"/>
          <w:szCs w:val="24"/>
          <w:lang w:eastAsia="en-US"/>
        </w:rPr>
        <w:t>pension</w:t>
      </w:r>
      <w:proofErr w:type="gramEnd"/>
    </w:p>
    <w:p w14:paraId="219BCB7D" w14:textId="7D543036" w:rsidR="00984557" w:rsidRPr="00C14E35" w:rsidRDefault="00984557" w:rsidP="00AB7283">
      <w:pPr>
        <w:pStyle w:val="ListParagraph"/>
        <w:numPr>
          <w:ilvl w:val="0"/>
          <w:numId w:val="4"/>
        </w:numPr>
        <w:shd w:val="clear" w:color="auto" w:fill="FFFFFF"/>
        <w:spacing w:after="0" w:line="240" w:lineRule="auto"/>
        <w:textAlignment w:val="baseline"/>
        <w:rPr>
          <w:rFonts w:ascii="Gill Sans Nova Light" w:eastAsiaTheme="minorHAnsi" w:hAnsi="Gill Sans Nova Light"/>
          <w:sz w:val="24"/>
          <w:szCs w:val="24"/>
          <w:lang w:eastAsia="en-US"/>
        </w:rPr>
      </w:pPr>
      <w:r>
        <w:rPr>
          <w:rFonts w:ascii="Gill Sans Nova Light" w:eastAsiaTheme="minorHAnsi" w:hAnsi="Gill Sans Nova Light"/>
          <w:sz w:val="24"/>
          <w:szCs w:val="24"/>
          <w:lang w:eastAsia="en-US"/>
        </w:rPr>
        <w:t>Flexible working options available.</w:t>
      </w:r>
    </w:p>
    <w:p w14:paraId="2B18EF61" w14:textId="3F410D12" w:rsidR="00AB7283" w:rsidRPr="00BE1419" w:rsidRDefault="00D1480E" w:rsidP="00AB7283">
      <w:pPr>
        <w:pStyle w:val="ListParagraph"/>
        <w:numPr>
          <w:ilvl w:val="0"/>
          <w:numId w:val="4"/>
        </w:numPr>
        <w:shd w:val="clear" w:color="auto" w:fill="FFFFFF"/>
        <w:spacing w:line="240" w:lineRule="auto"/>
        <w:textAlignment w:val="baseline"/>
        <w:rPr>
          <w:rFonts w:ascii="Gill Sans Nova Light" w:eastAsiaTheme="minorHAnsi" w:hAnsi="Gill Sans Nova Light"/>
          <w:sz w:val="24"/>
          <w:szCs w:val="24"/>
          <w:lang w:eastAsia="en-US"/>
        </w:rPr>
      </w:pPr>
      <w:r w:rsidRPr="00BE1419">
        <w:rPr>
          <w:rFonts w:ascii="Gill Sans Nova Light" w:eastAsiaTheme="minorHAnsi" w:hAnsi="Gill Sans Nova Light"/>
          <w:sz w:val="24"/>
          <w:szCs w:val="24"/>
          <w:lang w:eastAsia="en-US"/>
        </w:rPr>
        <w:t>C</w:t>
      </w:r>
      <w:r w:rsidR="00F12D4C" w:rsidRPr="00BE1419">
        <w:rPr>
          <w:rFonts w:ascii="Gill Sans Nova Light" w:eastAsiaTheme="minorHAnsi" w:hAnsi="Gill Sans Nova Light"/>
          <w:sz w:val="24"/>
          <w:szCs w:val="24"/>
          <w:lang w:eastAsia="en-US"/>
        </w:rPr>
        <w:t>onvenient location</w:t>
      </w:r>
      <w:r w:rsidR="00AB7283" w:rsidRPr="00BE1419">
        <w:rPr>
          <w:rFonts w:ascii="Gill Sans Nova Light" w:eastAsiaTheme="minorHAnsi" w:hAnsi="Gill Sans Nova Light"/>
          <w:sz w:val="24"/>
          <w:szCs w:val="24"/>
          <w:lang w:eastAsia="en-US"/>
        </w:rPr>
        <w:t xml:space="preserve"> </w:t>
      </w:r>
      <w:r w:rsidRPr="00BE1419">
        <w:rPr>
          <w:rFonts w:ascii="Gill Sans Nova Light" w:eastAsiaTheme="minorHAnsi" w:hAnsi="Gill Sans Nova Light"/>
          <w:sz w:val="24"/>
          <w:szCs w:val="24"/>
          <w:lang w:eastAsia="en-US"/>
        </w:rPr>
        <w:t>for</w:t>
      </w:r>
      <w:r w:rsidR="00AB7283" w:rsidRPr="00BE1419">
        <w:rPr>
          <w:rFonts w:ascii="Gill Sans Nova Light" w:eastAsiaTheme="minorHAnsi" w:hAnsi="Gill Sans Nova Light"/>
          <w:sz w:val="24"/>
          <w:szCs w:val="24"/>
          <w:lang w:eastAsia="en-US"/>
        </w:rPr>
        <w:t xml:space="preserve"> motorway</w:t>
      </w:r>
      <w:r w:rsidR="00F12D4C" w:rsidRPr="00BE1419">
        <w:rPr>
          <w:rFonts w:ascii="Gill Sans Nova Light" w:eastAsiaTheme="minorHAnsi" w:hAnsi="Gill Sans Nova Light"/>
          <w:sz w:val="24"/>
          <w:szCs w:val="24"/>
          <w:lang w:eastAsia="en-US"/>
        </w:rPr>
        <w:t xml:space="preserve"> (</w:t>
      </w:r>
      <w:proofErr w:type="gramStart"/>
      <w:r w:rsidR="00F12D4C" w:rsidRPr="00BE1419">
        <w:rPr>
          <w:rFonts w:ascii="Gill Sans Nova Light" w:hAnsi="Gill Sans Nova Light"/>
          <w:sz w:val="24"/>
          <w:szCs w:val="24"/>
        </w:rPr>
        <w:t>2 minute</w:t>
      </w:r>
      <w:proofErr w:type="gramEnd"/>
      <w:r w:rsidR="00F12D4C" w:rsidRPr="00BE1419">
        <w:rPr>
          <w:rFonts w:ascii="Gill Sans Nova Light" w:hAnsi="Gill Sans Nova Light"/>
          <w:sz w:val="24"/>
          <w:szCs w:val="24"/>
        </w:rPr>
        <w:t xml:space="preserve"> drive from Junction 19</w:t>
      </w:r>
      <w:r w:rsidRPr="00BE1419">
        <w:rPr>
          <w:rFonts w:ascii="Gill Sans Nova Light" w:hAnsi="Gill Sans Nova Light"/>
          <w:sz w:val="24"/>
          <w:szCs w:val="24"/>
        </w:rPr>
        <w:t>,</w:t>
      </w:r>
      <w:r w:rsidR="00F12D4C" w:rsidRPr="00BE1419">
        <w:rPr>
          <w:rFonts w:ascii="Gill Sans Nova Light" w:hAnsi="Gill Sans Nova Light"/>
          <w:sz w:val="24"/>
          <w:szCs w:val="24"/>
        </w:rPr>
        <w:t xml:space="preserve"> M62)</w:t>
      </w:r>
      <w:r w:rsidR="00AB7283" w:rsidRPr="00BE1419">
        <w:rPr>
          <w:rFonts w:ascii="Gill Sans Nova Light" w:eastAsiaTheme="minorHAnsi" w:hAnsi="Gill Sans Nova Light"/>
          <w:sz w:val="24"/>
          <w:szCs w:val="24"/>
          <w:lang w:eastAsia="en-US"/>
        </w:rPr>
        <w:t xml:space="preserve">, bus and </w:t>
      </w:r>
      <w:r w:rsidR="008939E3" w:rsidRPr="00BE1419">
        <w:rPr>
          <w:rFonts w:ascii="Gill Sans Nova Light" w:eastAsiaTheme="minorHAnsi" w:hAnsi="Gill Sans Nova Light"/>
          <w:sz w:val="24"/>
          <w:szCs w:val="24"/>
          <w:lang w:eastAsia="en-US"/>
        </w:rPr>
        <w:t>tram network</w:t>
      </w:r>
      <w:r w:rsidRPr="00BE1419">
        <w:rPr>
          <w:rFonts w:ascii="Gill Sans Nova Light" w:eastAsiaTheme="minorHAnsi" w:hAnsi="Gill Sans Nova Light"/>
          <w:sz w:val="24"/>
          <w:szCs w:val="24"/>
          <w:lang w:eastAsia="en-US"/>
        </w:rPr>
        <w:t>s</w:t>
      </w:r>
    </w:p>
    <w:p w14:paraId="47BD55B4" w14:textId="36230B4D" w:rsidR="00791458" w:rsidRPr="00DF2529" w:rsidRDefault="00791458" w:rsidP="004275C6">
      <w:pPr>
        <w:pStyle w:val="ListParagraph"/>
        <w:shd w:val="clear" w:color="auto" w:fill="FFFFFF"/>
        <w:spacing w:line="240" w:lineRule="auto"/>
        <w:textAlignment w:val="baseline"/>
        <w:rPr>
          <w:rFonts w:ascii="Gill Sans Nova Light" w:eastAsiaTheme="minorHAnsi" w:hAnsi="Gill Sans Nova Light"/>
          <w:b/>
          <w:bCs/>
          <w:sz w:val="24"/>
          <w:szCs w:val="24"/>
          <w:lang w:eastAsia="en-US"/>
        </w:rPr>
      </w:pPr>
    </w:p>
    <w:p w14:paraId="745A8CF0" w14:textId="0F8AB7AB" w:rsidR="000F6055" w:rsidRDefault="00BE1419" w:rsidP="000F6055">
      <w:pPr>
        <w:pStyle w:val="Heading2"/>
        <w:jc w:val="both"/>
        <w:rPr>
          <w:rFonts w:ascii="Gill Sans Nova Light" w:eastAsiaTheme="minorHAnsi" w:hAnsi="Gill Sans Nova Light" w:cstheme="minorBidi"/>
          <w:color w:val="auto"/>
          <w:sz w:val="24"/>
          <w:szCs w:val="24"/>
        </w:rPr>
      </w:pPr>
      <w:r w:rsidRPr="00BC74FF">
        <w:rPr>
          <w:rFonts w:ascii="Gill Sans Nova Light" w:eastAsiaTheme="minorHAnsi" w:hAnsi="Gill Sans Nova Light" w:cstheme="minorBidi"/>
          <w:color w:val="auto"/>
          <w:sz w:val="24"/>
          <w:szCs w:val="24"/>
        </w:rPr>
        <w:t xml:space="preserve">St Anne’s </w:t>
      </w:r>
      <w:r w:rsidR="006C118D" w:rsidRPr="00BC74FF">
        <w:rPr>
          <w:rFonts w:ascii="Gill Sans Nova Light" w:eastAsiaTheme="minorHAnsi" w:hAnsi="Gill Sans Nova Light" w:cstheme="minorBidi"/>
          <w:color w:val="auto"/>
          <w:sz w:val="24"/>
          <w:szCs w:val="24"/>
        </w:rPr>
        <w:t xml:space="preserve">Academy </w:t>
      </w:r>
      <w:r w:rsidR="000F6055" w:rsidRPr="00BC74FF">
        <w:rPr>
          <w:rFonts w:ascii="Gill Sans Nova Light" w:eastAsiaTheme="minorHAnsi" w:hAnsi="Gill Sans Nova Light" w:cstheme="minorBidi"/>
          <w:color w:val="auto"/>
          <w:sz w:val="24"/>
          <w:szCs w:val="24"/>
        </w:rPr>
        <w:t xml:space="preserve">is committed to safeguarding and promoting the welfare of children and young people and expects all staff and volunteers to share this commitment. The Cranmer Education Trust follows safer recruitment practices. This post is exempt from the Rehabilitation of Offenders Act 1974 and the amendments to the Exceptions Order 1975, 2013 and 2020 and appointment is therefore subject to a satisfactory enhanced disclosure from the Disclosure &amp; Barring Service. </w:t>
      </w:r>
    </w:p>
    <w:p w14:paraId="57B4E4C6" w14:textId="77777777" w:rsidR="00CC4178" w:rsidRPr="00CC4178" w:rsidRDefault="00CC4178" w:rsidP="00CC4178"/>
    <w:p w14:paraId="51E327A3" w14:textId="1274889C" w:rsidR="00CC4178" w:rsidRPr="00CC4178" w:rsidRDefault="000F6055" w:rsidP="00CC4178">
      <w:pPr>
        <w:pStyle w:val="Heading2"/>
        <w:jc w:val="both"/>
      </w:pPr>
      <w:r w:rsidRPr="00BC74FF">
        <w:rPr>
          <w:rFonts w:ascii="Gill Sans Nova Light" w:eastAsiaTheme="minorHAnsi" w:hAnsi="Gill Sans Nova Light" w:cstheme="minorBidi"/>
          <w:color w:val="auto"/>
          <w:sz w:val="24"/>
          <w:szCs w:val="24"/>
        </w:rPr>
        <w:t xml:space="preserve">For further information please refer to: </w:t>
      </w:r>
    </w:p>
    <w:p w14:paraId="67852659" w14:textId="77777777" w:rsidR="000F6055" w:rsidRPr="00BC74FF" w:rsidRDefault="000F6055" w:rsidP="000F6055">
      <w:pPr>
        <w:pStyle w:val="Heading2"/>
        <w:numPr>
          <w:ilvl w:val="0"/>
          <w:numId w:val="8"/>
        </w:numPr>
        <w:jc w:val="both"/>
        <w:rPr>
          <w:rFonts w:ascii="Gill Sans Nova Light" w:eastAsiaTheme="minorHAnsi" w:hAnsi="Gill Sans Nova Light" w:cstheme="minorBidi"/>
        </w:rPr>
      </w:pPr>
      <w:r w:rsidRPr="00BC74FF">
        <w:rPr>
          <w:rFonts w:ascii="Gill Sans Nova Light" w:eastAsiaTheme="minorHAnsi" w:hAnsi="Gill Sans Nova Light" w:cstheme="minorBidi"/>
          <w:color w:val="auto"/>
          <w:sz w:val="24"/>
          <w:szCs w:val="24"/>
        </w:rPr>
        <w:t xml:space="preserve">the Cranmer Education Trust’s Safeguarding and Child Protection Policy </w:t>
      </w:r>
      <w:hyperlink r:id="rId12" w:history="1">
        <w:r w:rsidRPr="00BC74FF">
          <w:rPr>
            <w:rFonts w:ascii="Gill Sans Nova Light" w:eastAsiaTheme="minorHAnsi" w:hAnsi="Gill Sans Nova Light" w:cstheme="minorBidi"/>
            <w:sz w:val="24"/>
            <w:szCs w:val="24"/>
          </w:rPr>
          <w:t>Trust Policies | Cranmer Education Trust</w:t>
        </w:r>
      </w:hyperlink>
    </w:p>
    <w:p w14:paraId="7A1D16AB" w14:textId="77777777" w:rsidR="000F6055" w:rsidRPr="00BC74FF" w:rsidRDefault="000F6055" w:rsidP="000F6055">
      <w:pPr>
        <w:pStyle w:val="Heading2"/>
        <w:numPr>
          <w:ilvl w:val="0"/>
          <w:numId w:val="8"/>
        </w:numPr>
        <w:jc w:val="both"/>
        <w:rPr>
          <w:rFonts w:ascii="Gill Sans Nova Light" w:eastAsiaTheme="minorHAnsi" w:hAnsi="Gill Sans Nova Light" w:cstheme="minorBidi"/>
          <w:color w:val="auto"/>
          <w:sz w:val="24"/>
          <w:szCs w:val="24"/>
        </w:rPr>
      </w:pPr>
      <w:r w:rsidRPr="00BC74FF">
        <w:rPr>
          <w:rFonts w:ascii="Gill Sans Nova Light" w:eastAsiaTheme="minorHAnsi" w:hAnsi="Gill Sans Nova Light" w:cstheme="minorBidi"/>
          <w:color w:val="auto"/>
          <w:sz w:val="24"/>
          <w:szCs w:val="24"/>
        </w:rPr>
        <w:t xml:space="preserve">The Trust’s statement on the employment of ex-offenders, in the vacancy Supporting Documents section. </w:t>
      </w:r>
    </w:p>
    <w:p w14:paraId="48FBA55E" w14:textId="77777777" w:rsidR="000F6055" w:rsidRPr="00BC74FF" w:rsidRDefault="000F6055" w:rsidP="000F6055">
      <w:pPr>
        <w:pStyle w:val="Heading2"/>
        <w:numPr>
          <w:ilvl w:val="0"/>
          <w:numId w:val="8"/>
        </w:numPr>
        <w:jc w:val="both"/>
        <w:rPr>
          <w:rFonts w:ascii="Gill Sans Nova Light" w:eastAsiaTheme="minorHAnsi" w:hAnsi="Gill Sans Nova Light" w:cstheme="minorBidi"/>
          <w:color w:val="auto"/>
          <w:sz w:val="24"/>
          <w:szCs w:val="24"/>
        </w:rPr>
      </w:pPr>
      <w:r w:rsidRPr="00BC74FF">
        <w:rPr>
          <w:rFonts w:ascii="Gill Sans Nova Light" w:eastAsiaTheme="minorHAnsi" w:hAnsi="Gill Sans Nova Light" w:cstheme="minorBidi"/>
          <w:color w:val="auto"/>
          <w:sz w:val="24"/>
          <w:szCs w:val="24"/>
        </w:rPr>
        <w:t xml:space="preserve">The job description and person specification for further information regarding the safeguarding responsibilities of the role. </w:t>
      </w:r>
    </w:p>
    <w:p w14:paraId="2B0D6778" w14:textId="7903DBBD" w:rsidR="00960E43" w:rsidRDefault="00960E43" w:rsidP="000F6055">
      <w:pPr>
        <w:pStyle w:val="Heading2"/>
        <w:jc w:val="both"/>
        <w:rPr>
          <w:rFonts w:ascii="Gill Sans Nova Light" w:hAnsi="Gill Sans Nova Light"/>
          <w:b/>
          <w:bCs/>
          <w:sz w:val="24"/>
          <w:szCs w:val="24"/>
        </w:rPr>
      </w:pPr>
    </w:p>
    <w:p w14:paraId="5C8C214A" w14:textId="77777777" w:rsidR="001A4B76" w:rsidRDefault="004012DC" w:rsidP="004012DC">
      <w:pPr>
        <w:jc w:val="both"/>
        <w:rPr>
          <w:rFonts w:ascii="Gill Sans Nova Light" w:hAnsi="Gill Sans Nova Light"/>
          <w:b/>
          <w:bCs/>
          <w:sz w:val="24"/>
          <w:szCs w:val="24"/>
        </w:rPr>
      </w:pPr>
      <w:r w:rsidRPr="00F46B4C">
        <w:rPr>
          <w:rFonts w:ascii="Gill Sans Nova Light" w:hAnsi="Gill Sans Nova Light"/>
          <w:b/>
          <w:bCs/>
          <w:sz w:val="24"/>
          <w:szCs w:val="24"/>
        </w:rPr>
        <w:t xml:space="preserve">Follow the link </w:t>
      </w:r>
      <w:hyperlink r:id="rId13" w:history="1">
        <w:r>
          <w:rPr>
            <w:rStyle w:val="Hyperlink"/>
          </w:rPr>
          <w:t>Cranmer Education Trust - Careers site</w:t>
        </w:r>
      </w:hyperlink>
      <w:r>
        <w:t xml:space="preserve"> </w:t>
      </w:r>
      <w:r w:rsidRPr="00F46B4C">
        <w:rPr>
          <w:rFonts w:ascii="Gill Sans Nova Light" w:hAnsi="Gill Sans Nova Light"/>
          <w:b/>
          <w:bCs/>
          <w:sz w:val="24"/>
          <w:szCs w:val="24"/>
        </w:rPr>
        <w:t xml:space="preserve">to apply for this vacancy. </w:t>
      </w:r>
    </w:p>
    <w:p w14:paraId="3E46DCF4" w14:textId="0B0C94EA" w:rsidR="004012DC" w:rsidRPr="00F46B4C" w:rsidRDefault="004012DC" w:rsidP="004012DC">
      <w:pPr>
        <w:jc w:val="both"/>
        <w:rPr>
          <w:rFonts w:ascii="Gill Sans Nova Light" w:hAnsi="Gill Sans Nova Light"/>
          <w:b/>
          <w:bCs/>
          <w:sz w:val="24"/>
          <w:szCs w:val="24"/>
        </w:rPr>
      </w:pPr>
      <w:r w:rsidRPr="00F46B4C">
        <w:rPr>
          <w:rFonts w:ascii="Gill Sans Nova Light" w:hAnsi="Gill Sans Nova Light"/>
          <w:b/>
          <w:bCs/>
          <w:sz w:val="24"/>
          <w:szCs w:val="24"/>
        </w:rPr>
        <w:t xml:space="preserve">Please note </w:t>
      </w:r>
      <w:r w:rsidR="001A4B76">
        <w:rPr>
          <w:rFonts w:ascii="Gill Sans Nova Light" w:hAnsi="Gill Sans Nova Light"/>
          <w:b/>
          <w:bCs/>
          <w:sz w:val="24"/>
          <w:szCs w:val="24"/>
        </w:rPr>
        <w:t xml:space="preserve">that </w:t>
      </w:r>
      <w:r w:rsidRPr="00F46B4C">
        <w:rPr>
          <w:rFonts w:ascii="Gill Sans Nova Light" w:hAnsi="Gill Sans Nova Light"/>
          <w:b/>
          <w:bCs/>
          <w:sz w:val="24"/>
          <w:szCs w:val="24"/>
        </w:rPr>
        <w:t>CVs are not accepted.</w:t>
      </w:r>
    </w:p>
    <w:p w14:paraId="234B25F0" w14:textId="051E23DC" w:rsidR="00984557" w:rsidRDefault="00AB7283" w:rsidP="00AB7283">
      <w:pPr>
        <w:spacing w:after="0"/>
        <w:rPr>
          <w:rFonts w:ascii="Gill Sans Nova Light" w:hAnsi="Gill Sans Nova Light"/>
          <w:b/>
          <w:bCs/>
          <w:sz w:val="24"/>
          <w:szCs w:val="24"/>
        </w:rPr>
      </w:pPr>
      <w:r w:rsidRPr="009C7157">
        <w:rPr>
          <w:rFonts w:ascii="Gill Sans Nova Light" w:hAnsi="Gill Sans Nova Light"/>
          <w:b/>
          <w:bCs/>
          <w:sz w:val="24"/>
          <w:szCs w:val="24"/>
        </w:rPr>
        <w:t xml:space="preserve">Closing date for applications: </w:t>
      </w:r>
      <w:r w:rsidR="00984557" w:rsidRPr="00984557">
        <w:rPr>
          <w:rFonts w:ascii="Gill Sans Nova Light" w:hAnsi="Gill Sans Nova Light"/>
          <w:b/>
          <w:bCs/>
          <w:sz w:val="24"/>
          <w:szCs w:val="24"/>
        </w:rPr>
        <w:t>Monday 19</w:t>
      </w:r>
      <w:r w:rsidR="00CC4178" w:rsidRPr="00984557">
        <w:rPr>
          <w:rFonts w:ascii="Gill Sans Nova Light" w:hAnsi="Gill Sans Nova Light"/>
          <w:b/>
          <w:bCs/>
          <w:sz w:val="24"/>
          <w:szCs w:val="24"/>
        </w:rPr>
        <w:t xml:space="preserve"> </w:t>
      </w:r>
      <w:r w:rsidR="00FE219B" w:rsidRPr="00FE219B">
        <w:rPr>
          <w:rFonts w:ascii="Gill Sans Nova Light" w:hAnsi="Gill Sans Nova Light"/>
          <w:b/>
          <w:bCs/>
          <w:sz w:val="24"/>
          <w:szCs w:val="24"/>
        </w:rPr>
        <w:t>May</w:t>
      </w:r>
      <w:r w:rsidR="00CC4178" w:rsidRPr="00FE219B">
        <w:rPr>
          <w:rFonts w:ascii="Gill Sans Nova Light" w:hAnsi="Gill Sans Nova Light"/>
          <w:b/>
          <w:bCs/>
          <w:sz w:val="24"/>
          <w:szCs w:val="24"/>
        </w:rPr>
        <w:t xml:space="preserve"> </w:t>
      </w:r>
      <w:r w:rsidR="00CC4178">
        <w:rPr>
          <w:rFonts w:ascii="Gill Sans Nova Light" w:hAnsi="Gill Sans Nova Light"/>
          <w:b/>
          <w:bCs/>
          <w:sz w:val="24"/>
          <w:szCs w:val="24"/>
        </w:rPr>
        <w:t>202</w:t>
      </w:r>
      <w:r w:rsidR="00FE219B">
        <w:rPr>
          <w:rFonts w:ascii="Gill Sans Nova Light" w:hAnsi="Gill Sans Nova Light"/>
          <w:b/>
          <w:bCs/>
          <w:sz w:val="24"/>
          <w:szCs w:val="24"/>
        </w:rPr>
        <w:t>4</w:t>
      </w:r>
      <w:r w:rsidR="001C166D" w:rsidRPr="009C7157">
        <w:rPr>
          <w:rFonts w:ascii="Gill Sans Nova Light" w:hAnsi="Gill Sans Nova Light"/>
          <w:b/>
          <w:bCs/>
          <w:sz w:val="24"/>
          <w:szCs w:val="24"/>
        </w:rPr>
        <w:t xml:space="preserve"> </w:t>
      </w:r>
      <w:r w:rsidRPr="009C7157">
        <w:rPr>
          <w:rFonts w:ascii="Gill Sans Nova Light" w:hAnsi="Gill Sans Nova Light"/>
          <w:b/>
          <w:bCs/>
          <w:sz w:val="24"/>
          <w:szCs w:val="24"/>
        </w:rPr>
        <w:t xml:space="preserve">at </w:t>
      </w:r>
      <w:r w:rsidR="00C14E35" w:rsidRPr="009C7157">
        <w:rPr>
          <w:rFonts w:ascii="Gill Sans Nova Light" w:hAnsi="Gill Sans Nova Light"/>
          <w:b/>
          <w:bCs/>
          <w:sz w:val="24"/>
          <w:szCs w:val="24"/>
        </w:rPr>
        <w:t>09:00</w:t>
      </w:r>
      <w:r w:rsidR="00984557">
        <w:rPr>
          <w:rFonts w:ascii="Gill Sans Nova Light" w:hAnsi="Gill Sans Nova Light"/>
          <w:b/>
          <w:bCs/>
          <w:sz w:val="24"/>
          <w:szCs w:val="24"/>
        </w:rPr>
        <w:br/>
      </w:r>
    </w:p>
    <w:p w14:paraId="7DBA410F" w14:textId="1F100396" w:rsidR="00984557" w:rsidRDefault="00984557" w:rsidP="00AB7283">
      <w:pPr>
        <w:spacing w:after="0"/>
        <w:rPr>
          <w:rFonts w:ascii="Gill Sans Nova Light" w:hAnsi="Gill Sans Nova Light"/>
          <w:b/>
          <w:bCs/>
          <w:sz w:val="24"/>
          <w:szCs w:val="24"/>
        </w:rPr>
      </w:pPr>
      <w:r>
        <w:rPr>
          <w:rFonts w:ascii="Gill Sans Nova Light" w:hAnsi="Gill Sans Nova Light"/>
          <w:b/>
          <w:bCs/>
          <w:sz w:val="24"/>
          <w:szCs w:val="24"/>
        </w:rPr>
        <w:t>Interviews to be held week commencing 19 May 2025</w:t>
      </w:r>
    </w:p>
    <w:p w14:paraId="0092FBA3" w14:textId="21CC426E" w:rsidR="00FE219B" w:rsidRDefault="00FE219B" w:rsidP="00AB7283">
      <w:pPr>
        <w:spacing w:after="0"/>
        <w:rPr>
          <w:rFonts w:ascii="Gill Sans Nova Light" w:hAnsi="Gill Sans Nova Light"/>
          <w:b/>
          <w:bCs/>
          <w:sz w:val="24"/>
          <w:szCs w:val="24"/>
        </w:rPr>
      </w:pPr>
    </w:p>
    <w:p w14:paraId="6174A0B3" w14:textId="77777777" w:rsidR="00FE219B" w:rsidRDefault="00FE219B" w:rsidP="00FE219B">
      <w:pPr>
        <w:jc w:val="both"/>
        <w:rPr>
          <w:rFonts w:ascii="Gill Sans Nova Light" w:hAnsi="Gill Sans Nova Light"/>
          <w:sz w:val="24"/>
          <w:szCs w:val="24"/>
        </w:rPr>
      </w:pPr>
      <w:r w:rsidRPr="00C161ED">
        <w:rPr>
          <w:rFonts w:ascii="Gill Sans Nova Light" w:hAnsi="Gill Sans Nova Light"/>
          <w:sz w:val="24"/>
          <w:szCs w:val="24"/>
        </w:rPr>
        <w:t xml:space="preserve">You are advised to submit your application as soon as possible as we reserve the right to close posts at any time once we have received sufficient applications.  </w:t>
      </w:r>
    </w:p>
    <w:p w14:paraId="5245DA51" w14:textId="77777777" w:rsidR="00FE219B" w:rsidRPr="001317FC" w:rsidRDefault="00FE219B" w:rsidP="00FE219B">
      <w:pPr>
        <w:jc w:val="both"/>
        <w:rPr>
          <w:rFonts w:ascii="Gill Sans Nova Light" w:hAnsi="Gill Sans Nova Light"/>
          <w:sz w:val="24"/>
          <w:szCs w:val="24"/>
        </w:rPr>
      </w:pPr>
      <w:r w:rsidRPr="001317FC">
        <w:rPr>
          <w:rFonts w:ascii="Gill Sans Nova Light" w:hAnsi="Gill Sans Nova Light"/>
          <w:sz w:val="24"/>
          <w:szCs w:val="24"/>
        </w:rPr>
        <w:t xml:space="preserve">The Cranmer Education Trust is an equal opportunities employer </w:t>
      </w:r>
      <w:r>
        <w:rPr>
          <w:rFonts w:ascii="Gill Sans Nova Light" w:hAnsi="Gill Sans Nova Light"/>
          <w:sz w:val="24"/>
          <w:szCs w:val="24"/>
        </w:rPr>
        <w:t>and will provide reasonable support to disabled applicants throughout the recruitment process.</w:t>
      </w:r>
    </w:p>
    <w:p w14:paraId="341D41DE" w14:textId="77777777" w:rsidR="00FE219B" w:rsidRPr="009C7157" w:rsidRDefault="00FE219B" w:rsidP="00AB7283">
      <w:pPr>
        <w:spacing w:after="0"/>
        <w:rPr>
          <w:rFonts w:ascii="Gill Sans Nova Light" w:hAnsi="Gill Sans Nova Light"/>
          <w:b/>
          <w:bCs/>
          <w:sz w:val="24"/>
          <w:szCs w:val="24"/>
        </w:rPr>
      </w:pPr>
    </w:p>
    <w:sectPr w:rsidR="00FE219B" w:rsidRPr="009C7157" w:rsidSect="007C09F1">
      <w:pgSz w:w="11906" w:h="16838"/>
      <w:pgMar w:top="709"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3B687" w14:textId="77777777" w:rsidR="006E5FF8" w:rsidRDefault="006E5FF8" w:rsidP="0092148A">
      <w:pPr>
        <w:spacing w:after="0" w:line="240" w:lineRule="auto"/>
      </w:pPr>
      <w:r>
        <w:separator/>
      </w:r>
    </w:p>
  </w:endnote>
  <w:endnote w:type="continuationSeparator" w:id="0">
    <w:p w14:paraId="15AE3226" w14:textId="77777777" w:rsidR="006E5FF8" w:rsidRDefault="006E5FF8" w:rsidP="00921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Gill Sans Nova Light">
    <w:charset w:val="00"/>
    <w:family w:val="swiss"/>
    <w:pitch w:val="variable"/>
    <w:sig w:usb0="80000287" w:usb1="00000002"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5CDFD" w14:textId="77777777" w:rsidR="006E5FF8" w:rsidRDefault="006E5FF8" w:rsidP="0092148A">
      <w:pPr>
        <w:spacing w:after="0" w:line="240" w:lineRule="auto"/>
      </w:pPr>
      <w:r>
        <w:separator/>
      </w:r>
    </w:p>
  </w:footnote>
  <w:footnote w:type="continuationSeparator" w:id="0">
    <w:p w14:paraId="60C0F9DA" w14:textId="77777777" w:rsidR="006E5FF8" w:rsidRDefault="006E5FF8" w:rsidP="009214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71FDE"/>
    <w:multiLevelType w:val="hybridMultilevel"/>
    <w:tmpl w:val="D3C4BA96"/>
    <w:lvl w:ilvl="0" w:tplc="B1BE4F40">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604AFE"/>
    <w:multiLevelType w:val="hybridMultilevel"/>
    <w:tmpl w:val="835A9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883DD8"/>
    <w:multiLevelType w:val="hybridMultilevel"/>
    <w:tmpl w:val="967E08E2"/>
    <w:lvl w:ilvl="0" w:tplc="99E2E458">
      <w:numFmt w:val="bullet"/>
      <w:lvlText w:val=""/>
      <w:lvlJc w:val="left"/>
      <w:pPr>
        <w:ind w:left="720" w:hanging="360"/>
      </w:pPr>
      <w:rPr>
        <w:rFonts w:ascii="Symbol" w:eastAsia="Times New Roman" w:hAnsi="Symbol"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9F071C"/>
    <w:multiLevelType w:val="hybridMultilevel"/>
    <w:tmpl w:val="3D6CEA32"/>
    <w:lvl w:ilvl="0" w:tplc="A1888484">
      <w:start w:val="3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044B1F"/>
    <w:multiLevelType w:val="hybridMultilevel"/>
    <w:tmpl w:val="51E2B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CB3FF3"/>
    <w:multiLevelType w:val="multilevel"/>
    <w:tmpl w:val="39EEBB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8751FB"/>
    <w:multiLevelType w:val="hybridMultilevel"/>
    <w:tmpl w:val="B05EB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8A19F8"/>
    <w:multiLevelType w:val="multilevel"/>
    <w:tmpl w:val="066CA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336AED"/>
    <w:multiLevelType w:val="hybridMultilevel"/>
    <w:tmpl w:val="96189584"/>
    <w:lvl w:ilvl="0" w:tplc="A1888484">
      <w:start w:val="36"/>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20665484">
    <w:abstractNumId w:val="4"/>
  </w:num>
  <w:num w:numId="2" w16cid:durableId="1062556094">
    <w:abstractNumId w:val="7"/>
  </w:num>
  <w:num w:numId="3" w16cid:durableId="1325475561">
    <w:abstractNumId w:val="6"/>
  </w:num>
  <w:num w:numId="4" w16cid:durableId="2069497315">
    <w:abstractNumId w:val="5"/>
  </w:num>
  <w:num w:numId="5" w16cid:durableId="847983926">
    <w:abstractNumId w:val="3"/>
  </w:num>
  <w:num w:numId="6" w16cid:durableId="700594840">
    <w:abstractNumId w:val="0"/>
  </w:num>
  <w:num w:numId="7" w16cid:durableId="1838765516">
    <w:abstractNumId w:val="2"/>
  </w:num>
  <w:num w:numId="8" w16cid:durableId="331377163">
    <w:abstractNumId w:val="8"/>
  </w:num>
  <w:num w:numId="9" w16cid:durableId="4539884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D21"/>
    <w:rsid w:val="00005586"/>
    <w:rsid w:val="00012409"/>
    <w:rsid w:val="000220F1"/>
    <w:rsid w:val="00024118"/>
    <w:rsid w:val="000379A3"/>
    <w:rsid w:val="000947FC"/>
    <w:rsid w:val="000A1F95"/>
    <w:rsid w:val="000B03E2"/>
    <w:rsid w:val="000B0518"/>
    <w:rsid w:val="000B5A2F"/>
    <w:rsid w:val="000B6BC1"/>
    <w:rsid w:val="000E3A8B"/>
    <w:rsid w:val="000E5040"/>
    <w:rsid w:val="000E6099"/>
    <w:rsid w:val="000F6055"/>
    <w:rsid w:val="00105561"/>
    <w:rsid w:val="00122581"/>
    <w:rsid w:val="00143EDE"/>
    <w:rsid w:val="00160F26"/>
    <w:rsid w:val="00162365"/>
    <w:rsid w:val="001649E5"/>
    <w:rsid w:val="001743C7"/>
    <w:rsid w:val="00180024"/>
    <w:rsid w:val="001A0FB8"/>
    <w:rsid w:val="001A4B76"/>
    <w:rsid w:val="001A6FC6"/>
    <w:rsid w:val="001C166D"/>
    <w:rsid w:val="001C751D"/>
    <w:rsid w:val="001E113F"/>
    <w:rsid w:val="00203C6F"/>
    <w:rsid w:val="00212A72"/>
    <w:rsid w:val="00225198"/>
    <w:rsid w:val="00241ECF"/>
    <w:rsid w:val="0025735A"/>
    <w:rsid w:val="002749F1"/>
    <w:rsid w:val="0027556F"/>
    <w:rsid w:val="002909A0"/>
    <w:rsid w:val="002973C7"/>
    <w:rsid w:val="002B126A"/>
    <w:rsid w:val="002C0242"/>
    <w:rsid w:val="002C4369"/>
    <w:rsid w:val="002E03F5"/>
    <w:rsid w:val="002E4FB9"/>
    <w:rsid w:val="00310853"/>
    <w:rsid w:val="00312686"/>
    <w:rsid w:val="00351976"/>
    <w:rsid w:val="00357610"/>
    <w:rsid w:val="00375C73"/>
    <w:rsid w:val="003C0202"/>
    <w:rsid w:val="003C3E0A"/>
    <w:rsid w:val="003F1887"/>
    <w:rsid w:val="003F7B39"/>
    <w:rsid w:val="004012DC"/>
    <w:rsid w:val="004077C3"/>
    <w:rsid w:val="00412F5A"/>
    <w:rsid w:val="00416BD6"/>
    <w:rsid w:val="0041778F"/>
    <w:rsid w:val="00426C71"/>
    <w:rsid w:val="004275C6"/>
    <w:rsid w:val="00442DF8"/>
    <w:rsid w:val="00447AD7"/>
    <w:rsid w:val="004570B9"/>
    <w:rsid w:val="004632E9"/>
    <w:rsid w:val="004807E6"/>
    <w:rsid w:val="004814B1"/>
    <w:rsid w:val="00481B26"/>
    <w:rsid w:val="004926F3"/>
    <w:rsid w:val="004C0E3A"/>
    <w:rsid w:val="004E074C"/>
    <w:rsid w:val="005351D8"/>
    <w:rsid w:val="0053663F"/>
    <w:rsid w:val="005369F8"/>
    <w:rsid w:val="00594315"/>
    <w:rsid w:val="005A34FC"/>
    <w:rsid w:val="005C169E"/>
    <w:rsid w:val="005D6BC1"/>
    <w:rsid w:val="005E0D55"/>
    <w:rsid w:val="006072F5"/>
    <w:rsid w:val="006121E8"/>
    <w:rsid w:val="006131C0"/>
    <w:rsid w:val="00627725"/>
    <w:rsid w:val="006344C8"/>
    <w:rsid w:val="00635419"/>
    <w:rsid w:val="006366CF"/>
    <w:rsid w:val="006540CF"/>
    <w:rsid w:val="006670C4"/>
    <w:rsid w:val="00675704"/>
    <w:rsid w:val="006974AA"/>
    <w:rsid w:val="006C118D"/>
    <w:rsid w:val="006E01AB"/>
    <w:rsid w:val="006E5FF8"/>
    <w:rsid w:val="006F0FD2"/>
    <w:rsid w:val="00722174"/>
    <w:rsid w:val="00731A1D"/>
    <w:rsid w:val="00786FCB"/>
    <w:rsid w:val="00791458"/>
    <w:rsid w:val="007C09F1"/>
    <w:rsid w:val="007D160F"/>
    <w:rsid w:val="007E2FD6"/>
    <w:rsid w:val="007E47FB"/>
    <w:rsid w:val="007E7C0A"/>
    <w:rsid w:val="007F47F6"/>
    <w:rsid w:val="008032DE"/>
    <w:rsid w:val="00827A6B"/>
    <w:rsid w:val="00846EE8"/>
    <w:rsid w:val="00852474"/>
    <w:rsid w:val="008656E6"/>
    <w:rsid w:val="00870C8A"/>
    <w:rsid w:val="008769F4"/>
    <w:rsid w:val="008939E3"/>
    <w:rsid w:val="00897446"/>
    <w:rsid w:val="008A479E"/>
    <w:rsid w:val="008C5247"/>
    <w:rsid w:val="008C6041"/>
    <w:rsid w:val="008F5535"/>
    <w:rsid w:val="00900E80"/>
    <w:rsid w:val="009023D1"/>
    <w:rsid w:val="00913598"/>
    <w:rsid w:val="0092148A"/>
    <w:rsid w:val="00922209"/>
    <w:rsid w:val="009548DA"/>
    <w:rsid w:val="009555A8"/>
    <w:rsid w:val="00960E43"/>
    <w:rsid w:val="00961465"/>
    <w:rsid w:val="00966E9B"/>
    <w:rsid w:val="00977A40"/>
    <w:rsid w:val="00980FAA"/>
    <w:rsid w:val="00984557"/>
    <w:rsid w:val="009C7157"/>
    <w:rsid w:val="009C7F27"/>
    <w:rsid w:val="00A10B47"/>
    <w:rsid w:val="00A122F0"/>
    <w:rsid w:val="00A125B1"/>
    <w:rsid w:val="00A22DC2"/>
    <w:rsid w:val="00A2476F"/>
    <w:rsid w:val="00A50577"/>
    <w:rsid w:val="00A511CF"/>
    <w:rsid w:val="00A60A59"/>
    <w:rsid w:val="00A729E4"/>
    <w:rsid w:val="00AA0364"/>
    <w:rsid w:val="00AA7213"/>
    <w:rsid w:val="00AB7283"/>
    <w:rsid w:val="00AC34D6"/>
    <w:rsid w:val="00AD7340"/>
    <w:rsid w:val="00B42705"/>
    <w:rsid w:val="00B639A2"/>
    <w:rsid w:val="00B6570B"/>
    <w:rsid w:val="00B76D42"/>
    <w:rsid w:val="00B93037"/>
    <w:rsid w:val="00B97091"/>
    <w:rsid w:val="00BB3E20"/>
    <w:rsid w:val="00BC68D1"/>
    <w:rsid w:val="00BC74FF"/>
    <w:rsid w:val="00BE1419"/>
    <w:rsid w:val="00C13AEA"/>
    <w:rsid w:val="00C14E35"/>
    <w:rsid w:val="00C152E3"/>
    <w:rsid w:val="00C161AE"/>
    <w:rsid w:val="00C632C4"/>
    <w:rsid w:val="00C87841"/>
    <w:rsid w:val="00CA60C8"/>
    <w:rsid w:val="00CC2DB9"/>
    <w:rsid w:val="00CC4178"/>
    <w:rsid w:val="00CD31A8"/>
    <w:rsid w:val="00D0647C"/>
    <w:rsid w:val="00D1480E"/>
    <w:rsid w:val="00D41C41"/>
    <w:rsid w:val="00D43BD6"/>
    <w:rsid w:val="00D43E80"/>
    <w:rsid w:val="00D648DC"/>
    <w:rsid w:val="00D65FB1"/>
    <w:rsid w:val="00D77A2B"/>
    <w:rsid w:val="00D80112"/>
    <w:rsid w:val="00D95FBE"/>
    <w:rsid w:val="00D96D63"/>
    <w:rsid w:val="00D97724"/>
    <w:rsid w:val="00DA7DC2"/>
    <w:rsid w:val="00DC54A3"/>
    <w:rsid w:val="00DC6213"/>
    <w:rsid w:val="00DC681E"/>
    <w:rsid w:val="00DC6B2A"/>
    <w:rsid w:val="00DD1C59"/>
    <w:rsid w:val="00DE2FB4"/>
    <w:rsid w:val="00DE507F"/>
    <w:rsid w:val="00DE512C"/>
    <w:rsid w:val="00DF2529"/>
    <w:rsid w:val="00DF28C0"/>
    <w:rsid w:val="00E163FD"/>
    <w:rsid w:val="00E24619"/>
    <w:rsid w:val="00E26A36"/>
    <w:rsid w:val="00E46F50"/>
    <w:rsid w:val="00E56502"/>
    <w:rsid w:val="00E60090"/>
    <w:rsid w:val="00E728FC"/>
    <w:rsid w:val="00EB1C7F"/>
    <w:rsid w:val="00EB3EF5"/>
    <w:rsid w:val="00EC0113"/>
    <w:rsid w:val="00EC71C7"/>
    <w:rsid w:val="00ED3AD0"/>
    <w:rsid w:val="00EE5CA2"/>
    <w:rsid w:val="00EF7A42"/>
    <w:rsid w:val="00F12D4C"/>
    <w:rsid w:val="00F1347F"/>
    <w:rsid w:val="00F27328"/>
    <w:rsid w:val="00F34157"/>
    <w:rsid w:val="00F74367"/>
    <w:rsid w:val="00F81B77"/>
    <w:rsid w:val="00F83534"/>
    <w:rsid w:val="00F86BED"/>
    <w:rsid w:val="00F87199"/>
    <w:rsid w:val="00F93D21"/>
    <w:rsid w:val="00FB53E6"/>
    <w:rsid w:val="00FC3A2D"/>
    <w:rsid w:val="00FC40E3"/>
    <w:rsid w:val="00FD3B3F"/>
    <w:rsid w:val="00FE219B"/>
    <w:rsid w:val="00FE386D"/>
    <w:rsid w:val="00FE41A9"/>
    <w:rsid w:val="00FF11A6"/>
    <w:rsid w:val="00FF74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4C4BB"/>
  <w15:docId w15:val="{C0500A4C-BE0F-4F6B-8D37-C26FBDBB7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4B1"/>
  </w:style>
  <w:style w:type="paragraph" w:styleId="Heading1">
    <w:name w:val="heading 1"/>
    <w:basedOn w:val="Normal"/>
    <w:next w:val="Normal"/>
    <w:link w:val="Heading1Char"/>
    <w:uiPriority w:val="9"/>
    <w:qFormat/>
    <w:rsid w:val="00CA60C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A60C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2217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14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148A"/>
  </w:style>
  <w:style w:type="paragraph" w:styleId="Footer">
    <w:name w:val="footer"/>
    <w:basedOn w:val="Normal"/>
    <w:link w:val="FooterChar"/>
    <w:uiPriority w:val="99"/>
    <w:unhideWhenUsed/>
    <w:rsid w:val="009214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148A"/>
  </w:style>
  <w:style w:type="character" w:styleId="Hyperlink">
    <w:name w:val="Hyperlink"/>
    <w:uiPriority w:val="99"/>
    <w:unhideWhenUsed/>
    <w:rsid w:val="00E26A36"/>
    <w:rPr>
      <w:color w:val="0000FF"/>
      <w:u w:val="single"/>
    </w:rPr>
  </w:style>
  <w:style w:type="character" w:customStyle="1" w:styleId="Heading1Char">
    <w:name w:val="Heading 1 Char"/>
    <w:basedOn w:val="DefaultParagraphFont"/>
    <w:link w:val="Heading1"/>
    <w:uiPriority w:val="9"/>
    <w:rsid w:val="00CA60C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CA60C8"/>
    <w:rPr>
      <w:rFonts w:asciiTheme="majorHAnsi" w:eastAsiaTheme="majorEastAsia" w:hAnsiTheme="majorHAnsi" w:cstheme="majorBidi"/>
      <w:color w:val="365F91" w:themeColor="accent1" w:themeShade="BF"/>
      <w:sz w:val="26"/>
      <w:szCs w:val="26"/>
    </w:rPr>
  </w:style>
  <w:style w:type="paragraph" w:styleId="BalloonText">
    <w:name w:val="Balloon Text"/>
    <w:basedOn w:val="Normal"/>
    <w:link w:val="BalloonTextChar"/>
    <w:uiPriority w:val="99"/>
    <w:semiHidden/>
    <w:unhideWhenUsed/>
    <w:rsid w:val="00966E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E9B"/>
    <w:rPr>
      <w:rFonts w:ascii="Segoe UI" w:hAnsi="Segoe UI" w:cs="Segoe UI"/>
      <w:sz w:val="18"/>
      <w:szCs w:val="18"/>
    </w:rPr>
  </w:style>
  <w:style w:type="character" w:styleId="CommentReference">
    <w:name w:val="annotation reference"/>
    <w:basedOn w:val="DefaultParagraphFont"/>
    <w:uiPriority w:val="99"/>
    <w:semiHidden/>
    <w:unhideWhenUsed/>
    <w:rsid w:val="006131C0"/>
    <w:rPr>
      <w:sz w:val="16"/>
      <w:szCs w:val="16"/>
    </w:rPr>
  </w:style>
  <w:style w:type="paragraph" w:styleId="CommentText">
    <w:name w:val="annotation text"/>
    <w:basedOn w:val="Normal"/>
    <w:link w:val="CommentTextChar"/>
    <w:uiPriority w:val="99"/>
    <w:semiHidden/>
    <w:unhideWhenUsed/>
    <w:rsid w:val="006131C0"/>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6131C0"/>
    <w:rPr>
      <w:sz w:val="20"/>
      <w:szCs w:val="20"/>
    </w:rPr>
  </w:style>
  <w:style w:type="paragraph" w:styleId="NormalWeb">
    <w:name w:val="Normal (Web)"/>
    <w:basedOn w:val="Normal"/>
    <w:uiPriority w:val="99"/>
    <w:unhideWhenUsed/>
    <w:rsid w:val="00FF11A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qFormat/>
    <w:rsid w:val="004E074C"/>
    <w:pPr>
      <w:ind w:left="720"/>
      <w:contextualSpacing/>
    </w:pPr>
    <w:rPr>
      <w:rFonts w:eastAsiaTheme="minorEastAsia"/>
      <w:lang w:eastAsia="en-GB"/>
    </w:rPr>
  </w:style>
  <w:style w:type="character" w:styleId="UnresolvedMention">
    <w:name w:val="Unresolved Mention"/>
    <w:basedOn w:val="DefaultParagraphFont"/>
    <w:uiPriority w:val="99"/>
    <w:semiHidden/>
    <w:unhideWhenUsed/>
    <w:rsid w:val="004E074C"/>
    <w:rPr>
      <w:color w:val="605E5C"/>
      <w:shd w:val="clear" w:color="auto" w:fill="E1DFDD"/>
    </w:rPr>
  </w:style>
  <w:style w:type="character" w:customStyle="1" w:styleId="Heading3Char">
    <w:name w:val="Heading 3 Char"/>
    <w:basedOn w:val="DefaultParagraphFont"/>
    <w:link w:val="Heading3"/>
    <w:uiPriority w:val="9"/>
    <w:rsid w:val="00722174"/>
    <w:rPr>
      <w:rFonts w:asciiTheme="majorHAnsi" w:eastAsiaTheme="majorEastAsia" w:hAnsiTheme="majorHAnsi" w:cstheme="majorBidi"/>
      <w:color w:val="243F60" w:themeColor="accent1" w:themeShade="7F"/>
      <w:sz w:val="24"/>
      <w:szCs w:val="24"/>
    </w:rPr>
  </w:style>
  <w:style w:type="paragraph" w:styleId="CommentSubject">
    <w:name w:val="annotation subject"/>
    <w:basedOn w:val="CommentText"/>
    <w:next w:val="CommentText"/>
    <w:link w:val="CommentSubjectChar"/>
    <w:uiPriority w:val="99"/>
    <w:semiHidden/>
    <w:unhideWhenUsed/>
    <w:rsid w:val="009555A8"/>
    <w:pPr>
      <w:spacing w:after="200"/>
    </w:pPr>
    <w:rPr>
      <w:b/>
      <w:bCs/>
    </w:rPr>
  </w:style>
  <w:style w:type="character" w:customStyle="1" w:styleId="CommentSubjectChar">
    <w:name w:val="Comment Subject Char"/>
    <w:basedOn w:val="CommentTextChar"/>
    <w:link w:val="CommentSubject"/>
    <w:uiPriority w:val="99"/>
    <w:semiHidden/>
    <w:rsid w:val="009555A8"/>
    <w:rPr>
      <w:b/>
      <w:bCs/>
      <w:sz w:val="20"/>
      <w:szCs w:val="20"/>
    </w:rPr>
  </w:style>
  <w:style w:type="character" w:customStyle="1" w:styleId="markwlfwalv3i">
    <w:name w:val="markwlfwalv3i"/>
    <w:basedOn w:val="DefaultParagraphFont"/>
    <w:rsid w:val="009023D1"/>
  </w:style>
  <w:style w:type="character" w:styleId="FollowedHyperlink">
    <w:name w:val="FollowedHyperlink"/>
    <w:basedOn w:val="DefaultParagraphFont"/>
    <w:uiPriority w:val="99"/>
    <w:semiHidden/>
    <w:unhideWhenUsed/>
    <w:rsid w:val="006C118D"/>
    <w:rPr>
      <w:color w:val="800080" w:themeColor="followedHyperlink"/>
      <w:u w:val="single"/>
    </w:rPr>
  </w:style>
  <w:style w:type="paragraph" w:styleId="NoSpacing">
    <w:name w:val="No Spacing"/>
    <w:uiPriority w:val="1"/>
    <w:qFormat/>
    <w:rsid w:val="005E0D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769578">
      <w:bodyDiv w:val="1"/>
      <w:marLeft w:val="0"/>
      <w:marRight w:val="0"/>
      <w:marTop w:val="0"/>
      <w:marBottom w:val="0"/>
      <w:divBdr>
        <w:top w:val="none" w:sz="0" w:space="0" w:color="auto"/>
        <w:left w:val="none" w:sz="0" w:space="0" w:color="auto"/>
        <w:bottom w:val="none" w:sz="0" w:space="0" w:color="auto"/>
        <w:right w:val="none" w:sz="0" w:space="0" w:color="auto"/>
      </w:divBdr>
    </w:div>
    <w:div w:id="613908086">
      <w:bodyDiv w:val="1"/>
      <w:marLeft w:val="0"/>
      <w:marRight w:val="0"/>
      <w:marTop w:val="0"/>
      <w:marBottom w:val="0"/>
      <w:divBdr>
        <w:top w:val="none" w:sz="0" w:space="0" w:color="auto"/>
        <w:left w:val="none" w:sz="0" w:space="0" w:color="auto"/>
        <w:bottom w:val="none" w:sz="0" w:space="0" w:color="auto"/>
        <w:right w:val="none" w:sz="0" w:space="0" w:color="auto"/>
      </w:divBdr>
      <w:divsChild>
        <w:div w:id="1372002163">
          <w:marLeft w:val="0"/>
          <w:marRight w:val="0"/>
          <w:marTop w:val="0"/>
          <w:marBottom w:val="0"/>
          <w:divBdr>
            <w:top w:val="none" w:sz="0" w:space="0" w:color="auto"/>
            <w:left w:val="none" w:sz="0" w:space="0" w:color="auto"/>
            <w:bottom w:val="none" w:sz="0" w:space="0" w:color="auto"/>
            <w:right w:val="none" w:sz="0" w:space="0" w:color="auto"/>
          </w:divBdr>
          <w:divsChild>
            <w:div w:id="1360818106">
              <w:marLeft w:val="0"/>
              <w:marRight w:val="0"/>
              <w:marTop w:val="0"/>
              <w:marBottom w:val="0"/>
              <w:divBdr>
                <w:top w:val="none" w:sz="0" w:space="0" w:color="auto"/>
                <w:left w:val="none" w:sz="0" w:space="0" w:color="auto"/>
                <w:bottom w:val="none" w:sz="0" w:space="0" w:color="auto"/>
                <w:right w:val="none" w:sz="0" w:space="0" w:color="auto"/>
              </w:divBdr>
              <w:divsChild>
                <w:div w:id="1293097608">
                  <w:marLeft w:val="0"/>
                  <w:marRight w:val="0"/>
                  <w:marTop w:val="0"/>
                  <w:marBottom w:val="0"/>
                  <w:divBdr>
                    <w:top w:val="none" w:sz="0" w:space="0" w:color="auto"/>
                    <w:left w:val="none" w:sz="0" w:space="0" w:color="auto"/>
                    <w:bottom w:val="none" w:sz="0" w:space="0" w:color="auto"/>
                    <w:right w:val="none" w:sz="0" w:space="0" w:color="auto"/>
                  </w:divBdr>
                  <w:divsChild>
                    <w:div w:id="1565799483">
                      <w:marLeft w:val="0"/>
                      <w:marRight w:val="0"/>
                      <w:marTop w:val="0"/>
                      <w:marBottom w:val="150"/>
                      <w:divBdr>
                        <w:top w:val="none" w:sz="0" w:space="0" w:color="auto"/>
                        <w:left w:val="none" w:sz="0" w:space="0" w:color="auto"/>
                        <w:bottom w:val="none" w:sz="0" w:space="0" w:color="auto"/>
                        <w:right w:val="none" w:sz="0" w:space="0" w:color="auto"/>
                      </w:divBdr>
                      <w:divsChild>
                        <w:div w:id="493224312">
                          <w:marLeft w:val="0"/>
                          <w:marRight w:val="0"/>
                          <w:marTop w:val="0"/>
                          <w:marBottom w:val="0"/>
                          <w:divBdr>
                            <w:top w:val="none" w:sz="0" w:space="0" w:color="auto"/>
                            <w:left w:val="none" w:sz="0" w:space="0" w:color="auto"/>
                            <w:bottom w:val="none" w:sz="0" w:space="0" w:color="auto"/>
                            <w:right w:val="none" w:sz="0" w:space="0" w:color="auto"/>
                          </w:divBdr>
                          <w:divsChild>
                            <w:div w:id="270282903">
                              <w:marLeft w:val="0"/>
                              <w:marRight w:val="2625"/>
                              <w:marTop w:val="0"/>
                              <w:marBottom w:val="0"/>
                              <w:divBdr>
                                <w:top w:val="none" w:sz="0" w:space="0" w:color="auto"/>
                                <w:left w:val="none" w:sz="0" w:space="0" w:color="auto"/>
                                <w:bottom w:val="none" w:sz="0" w:space="0" w:color="auto"/>
                                <w:right w:val="none" w:sz="0" w:space="0" w:color="auto"/>
                              </w:divBdr>
                              <w:divsChild>
                                <w:div w:id="100120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526255">
      <w:bodyDiv w:val="1"/>
      <w:marLeft w:val="0"/>
      <w:marRight w:val="0"/>
      <w:marTop w:val="0"/>
      <w:marBottom w:val="0"/>
      <w:divBdr>
        <w:top w:val="none" w:sz="0" w:space="0" w:color="auto"/>
        <w:left w:val="none" w:sz="0" w:space="0" w:color="auto"/>
        <w:bottom w:val="none" w:sz="0" w:space="0" w:color="auto"/>
        <w:right w:val="none" w:sz="0" w:space="0" w:color="auto"/>
      </w:divBdr>
    </w:div>
    <w:div w:id="1112046708">
      <w:bodyDiv w:val="1"/>
      <w:marLeft w:val="75"/>
      <w:marRight w:val="75"/>
      <w:marTop w:val="30"/>
      <w:marBottom w:val="30"/>
      <w:divBdr>
        <w:top w:val="none" w:sz="0" w:space="0" w:color="auto"/>
        <w:left w:val="none" w:sz="0" w:space="0" w:color="auto"/>
        <w:bottom w:val="none" w:sz="0" w:space="0" w:color="auto"/>
        <w:right w:val="none" w:sz="0" w:space="0" w:color="auto"/>
      </w:divBdr>
      <w:divsChild>
        <w:div w:id="614873535">
          <w:marLeft w:val="0"/>
          <w:marRight w:val="0"/>
          <w:marTop w:val="0"/>
          <w:marBottom w:val="0"/>
          <w:divBdr>
            <w:top w:val="none" w:sz="0" w:space="0" w:color="auto"/>
            <w:left w:val="none" w:sz="0" w:space="0" w:color="auto"/>
            <w:bottom w:val="none" w:sz="0" w:space="0" w:color="auto"/>
            <w:right w:val="none" w:sz="0" w:space="0" w:color="auto"/>
          </w:divBdr>
          <w:divsChild>
            <w:div w:id="1294293453">
              <w:marLeft w:val="0"/>
              <w:marRight w:val="0"/>
              <w:marTop w:val="0"/>
              <w:marBottom w:val="0"/>
              <w:divBdr>
                <w:top w:val="none" w:sz="0" w:space="0" w:color="auto"/>
                <w:left w:val="none" w:sz="0" w:space="0" w:color="auto"/>
                <w:bottom w:val="none" w:sz="0" w:space="0" w:color="auto"/>
                <w:right w:val="none" w:sz="0" w:space="0" w:color="auto"/>
              </w:divBdr>
              <w:divsChild>
                <w:div w:id="1674411499">
                  <w:marLeft w:val="0"/>
                  <w:marRight w:val="0"/>
                  <w:marTop w:val="0"/>
                  <w:marBottom w:val="0"/>
                  <w:divBdr>
                    <w:top w:val="none" w:sz="0" w:space="0" w:color="auto"/>
                    <w:left w:val="none" w:sz="0" w:space="0" w:color="auto"/>
                    <w:bottom w:val="none" w:sz="0" w:space="0" w:color="auto"/>
                    <w:right w:val="none" w:sz="0" w:space="0" w:color="auto"/>
                  </w:divBdr>
                  <w:divsChild>
                    <w:div w:id="1810322324">
                      <w:marLeft w:val="0"/>
                      <w:marRight w:val="0"/>
                      <w:marTop w:val="0"/>
                      <w:marBottom w:val="0"/>
                      <w:divBdr>
                        <w:top w:val="none" w:sz="0" w:space="0" w:color="auto"/>
                        <w:left w:val="none" w:sz="0" w:space="0" w:color="auto"/>
                        <w:bottom w:val="none" w:sz="0" w:space="0" w:color="auto"/>
                        <w:right w:val="none" w:sz="0" w:space="0" w:color="auto"/>
                      </w:divBdr>
                      <w:divsChild>
                        <w:div w:id="183483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3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areers.cranmereducationtrust.com/vacanci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ranmereducationtrust.com/trust-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reers.cranmereducationtrust.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cranmereducationtrust.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93470-08D6-4013-93CB-D1C748F8C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580</Words>
  <Characters>3310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R CATALANO</dc:creator>
  <cp:keywords/>
  <dc:description/>
  <cp:lastModifiedBy>Miss Cally Walsh</cp:lastModifiedBy>
  <cp:revision>2</cp:revision>
  <cp:lastPrinted>2022-01-11T09:31:00Z</cp:lastPrinted>
  <dcterms:created xsi:type="dcterms:W3CDTF">2025-05-07T13:50:00Z</dcterms:created>
  <dcterms:modified xsi:type="dcterms:W3CDTF">2025-05-07T13:50:00Z</dcterms:modified>
</cp:coreProperties>
</file>