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F2E31" w14:textId="3CCF1284" w:rsidR="00747801" w:rsidRPr="000C5B7B" w:rsidRDefault="000C5B7B" w:rsidP="000C5B7B">
      <w:pPr>
        <w:spacing w:line="240" w:lineRule="auto"/>
        <w:jc w:val="center"/>
        <w:rPr>
          <w:rFonts w:cstheme="minorHAnsi"/>
          <w:b/>
          <w:sz w:val="32"/>
          <w:szCs w:val="32"/>
        </w:rPr>
      </w:pPr>
      <w:r w:rsidRPr="00747801">
        <w:rPr>
          <w:rFonts w:eastAsia="Times New Roman" w:cstheme="minorHAnsi"/>
          <w:b/>
          <w:bCs/>
          <w:i/>
          <w:iCs/>
          <w:noProof/>
          <w:color w:val="212121"/>
          <w:sz w:val="24"/>
          <w:szCs w:val="24"/>
          <w:lang w:eastAsia="en-GB"/>
        </w:rPr>
        <mc:AlternateContent>
          <mc:Choice Requires="wps">
            <w:drawing>
              <wp:anchor distT="45720" distB="45720" distL="114300" distR="114300" simplePos="0" relativeHeight="251668480" behindDoc="1" locked="0" layoutInCell="1" allowOverlap="1" wp14:anchorId="3EA23690" wp14:editId="0149DEF2">
                <wp:simplePos x="0" y="0"/>
                <wp:positionH relativeFrom="margin">
                  <wp:align>right</wp:align>
                </wp:positionH>
                <wp:positionV relativeFrom="paragraph">
                  <wp:posOffset>3381375</wp:posOffset>
                </wp:positionV>
                <wp:extent cx="6619875" cy="1404620"/>
                <wp:effectExtent l="0" t="0" r="28575" b="27940"/>
                <wp:wrapTight wrapText="bothSides">
                  <wp:wrapPolygon edited="0">
                    <wp:start x="0" y="0"/>
                    <wp:lineTo x="0" y="21664"/>
                    <wp:lineTo x="21631" y="21664"/>
                    <wp:lineTo x="2163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462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txbx>
                        <w:txbxContent>
                          <w:p w14:paraId="4A1B8C51" w14:textId="6B876610" w:rsidR="00747801" w:rsidRPr="004C55F1" w:rsidRDefault="00747801" w:rsidP="00747801">
                            <w:pPr>
                              <w:spacing w:before="100" w:beforeAutospacing="1" w:after="0" w:afterAutospacing="1" w:line="240" w:lineRule="auto"/>
                              <w:jc w:val="both"/>
                              <w:rPr>
                                <w:rFonts w:cstheme="minorHAnsi"/>
                                <w:color w:val="26323E"/>
                                <w:spacing w:val="8"/>
                                <w:sz w:val="24"/>
                                <w:szCs w:val="24"/>
                              </w:rPr>
                            </w:pPr>
                            <w:r w:rsidRPr="004C55F1">
                              <w:rPr>
                                <w:rFonts w:cstheme="minorHAnsi"/>
                                <w:i/>
                                <w:color w:val="26323E"/>
                                <w:spacing w:val="8"/>
                                <w:sz w:val="24"/>
                                <w:szCs w:val="24"/>
                              </w:rPr>
                              <w:t>“We all know that Art is not truth. Art is a lie that makes us realize truth.”</w:t>
                            </w:r>
                            <w:r w:rsidRPr="004C55F1">
                              <w:rPr>
                                <w:rFonts w:cstheme="minorHAnsi"/>
                                <w:color w:val="26323E"/>
                                <w:spacing w:val="8"/>
                                <w:sz w:val="24"/>
                                <w:szCs w:val="24"/>
                              </w:rPr>
                              <w:t xml:space="preserve"> (Pablo Picasso, 1972) Art is a moment of calm in a chaotic world. It is a release of expression, emotion and thought that can be aesthetically beautiful and harmonious whilst simultaneously challenging, confrontational, unnerving, disturbing or confusing. Art moves us, influences us, changes us and speaks to us on a level that language, text and numbers do not. Art is autobiographical, self-reflective and is born from our basic human need to communicate, to record, to create. Art is an attempt at immortality for </w:t>
                            </w:r>
                            <w:r w:rsidRPr="004C55F1">
                              <w:rPr>
                                <w:rFonts w:cstheme="minorHAnsi"/>
                                <w:i/>
                                <w:color w:val="26323E"/>
                                <w:spacing w:val="8"/>
                                <w:sz w:val="24"/>
                                <w:szCs w:val="24"/>
                              </w:rPr>
                              <w:t xml:space="preserve">“Life is short, art is long” </w:t>
                            </w:r>
                            <w:r w:rsidRPr="004C55F1">
                              <w:rPr>
                                <w:rFonts w:cstheme="minorHAnsi"/>
                                <w:color w:val="26323E"/>
                                <w:spacing w:val="8"/>
                                <w:sz w:val="24"/>
                                <w:szCs w:val="24"/>
                              </w:rPr>
                              <w:t xml:space="preserve">(Hippocrates, c.460–357 BC). Art is evolutionary, revolutionary and in a constant state of flux. From the earliest prehistoric cave paintings to the most contemporary </w:t>
                            </w:r>
                            <w:proofErr w:type="spellStart"/>
                            <w:r w:rsidRPr="004C55F1">
                              <w:rPr>
                                <w:rFonts w:cstheme="minorHAnsi"/>
                                <w:color w:val="26323E"/>
                                <w:spacing w:val="8"/>
                                <w:sz w:val="24"/>
                                <w:szCs w:val="24"/>
                              </w:rPr>
                              <w:t>objet</w:t>
                            </w:r>
                            <w:proofErr w:type="spellEnd"/>
                            <w:r w:rsidRPr="004C55F1">
                              <w:rPr>
                                <w:rFonts w:cstheme="minorHAnsi"/>
                                <w:color w:val="26323E"/>
                                <w:spacing w:val="8"/>
                                <w:sz w:val="24"/>
                                <w:szCs w:val="24"/>
                              </w:rPr>
                              <w:t xml:space="preserve"> d’art, the human race desires art.</w:t>
                            </w:r>
                          </w:p>
                          <w:p w14:paraId="1DE2D3DF" w14:textId="09441D56" w:rsidR="00747801" w:rsidRPr="004C55F1" w:rsidRDefault="00747801" w:rsidP="00747801">
                            <w:pPr>
                              <w:spacing w:before="100" w:beforeAutospacing="1" w:after="0" w:line="240" w:lineRule="auto"/>
                              <w:rPr>
                                <w:rFonts w:eastAsia="Times New Roman" w:cstheme="minorHAnsi"/>
                                <w:color w:val="313131"/>
                                <w:spacing w:val="2"/>
                                <w:sz w:val="24"/>
                                <w:szCs w:val="24"/>
                                <w:lang w:eastAsia="en-GB"/>
                              </w:rPr>
                            </w:pPr>
                            <w:r w:rsidRPr="004C55F1">
                              <w:rPr>
                                <w:rFonts w:eastAsia="Times New Roman" w:cstheme="minorHAnsi"/>
                                <w:color w:val="313131"/>
                                <w:spacing w:val="2"/>
                                <w:sz w:val="24"/>
                                <w:szCs w:val="24"/>
                                <w:lang w:eastAsia="en-GB"/>
                              </w:rPr>
                              <w:t>Studying arts subjects help to develop critical thinking and the ability to interpret the world around us. The leading people in any field are those who can think creatively and innovatively. These are skills that employers value alongside qualifications. Making and participating in the arts aids the development of these skills.</w:t>
                            </w:r>
                            <w:r w:rsidR="000C5B7B" w:rsidRPr="000C5B7B">
                              <w:rPr>
                                <w:noProof/>
                                <w:sz w:val="24"/>
                                <w:szCs w:val="24"/>
                                <w:lang w:eastAsia="en-GB"/>
                              </w:rPr>
                              <w:t xml:space="preserve"> </w:t>
                            </w:r>
                          </w:p>
                          <w:p w14:paraId="65D83C17" w14:textId="193578A6" w:rsidR="00747801" w:rsidRDefault="0074780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A23690" id="_x0000_t202" coordsize="21600,21600" o:spt="202" path="m,l,21600r21600,l21600,xe">
                <v:stroke joinstyle="miter"/>
                <v:path gradientshapeok="t" o:connecttype="rect"/>
              </v:shapetype>
              <v:shape id="Text Box 2" o:spid="_x0000_s1026" type="#_x0000_t202" style="position:absolute;left:0;text-align:left;margin-left:470.05pt;margin-top:266.25pt;width:521.25pt;height:110.6pt;z-index:-2516480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" fillcolor="#bdd6ee [1300]" strokecolor="#bdd6ee [1300]">
                <v:textbox style="mso-fit-shape-to-text:t">
                  <w:txbxContent>
                    <w:p w14:paraId="4A1B8C51" w14:textId="6B876610" w:rsidR="00747801" w:rsidRPr="004C55F1" w:rsidRDefault="00747801" w:rsidP="00747801">
                      <w:pPr>
                        <w:spacing w:before="100" w:beforeAutospacing="1" w:after="0" w:afterAutospacing="1" w:line="240" w:lineRule="auto"/>
                        <w:jc w:val="both"/>
                        <w:rPr>
                          <w:rFonts w:cstheme="minorHAnsi"/>
                          <w:color w:val="26323E"/>
                          <w:spacing w:val="8"/>
                          <w:sz w:val="24"/>
                          <w:szCs w:val="24"/>
                        </w:rPr>
                      </w:pPr>
                      <w:r w:rsidRPr="004C55F1">
                        <w:rPr>
                          <w:rFonts w:cstheme="minorHAnsi"/>
                          <w:i/>
                          <w:color w:val="26323E"/>
                          <w:spacing w:val="8"/>
                          <w:sz w:val="24"/>
                          <w:szCs w:val="24"/>
                        </w:rPr>
                        <w:t>“We all know that Art is not truth. Art is a lie that makes us realize truth.”</w:t>
                      </w:r>
                      <w:r w:rsidRPr="004C55F1">
                        <w:rPr>
                          <w:rFonts w:cstheme="minorHAnsi"/>
                          <w:color w:val="26323E"/>
                          <w:spacing w:val="8"/>
                          <w:sz w:val="24"/>
                          <w:szCs w:val="24"/>
                        </w:rPr>
                        <w:t xml:space="preserve"> (Pablo Picasso, 1972) Art is a moment of calm in a chaotic world. It is a release of expression, emotion and thought that can be aesthetically beautiful and harmonious whilst simultaneously challenging, confrontational, unnerving, disturbing or confusing. Art moves us, influences us, changes us and speaks to us on a level that language, text and numbers do not. Art is autobiographical, self-reflective and is born from our basic human need to communicate, to record, to create. Art is an attempt at immortality for </w:t>
                      </w:r>
                      <w:r w:rsidRPr="004C55F1">
                        <w:rPr>
                          <w:rFonts w:cstheme="minorHAnsi"/>
                          <w:i/>
                          <w:color w:val="26323E"/>
                          <w:spacing w:val="8"/>
                          <w:sz w:val="24"/>
                          <w:szCs w:val="24"/>
                        </w:rPr>
                        <w:t xml:space="preserve">“Life is short, art is long” </w:t>
                      </w:r>
                      <w:r w:rsidRPr="004C55F1">
                        <w:rPr>
                          <w:rFonts w:cstheme="minorHAnsi"/>
                          <w:color w:val="26323E"/>
                          <w:spacing w:val="8"/>
                          <w:sz w:val="24"/>
                          <w:szCs w:val="24"/>
                        </w:rPr>
                        <w:t xml:space="preserve">(Hippocrates, c.460–357 BC). Art is evolutionary, revolutionary and in a constant state of flux. From the earliest prehistoric cave paintings to the most contemporary </w:t>
                      </w:r>
                      <w:proofErr w:type="spellStart"/>
                      <w:r w:rsidRPr="004C55F1">
                        <w:rPr>
                          <w:rFonts w:cstheme="minorHAnsi"/>
                          <w:color w:val="26323E"/>
                          <w:spacing w:val="8"/>
                          <w:sz w:val="24"/>
                          <w:szCs w:val="24"/>
                        </w:rPr>
                        <w:t>objet</w:t>
                      </w:r>
                      <w:proofErr w:type="spellEnd"/>
                      <w:r w:rsidRPr="004C55F1">
                        <w:rPr>
                          <w:rFonts w:cstheme="minorHAnsi"/>
                          <w:color w:val="26323E"/>
                          <w:spacing w:val="8"/>
                          <w:sz w:val="24"/>
                          <w:szCs w:val="24"/>
                        </w:rPr>
                        <w:t xml:space="preserve"> d’art, the human race desires art.</w:t>
                      </w:r>
                    </w:p>
                    <w:p w14:paraId="1DE2D3DF" w14:textId="09441D56" w:rsidR="00747801" w:rsidRPr="004C55F1" w:rsidRDefault="00747801" w:rsidP="00747801">
                      <w:pPr>
                        <w:spacing w:before="100" w:beforeAutospacing="1" w:after="0" w:line="240" w:lineRule="auto"/>
                        <w:rPr>
                          <w:rFonts w:eastAsia="Times New Roman" w:cstheme="minorHAnsi"/>
                          <w:color w:val="313131"/>
                          <w:spacing w:val="2"/>
                          <w:sz w:val="24"/>
                          <w:szCs w:val="24"/>
                          <w:lang w:eastAsia="en-GB"/>
                        </w:rPr>
                      </w:pPr>
                      <w:r w:rsidRPr="004C55F1">
                        <w:rPr>
                          <w:rFonts w:eastAsia="Times New Roman" w:cstheme="minorHAnsi"/>
                          <w:color w:val="313131"/>
                          <w:spacing w:val="2"/>
                          <w:sz w:val="24"/>
                          <w:szCs w:val="24"/>
                          <w:lang w:eastAsia="en-GB"/>
                        </w:rPr>
                        <w:t>Studying arts subjects help to develop critical thinking and the ability to interpret the world around us. The leading people in any field are those who can think creatively and innovatively. These are skills that employers value alongside qualifications. Making and participating in the arts aids the development of these skills.</w:t>
                      </w:r>
                      <w:r w:rsidR="000C5B7B" w:rsidRPr="000C5B7B">
                        <w:rPr>
                          <w:noProof/>
                          <w:sz w:val="24"/>
                          <w:szCs w:val="24"/>
                          <w:lang w:eastAsia="en-GB"/>
                        </w:rPr>
                        <w:t xml:space="preserve"> </w:t>
                      </w:r>
                    </w:p>
                    <w:p w14:paraId="65D83C17" w14:textId="193578A6" w:rsidR="00747801" w:rsidRDefault="00747801"/>
                  </w:txbxContent>
                </v:textbox>
                <w10:wrap type="tight" anchorx="margin"/>
              </v:shape>
            </w:pict>
          </mc:Fallback>
        </mc:AlternateContent>
      </w:r>
      <w:r>
        <w:rPr>
          <w:noProof/>
          <w:sz w:val="24"/>
          <w:szCs w:val="24"/>
          <w:lang w:eastAsia="en-GB"/>
        </w:rPr>
        <w:drawing>
          <wp:anchor distT="0" distB="0" distL="114300" distR="114300" simplePos="0" relativeHeight="251669504" behindDoc="1" locked="0" layoutInCell="1" allowOverlap="1" wp14:anchorId="0C470C6B" wp14:editId="20E2478E">
            <wp:simplePos x="0" y="0"/>
            <wp:positionH relativeFrom="margin">
              <wp:align>center</wp:align>
            </wp:positionH>
            <wp:positionV relativeFrom="paragraph">
              <wp:posOffset>-1458595</wp:posOffset>
            </wp:positionV>
            <wp:extent cx="2981325" cy="6614795"/>
            <wp:effectExtent l="0" t="6985" r="2540" b="2540"/>
            <wp:wrapTight wrapText="bothSides">
              <wp:wrapPolygon edited="0">
                <wp:start x="-51" y="21577"/>
                <wp:lineTo x="21480" y="21577"/>
                <wp:lineTo x="21480" y="54"/>
                <wp:lineTo x="-51" y="54"/>
                <wp:lineTo x="-51" y="2157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1908" t="3633" r="25969" b="1390"/>
                    <a:stretch/>
                  </pic:blipFill>
                  <pic:spPr bwMode="auto">
                    <a:xfrm rot="5400000">
                      <a:off x="0" y="0"/>
                      <a:ext cx="2981325" cy="6614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55F1" w:rsidRPr="003B0E29">
        <w:rPr>
          <w:rFonts w:cstheme="minorHAnsi"/>
          <w:b/>
          <w:sz w:val="32"/>
          <w:szCs w:val="32"/>
        </w:rPr>
        <w:t>Turton School Art &amp; Design Department: Philosophy &amp; Vision</w:t>
      </w:r>
    </w:p>
    <w:p w14:paraId="6A01F8F9" w14:textId="13B60FF1" w:rsidR="004C55F1" w:rsidRDefault="004C55F1" w:rsidP="00FB56BF">
      <w:pPr>
        <w:shd w:val="clear" w:color="auto" w:fill="FFFFFF"/>
        <w:spacing w:after="0" w:line="240" w:lineRule="auto"/>
        <w:jc w:val="both"/>
        <w:rPr>
          <w:rFonts w:eastAsia="Times New Roman" w:cstheme="minorHAnsi"/>
          <w:b/>
          <w:color w:val="212121"/>
          <w:sz w:val="32"/>
          <w:szCs w:val="32"/>
          <w:lang w:eastAsia="en-GB"/>
        </w:rPr>
      </w:pPr>
      <w:r w:rsidRPr="004C55F1">
        <w:rPr>
          <w:rFonts w:eastAsia="Times New Roman" w:cstheme="minorHAnsi"/>
          <w:b/>
          <w:color w:val="212121"/>
          <w:sz w:val="32"/>
          <w:szCs w:val="32"/>
          <w:lang w:eastAsia="en-GB"/>
        </w:rPr>
        <w:t>Key Stage 3</w:t>
      </w:r>
    </w:p>
    <w:p w14:paraId="7B267130" w14:textId="4D827780" w:rsidR="004C55F1" w:rsidRPr="004C55F1" w:rsidRDefault="004C55F1" w:rsidP="00FB56BF">
      <w:pPr>
        <w:shd w:val="clear" w:color="auto" w:fill="FFFFFF"/>
        <w:spacing w:after="0" w:line="240" w:lineRule="auto"/>
        <w:jc w:val="both"/>
        <w:rPr>
          <w:rFonts w:eastAsia="Times New Roman" w:cstheme="minorHAnsi"/>
          <w:b/>
          <w:color w:val="212121"/>
          <w:sz w:val="32"/>
          <w:szCs w:val="32"/>
          <w:lang w:eastAsia="en-GB"/>
        </w:rPr>
      </w:pPr>
    </w:p>
    <w:p w14:paraId="4DAACCF4" w14:textId="000FA4B5" w:rsidR="00B15442" w:rsidRPr="004C55F1" w:rsidRDefault="00B15442" w:rsidP="00FB56BF">
      <w:pPr>
        <w:shd w:val="clear" w:color="auto" w:fill="FFFFFF"/>
        <w:spacing w:after="0" w:line="240" w:lineRule="auto"/>
        <w:jc w:val="both"/>
        <w:rPr>
          <w:rFonts w:eastAsia="Times New Roman" w:cstheme="minorHAnsi"/>
          <w:b/>
          <w:color w:val="212121"/>
          <w:sz w:val="24"/>
          <w:szCs w:val="24"/>
          <w:lang w:eastAsia="en-GB"/>
        </w:rPr>
      </w:pPr>
      <w:r w:rsidRPr="004C55F1">
        <w:rPr>
          <w:rFonts w:eastAsia="Times New Roman" w:cstheme="minorHAnsi"/>
          <w:b/>
          <w:color w:val="212121"/>
          <w:sz w:val="24"/>
          <w:szCs w:val="24"/>
          <w:lang w:eastAsia="en-GB"/>
        </w:rPr>
        <w:t>Y</w:t>
      </w:r>
      <w:r w:rsidR="004C55F1">
        <w:rPr>
          <w:rFonts w:eastAsia="Times New Roman" w:cstheme="minorHAnsi"/>
          <w:b/>
          <w:color w:val="212121"/>
          <w:sz w:val="24"/>
          <w:szCs w:val="24"/>
          <w:lang w:eastAsia="en-GB"/>
        </w:rPr>
        <w:t>ear</w:t>
      </w:r>
      <w:r w:rsidRPr="004C55F1">
        <w:rPr>
          <w:rFonts w:eastAsia="Times New Roman" w:cstheme="minorHAnsi"/>
          <w:b/>
          <w:color w:val="212121"/>
          <w:sz w:val="24"/>
          <w:szCs w:val="24"/>
          <w:lang w:eastAsia="en-GB"/>
        </w:rPr>
        <w:t xml:space="preserve"> 7</w:t>
      </w:r>
      <w:r w:rsidR="003707FC" w:rsidRPr="004C55F1">
        <w:rPr>
          <w:rFonts w:eastAsia="Times New Roman" w:cstheme="minorHAnsi"/>
          <w:b/>
          <w:color w:val="212121"/>
          <w:sz w:val="24"/>
          <w:szCs w:val="24"/>
          <w:lang w:eastAsia="en-GB"/>
        </w:rPr>
        <w:t xml:space="preserve"> </w:t>
      </w:r>
    </w:p>
    <w:p w14:paraId="7DAFD1FC" w14:textId="3BB6A238" w:rsidR="00750765" w:rsidRPr="004C55F1" w:rsidRDefault="00B15442" w:rsidP="00FB56BF">
      <w:pPr>
        <w:spacing w:line="240" w:lineRule="auto"/>
        <w:jc w:val="both"/>
        <w:rPr>
          <w:rFonts w:cstheme="minorHAnsi"/>
          <w:color w:val="000000"/>
          <w:kern w:val="24"/>
          <w:position w:val="1"/>
          <w:sz w:val="24"/>
          <w:szCs w:val="24"/>
        </w:rPr>
      </w:pPr>
      <w:r w:rsidRPr="004C55F1">
        <w:rPr>
          <w:rFonts w:eastAsia="Times New Roman" w:cstheme="minorHAnsi"/>
          <w:color w:val="212121"/>
          <w:sz w:val="24"/>
          <w:szCs w:val="24"/>
          <w:lang w:eastAsia="en-GB"/>
        </w:rPr>
        <w:t>In Year 7</w:t>
      </w:r>
      <w:r w:rsidR="007151D1" w:rsidRPr="004C55F1">
        <w:rPr>
          <w:rFonts w:eastAsia="Times New Roman" w:cstheme="minorHAnsi"/>
          <w:color w:val="212121"/>
          <w:sz w:val="24"/>
          <w:szCs w:val="24"/>
          <w:lang w:eastAsia="en-GB"/>
        </w:rPr>
        <w:t>,</w:t>
      </w:r>
      <w:r w:rsidRPr="004C55F1">
        <w:rPr>
          <w:rFonts w:eastAsia="Times New Roman" w:cstheme="minorHAnsi"/>
          <w:color w:val="212121"/>
          <w:sz w:val="24"/>
          <w:szCs w:val="24"/>
          <w:lang w:eastAsia="en-GB"/>
        </w:rPr>
        <w:t xml:space="preserve"> </w:t>
      </w:r>
      <w:r w:rsidR="007151D1" w:rsidRPr="004C55F1">
        <w:rPr>
          <w:rFonts w:eastAsia="Times New Roman" w:cstheme="minorHAnsi"/>
          <w:color w:val="212121"/>
          <w:sz w:val="24"/>
          <w:szCs w:val="24"/>
          <w:lang w:eastAsia="en-GB"/>
        </w:rPr>
        <w:t xml:space="preserve">the </w:t>
      </w:r>
      <w:r w:rsidRPr="004C55F1">
        <w:rPr>
          <w:rFonts w:eastAsia="Times New Roman" w:cstheme="minorHAnsi"/>
          <w:color w:val="212121"/>
          <w:sz w:val="24"/>
          <w:szCs w:val="24"/>
          <w:lang w:eastAsia="en-GB"/>
        </w:rPr>
        <w:t>students</w:t>
      </w:r>
      <w:r w:rsidR="007151D1" w:rsidRPr="004C55F1">
        <w:rPr>
          <w:rFonts w:eastAsia="Times New Roman" w:cstheme="minorHAnsi"/>
          <w:color w:val="212121"/>
          <w:sz w:val="24"/>
          <w:szCs w:val="24"/>
          <w:lang w:eastAsia="en-GB"/>
        </w:rPr>
        <w:t>’</w:t>
      </w:r>
      <w:r w:rsidRPr="004C55F1">
        <w:rPr>
          <w:rFonts w:eastAsia="Times New Roman" w:cstheme="minorHAnsi"/>
          <w:color w:val="212121"/>
          <w:sz w:val="24"/>
          <w:szCs w:val="24"/>
          <w:lang w:eastAsia="en-GB"/>
        </w:rPr>
        <w:t xml:space="preserve"> journey begin</w:t>
      </w:r>
      <w:r w:rsidR="007151D1" w:rsidRPr="004C55F1">
        <w:rPr>
          <w:rFonts w:eastAsia="Times New Roman" w:cstheme="minorHAnsi"/>
          <w:color w:val="212121"/>
          <w:sz w:val="24"/>
          <w:szCs w:val="24"/>
          <w:lang w:eastAsia="en-GB"/>
        </w:rPr>
        <w:t>s</w:t>
      </w:r>
      <w:r w:rsidRPr="004C55F1">
        <w:rPr>
          <w:rFonts w:eastAsia="Times New Roman" w:cstheme="minorHAnsi"/>
          <w:color w:val="212121"/>
          <w:sz w:val="24"/>
          <w:szCs w:val="24"/>
          <w:lang w:eastAsia="en-GB"/>
        </w:rPr>
        <w:t xml:space="preserve"> </w:t>
      </w:r>
      <w:r w:rsidR="00B66F4B" w:rsidRPr="004C55F1">
        <w:rPr>
          <w:rFonts w:eastAsia="Times New Roman" w:cstheme="minorHAnsi"/>
          <w:color w:val="212121"/>
          <w:sz w:val="24"/>
          <w:szCs w:val="24"/>
          <w:lang w:eastAsia="en-GB"/>
        </w:rPr>
        <w:t xml:space="preserve">with an introduction to the formal elements of art. Students undertake formal drawing exercises to explore line, measurement, proportion, </w:t>
      </w:r>
      <w:r w:rsidR="00C13338" w:rsidRPr="004C55F1">
        <w:rPr>
          <w:rFonts w:eastAsia="Times New Roman" w:cstheme="minorHAnsi"/>
          <w:color w:val="212121"/>
          <w:sz w:val="24"/>
          <w:szCs w:val="24"/>
          <w:lang w:eastAsia="en-GB"/>
        </w:rPr>
        <w:t xml:space="preserve">mark making, colour, texture and pattern </w:t>
      </w:r>
      <w:r w:rsidR="00B66F4B" w:rsidRPr="004C55F1">
        <w:rPr>
          <w:rFonts w:eastAsia="Times New Roman" w:cstheme="minorHAnsi"/>
          <w:color w:val="212121"/>
          <w:sz w:val="24"/>
          <w:szCs w:val="24"/>
          <w:lang w:eastAsia="en-GB"/>
        </w:rPr>
        <w:t xml:space="preserve">through </w:t>
      </w:r>
      <w:r w:rsidR="00C13338" w:rsidRPr="004C55F1">
        <w:rPr>
          <w:rFonts w:eastAsia="Times New Roman" w:cstheme="minorHAnsi"/>
          <w:color w:val="212121"/>
          <w:sz w:val="24"/>
          <w:szCs w:val="24"/>
          <w:lang w:eastAsia="en-GB"/>
        </w:rPr>
        <w:t xml:space="preserve">studies of natural forms. Designs are </w:t>
      </w:r>
      <w:r w:rsidR="00750765" w:rsidRPr="004C55F1">
        <w:rPr>
          <w:rFonts w:eastAsia="Times New Roman" w:cstheme="minorHAnsi"/>
          <w:color w:val="212121"/>
          <w:sz w:val="24"/>
          <w:szCs w:val="24"/>
          <w:lang w:eastAsia="en-GB"/>
        </w:rPr>
        <w:t xml:space="preserve">then </w:t>
      </w:r>
      <w:r w:rsidR="00C13338" w:rsidRPr="004C55F1">
        <w:rPr>
          <w:rFonts w:eastAsia="Times New Roman" w:cstheme="minorHAnsi"/>
          <w:color w:val="212121"/>
          <w:sz w:val="24"/>
          <w:szCs w:val="24"/>
          <w:lang w:eastAsia="en-GB"/>
        </w:rPr>
        <w:t>generated inspired by Celt</w:t>
      </w:r>
      <w:r w:rsidR="00FB2D33" w:rsidRPr="004C55F1">
        <w:rPr>
          <w:rFonts w:eastAsia="Times New Roman" w:cstheme="minorHAnsi"/>
          <w:color w:val="212121"/>
          <w:sz w:val="24"/>
          <w:szCs w:val="24"/>
          <w:lang w:eastAsia="en-GB"/>
        </w:rPr>
        <w:t>ic</w:t>
      </w:r>
      <w:r w:rsidR="00C13338" w:rsidRPr="004C55F1">
        <w:rPr>
          <w:rFonts w:eastAsia="Times New Roman" w:cstheme="minorHAnsi"/>
          <w:color w:val="212121"/>
          <w:sz w:val="24"/>
          <w:szCs w:val="24"/>
          <w:lang w:eastAsia="en-GB"/>
        </w:rPr>
        <w:t xml:space="preserve"> art from the</w:t>
      </w:r>
      <w:r w:rsidRPr="004C55F1">
        <w:rPr>
          <w:rFonts w:eastAsia="Times New Roman" w:cstheme="minorHAnsi"/>
          <w:color w:val="212121"/>
          <w:sz w:val="24"/>
          <w:szCs w:val="24"/>
          <w:lang w:eastAsia="en-GB"/>
        </w:rPr>
        <w:t xml:space="preserve"> Middle Ages </w:t>
      </w:r>
      <w:r w:rsidR="00FB2D33" w:rsidRPr="004C55F1">
        <w:rPr>
          <w:rFonts w:eastAsia="Times New Roman" w:cstheme="minorHAnsi"/>
          <w:color w:val="212121"/>
          <w:sz w:val="24"/>
          <w:szCs w:val="24"/>
          <w:lang w:eastAsia="en-GB"/>
        </w:rPr>
        <w:t xml:space="preserve">and </w:t>
      </w:r>
      <w:r w:rsidRPr="004C55F1">
        <w:rPr>
          <w:rFonts w:eastAsia="Times New Roman" w:cstheme="minorHAnsi"/>
          <w:color w:val="212121"/>
          <w:sz w:val="24"/>
          <w:szCs w:val="24"/>
          <w:lang w:eastAsia="en-GB"/>
        </w:rPr>
        <w:t xml:space="preserve">the ornamental illustrations </w:t>
      </w:r>
      <w:r w:rsidR="007151D1" w:rsidRPr="004C55F1">
        <w:rPr>
          <w:rFonts w:eastAsia="Times New Roman" w:cstheme="minorHAnsi"/>
          <w:color w:val="212121"/>
          <w:sz w:val="24"/>
          <w:szCs w:val="24"/>
          <w:lang w:eastAsia="en-GB"/>
        </w:rPr>
        <w:t>in</w:t>
      </w:r>
      <w:r w:rsidRPr="004C55F1">
        <w:rPr>
          <w:rFonts w:eastAsia="Times New Roman" w:cstheme="minorHAnsi"/>
          <w:color w:val="212121"/>
          <w:sz w:val="24"/>
          <w:szCs w:val="24"/>
          <w:lang w:eastAsia="en-GB"/>
        </w:rPr>
        <w:t xml:space="preserve"> The Book of </w:t>
      </w:r>
      <w:proofErr w:type="spellStart"/>
      <w:r w:rsidRPr="004C55F1">
        <w:rPr>
          <w:rFonts w:eastAsia="Times New Roman" w:cstheme="minorHAnsi"/>
          <w:color w:val="212121"/>
          <w:sz w:val="24"/>
          <w:szCs w:val="24"/>
          <w:lang w:eastAsia="en-GB"/>
        </w:rPr>
        <w:t>Kells</w:t>
      </w:r>
      <w:proofErr w:type="spellEnd"/>
      <w:r w:rsidRPr="004C55F1">
        <w:rPr>
          <w:rFonts w:eastAsia="Times New Roman" w:cstheme="minorHAnsi"/>
          <w:color w:val="212121"/>
          <w:sz w:val="24"/>
          <w:szCs w:val="24"/>
          <w:lang w:eastAsia="en-GB"/>
        </w:rPr>
        <w:t xml:space="preserve"> (c. 800AD). Students</w:t>
      </w:r>
      <w:r w:rsidR="00BC4866" w:rsidRPr="004C55F1">
        <w:rPr>
          <w:rFonts w:eastAsia="Times New Roman" w:cstheme="minorHAnsi"/>
          <w:color w:val="212121"/>
          <w:sz w:val="24"/>
          <w:szCs w:val="24"/>
          <w:lang w:eastAsia="en-GB"/>
        </w:rPr>
        <w:t xml:space="preserve"> </w:t>
      </w:r>
      <w:r w:rsidRPr="004C55F1">
        <w:rPr>
          <w:rFonts w:eastAsia="Times New Roman" w:cstheme="minorHAnsi"/>
          <w:color w:val="212121"/>
          <w:sz w:val="24"/>
          <w:szCs w:val="24"/>
          <w:lang w:eastAsia="en-GB"/>
        </w:rPr>
        <w:t xml:space="preserve">explore traditional iconography, typography and calligraphy </w:t>
      </w:r>
      <w:r w:rsidR="00BC4866" w:rsidRPr="004C55F1">
        <w:rPr>
          <w:rFonts w:eastAsia="Times New Roman" w:cstheme="minorHAnsi"/>
          <w:color w:val="212121"/>
          <w:sz w:val="24"/>
          <w:szCs w:val="24"/>
          <w:lang w:eastAsia="en-GB"/>
        </w:rPr>
        <w:t>appreciating the</w:t>
      </w:r>
      <w:r w:rsidRPr="004C55F1">
        <w:rPr>
          <w:rFonts w:eastAsia="Times New Roman" w:cstheme="minorHAnsi"/>
          <w:color w:val="212121"/>
          <w:sz w:val="24"/>
          <w:szCs w:val="24"/>
          <w:lang w:eastAsia="en-GB"/>
        </w:rPr>
        <w:t xml:space="preserve"> geometry and symmetry </w:t>
      </w:r>
      <w:r w:rsidR="00BC4866" w:rsidRPr="004C55F1">
        <w:rPr>
          <w:rFonts w:eastAsia="Times New Roman" w:cstheme="minorHAnsi"/>
          <w:color w:val="212121"/>
          <w:sz w:val="24"/>
          <w:szCs w:val="24"/>
          <w:lang w:eastAsia="en-GB"/>
        </w:rPr>
        <w:t>of</w:t>
      </w:r>
      <w:r w:rsidRPr="004C55F1">
        <w:rPr>
          <w:rFonts w:eastAsia="Times New Roman" w:cstheme="minorHAnsi"/>
          <w:color w:val="212121"/>
          <w:sz w:val="24"/>
          <w:szCs w:val="24"/>
          <w:lang w:eastAsia="en-GB"/>
        </w:rPr>
        <w:t xml:space="preserve"> archetypal </w:t>
      </w:r>
      <w:r w:rsidRPr="004C55F1">
        <w:rPr>
          <w:rFonts w:eastAsia="Times New Roman" w:cstheme="minorHAnsi"/>
          <w:sz w:val="24"/>
          <w:szCs w:val="24"/>
          <w:lang w:eastAsia="en-GB"/>
        </w:rPr>
        <w:t>Celtic knots</w:t>
      </w:r>
      <w:r w:rsidR="00C13338" w:rsidRPr="004C55F1">
        <w:rPr>
          <w:rFonts w:eastAsia="Times New Roman" w:cstheme="minorHAnsi"/>
          <w:color w:val="212121"/>
          <w:sz w:val="24"/>
          <w:szCs w:val="24"/>
          <w:lang w:eastAsia="en-GB"/>
        </w:rPr>
        <w:t>, nature inspired motifs, and mythical creat</w:t>
      </w:r>
      <w:r w:rsidR="00750765" w:rsidRPr="004C55F1">
        <w:rPr>
          <w:rFonts w:eastAsia="Times New Roman" w:cstheme="minorHAnsi"/>
          <w:color w:val="212121"/>
          <w:sz w:val="24"/>
          <w:szCs w:val="24"/>
          <w:lang w:eastAsia="en-GB"/>
        </w:rPr>
        <w:t xml:space="preserve">ures to create an illuminated letter design. </w:t>
      </w:r>
      <w:r w:rsidR="00BC4866" w:rsidRPr="004C55F1">
        <w:rPr>
          <w:rFonts w:eastAsia="Times New Roman" w:cstheme="minorHAnsi"/>
          <w:color w:val="212121"/>
          <w:sz w:val="24"/>
          <w:szCs w:val="24"/>
          <w:lang w:eastAsia="en-GB"/>
        </w:rPr>
        <w:t>Students</w:t>
      </w:r>
      <w:r w:rsidRPr="004C55F1">
        <w:rPr>
          <w:rFonts w:eastAsia="Times New Roman" w:cstheme="minorHAnsi"/>
          <w:color w:val="212121"/>
          <w:sz w:val="24"/>
          <w:szCs w:val="24"/>
          <w:lang w:eastAsia="en-GB"/>
        </w:rPr>
        <w:t xml:space="preserve"> then</w:t>
      </w:r>
      <w:r w:rsidR="00F74342" w:rsidRPr="004C55F1">
        <w:rPr>
          <w:rFonts w:eastAsia="Times New Roman" w:cstheme="minorHAnsi"/>
          <w:color w:val="212121"/>
          <w:sz w:val="24"/>
          <w:szCs w:val="24"/>
          <w:lang w:eastAsia="en-GB"/>
        </w:rPr>
        <w:t xml:space="preserve"> experience</w:t>
      </w:r>
      <w:r w:rsidRPr="004C55F1">
        <w:rPr>
          <w:rFonts w:eastAsia="Times New Roman" w:cstheme="minorHAnsi"/>
          <w:color w:val="212121"/>
          <w:sz w:val="24"/>
          <w:szCs w:val="24"/>
          <w:lang w:eastAsia="en-GB"/>
        </w:rPr>
        <w:t xml:space="preserve"> the </w:t>
      </w:r>
      <w:r w:rsidR="00F74342" w:rsidRPr="004C55F1">
        <w:rPr>
          <w:rFonts w:eastAsia="Times New Roman" w:cstheme="minorHAnsi"/>
          <w:color w:val="212121"/>
          <w:sz w:val="24"/>
          <w:szCs w:val="24"/>
          <w:lang w:eastAsia="en-GB"/>
        </w:rPr>
        <w:t xml:space="preserve">birth of The </w:t>
      </w:r>
      <w:r w:rsidR="00FD15B4" w:rsidRPr="004C55F1">
        <w:rPr>
          <w:rFonts w:cstheme="minorHAnsi"/>
          <w:color w:val="000000"/>
          <w:kern w:val="24"/>
          <w:position w:val="1"/>
          <w:sz w:val="24"/>
          <w:szCs w:val="24"/>
          <w:lang w:val="en-US"/>
        </w:rPr>
        <w:t>Renaissance Revolution</w:t>
      </w:r>
      <w:r w:rsidR="00BC4866" w:rsidRPr="004C55F1">
        <w:rPr>
          <w:rFonts w:cstheme="minorHAnsi"/>
          <w:color w:val="000000"/>
          <w:kern w:val="24"/>
          <w:position w:val="1"/>
          <w:sz w:val="24"/>
          <w:szCs w:val="24"/>
          <w:lang w:val="en-US"/>
        </w:rPr>
        <w:t xml:space="preserve"> in</w:t>
      </w:r>
      <w:r w:rsidR="00BC4866" w:rsidRPr="004C55F1">
        <w:rPr>
          <w:rFonts w:eastAsia="Times New Roman" w:cstheme="minorHAnsi"/>
          <w:color w:val="212121"/>
          <w:sz w:val="24"/>
          <w:szCs w:val="24"/>
          <w:lang w:eastAsia="en-GB"/>
        </w:rPr>
        <w:t xml:space="preserve"> Florence, Italy</w:t>
      </w:r>
      <w:r w:rsidR="00BC4866" w:rsidRPr="004C55F1">
        <w:rPr>
          <w:rFonts w:cstheme="minorHAnsi"/>
          <w:color w:val="000000"/>
          <w:kern w:val="24"/>
          <w:position w:val="1"/>
          <w:sz w:val="24"/>
          <w:szCs w:val="24"/>
          <w:lang w:val="en-US"/>
        </w:rPr>
        <w:t xml:space="preserve">: </w:t>
      </w:r>
      <w:r w:rsidR="00FD15B4" w:rsidRPr="004C55F1">
        <w:rPr>
          <w:rFonts w:cstheme="minorHAnsi"/>
          <w:color w:val="000000"/>
          <w:kern w:val="24"/>
          <w:position w:val="1"/>
          <w:sz w:val="24"/>
          <w:szCs w:val="24"/>
          <w:lang w:val="en-US"/>
        </w:rPr>
        <w:t xml:space="preserve">a period of significant cultural change, </w:t>
      </w:r>
      <w:r w:rsidR="00BC4866" w:rsidRPr="004C55F1">
        <w:rPr>
          <w:rFonts w:cstheme="minorHAnsi"/>
          <w:color w:val="000000"/>
          <w:kern w:val="24"/>
          <w:position w:val="1"/>
          <w:sz w:val="24"/>
          <w:szCs w:val="24"/>
          <w:lang w:val="en-US"/>
        </w:rPr>
        <w:t>underpinned by</w:t>
      </w:r>
      <w:r w:rsidR="00FD15B4" w:rsidRPr="004C55F1">
        <w:rPr>
          <w:rFonts w:cstheme="minorHAnsi"/>
          <w:color w:val="000000"/>
          <w:kern w:val="24"/>
          <w:position w:val="1"/>
          <w:sz w:val="24"/>
          <w:szCs w:val="24"/>
          <w:lang w:val="en-US"/>
        </w:rPr>
        <w:t xml:space="preserve"> the belief that people should be better </w:t>
      </w:r>
      <w:r w:rsidR="00FB2D33" w:rsidRPr="004C55F1">
        <w:rPr>
          <w:rFonts w:cstheme="minorHAnsi"/>
          <w:color w:val="000000"/>
          <w:kern w:val="24"/>
          <w:position w:val="1"/>
          <w:sz w:val="24"/>
          <w:szCs w:val="24"/>
          <w:lang w:val="en-US"/>
        </w:rPr>
        <w:t>educated</w:t>
      </w:r>
      <w:r w:rsidR="00FB2D33" w:rsidRPr="004C55F1">
        <w:rPr>
          <w:rFonts w:cstheme="minorHAnsi"/>
          <w:color w:val="000000" w:themeColor="text1"/>
          <w:kern w:val="24"/>
          <w:position w:val="1"/>
          <w:sz w:val="24"/>
          <w:szCs w:val="24"/>
          <w:lang w:val="en-US"/>
        </w:rPr>
        <w:t>,</w:t>
      </w:r>
      <w:r w:rsidR="00FD15B4" w:rsidRPr="004C55F1">
        <w:rPr>
          <w:rFonts w:cstheme="minorHAnsi"/>
          <w:color w:val="000000" w:themeColor="text1"/>
          <w:kern w:val="24"/>
          <w:position w:val="1"/>
          <w:sz w:val="24"/>
          <w:szCs w:val="24"/>
          <w:lang w:val="en-US"/>
        </w:rPr>
        <w:t xml:space="preserve"> and that art, music and science could make life better for everyone. They </w:t>
      </w:r>
      <w:r w:rsidR="0074484F" w:rsidRPr="004C55F1">
        <w:rPr>
          <w:rFonts w:cstheme="minorHAnsi"/>
          <w:color w:val="000000" w:themeColor="text1"/>
          <w:kern w:val="24"/>
          <w:position w:val="1"/>
          <w:sz w:val="24"/>
          <w:szCs w:val="24"/>
          <w:lang w:val="en-US"/>
        </w:rPr>
        <w:t>explore</w:t>
      </w:r>
      <w:r w:rsidR="00FD15B4" w:rsidRPr="004C55F1">
        <w:rPr>
          <w:rFonts w:cstheme="minorHAnsi"/>
          <w:color w:val="000000" w:themeColor="text1"/>
          <w:kern w:val="24"/>
          <w:position w:val="1"/>
          <w:sz w:val="24"/>
          <w:szCs w:val="24"/>
          <w:lang w:val="en-US"/>
        </w:rPr>
        <w:t xml:space="preserve"> the influential work of famous Renaissance artists including Giotto, Botticelli, </w:t>
      </w:r>
      <w:r w:rsidR="00FD15B4" w:rsidRPr="004C55F1">
        <w:rPr>
          <w:rFonts w:cstheme="minorHAnsi"/>
          <w:color w:val="000000" w:themeColor="text1"/>
          <w:kern w:val="24"/>
          <w:position w:val="1"/>
          <w:sz w:val="24"/>
          <w:szCs w:val="24"/>
        </w:rPr>
        <w:t>Raphael, Leonardo Da Vinci</w:t>
      </w:r>
      <w:r w:rsidR="00750765" w:rsidRPr="004C55F1">
        <w:rPr>
          <w:rFonts w:cstheme="minorHAnsi"/>
          <w:color w:val="000000" w:themeColor="text1"/>
          <w:kern w:val="24"/>
          <w:position w:val="1"/>
          <w:sz w:val="24"/>
          <w:szCs w:val="24"/>
        </w:rPr>
        <w:t xml:space="preserve">, Albrecht Durer </w:t>
      </w:r>
      <w:r w:rsidR="00FD15B4" w:rsidRPr="004C55F1">
        <w:rPr>
          <w:rFonts w:cstheme="minorHAnsi"/>
          <w:color w:val="000000" w:themeColor="text1"/>
          <w:kern w:val="24"/>
          <w:position w:val="1"/>
          <w:sz w:val="24"/>
          <w:szCs w:val="24"/>
        </w:rPr>
        <w:t>and Michelangelo</w:t>
      </w:r>
      <w:r w:rsidR="00EF0E18" w:rsidRPr="004C55F1">
        <w:rPr>
          <w:rFonts w:cstheme="minorHAnsi"/>
          <w:color w:val="000000" w:themeColor="text1"/>
          <w:kern w:val="24"/>
          <w:position w:val="1"/>
          <w:sz w:val="24"/>
          <w:szCs w:val="24"/>
        </w:rPr>
        <w:t xml:space="preserve"> to understand the</w:t>
      </w:r>
      <w:r w:rsidR="00EF0E18" w:rsidRPr="004C55F1">
        <w:rPr>
          <w:rFonts w:cstheme="minorHAnsi"/>
          <w:color w:val="000000" w:themeColor="text1"/>
          <w:kern w:val="24"/>
          <w:position w:val="1"/>
          <w:sz w:val="24"/>
          <w:szCs w:val="24"/>
          <w:lang w:val="en-US"/>
        </w:rPr>
        <w:t xml:space="preserve"> background to this exciting development in European art from the early 14</w:t>
      </w:r>
      <w:r w:rsidR="00EF0E18" w:rsidRPr="004C55F1">
        <w:rPr>
          <w:rFonts w:cstheme="minorHAnsi"/>
          <w:color w:val="000000" w:themeColor="text1"/>
          <w:kern w:val="24"/>
          <w:position w:val="1"/>
          <w:sz w:val="24"/>
          <w:szCs w:val="24"/>
          <w:vertAlign w:val="superscript"/>
          <w:lang w:val="en-US"/>
        </w:rPr>
        <w:t>th</w:t>
      </w:r>
      <w:r w:rsidR="00EF0E18" w:rsidRPr="004C55F1">
        <w:rPr>
          <w:rFonts w:cstheme="minorHAnsi"/>
          <w:color w:val="000000" w:themeColor="text1"/>
          <w:kern w:val="24"/>
          <w:position w:val="1"/>
          <w:sz w:val="24"/>
          <w:szCs w:val="24"/>
          <w:lang w:val="en-US"/>
        </w:rPr>
        <w:t xml:space="preserve"> to mid-16</w:t>
      </w:r>
      <w:r w:rsidR="00EF0E18" w:rsidRPr="004C55F1">
        <w:rPr>
          <w:rFonts w:cstheme="minorHAnsi"/>
          <w:color w:val="000000" w:themeColor="text1"/>
          <w:kern w:val="24"/>
          <w:position w:val="1"/>
          <w:sz w:val="24"/>
          <w:szCs w:val="24"/>
          <w:vertAlign w:val="superscript"/>
          <w:lang w:val="en-US"/>
        </w:rPr>
        <w:t>th</w:t>
      </w:r>
      <w:r w:rsidR="00EF0E18" w:rsidRPr="004C55F1">
        <w:rPr>
          <w:rFonts w:cstheme="minorHAnsi"/>
          <w:color w:val="000000" w:themeColor="text1"/>
          <w:kern w:val="24"/>
          <w:position w:val="1"/>
          <w:sz w:val="24"/>
          <w:szCs w:val="24"/>
          <w:lang w:val="en-US"/>
        </w:rPr>
        <w:t xml:space="preserve"> centuries</w:t>
      </w:r>
      <w:r w:rsidR="00FD15B4" w:rsidRPr="004C55F1">
        <w:rPr>
          <w:rFonts w:cstheme="minorHAnsi"/>
          <w:color w:val="000000"/>
          <w:kern w:val="24"/>
          <w:position w:val="1"/>
          <w:sz w:val="24"/>
          <w:szCs w:val="24"/>
        </w:rPr>
        <w:t xml:space="preserve">. Increased attention to detail </w:t>
      </w:r>
      <w:r w:rsidR="00584691" w:rsidRPr="004C55F1">
        <w:rPr>
          <w:rFonts w:cstheme="minorHAnsi"/>
          <w:color w:val="000000"/>
          <w:kern w:val="24"/>
          <w:position w:val="1"/>
          <w:sz w:val="24"/>
          <w:szCs w:val="24"/>
        </w:rPr>
        <w:t>e</w:t>
      </w:r>
      <w:r w:rsidR="00FD15B4" w:rsidRPr="004C55F1">
        <w:rPr>
          <w:rFonts w:cstheme="minorHAnsi"/>
          <w:color w:val="000000"/>
          <w:kern w:val="24"/>
          <w:position w:val="1"/>
          <w:sz w:val="24"/>
          <w:szCs w:val="24"/>
        </w:rPr>
        <w:t>ncourage</w:t>
      </w:r>
      <w:r w:rsidR="0015725B" w:rsidRPr="004C55F1">
        <w:rPr>
          <w:rFonts w:cstheme="minorHAnsi"/>
          <w:color w:val="000000"/>
          <w:kern w:val="24"/>
          <w:position w:val="1"/>
          <w:sz w:val="24"/>
          <w:szCs w:val="24"/>
        </w:rPr>
        <w:t xml:space="preserve">s accuracy and precision; </w:t>
      </w:r>
      <w:r w:rsidR="003962DD" w:rsidRPr="004C55F1">
        <w:rPr>
          <w:rFonts w:cstheme="minorHAnsi"/>
          <w:color w:val="000000"/>
          <w:kern w:val="24"/>
          <w:position w:val="1"/>
          <w:sz w:val="24"/>
          <w:szCs w:val="24"/>
        </w:rPr>
        <w:t xml:space="preserve">techniques adopted during the </w:t>
      </w:r>
      <w:r w:rsidR="00D91F2D" w:rsidRPr="004C55F1">
        <w:rPr>
          <w:rFonts w:cstheme="minorHAnsi"/>
          <w:color w:val="000000"/>
          <w:kern w:val="24"/>
          <w:position w:val="1"/>
          <w:sz w:val="24"/>
          <w:szCs w:val="24"/>
        </w:rPr>
        <w:t>renaissance</w:t>
      </w:r>
      <w:r w:rsidR="003962DD" w:rsidRPr="004C55F1">
        <w:rPr>
          <w:rFonts w:cstheme="minorHAnsi"/>
          <w:color w:val="000000"/>
          <w:kern w:val="24"/>
          <w:position w:val="1"/>
          <w:sz w:val="24"/>
          <w:szCs w:val="24"/>
        </w:rPr>
        <w:t xml:space="preserve"> are taught to </w:t>
      </w:r>
      <w:r w:rsidR="00D91F2D" w:rsidRPr="004C55F1">
        <w:rPr>
          <w:rFonts w:cstheme="minorHAnsi"/>
          <w:color w:val="000000"/>
          <w:kern w:val="24"/>
          <w:position w:val="1"/>
          <w:sz w:val="24"/>
          <w:szCs w:val="24"/>
        </w:rPr>
        <w:t xml:space="preserve">achieve </w:t>
      </w:r>
      <w:r w:rsidR="003962DD" w:rsidRPr="004C55F1">
        <w:rPr>
          <w:rFonts w:cstheme="minorHAnsi"/>
          <w:color w:val="000000"/>
          <w:kern w:val="24"/>
          <w:position w:val="1"/>
          <w:sz w:val="24"/>
          <w:szCs w:val="24"/>
        </w:rPr>
        <w:lastRenderedPageBreak/>
        <w:t xml:space="preserve">realism. Students end the year studying portraiture and symbolism, making comparisons between historical and contemporary portrait artists to stimulate imaginative design ideas for a </w:t>
      </w:r>
      <w:r w:rsidR="00D91F2D" w:rsidRPr="004C55F1">
        <w:rPr>
          <w:rFonts w:cstheme="minorHAnsi"/>
          <w:color w:val="000000"/>
          <w:kern w:val="24"/>
          <w:position w:val="1"/>
          <w:sz w:val="24"/>
          <w:szCs w:val="24"/>
        </w:rPr>
        <w:t>self-portrait</w:t>
      </w:r>
      <w:r w:rsidR="003962DD" w:rsidRPr="004C55F1">
        <w:rPr>
          <w:rFonts w:cstheme="minorHAnsi"/>
          <w:color w:val="000000"/>
          <w:kern w:val="24"/>
          <w:position w:val="1"/>
          <w:sz w:val="24"/>
          <w:szCs w:val="24"/>
        </w:rPr>
        <w:t>.</w:t>
      </w:r>
    </w:p>
    <w:p w14:paraId="274167F1" w14:textId="67900121" w:rsidR="00AA5342" w:rsidRPr="004C55F1" w:rsidRDefault="00AA5342" w:rsidP="00FB56BF">
      <w:pPr>
        <w:shd w:val="clear" w:color="auto" w:fill="FFFFFF"/>
        <w:spacing w:after="0" w:line="240" w:lineRule="auto"/>
        <w:jc w:val="both"/>
        <w:rPr>
          <w:rFonts w:eastAsia="Times New Roman" w:cstheme="minorHAnsi"/>
          <w:color w:val="212121"/>
          <w:sz w:val="24"/>
          <w:szCs w:val="24"/>
          <w:lang w:eastAsia="en-GB"/>
        </w:rPr>
      </w:pPr>
    </w:p>
    <w:p w14:paraId="133D42A0" w14:textId="5331C5F1" w:rsidR="00AA5342" w:rsidRPr="004C55F1" w:rsidRDefault="00AA5342" w:rsidP="00FB56BF">
      <w:pPr>
        <w:shd w:val="clear" w:color="auto" w:fill="FFFFFF"/>
        <w:spacing w:after="0" w:line="240" w:lineRule="auto"/>
        <w:jc w:val="both"/>
        <w:rPr>
          <w:rFonts w:eastAsia="Times New Roman" w:cstheme="minorHAnsi"/>
          <w:b/>
          <w:color w:val="212121"/>
          <w:sz w:val="24"/>
          <w:szCs w:val="24"/>
          <w:lang w:eastAsia="en-GB"/>
        </w:rPr>
      </w:pPr>
      <w:r w:rsidRPr="004C55F1">
        <w:rPr>
          <w:rFonts w:eastAsia="Times New Roman" w:cstheme="minorHAnsi"/>
          <w:b/>
          <w:color w:val="212121"/>
          <w:sz w:val="24"/>
          <w:szCs w:val="24"/>
          <w:lang w:eastAsia="en-GB"/>
        </w:rPr>
        <w:t>Y</w:t>
      </w:r>
      <w:r w:rsidR="004C55F1">
        <w:rPr>
          <w:rFonts w:eastAsia="Times New Roman" w:cstheme="minorHAnsi"/>
          <w:b/>
          <w:color w:val="212121"/>
          <w:sz w:val="24"/>
          <w:szCs w:val="24"/>
          <w:lang w:eastAsia="en-GB"/>
        </w:rPr>
        <w:t>ear</w:t>
      </w:r>
      <w:r w:rsidRPr="004C55F1">
        <w:rPr>
          <w:rFonts w:eastAsia="Times New Roman" w:cstheme="minorHAnsi"/>
          <w:b/>
          <w:color w:val="212121"/>
          <w:sz w:val="24"/>
          <w:szCs w:val="24"/>
          <w:lang w:eastAsia="en-GB"/>
        </w:rPr>
        <w:t xml:space="preserve"> 8 </w:t>
      </w:r>
    </w:p>
    <w:p w14:paraId="30319ED6" w14:textId="238B3988" w:rsidR="0074484F" w:rsidRPr="004C55F1" w:rsidRDefault="00304FC0" w:rsidP="00FB56BF">
      <w:pPr>
        <w:jc w:val="both"/>
        <w:rPr>
          <w:rFonts w:cstheme="minorHAnsi"/>
          <w:color w:val="000000"/>
          <w:sz w:val="24"/>
          <w:szCs w:val="24"/>
        </w:rPr>
      </w:pPr>
      <w:r w:rsidRPr="004C55F1">
        <w:rPr>
          <w:rFonts w:cstheme="minorHAnsi"/>
          <w:sz w:val="24"/>
          <w:szCs w:val="24"/>
        </w:rPr>
        <w:t>In Y</w:t>
      </w:r>
      <w:r w:rsidR="004329C2" w:rsidRPr="004C55F1">
        <w:rPr>
          <w:rFonts w:cstheme="minorHAnsi"/>
          <w:sz w:val="24"/>
          <w:szCs w:val="24"/>
        </w:rPr>
        <w:t>ear 8, pupil</w:t>
      </w:r>
      <w:r w:rsidR="00242EEA" w:rsidRPr="004C55F1">
        <w:rPr>
          <w:rFonts w:cstheme="minorHAnsi"/>
          <w:sz w:val="24"/>
          <w:szCs w:val="24"/>
        </w:rPr>
        <w:t>s study Impressionism and Post</w:t>
      </w:r>
      <w:r w:rsidR="00242EEA" w:rsidRPr="004C55F1">
        <w:rPr>
          <w:rFonts w:cstheme="minorHAnsi"/>
          <w:sz w:val="24"/>
          <w:szCs w:val="24"/>
          <w:u w:val="single"/>
        </w:rPr>
        <w:t>-</w:t>
      </w:r>
      <w:r w:rsidR="004329C2" w:rsidRPr="004C55F1">
        <w:rPr>
          <w:rFonts w:cstheme="minorHAnsi"/>
          <w:sz w:val="24"/>
          <w:szCs w:val="24"/>
        </w:rPr>
        <w:t>Impressionism with specif</w:t>
      </w:r>
      <w:r w:rsidR="0074484F" w:rsidRPr="004C55F1">
        <w:rPr>
          <w:rFonts w:cstheme="minorHAnsi"/>
          <w:sz w:val="24"/>
          <w:szCs w:val="24"/>
        </w:rPr>
        <w:t>ic reference to landscapes and still l</w:t>
      </w:r>
      <w:r w:rsidR="004329C2" w:rsidRPr="004C55F1">
        <w:rPr>
          <w:rFonts w:cstheme="minorHAnsi"/>
          <w:sz w:val="24"/>
          <w:szCs w:val="24"/>
        </w:rPr>
        <w:t>ife (1865 – 1910).  We look at how artists recreated landscapes during the Impressionist</w:t>
      </w:r>
      <w:r w:rsidR="004329C2" w:rsidRPr="004C55F1">
        <w:rPr>
          <w:rFonts w:cstheme="minorHAnsi"/>
          <w:sz w:val="24"/>
          <w:szCs w:val="24"/>
          <w:u w:val="single"/>
        </w:rPr>
        <w:t>/</w:t>
      </w:r>
      <w:r w:rsidR="004329C2" w:rsidRPr="004C55F1">
        <w:rPr>
          <w:rFonts w:cstheme="minorHAnsi"/>
          <w:sz w:val="24"/>
          <w:szCs w:val="24"/>
        </w:rPr>
        <w:t>Post</w:t>
      </w:r>
      <w:r w:rsidR="004329C2" w:rsidRPr="004C55F1">
        <w:rPr>
          <w:rFonts w:cstheme="minorHAnsi"/>
          <w:sz w:val="24"/>
          <w:szCs w:val="24"/>
          <w:u w:val="single"/>
        </w:rPr>
        <w:t>-</w:t>
      </w:r>
      <w:r w:rsidR="004329C2" w:rsidRPr="004C55F1">
        <w:rPr>
          <w:rFonts w:cstheme="minorHAnsi"/>
          <w:sz w:val="24"/>
          <w:szCs w:val="24"/>
        </w:rPr>
        <w:t xml:space="preserve">Impressionist period, considering movement, line and mark making. Pupils </w:t>
      </w:r>
      <w:r w:rsidR="00B92E68" w:rsidRPr="004C55F1">
        <w:rPr>
          <w:rFonts w:cstheme="minorHAnsi"/>
          <w:sz w:val="24"/>
          <w:szCs w:val="24"/>
        </w:rPr>
        <w:t>are</w:t>
      </w:r>
      <w:r w:rsidR="004329C2" w:rsidRPr="004C55F1">
        <w:rPr>
          <w:rFonts w:cstheme="minorHAnsi"/>
          <w:sz w:val="24"/>
          <w:szCs w:val="24"/>
        </w:rPr>
        <w:t xml:space="preserve"> introduced to the work of </w:t>
      </w:r>
      <w:r w:rsidR="004329C2" w:rsidRPr="004C55F1">
        <w:rPr>
          <w:rFonts w:cstheme="minorHAnsi"/>
          <w:color w:val="000000" w:themeColor="text1"/>
          <w:sz w:val="24"/>
          <w:szCs w:val="24"/>
        </w:rPr>
        <w:t xml:space="preserve">Monet, Cezanne, </w:t>
      </w:r>
      <w:r w:rsidR="005D5DBD" w:rsidRPr="004C55F1">
        <w:rPr>
          <w:rFonts w:cstheme="minorHAnsi"/>
          <w:color w:val="000000" w:themeColor="text1"/>
          <w:sz w:val="24"/>
          <w:szCs w:val="24"/>
        </w:rPr>
        <w:t xml:space="preserve">and </w:t>
      </w:r>
      <w:r w:rsidR="004329C2" w:rsidRPr="004C55F1">
        <w:rPr>
          <w:rFonts w:cstheme="minorHAnsi"/>
          <w:color w:val="000000" w:themeColor="text1"/>
          <w:sz w:val="24"/>
          <w:szCs w:val="24"/>
        </w:rPr>
        <w:t xml:space="preserve">Van Gogh, with the specific reference to the way light can be depicted within a painting and </w:t>
      </w:r>
      <w:r w:rsidR="004329C2" w:rsidRPr="004C55F1">
        <w:rPr>
          <w:rFonts w:cstheme="minorHAnsi"/>
          <w:sz w:val="24"/>
          <w:szCs w:val="24"/>
        </w:rPr>
        <w:t>how each artist used colour</w:t>
      </w:r>
      <w:r w:rsidR="004329C2" w:rsidRPr="004C55F1">
        <w:rPr>
          <w:rFonts w:cstheme="minorHAnsi"/>
          <w:i/>
          <w:sz w:val="24"/>
          <w:szCs w:val="24"/>
        </w:rPr>
        <w:t>.</w:t>
      </w:r>
      <w:r w:rsidR="004329C2" w:rsidRPr="004C55F1">
        <w:rPr>
          <w:rFonts w:cstheme="minorHAnsi"/>
          <w:sz w:val="24"/>
          <w:szCs w:val="24"/>
        </w:rPr>
        <w:t xml:space="preserve"> </w:t>
      </w:r>
      <w:r w:rsidR="005D5DBD" w:rsidRPr="004C55F1">
        <w:rPr>
          <w:rFonts w:cstheme="minorHAnsi"/>
          <w:sz w:val="24"/>
          <w:szCs w:val="24"/>
        </w:rPr>
        <w:t xml:space="preserve">Students are then introduced to the concept of perspective and a </w:t>
      </w:r>
      <w:r w:rsidR="00145863" w:rsidRPr="004C55F1">
        <w:rPr>
          <w:rFonts w:cstheme="minorHAnsi"/>
          <w:sz w:val="24"/>
          <w:szCs w:val="24"/>
        </w:rPr>
        <w:t>link</w:t>
      </w:r>
      <w:r w:rsidR="005D5DBD" w:rsidRPr="004C55F1">
        <w:rPr>
          <w:rFonts w:cstheme="minorHAnsi"/>
          <w:sz w:val="24"/>
          <w:szCs w:val="24"/>
        </w:rPr>
        <w:t xml:space="preserve"> back to the </w:t>
      </w:r>
      <w:r w:rsidR="0093452C">
        <w:rPr>
          <w:rFonts w:cstheme="minorHAnsi"/>
          <w:sz w:val="24"/>
          <w:szCs w:val="24"/>
        </w:rPr>
        <w:t>R</w:t>
      </w:r>
      <w:r w:rsidR="005D5DBD" w:rsidRPr="004C55F1">
        <w:rPr>
          <w:rFonts w:cstheme="minorHAnsi"/>
          <w:sz w:val="24"/>
          <w:szCs w:val="24"/>
        </w:rPr>
        <w:t xml:space="preserve">enaissance when the idea was first conceived by artists such as Raphael. </w:t>
      </w:r>
      <w:r w:rsidR="00D91F2D" w:rsidRPr="004C55F1">
        <w:rPr>
          <w:rFonts w:cstheme="minorHAnsi"/>
          <w:sz w:val="24"/>
          <w:szCs w:val="24"/>
        </w:rPr>
        <w:t>Techniques</w:t>
      </w:r>
      <w:r w:rsidR="005D5DBD" w:rsidRPr="004C55F1">
        <w:rPr>
          <w:rFonts w:cstheme="minorHAnsi"/>
          <w:sz w:val="24"/>
          <w:szCs w:val="24"/>
        </w:rPr>
        <w:t xml:space="preserve"> of linear perspective are </w:t>
      </w:r>
      <w:r w:rsidR="00D91F2D" w:rsidRPr="004C55F1">
        <w:rPr>
          <w:rFonts w:cstheme="minorHAnsi"/>
          <w:sz w:val="24"/>
          <w:szCs w:val="24"/>
        </w:rPr>
        <w:t>mastered</w:t>
      </w:r>
      <w:r w:rsidR="005D5DBD" w:rsidRPr="004C55F1">
        <w:rPr>
          <w:rFonts w:cstheme="minorHAnsi"/>
          <w:sz w:val="24"/>
          <w:szCs w:val="24"/>
        </w:rPr>
        <w:t xml:space="preserve"> which leads </w:t>
      </w:r>
      <w:r w:rsidR="00D91F2D" w:rsidRPr="004C55F1">
        <w:rPr>
          <w:rFonts w:cstheme="minorHAnsi"/>
          <w:sz w:val="24"/>
          <w:szCs w:val="24"/>
        </w:rPr>
        <w:t>effectively</w:t>
      </w:r>
      <w:r w:rsidR="005D5DBD" w:rsidRPr="004C55F1">
        <w:rPr>
          <w:rFonts w:cstheme="minorHAnsi"/>
          <w:sz w:val="24"/>
          <w:szCs w:val="24"/>
        </w:rPr>
        <w:t xml:space="preserve"> on into the next part of the journey </w:t>
      </w:r>
      <w:r w:rsidR="0093452C">
        <w:rPr>
          <w:rFonts w:cstheme="minorHAnsi"/>
          <w:sz w:val="24"/>
          <w:szCs w:val="24"/>
        </w:rPr>
        <w:t>Surrealism</w:t>
      </w:r>
      <w:r w:rsidR="005D5DBD" w:rsidRPr="004C55F1">
        <w:rPr>
          <w:rFonts w:cstheme="minorHAnsi"/>
          <w:sz w:val="24"/>
          <w:szCs w:val="24"/>
        </w:rPr>
        <w:t xml:space="preserve">. </w:t>
      </w:r>
      <w:r w:rsidR="004329C2" w:rsidRPr="004C55F1">
        <w:rPr>
          <w:rFonts w:cstheme="minorHAnsi"/>
          <w:sz w:val="24"/>
          <w:szCs w:val="24"/>
        </w:rPr>
        <w:t>To conclude</w:t>
      </w:r>
      <w:r w:rsidRPr="004C55F1">
        <w:rPr>
          <w:rFonts w:cstheme="minorHAnsi"/>
          <w:sz w:val="24"/>
          <w:szCs w:val="24"/>
        </w:rPr>
        <w:t xml:space="preserve"> </w:t>
      </w:r>
      <w:r w:rsidR="004A585D" w:rsidRPr="004C55F1">
        <w:rPr>
          <w:rFonts w:cstheme="minorHAnsi"/>
          <w:sz w:val="24"/>
          <w:szCs w:val="24"/>
        </w:rPr>
        <w:t>year eight,</w:t>
      </w:r>
      <w:r w:rsidR="004329C2" w:rsidRPr="004C55F1">
        <w:rPr>
          <w:rFonts w:cstheme="minorHAnsi"/>
          <w:sz w:val="24"/>
          <w:szCs w:val="24"/>
        </w:rPr>
        <w:t xml:space="preserve"> w</w:t>
      </w:r>
      <w:r w:rsidR="00584691" w:rsidRPr="004C55F1">
        <w:rPr>
          <w:rFonts w:cstheme="minorHAnsi"/>
          <w:sz w:val="24"/>
          <w:szCs w:val="24"/>
        </w:rPr>
        <w:t>e</w:t>
      </w:r>
      <w:r w:rsidR="004329C2" w:rsidRPr="004C55F1">
        <w:rPr>
          <w:rFonts w:cstheme="minorHAnsi"/>
          <w:sz w:val="24"/>
          <w:szCs w:val="24"/>
        </w:rPr>
        <w:t xml:space="preserve"> delve into the unusual world of </w:t>
      </w:r>
      <w:r w:rsidR="004329C2" w:rsidRPr="004C55F1">
        <w:rPr>
          <w:rFonts w:cstheme="minorHAnsi"/>
          <w:sz w:val="24"/>
          <w:szCs w:val="24"/>
          <w:u w:val="single"/>
        </w:rPr>
        <w:t>Surrealism</w:t>
      </w:r>
      <w:r w:rsidR="004329C2" w:rsidRPr="004C55F1">
        <w:rPr>
          <w:rFonts w:cstheme="minorHAnsi"/>
          <w:sz w:val="24"/>
          <w:szCs w:val="24"/>
        </w:rPr>
        <w:t xml:space="preserve"> and its diverse meaning.  </w:t>
      </w:r>
      <w:r w:rsidR="004329C2" w:rsidRPr="004C55F1">
        <w:rPr>
          <w:rFonts w:cstheme="minorHAnsi"/>
          <w:color w:val="000000" w:themeColor="text1"/>
          <w:sz w:val="24"/>
          <w:szCs w:val="24"/>
        </w:rPr>
        <w:t xml:space="preserve">Salvador Dali and Rene Magritte </w:t>
      </w:r>
      <w:r w:rsidR="00584691" w:rsidRPr="004C55F1">
        <w:rPr>
          <w:rFonts w:cstheme="minorHAnsi"/>
          <w:color w:val="000000" w:themeColor="text1"/>
          <w:sz w:val="24"/>
          <w:szCs w:val="24"/>
        </w:rPr>
        <w:t>f</w:t>
      </w:r>
      <w:r w:rsidR="004329C2" w:rsidRPr="004C55F1">
        <w:rPr>
          <w:rFonts w:cstheme="minorHAnsi"/>
          <w:color w:val="000000" w:themeColor="text1"/>
          <w:sz w:val="24"/>
          <w:szCs w:val="24"/>
        </w:rPr>
        <w:t>orm the basis for our exploration into the way dreams and subconscio</w:t>
      </w:r>
      <w:r w:rsidRPr="004C55F1">
        <w:rPr>
          <w:rFonts w:cstheme="minorHAnsi"/>
          <w:color w:val="000000" w:themeColor="text1"/>
          <w:sz w:val="24"/>
          <w:szCs w:val="24"/>
        </w:rPr>
        <w:t xml:space="preserve">us thoughts can be conveyed through </w:t>
      </w:r>
      <w:r w:rsidR="00107444" w:rsidRPr="004C55F1">
        <w:rPr>
          <w:rFonts w:cstheme="minorHAnsi"/>
          <w:color w:val="000000" w:themeColor="text1"/>
          <w:sz w:val="24"/>
          <w:szCs w:val="24"/>
        </w:rPr>
        <w:t>art</w:t>
      </w:r>
      <w:r w:rsidR="004329C2" w:rsidRPr="004C55F1">
        <w:rPr>
          <w:rFonts w:cstheme="minorHAnsi"/>
          <w:color w:val="000000" w:themeColor="text1"/>
          <w:sz w:val="24"/>
          <w:szCs w:val="24"/>
        </w:rPr>
        <w:t xml:space="preserve">. We </w:t>
      </w:r>
      <w:r w:rsidR="004329C2" w:rsidRPr="004C55F1">
        <w:rPr>
          <w:rFonts w:cstheme="minorHAnsi"/>
          <w:sz w:val="24"/>
          <w:szCs w:val="24"/>
        </w:rPr>
        <w:t xml:space="preserve">use formal </w:t>
      </w:r>
      <w:r w:rsidR="004329C2" w:rsidRPr="004C55F1">
        <w:rPr>
          <w:rFonts w:cstheme="minorHAnsi"/>
          <w:bCs/>
          <w:sz w:val="24"/>
          <w:szCs w:val="24"/>
        </w:rPr>
        <w:t xml:space="preserve">drawing </w:t>
      </w:r>
      <w:r w:rsidR="004329C2" w:rsidRPr="004C55F1">
        <w:rPr>
          <w:rFonts w:cstheme="minorHAnsi"/>
          <w:sz w:val="24"/>
          <w:szCs w:val="24"/>
        </w:rPr>
        <w:t xml:space="preserve">exercises, observational studies and imaginative thinking using a range of materials </w:t>
      </w:r>
      <w:r w:rsidR="00FA7928" w:rsidRPr="004C55F1">
        <w:rPr>
          <w:rFonts w:cstheme="minorHAnsi"/>
          <w:sz w:val="24"/>
          <w:szCs w:val="24"/>
        </w:rPr>
        <w:t>to turn the real into the surreal.</w:t>
      </w:r>
    </w:p>
    <w:p w14:paraId="7D457194" w14:textId="3783A2FD" w:rsidR="00AA5342" w:rsidRPr="004C55F1" w:rsidRDefault="003707FC" w:rsidP="004C55F1">
      <w:pPr>
        <w:pStyle w:val="NormalWeb"/>
        <w:jc w:val="both"/>
        <w:rPr>
          <w:rFonts w:asciiTheme="minorHAnsi" w:hAnsiTheme="minorHAnsi" w:cstheme="minorHAnsi"/>
          <w:color w:val="000000"/>
        </w:rPr>
      </w:pPr>
      <w:r w:rsidRPr="004C55F1">
        <w:rPr>
          <w:rFonts w:asciiTheme="minorHAnsi" w:hAnsiTheme="minorHAnsi" w:cstheme="minorHAnsi"/>
          <w:color w:val="000000"/>
        </w:rPr>
        <w:t xml:space="preserve"> ​</w:t>
      </w:r>
    </w:p>
    <w:p w14:paraId="6C2329E2" w14:textId="186DCA51" w:rsidR="00AA5342" w:rsidRPr="004C55F1" w:rsidRDefault="00AA5342" w:rsidP="00FB56BF">
      <w:pPr>
        <w:shd w:val="clear" w:color="auto" w:fill="FFFFFF"/>
        <w:spacing w:after="0" w:line="240" w:lineRule="auto"/>
        <w:jc w:val="both"/>
        <w:rPr>
          <w:rFonts w:eastAsia="Times New Roman" w:cstheme="minorHAnsi"/>
          <w:b/>
          <w:color w:val="212121"/>
          <w:sz w:val="24"/>
          <w:szCs w:val="24"/>
          <w:lang w:eastAsia="en-GB"/>
        </w:rPr>
      </w:pPr>
      <w:r w:rsidRPr="004C55F1">
        <w:rPr>
          <w:rFonts w:eastAsia="Times New Roman" w:cstheme="minorHAnsi"/>
          <w:b/>
          <w:color w:val="212121"/>
          <w:sz w:val="24"/>
          <w:szCs w:val="24"/>
          <w:lang w:eastAsia="en-GB"/>
        </w:rPr>
        <w:t>Y</w:t>
      </w:r>
      <w:r w:rsidR="004C55F1">
        <w:rPr>
          <w:rFonts w:eastAsia="Times New Roman" w:cstheme="minorHAnsi"/>
          <w:b/>
          <w:color w:val="212121"/>
          <w:sz w:val="24"/>
          <w:szCs w:val="24"/>
          <w:lang w:eastAsia="en-GB"/>
        </w:rPr>
        <w:t>ear</w:t>
      </w:r>
      <w:r w:rsidRPr="004C55F1">
        <w:rPr>
          <w:rFonts w:eastAsia="Times New Roman" w:cstheme="minorHAnsi"/>
          <w:b/>
          <w:color w:val="212121"/>
          <w:sz w:val="24"/>
          <w:szCs w:val="24"/>
          <w:lang w:eastAsia="en-GB"/>
        </w:rPr>
        <w:t xml:space="preserve"> 9</w:t>
      </w:r>
      <w:r w:rsidR="007B3019" w:rsidRPr="004C55F1">
        <w:rPr>
          <w:rFonts w:eastAsia="Times New Roman" w:cstheme="minorHAnsi"/>
          <w:b/>
          <w:color w:val="212121"/>
          <w:sz w:val="24"/>
          <w:szCs w:val="24"/>
          <w:lang w:eastAsia="en-GB"/>
        </w:rPr>
        <w:t xml:space="preserve"> </w:t>
      </w:r>
    </w:p>
    <w:p w14:paraId="585D12BD" w14:textId="3566ED53" w:rsidR="00AA5342" w:rsidRPr="004C55F1" w:rsidRDefault="007E5000" w:rsidP="75BB48A6">
      <w:pPr>
        <w:jc w:val="both"/>
        <w:rPr>
          <w:rFonts w:eastAsiaTheme="minorEastAsia"/>
          <w:color w:val="000000" w:themeColor="text1"/>
          <w:sz w:val="24"/>
          <w:szCs w:val="24"/>
          <w:lang w:val="en-US"/>
        </w:rPr>
      </w:pPr>
      <w:r w:rsidRPr="004C55F1">
        <w:rPr>
          <w:rFonts w:eastAsia="Times New Roman"/>
          <w:color w:val="000000" w:themeColor="text1"/>
          <w:sz w:val="24"/>
          <w:szCs w:val="24"/>
          <w:lang w:eastAsia="en-GB"/>
        </w:rPr>
        <w:t>S</w:t>
      </w:r>
      <w:r w:rsidR="003707FC" w:rsidRPr="004C55F1">
        <w:rPr>
          <w:rFonts w:eastAsia="Times New Roman"/>
          <w:color w:val="000000" w:themeColor="text1"/>
          <w:sz w:val="24"/>
          <w:szCs w:val="24"/>
          <w:lang w:eastAsia="en-GB"/>
        </w:rPr>
        <w:t xml:space="preserve">tudents </w:t>
      </w:r>
      <w:r w:rsidR="00FA7928" w:rsidRPr="004C55F1">
        <w:rPr>
          <w:rFonts w:eastAsia="Times New Roman"/>
          <w:color w:val="000000" w:themeColor="text1"/>
          <w:sz w:val="24"/>
          <w:szCs w:val="24"/>
          <w:lang w:eastAsia="en-GB"/>
        </w:rPr>
        <w:t xml:space="preserve">study the work of contemporary art practitioners such as David Hockney and Antony Gormley aiming to give students an insight into art in the real world </w:t>
      </w:r>
      <w:r w:rsidR="00C43D8C" w:rsidRPr="004C55F1">
        <w:rPr>
          <w:rFonts w:eastAsia="Times New Roman"/>
          <w:color w:val="000000" w:themeColor="text1"/>
          <w:sz w:val="24"/>
          <w:szCs w:val="24"/>
          <w:lang w:eastAsia="en-GB"/>
        </w:rPr>
        <w:t>and see inside an artist’s studio. Inspired by Hockney, Gormley and their diverse portfolios of People and Places</w:t>
      </w:r>
      <w:r w:rsidR="00D652BE" w:rsidRPr="004C55F1">
        <w:rPr>
          <w:rFonts w:eastAsia="Times New Roman"/>
          <w:color w:val="000000" w:themeColor="text1"/>
          <w:sz w:val="24"/>
          <w:szCs w:val="24"/>
          <w:lang w:eastAsia="en-GB"/>
        </w:rPr>
        <w:t xml:space="preserve"> </w:t>
      </w:r>
      <w:r w:rsidR="00C43D8C" w:rsidRPr="004C55F1">
        <w:rPr>
          <w:rFonts w:eastAsia="Times New Roman"/>
          <w:color w:val="000000" w:themeColor="text1"/>
          <w:sz w:val="24"/>
          <w:szCs w:val="24"/>
          <w:lang w:eastAsia="en-GB"/>
        </w:rPr>
        <w:t xml:space="preserve">students undertake a series of workshops allowing them to explore a wide range of fine art techniques including drawing, painting, printmaking and sculpture. In Graphics </w:t>
      </w:r>
      <w:r w:rsidR="00DA536C" w:rsidRPr="004C55F1">
        <w:rPr>
          <w:rFonts w:eastAsia="Times New Roman"/>
          <w:color w:val="000000" w:themeColor="text1"/>
          <w:sz w:val="24"/>
          <w:szCs w:val="24"/>
          <w:lang w:eastAsia="en-GB"/>
        </w:rPr>
        <w:t>Students</w:t>
      </w:r>
      <w:r w:rsidR="007E08B2" w:rsidRPr="004C55F1">
        <w:rPr>
          <w:rFonts w:eastAsia="Times New Roman"/>
          <w:color w:val="000000" w:themeColor="text1"/>
          <w:sz w:val="24"/>
          <w:szCs w:val="24"/>
          <w:lang w:eastAsia="en-GB"/>
        </w:rPr>
        <w:t xml:space="preserve"> study the iconic British designer, Neville Brody, investigating his interest in art movements: Dadaism, Futurism and Constructivism</w:t>
      </w:r>
      <w:r w:rsidR="0015725B" w:rsidRPr="004C55F1">
        <w:rPr>
          <w:rFonts w:eastAsia="Times New Roman"/>
          <w:color w:val="000000" w:themeColor="text1"/>
          <w:sz w:val="24"/>
          <w:szCs w:val="24"/>
          <w:lang w:eastAsia="en-GB"/>
        </w:rPr>
        <w:t>,</w:t>
      </w:r>
      <w:r w:rsidR="007E08B2" w:rsidRPr="004C55F1">
        <w:rPr>
          <w:rFonts w:eastAsia="Times New Roman"/>
          <w:color w:val="000000" w:themeColor="text1"/>
          <w:sz w:val="24"/>
          <w:szCs w:val="24"/>
          <w:lang w:eastAsia="en-GB"/>
        </w:rPr>
        <w:t xml:space="preserve"> which heavily shaped his artwork to influence his iconic magazine designs: </w:t>
      </w:r>
      <w:r w:rsidR="007E08B2" w:rsidRPr="004C55F1">
        <w:rPr>
          <w:rFonts w:eastAsia="Times New Roman"/>
          <w:i/>
          <w:iCs/>
          <w:color w:val="000000" w:themeColor="text1"/>
          <w:sz w:val="24"/>
          <w:szCs w:val="24"/>
          <w:lang w:eastAsia="en-GB"/>
        </w:rPr>
        <w:t>The Face</w:t>
      </w:r>
      <w:r w:rsidR="007E08B2" w:rsidRPr="004C55F1">
        <w:rPr>
          <w:rFonts w:eastAsia="Times New Roman"/>
          <w:color w:val="000000" w:themeColor="text1"/>
          <w:sz w:val="24"/>
          <w:szCs w:val="24"/>
          <w:lang w:eastAsia="en-GB"/>
        </w:rPr>
        <w:t xml:space="preserve"> (1981-86) and </w:t>
      </w:r>
      <w:r w:rsidR="007E08B2" w:rsidRPr="004C55F1">
        <w:rPr>
          <w:rFonts w:eastAsia="Times New Roman"/>
          <w:i/>
          <w:iCs/>
          <w:color w:val="000000" w:themeColor="text1"/>
          <w:sz w:val="24"/>
          <w:szCs w:val="24"/>
          <w:lang w:eastAsia="en-GB"/>
        </w:rPr>
        <w:t>Arena</w:t>
      </w:r>
      <w:r w:rsidR="007E08B2" w:rsidRPr="004C55F1">
        <w:rPr>
          <w:rFonts w:eastAsia="Times New Roman"/>
          <w:color w:val="000000" w:themeColor="text1"/>
          <w:sz w:val="24"/>
          <w:szCs w:val="24"/>
          <w:lang w:eastAsia="en-GB"/>
        </w:rPr>
        <w:t xml:space="preserve"> (1987-1990)</w:t>
      </w:r>
      <w:r w:rsidR="0015725B" w:rsidRPr="004C55F1">
        <w:rPr>
          <w:rFonts w:eastAsia="Times New Roman"/>
          <w:color w:val="000000" w:themeColor="text1"/>
          <w:sz w:val="24"/>
          <w:szCs w:val="24"/>
          <w:lang w:eastAsia="en-GB"/>
        </w:rPr>
        <w:t>.   We later study</w:t>
      </w:r>
      <w:r w:rsidR="00242EEA" w:rsidRPr="004C55F1">
        <w:rPr>
          <w:rFonts w:eastAsia="Times New Roman"/>
          <w:color w:val="000000" w:themeColor="text1"/>
          <w:sz w:val="24"/>
          <w:szCs w:val="24"/>
          <w:lang w:eastAsia="en-GB"/>
        </w:rPr>
        <w:t xml:space="preserve"> </w:t>
      </w:r>
      <w:r w:rsidR="000D30CB" w:rsidRPr="004C55F1">
        <w:rPr>
          <w:color w:val="000000" w:themeColor="text1"/>
          <w:sz w:val="24"/>
          <w:szCs w:val="24"/>
        </w:rPr>
        <w:t xml:space="preserve">Lazlo </w:t>
      </w:r>
      <w:proofErr w:type="spellStart"/>
      <w:r w:rsidR="000D30CB" w:rsidRPr="004C55F1">
        <w:rPr>
          <w:color w:val="000000" w:themeColor="text1"/>
          <w:sz w:val="24"/>
          <w:szCs w:val="24"/>
        </w:rPr>
        <w:t>Maholy</w:t>
      </w:r>
      <w:proofErr w:type="spellEnd"/>
      <w:r w:rsidR="000D30CB" w:rsidRPr="004C55F1">
        <w:rPr>
          <w:color w:val="000000" w:themeColor="text1"/>
          <w:sz w:val="24"/>
          <w:szCs w:val="24"/>
        </w:rPr>
        <w:t>-Nagy’s early 20</w:t>
      </w:r>
      <w:r w:rsidR="000D30CB" w:rsidRPr="004C55F1">
        <w:rPr>
          <w:color w:val="000000" w:themeColor="text1"/>
          <w:sz w:val="24"/>
          <w:szCs w:val="24"/>
          <w:vertAlign w:val="superscript"/>
        </w:rPr>
        <w:t>th</w:t>
      </w:r>
      <w:r w:rsidR="000D30CB" w:rsidRPr="004C55F1">
        <w:rPr>
          <w:color w:val="000000" w:themeColor="text1"/>
          <w:sz w:val="24"/>
          <w:szCs w:val="24"/>
        </w:rPr>
        <w:t xml:space="preserve"> Century experiments with photographic image and text </w:t>
      </w:r>
      <w:r w:rsidR="00242EEA" w:rsidRPr="004C55F1">
        <w:rPr>
          <w:color w:val="000000" w:themeColor="text1"/>
          <w:sz w:val="24"/>
          <w:szCs w:val="24"/>
        </w:rPr>
        <w:t>to understand the terminology</w:t>
      </w:r>
      <w:r w:rsidR="000D30CB" w:rsidRPr="004C55F1">
        <w:rPr>
          <w:color w:val="000000" w:themeColor="text1"/>
          <w:sz w:val="24"/>
          <w:szCs w:val="24"/>
        </w:rPr>
        <w:t xml:space="preserve"> “</w:t>
      </w:r>
      <w:proofErr w:type="spellStart"/>
      <w:r w:rsidR="000D30CB" w:rsidRPr="004C55F1">
        <w:rPr>
          <w:color w:val="000000" w:themeColor="text1"/>
          <w:sz w:val="24"/>
          <w:szCs w:val="24"/>
        </w:rPr>
        <w:t>Typophoto</w:t>
      </w:r>
      <w:proofErr w:type="spellEnd"/>
      <w:r w:rsidR="000D30CB" w:rsidRPr="004C55F1">
        <w:rPr>
          <w:color w:val="000000" w:themeColor="text1"/>
          <w:sz w:val="24"/>
          <w:szCs w:val="24"/>
        </w:rPr>
        <w:t xml:space="preserve">”. </w:t>
      </w:r>
      <w:proofErr w:type="spellStart"/>
      <w:r w:rsidR="00242EEA" w:rsidRPr="004C55F1">
        <w:rPr>
          <w:color w:val="000000" w:themeColor="text1"/>
          <w:sz w:val="24"/>
          <w:szCs w:val="24"/>
        </w:rPr>
        <w:t>Maholy</w:t>
      </w:r>
      <w:proofErr w:type="spellEnd"/>
      <w:r w:rsidR="00242EEA" w:rsidRPr="004C55F1">
        <w:rPr>
          <w:color w:val="000000" w:themeColor="text1"/>
          <w:sz w:val="24"/>
          <w:szCs w:val="24"/>
        </w:rPr>
        <w:t>-Nagy’s</w:t>
      </w:r>
      <w:r w:rsidR="000D30CB" w:rsidRPr="004C55F1">
        <w:rPr>
          <w:color w:val="000000" w:themeColor="text1"/>
          <w:sz w:val="24"/>
          <w:szCs w:val="24"/>
        </w:rPr>
        <w:t xml:space="preserve"> passion for typography and photography led to the unification of the two disciplines and gave birth to the first photographic poster. </w:t>
      </w:r>
      <w:r w:rsidR="00CF2A46" w:rsidRPr="004C55F1">
        <w:rPr>
          <w:rFonts w:eastAsiaTheme="minorEastAsia"/>
          <w:color w:val="000000" w:themeColor="text1"/>
          <w:kern w:val="24"/>
          <w:sz w:val="24"/>
          <w:szCs w:val="24"/>
          <w:lang w:val="en-US"/>
        </w:rPr>
        <w:t>Students look at</w:t>
      </w:r>
      <w:r w:rsidR="000D30CB" w:rsidRPr="004C55F1">
        <w:rPr>
          <w:rFonts w:eastAsiaTheme="minorEastAsia"/>
          <w:color w:val="000000" w:themeColor="text1"/>
          <w:kern w:val="24"/>
          <w:sz w:val="24"/>
          <w:szCs w:val="24"/>
          <w:lang w:val="en-US"/>
        </w:rPr>
        <w:t xml:space="preserve"> early examples of illuminated texts created in the Middle Ages</w:t>
      </w:r>
      <w:r w:rsidR="00CF2A46" w:rsidRPr="004C55F1">
        <w:rPr>
          <w:rFonts w:eastAsiaTheme="minorEastAsia"/>
          <w:color w:val="000000" w:themeColor="text1"/>
          <w:kern w:val="24"/>
          <w:sz w:val="24"/>
          <w:szCs w:val="24"/>
          <w:lang w:val="en-US"/>
        </w:rPr>
        <w:t xml:space="preserve">, through to </w:t>
      </w:r>
      <w:r w:rsidR="000D30CB" w:rsidRPr="004C55F1">
        <w:rPr>
          <w:rFonts w:eastAsiaTheme="minorEastAsia"/>
          <w:color w:val="000000" w:themeColor="text1"/>
          <w:kern w:val="24"/>
          <w:sz w:val="24"/>
          <w:szCs w:val="24"/>
          <w:lang w:val="en-US"/>
        </w:rPr>
        <w:t>the influence of Gutenberg’s mechanical printing press. The</w:t>
      </w:r>
      <w:r w:rsidR="00584691" w:rsidRPr="004C55F1">
        <w:rPr>
          <w:rFonts w:eastAsiaTheme="minorEastAsia"/>
          <w:color w:val="000000" w:themeColor="text1"/>
          <w:kern w:val="24"/>
          <w:sz w:val="24"/>
          <w:szCs w:val="24"/>
          <w:lang w:val="en-US"/>
        </w:rPr>
        <w:t>y</w:t>
      </w:r>
      <w:r w:rsidR="000D30CB" w:rsidRPr="004C55F1">
        <w:rPr>
          <w:rFonts w:eastAsiaTheme="minorEastAsia"/>
          <w:color w:val="000000" w:themeColor="text1"/>
          <w:kern w:val="24"/>
          <w:sz w:val="24"/>
          <w:szCs w:val="24"/>
          <w:lang w:val="en-US"/>
        </w:rPr>
        <w:t xml:space="preserve"> then consider more recent developments which include work from the Constructivist era to leading figures in the world of design today. </w:t>
      </w:r>
      <w:r w:rsidR="00A2012B" w:rsidRPr="004C55F1">
        <w:rPr>
          <w:rFonts w:eastAsiaTheme="minorEastAsia"/>
          <w:color w:val="000000" w:themeColor="text1"/>
          <w:kern w:val="24"/>
          <w:sz w:val="24"/>
          <w:szCs w:val="24"/>
          <w:lang w:val="en-US"/>
        </w:rPr>
        <w:t>Finally</w:t>
      </w:r>
      <w:r w:rsidR="00584691" w:rsidRPr="004C55F1">
        <w:rPr>
          <w:rFonts w:eastAsiaTheme="minorEastAsia"/>
          <w:color w:val="000000" w:themeColor="text1"/>
          <w:kern w:val="24"/>
          <w:sz w:val="24"/>
          <w:szCs w:val="24"/>
          <w:lang w:val="en-US"/>
        </w:rPr>
        <w:t>,</w:t>
      </w:r>
      <w:r w:rsidR="00A2012B" w:rsidRPr="004C55F1">
        <w:rPr>
          <w:rFonts w:eastAsiaTheme="minorEastAsia"/>
          <w:color w:val="000000" w:themeColor="text1"/>
          <w:kern w:val="24"/>
          <w:sz w:val="24"/>
          <w:szCs w:val="24"/>
          <w:lang w:val="en-US"/>
        </w:rPr>
        <w:t xml:space="preserve"> </w:t>
      </w:r>
      <w:r w:rsidR="773DF0AA" w:rsidRPr="004C55F1">
        <w:rPr>
          <w:rFonts w:eastAsiaTheme="minorEastAsia"/>
          <w:color w:val="000000" w:themeColor="text1"/>
          <w:kern w:val="24"/>
          <w:sz w:val="24"/>
          <w:szCs w:val="24"/>
          <w:lang w:val="en-US"/>
        </w:rPr>
        <w:t xml:space="preserve">fine art </w:t>
      </w:r>
      <w:r w:rsidR="00A2012B" w:rsidRPr="004C55F1">
        <w:rPr>
          <w:rFonts w:eastAsiaTheme="minorEastAsia"/>
          <w:color w:val="000000" w:themeColor="text1"/>
          <w:kern w:val="24"/>
          <w:sz w:val="24"/>
          <w:szCs w:val="24"/>
          <w:lang w:val="en-US"/>
        </w:rPr>
        <w:t>s</w:t>
      </w:r>
      <w:r w:rsidR="00D652BE" w:rsidRPr="004C55F1">
        <w:rPr>
          <w:rFonts w:eastAsiaTheme="minorEastAsia"/>
          <w:color w:val="000000" w:themeColor="text1"/>
          <w:kern w:val="24"/>
          <w:sz w:val="24"/>
          <w:szCs w:val="24"/>
          <w:lang w:val="en-US"/>
        </w:rPr>
        <w:t>tudents</w:t>
      </w:r>
      <w:r w:rsidR="23F46E76" w:rsidRPr="004C55F1">
        <w:rPr>
          <w:rFonts w:eastAsiaTheme="minorEastAsia"/>
          <w:color w:val="000000" w:themeColor="text1"/>
          <w:kern w:val="24"/>
          <w:sz w:val="24"/>
          <w:szCs w:val="24"/>
          <w:lang w:val="en-US"/>
        </w:rPr>
        <w:t xml:space="preserve"> develop design ideas to create social change </w:t>
      </w:r>
      <w:r w:rsidR="70E7D783" w:rsidRPr="004C55F1">
        <w:rPr>
          <w:rFonts w:eastAsiaTheme="minorEastAsia"/>
          <w:color w:val="000000" w:themeColor="text1"/>
          <w:kern w:val="24"/>
          <w:sz w:val="24"/>
          <w:szCs w:val="24"/>
          <w:lang w:val="en-US"/>
        </w:rPr>
        <w:t>in response to current</w:t>
      </w:r>
      <w:r w:rsidR="23F46E76" w:rsidRPr="004C55F1">
        <w:rPr>
          <w:rFonts w:eastAsiaTheme="minorEastAsia"/>
          <w:color w:val="000000" w:themeColor="text1"/>
          <w:kern w:val="24"/>
          <w:sz w:val="24"/>
          <w:szCs w:val="24"/>
          <w:lang w:val="en-US"/>
        </w:rPr>
        <w:t xml:space="preserve"> issues </w:t>
      </w:r>
      <w:r w:rsidR="0D1B488B" w:rsidRPr="004C55F1">
        <w:rPr>
          <w:rFonts w:eastAsiaTheme="minorEastAsia"/>
          <w:color w:val="000000" w:themeColor="text1"/>
          <w:kern w:val="24"/>
          <w:sz w:val="24"/>
          <w:szCs w:val="24"/>
          <w:lang w:val="en-US"/>
        </w:rPr>
        <w:t xml:space="preserve">that challenge our society </w:t>
      </w:r>
      <w:r w:rsidR="23F46E76" w:rsidRPr="004C55F1">
        <w:rPr>
          <w:rFonts w:eastAsiaTheme="minorEastAsia"/>
          <w:color w:val="000000" w:themeColor="text1"/>
          <w:kern w:val="24"/>
          <w:sz w:val="24"/>
          <w:szCs w:val="24"/>
          <w:lang w:val="en-US"/>
        </w:rPr>
        <w:t>such as sea pollution</w:t>
      </w:r>
      <w:r w:rsidR="4AFA5927" w:rsidRPr="004C55F1">
        <w:rPr>
          <w:rFonts w:eastAsiaTheme="minorEastAsia"/>
          <w:color w:val="000000" w:themeColor="text1"/>
          <w:kern w:val="24"/>
          <w:sz w:val="24"/>
          <w:szCs w:val="24"/>
          <w:lang w:val="en-US"/>
        </w:rPr>
        <w:t xml:space="preserve"> and single use plastic.</w:t>
      </w:r>
    </w:p>
    <w:p w14:paraId="5DAF1D1C" w14:textId="6C7FDACC" w:rsidR="00AA5342" w:rsidRPr="004C55F1" w:rsidRDefault="00AA5342" w:rsidP="75BB48A6">
      <w:pPr>
        <w:jc w:val="both"/>
        <w:rPr>
          <w:rFonts w:eastAsia="Times New Roman"/>
          <w:b/>
          <w:bCs/>
          <w:color w:val="212121"/>
          <w:sz w:val="24"/>
          <w:szCs w:val="24"/>
          <w:lang w:eastAsia="en-GB"/>
        </w:rPr>
      </w:pPr>
    </w:p>
    <w:p w14:paraId="31A8FDFA" w14:textId="110D27F5" w:rsidR="00AA5342" w:rsidRPr="004C55F1" w:rsidRDefault="001C4CD1" w:rsidP="75BB48A6">
      <w:pPr>
        <w:jc w:val="both"/>
        <w:rPr>
          <w:rFonts w:eastAsia="Times New Roman"/>
          <w:b/>
          <w:bCs/>
          <w:color w:val="212121"/>
          <w:sz w:val="32"/>
          <w:szCs w:val="32"/>
          <w:lang w:eastAsia="en-GB"/>
        </w:rPr>
      </w:pPr>
      <w:r w:rsidRPr="004C55F1">
        <w:rPr>
          <w:rFonts w:eastAsia="Times New Roman"/>
          <w:b/>
          <w:bCs/>
          <w:color w:val="212121"/>
          <w:sz w:val="32"/>
          <w:szCs w:val="32"/>
          <w:lang w:eastAsia="en-GB"/>
        </w:rPr>
        <w:t>Key Stage 4</w:t>
      </w:r>
    </w:p>
    <w:p w14:paraId="3B242521" w14:textId="6F0625F2" w:rsidR="00481EA0" w:rsidRPr="004C55F1" w:rsidRDefault="001C4CD1" w:rsidP="00FB56BF">
      <w:pPr>
        <w:jc w:val="both"/>
        <w:rPr>
          <w:color w:val="000000" w:themeColor="text1"/>
          <w:sz w:val="24"/>
          <w:szCs w:val="24"/>
        </w:rPr>
      </w:pPr>
      <w:r w:rsidRPr="004C55F1">
        <w:rPr>
          <w:sz w:val="24"/>
          <w:szCs w:val="24"/>
        </w:rPr>
        <w:t xml:space="preserve">For those students continuing their artistic journey, we aim to build upon practical skills and contextual knowledge by investigations into both traditional and contemporary artists. </w:t>
      </w:r>
      <w:r w:rsidR="00BD1742">
        <w:rPr>
          <w:sz w:val="24"/>
          <w:szCs w:val="24"/>
        </w:rPr>
        <w:t>Students have the option of specialising in one of three disciplines</w:t>
      </w:r>
      <w:r w:rsidR="00883B39">
        <w:rPr>
          <w:sz w:val="24"/>
          <w:szCs w:val="24"/>
        </w:rPr>
        <w:t xml:space="preserve"> at GCSE</w:t>
      </w:r>
      <w:r w:rsidR="00BD1742">
        <w:rPr>
          <w:sz w:val="24"/>
          <w:szCs w:val="24"/>
        </w:rPr>
        <w:t xml:space="preserve">; </w:t>
      </w:r>
      <w:r w:rsidR="00883B39">
        <w:rPr>
          <w:sz w:val="24"/>
          <w:szCs w:val="24"/>
        </w:rPr>
        <w:t xml:space="preserve">Art and Design (to include the option of Fine Art, 3D, Art Craft and Textiles), Graphics or Photography. </w:t>
      </w:r>
      <w:r w:rsidR="00747801">
        <w:rPr>
          <w:sz w:val="24"/>
          <w:szCs w:val="24"/>
        </w:rPr>
        <w:t>At GCSE</w:t>
      </w:r>
      <w:r w:rsidR="00A2012B" w:rsidRPr="004C55F1">
        <w:rPr>
          <w:sz w:val="24"/>
          <w:szCs w:val="24"/>
        </w:rPr>
        <w:t>, w</w:t>
      </w:r>
      <w:r w:rsidR="00014130" w:rsidRPr="004C55F1">
        <w:rPr>
          <w:color w:val="000000" w:themeColor="text1"/>
          <w:sz w:val="24"/>
          <w:szCs w:val="24"/>
        </w:rPr>
        <w:t xml:space="preserve">e study a selection of artists’ work as stimulus, all of which draw </w:t>
      </w:r>
      <w:r w:rsidR="005555FF" w:rsidRPr="004C55F1">
        <w:rPr>
          <w:color w:val="000000" w:themeColor="text1"/>
          <w:sz w:val="24"/>
          <w:szCs w:val="24"/>
        </w:rPr>
        <w:t>up</w:t>
      </w:r>
      <w:r w:rsidR="00014130" w:rsidRPr="004C55F1">
        <w:rPr>
          <w:color w:val="000000" w:themeColor="text1"/>
          <w:sz w:val="24"/>
          <w:szCs w:val="24"/>
        </w:rPr>
        <w:t xml:space="preserve">on </w:t>
      </w:r>
      <w:r w:rsidR="005555FF" w:rsidRPr="004C55F1">
        <w:rPr>
          <w:color w:val="000000" w:themeColor="text1"/>
          <w:sz w:val="24"/>
          <w:szCs w:val="24"/>
        </w:rPr>
        <w:t xml:space="preserve">the </w:t>
      </w:r>
      <w:r w:rsidR="00014130" w:rsidRPr="004C55F1">
        <w:rPr>
          <w:color w:val="000000" w:themeColor="text1"/>
          <w:sz w:val="24"/>
          <w:szCs w:val="24"/>
        </w:rPr>
        <w:t xml:space="preserve">rich knowledge acquired </w:t>
      </w:r>
      <w:r w:rsidR="005555FF" w:rsidRPr="004C55F1">
        <w:rPr>
          <w:color w:val="000000" w:themeColor="text1"/>
          <w:sz w:val="24"/>
          <w:szCs w:val="24"/>
        </w:rPr>
        <w:t xml:space="preserve">throughout </w:t>
      </w:r>
      <w:r w:rsidR="00014130" w:rsidRPr="004C55F1">
        <w:rPr>
          <w:color w:val="000000" w:themeColor="text1"/>
          <w:sz w:val="24"/>
          <w:szCs w:val="24"/>
        </w:rPr>
        <w:t xml:space="preserve">Key Stage 3. </w:t>
      </w:r>
      <w:r w:rsidR="002F42BA" w:rsidRPr="004C55F1">
        <w:rPr>
          <w:sz w:val="24"/>
          <w:szCs w:val="24"/>
        </w:rPr>
        <w:t>Students comple</w:t>
      </w:r>
      <w:r w:rsidR="00014130" w:rsidRPr="004C55F1">
        <w:rPr>
          <w:sz w:val="24"/>
          <w:szCs w:val="24"/>
        </w:rPr>
        <w:t xml:space="preserve">ment and compare their historical knowledge with </w:t>
      </w:r>
      <w:r w:rsidR="002F42BA" w:rsidRPr="004C55F1">
        <w:rPr>
          <w:sz w:val="24"/>
          <w:szCs w:val="24"/>
        </w:rPr>
        <w:t xml:space="preserve">modern </w:t>
      </w:r>
      <w:r w:rsidRPr="004C55F1">
        <w:rPr>
          <w:sz w:val="24"/>
          <w:szCs w:val="24"/>
        </w:rPr>
        <w:t>practising artists</w:t>
      </w:r>
      <w:r w:rsidR="00A2012B" w:rsidRPr="004C55F1">
        <w:rPr>
          <w:sz w:val="24"/>
          <w:szCs w:val="24"/>
        </w:rPr>
        <w:t xml:space="preserve"> and </w:t>
      </w:r>
      <w:r w:rsidRPr="004C55F1">
        <w:rPr>
          <w:sz w:val="24"/>
          <w:szCs w:val="24"/>
        </w:rPr>
        <w:t xml:space="preserve">designers through gallery visits, workshops and </w:t>
      </w:r>
      <w:r w:rsidR="002F42BA" w:rsidRPr="004C55F1">
        <w:rPr>
          <w:sz w:val="24"/>
          <w:szCs w:val="24"/>
        </w:rPr>
        <w:t xml:space="preserve">other </w:t>
      </w:r>
      <w:r w:rsidRPr="004C55F1">
        <w:rPr>
          <w:sz w:val="24"/>
          <w:szCs w:val="24"/>
        </w:rPr>
        <w:t>art enrichment opportunities</w:t>
      </w:r>
      <w:r w:rsidR="005C58B0" w:rsidRPr="004C55F1">
        <w:rPr>
          <w:sz w:val="24"/>
          <w:szCs w:val="24"/>
        </w:rPr>
        <w:t>,</w:t>
      </w:r>
      <w:r w:rsidRPr="004C55F1">
        <w:rPr>
          <w:sz w:val="24"/>
          <w:szCs w:val="24"/>
        </w:rPr>
        <w:t xml:space="preserve"> and </w:t>
      </w:r>
      <w:r w:rsidRPr="004C55F1">
        <w:rPr>
          <w:color w:val="000000" w:themeColor="text1"/>
          <w:sz w:val="24"/>
          <w:szCs w:val="24"/>
        </w:rPr>
        <w:t xml:space="preserve">use these </w:t>
      </w:r>
      <w:r w:rsidR="00481EA0" w:rsidRPr="004C55F1">
        <w:rPr>
          <w:color w:val="000000" w:themeColor="text1"/>
          <w:sz w:val="24"/>
          <w:szCs w:val="24"/>
        </w:rPr>
        <w:t>experiences as a basis upon which</w:t>
      </w:r>
      <w:r w:rsidRPr="004C55F1">
        <w:rPr>
          <w:color w:val="000000" w:themeColor="text1"/>
          <w:sz w:val="24"/>
          <w:szCs w:val="24"/>
        </w:rPr>
        <w:t xml:space="preserve"> to build a personal response and substantial artistic portfolio. </w:t>
      </w:r>
      <w:r w:rsidR="002F42BA" w:rsidRPr="004C55F1">
        <w:rPr>
          <w:color w:val="000000" w:themeColor="text1"/>
          <w:sz w:val="24"/>
          <w:szCs w:val="24"/>
        </w:rPr>
        <w:t>Students</w:t>
      </w:r>
      <w:r w:rsidRPr="004C55F1">
        <w:rPr>
          <w:color w:val="000000" w:themeColor="text1"/>
          <w:sz w:val="24"/>
          <w:szCs w:val="24"/>
        </w:rPr>
        <w:t xml:space="preserve"> </w:t>
      </w:r>
      <w:r w:rsidR="00A73B83" w:rsidRPr="004C55F1">
        <w:rPr>
          <w:color w:val="000000" w:themeColor="text1"/>
          <w:sz w:val="24"/>
          <w:szCs w:val="24"/>
        </w:rPr>
        <w:t>experience</w:t>
      </w:r>
      <w:r w:rsidRPr="004C55F1">
        <w:rPr>
          <w:color w:val="000000" w:themeColor="text1"/>
          <w:sz w:val="24"/>
          <w:szCs w:val="24"/>
        </w:rPr>
        <w:t xml:space="preserve"> contextual referencing, design development and refinement, initial research, photography and observational drawing studies. </w:t>
      </w:r>
      <w:r w:rsidR="00747801">
        <w:rPr>
          <w:color w:val="000000" w:themeColor="text1"/>
          <w:sz w:val="24"/>
          <w:szCs w:val="24"/>
        </w:rPr>
        <w:t>In Art and Design s</w:t>
      </w:r>
      <w:r w:rsidRPr="004C55F1">
        <w:rPr>
          <w:color w:val="000000" w:themeColor="text1"/>
          <w:sz w:val="24"/>
          <w:szCs w:val="24"/>
        </w:rPr>
        <w:t>tudents enhance existing artistic skills in addition to learning new techniques including: mono and lino printing, inks and dying, ceramics, collage, textiles, manipulation of photography, three-dimensional studies, relief sculpture and large-scale painting.</w:t>
      </w:r>
      <w:r w:rsidR="00A367D7" w:rsidRPr="004C55F1">
        <w:rPr>
          <w:color w:val="000000" w:themeColor="text1"/>
          <w:sz w:val="24"/>
          <w:szCs w:val="24"/>
        </w:rPr>
        <w:t xml:space="preserve"> </w:t>
      </w:r>
      <w:r w:rsidR="003F7B5A" w:rsidRPr="004C55F1">
        <w:rPr>
          <w:color w:val="000000" w:themeColor="text1"/>
          <w:sz w:val="24"/>
          <w:szCs w:val="24"/>
        </w:rPr>
        <w:t xml:space="preserve">Graphic Design </w:t>
      </w:r>
      <w:r w:rsidR="00DA08CD" w:rsidRPr="004C55F1">
        <w:rPr>
          <w:color w:val="000000" w:themeColor="text1"/>
          <w:sz w:val="24"/>
          <w:szCs w:val="24"/>
        </w:rPr>
        <w:t xml:space="preserve">students </w:t>
      </w:r>
      <w:r w:rsidR="003F7B5A" w:rsidRPr="004C55F1">
        <w:rPr>
          <w:color w:val="000000" w:themeColor="text1"/>
          <w:sz w:val="24"/>
          <w:szCs w:val="24"/>
        </w:rPr>
        <w:t xml:space="preserve">develop their visual vocabulary by exploring the use of both traditional and digital media techniques. Students develop a portfolio of work that includes lino </w:t>
      </w:r>
      <w:r w:rsidR="003F7B5A" w:rsidRPr="004C55F1">
        <w:rPr>
          <w:color w:val="000000" w:themeColor="text1"/>
          <w:sz w:val="24"/>
          <w:szCs w:val="24"/>
        </w:rPr>
        <w:lastRenderedPageBreak/>
        <w:t>printing, drawing, photography and digital media via the use of Photoshop. Investigations into the work of renowned designers</w:t>
      </w:r>
      <w:r w:rsidR="00DA08CD" w:rsidRPr="004C55F1">
        <w:rPr>
          <w:color w:val="000000" w:themeColor="text1"/>
          <w:sz w:val="24"/>
          <w:szCs w:val="24"/>
        </w:rPr>
        <w:t xml:space="preserve"> </w:t>
      </w:r>
      <w:r w:rsidR="00DF7D7E" w:rsidRPr="004C55F1">
        <w:rPr>
          <w:color w:val="000000" w:themeColor="text1"/>
          <w:sz w:val="24"/>
          <w:szCs w:val="24"/>
        </w:rPr>
        <w:t xml:space="preserve">such as </w:t>
      </w:r>
      <w:r w:rsidR="00DA08CD" w:rsidRPr="004C55F1">
        <w:rPr>
          <w:color w:val="000000" w:themeColor="text1"/>
          <w:sz w:val="24"/>
          <w:szCs w:val="24"/>
        </w:rPr>
        <w:t xml:space="preserve">Reid Miles, Wolfgang </w:t>
      </w:r>
      <w:proofErr w:type="spellStart"/>
      <w:r w:rsidR="00DA08CD" w:rsidRPr="004C55F1">
        <w:rPr>
          <w:color w:val="000000" w:themeColor="text1"/>
          <w:sz w:val="24"/>
          <w:szCs w:val="24"/>
        </w:rPr>
        <w:t>Weingart</w:t>
      </w:r>
      <w:proofErr w:type="spellEnd"/>
      <w:r w:rsidR="00A86ADF" w:rsidRPr="004C55F1">
        <w:rPr>
          <w:color w:val="000000" w:themeColor="text1"/>
          <w:sz w:val="24"/>
          <w:szCs w:val="24"/>
        </w:rPr>
        <w:t>,</w:t>
      </w:r>
      <w:r w:rsidR="00DA08CD" w:rsidRPr="004C55F1">
        <w:rPr>
          <w:color w:val="000000" w:themeColor="text1"/>
          <w:sz w:val="24"/>
          <w:szCs w:val="24"/>
        </w:rPr>
        <w:t xml:space="preserve"> </w:t>
      </w:r>
      <w:r w:rsidR="00DF7D7E" w:rsidRPr="004C55F1">
        <w:rPr>
          <w:color w:val="000000" w:themeColor="text1"/>
          <w:sz w:val="24"/>
          <w:szCs w:val="24"/>
        </w:rPr>
        <w:t>along with more recent contemporary design practice</w:t>
      </w:r>
      <w:r w:rsidR="00A86ADF" w:rsidRPr="004C55F1">
        <w:rPr>
          <w:color w:val="000000" w:themeColor="text1"/>
          <w:sz w:val="24"/>
          <w:szCs w:val="24"/>
        </w:rPr>
        <w:t>,</w:t>
      </w:r>
      <w:r w:rsidR="00DF7D7E" w:rsidRPr="004C55F1">
        <w:rPr>
          <w:color w:val="000000" w:themeColor="text1"/>
          <w:sz w:val="24"/>
          <w:szCs w:val="24"/>
        </w:rPr>
        <w:t xml:space="preserve"> </w:t>
      </w:r>
      <w:r w:rsidR="00DA08CD" w:rsidRPr="004C55F1">
        <w:rPr>
          <w:color w:val="000000" w:themeColor="text1"/>
          <w:sz w:val="24"/>
          <w:szCs w:val="24"/>
        </w:rPr>
        <w:t>encourage</w:t>
      </w:r>
      <w:r w:rsidR="00A2012B" w:rsidRPr="004C55F1">
        <w:rPr>
          <w:color w:val="000000" w:themeColor="text1"/>
          <w:sz w:val="24"/>
          <w:szCs w:val="24"/>
        </w:rPr>
        <w:t>s</w:t>
      </w:r>
      <w:r w:rsidR="00DA08CD" w:rsidRPr="004C55F1">
        <w:rPr>
          <w:color w:val="000000" w:themeColor="text1"/>
          <w:sz w:val="24"/>
          <w:szCs w:val="24"/>
        </w:rPr>
        <w:t xml:space="preserve"> students to develop a more acute awareness of the use of type, colour, image and compositional </w:t>
      </w:r>
      <w:r w:rsidR="00DF7D7E" w:rsidRPr="004C55F1">
        <w:rPr>
          <w:color w:val="000000" w:themeColor="text1"/>
          <w:sz w:val="24"/>
          <w:szCs w:val="24"/>
        </w:rPr>
        <w:t>ideas</w:t>
      </w:r>
      <w:r w:rsidR="00DA08CD" w:rsidRPr="004C55F1">
        <w:rPr>
          <w:color w:val="000000" w:themeColor="text1"/>
          <w:sz w:val="24"/>
          <w:szCs w:val="24"/>
        </w:rPr>
        <w:t xml:space="preserve">. </w:t>
      </w:r>
      <w:r w:rsidR="00947F38" w:rsidRPr="004C55F1">
        <w:rPr>
          <w:color w:val="000000" w:themeColor="text1"/>
          <w:sz w:val="24"/>
          <w:szCs w:val="24"/>
        </w:rPr>
        <w:t>Students experience</w:t>
      </w:r>
      <w:r w:rsidR="00DA08CD" w:rsidRPr="004C55F1">
        <w:rPr>
          <w:color w:val="000000" w:themeColor="text1"/>
          <w:sz w:val="24"/>
          <w:szCs w:val="24"/>
        </w:rPr>
        <w:t xml:space="preserve"> a broad range of graphic styles and genres</w:t>
      </w:r>
      <w:r w:rsidR="003D4276" w:rsidRPr="004C55F1">
        <w:rPr>
          <w:color w:val="000000" w:themeColor="text1"/>
          <w:sz w:val="24"/>
          <w:szCs w:val="24"/>
        </w:rPr>
        <w:t xml:space="preserve"> </w:t>
      </w:r>
      <w:r w:rsidR="00947F38" w:rsidRPr="004C55F1">
        <w:rPr>
          <w:color w:val="000000" w:themeColor="text1"/>
          <w:sz w:val="24"/>
          <w:szCs w:val="24"/>
        </w:rPr>
        <w:t xml:space="preserve">by responding to series of carefully sequenced design briefs for which they need to consider specific requirements and constraints.  </w:t>
      </w:r>
      <w:r w:rsidR="00883B39">
        <w:rPr>
          <w:color w:val="000000" w:themeColor="text1"/>
          <w:sz w:val="24"/>
          <w:szCs w:val="24"/>
        </w:rPr>
        <w:t xml:space="preserve">Photography students begin with an investigation of the formal elements through the lens of the camera and learning about compositional and lighting techniques. A repertoire of knowledge and skills is built through a series of short projects that builds in </w:t>
      </w:r>
      <w:r w:rsidR="00747801">
        <w:rPr>
          <w:color w:val="000000" w:themeColor="text1"/>
          <w:sz w:val="24"/>
          <w:szCs w:val="24"/>
        </w:rPr>
        <w:t>complexity</w:t>
      </w:r>
      <w:r w:rsidR="00883B39">
        <w:rPr>
          <w:color w:val="000000" w:themeColor="text1"/>
          <w:sz w:val="24"/>
          <w:szCs w:val="24"/>
        </w:rPr>
        <w:t xml:space="preserve"> and encourages growing independence and confidence with the camera. Students are taught digital editing skills through photoshop in addition to manipulation of imagery by hand to create a range of interesting outcomes</w:t>
      </w:r>
      <w:r w:rsidR="00747801">
        <w:rPr>
          <w:color w:val="000000" w:themeColor="text1"/>
          <w:sz w:val="24"/>
          <w:szCs w:val="24"/>
        </w:rPr>
        <w:t>. All students are expected to develop and extend their work outside of lesson time and make use of the art rooms after school.</w:t>
      </w:r>
    </w:p>
    <w:p w14:paraId="74B13D80" w14:textId="033F49D9" w:rsidR="00481EA0" w:rsidRPr="004C55F1" w:rsidRDefault="00481EA0" w:rsidP="00FB56BF">
      <w:pPr>
        <w:jc w:val="both"/>
        <w:rPr>
          <w:sz w:val="24"/>
          <w:szCs w:val="24"/>
        </w:rPr>
      </w:pPr>
    </w:p>
    <w:p w14:paraId="4E914186" w14:textId="4B59B7A6" w:rsidR="001C4CD1" w:rsidRPr="004C55F1" w:rsidRDefault="00481EA0" w:rsidP="00FB56BF">
      <w:pPr>
        <w:jc w:val="both"/>
        <w:rPr>
          <w:b/>
          <w:sz w:val="32"/>
          <w:szCs w:val="32"/>
        </w:rPr>
      </w:pPr>
      <w:r w:rsidRPr="004C55F1">
        <w:rPr>
          <w:b/>
          <w:sz w:val="32"/>
          <w:szCs w:val="32"/>
        </w:rPr>
        <w:t>Key Stage 5</w:t>
      </w:r>
      <w:r w:rsidR="001C4CD1" w:rsidRPr="004C55F1">
        <w:rPr>
          <w:b/>
          <w:sz w:val="32"/>
          <w:szCs w:val="32"/>
        </w:rPr>
        <w:t xml:space="preserve"> </w:t>
      </w:r>
    </w:p>
    <w:p w14:paraId="4596BD70" w14:textId="0F582B12" w:rsidR="008051EE" w:rsidRPr="004C55F1" w:rsidRDefault="00A73B83" w:rsidP="00FB56BF">
      <w:pPr>
        <w:jc w:val="both"/>
        <w:rPr>
          <w:color w:val="000000" w:themeColor="text1"/>
          <w:sz w:val="24"/>
          <w:szCs w:val="24"/>
        </w:rPr>
      </w:pPr>
      <w:r w:rsidRPr="004C55F1">
        <w:rPr>
          <w:color w:val="000000" w:themeColor="text1"/>
          <w:sz w:val="24"/>
          <w:szCs w:val="24"/>
        </w:rPr>
        <w:t>S</w:t>
      </w:r>
      <w:r w:rsidR="003663F3" w:rsidRPr="004C55F1">
        <w:rPr>
          <w:color w:val="000000" w:themeColor="text1"/>
          <w:sz w:val="24"/>
          <w:szCs w:val="24"/>
        </w:rPr>
        <w:t>tudents may explore a range of art pathways including Fine Art, Art, Craft &amp; Design, Three-Dimensional Design, Grap</w:t>
      </w:r>
      <w:r w:rsidR="005C58B0" w:rsidRPr="004C55F1">
        <w:rPr>
          <w:color w:val="000000" w:themeColor="text1"/>
          <w:sz w:val="24"/>
          <w:szCs w:val="24"/>
        </w:rPr>
        <w:t>hic Communication, Photography and</w:t>
      </w:r>
      <w:r w:rsidR="003663F3" w:rsidRPr="004C55F1">
        <w:rPr>
          <w:color w:val="000000" w:themeColor="text1"/>
          <w:sz w:val="24"/>
          <w:szCs w:val="24"/>
        </w:rPr>
        <w:t xml:space="preserve"> Textiles Design. </w:t>
      </w:r>
      <w:r w:rsidR="005D420B" w:rsidRPr="004C55F1">
        <w:rPr>
          <w:color w:val="000000" w:themeColor="text1"/>
          <w:sz w:val="24"/>
          <w:szCs w:val="24"/>
        </w:rPr>
        <w:t>Students undertake a</w:t>
      </w:r>
      <w:r w:rsidR="003663F3" w:rsidRPr="004C55F1">
        <w:rPr>
          <w:color w:val="000000" w:themeColor="text1"/>
          <w:sz w:val="24"/>
          <w:szCs w:val="24"/>
        </w:rPr>
        <w:t xml:space="preserve"> practical investigation supported by written material in which students, again, are given the freedom to explore themes poignant to them. </w:t>
      </w:r>
      <w:r w:rsidR="00A2012B" w:rsidRPr="004C55F1">
        <w:rPr>
          <w:color w:val="000000" w:themeColor="text1"/>
          <w:sz w:val="24"/>
          <w:szCs w:val="24"/>
        </w:rPr>
        <w:t>S</w:t>
      </w:r>
      <w:r w:rsidR="003663F3" w:rsidRPr="004C55F1">
        <w:rPr>
          <w:color w:val="000000" w:themeColor="text1"/>
          <w:sz w:val="24"/>
          <w:szCs w:val="24"/>
        </w:rPr>
        <w:t xml:space="preserve">tudents are exposed to diverse ways of working: </w:t>
      </w:r>
      <w:r w:rsidR="007C0CDA" w:rsidRPr="004C55F1">
        <w:rPr>
          <w:color w:val="000000" w:themeColor="text1"/>
          <w:sz w:val="24"/>
          <w:szCs w:val="24"/>
        </w:rPr>
        <w:t xml:space="preserve">exploratory drawing, </w:t>
      </w:r>
      <w:r w:rsidR="003663F3" w:rsidRPr="004C55F1">
        <w:rPr>
          <w:color w:val="000000" w:themeColor="text1"/>
          <w:sz w:val="24"/>
          <w:szCs w:val="24"/>
        </w:rPr>
        <w:t>photographic manipu</w:t>
      </w:r>
      <w:r w:rsidR="007C0CDA" w:rsidRPr="004C55F1">
        <w:rPr>
          <w:color w:val="000000" w:themeColor="text1"/>
          <w:sz w:val="24"/>
          <w:szCs w:val="24"/>
        </w:rPr>
        <w:t>lation</w:t>
      </w:r>
      <w:r w:rsidR="003663F3" w:rsidRPr="004C55F1">
        <w:rPr>
          <w:color w:val="000000" w:themeColor="text1"/>
          <w:sz w:val="24"/>
          <w:szCs w:val="24"/>
        </w:rPr>
        <w:t>, textiles, sculpture</w:t>
      </w:r>
      <w:r w:rsidR="005C58B0" w:rsidRPr="004C55F1">
        <w:rPr>
          <w:color w:val="000000" w:themeColor="text1"/>
          <w:sz w:val="24"/>
          <w:szCs w:val="24"/>
        </w:rPr>
        <w:t>, ceramics, print and</w:t>
      </w:r>
      <w:r w:rsidR="003663F3" w:rsidRPr="004C55F1">
        <w:rPr>
          <w:color w:val="000000" w:themeColor="text1"/>
          <w:sz w:val="24"/>
          <w:szCs w:val="24"/>
        </w:rPr>
        <w:t xml:space="preserve"> paint</w:t>
      </w:r>
      <w:r w:rsidR="005C58B0" w:rsidRPr="004C55F1">
        <w:rPr>
          <w:color w:val="000000" w:themeColor="text1"/>
          <w:sz w:val="24"/>
          <w:szCs w:val="24"/>
        </w:rPr>
        <w:t>,</w:t>
      </w:r>
      <w:r w:rsidR="007C0CDA" w:rsidRPr="004C55F1">
        <w:rPr>
          <w:color w:val="000000" w:themeColor="text1"/>
          <w:sz w:val="24"/>
          <w:szCs w:val="24"/>
        </w:rPr>
        <w:t xml:space="preserve"> all of which are supported by contextual references from both traditional and contemporary periods.</w:t>
      </w:r>
      <w:r w:rsidR="00B90E91" w:rsidRPr="004C55F1">
        <w:rPr>
          <w:color w:val="000000" w:themeColor="text1"/>
          <w:sz w:val="24"/>
          <w:szCs w:val="24"/>
        </w:rPr>
        <w:t xml:space="preserve"> In Fine Art, Textiles Design and Art, Craft &amp; Design Year 12 forms the basis of a foundation year with natural forms, man-made structures and portraiture being topics of exploration. Photography students study English scientist, inventor and pioneer of photography, William </w:t>
      </w:r>
      <w:r w:rsidR="00A367D7" w:rsidRPr="004C55F1">
        <w:rPr>
          <w:color w:val="000000" w:themeColor="text1"/>
          <w:sz w:val="24"/>
          <w:szCs w:val="24"/>
        </w:rPr>
        <w:t>Fox Talbot creating pinhole cameras</w:t>
      </w:r>
      <w:r w:rsidR="003F5799" w:rsidRPr="004C55F1">
        <w:rPr>
          <w:color w:val="000000" w:themeColor="text1"/>
          <w:sz w:val="24"/>
          <w:szCs w:val="24"/>
        </w:rPr>
        <w:t xml:space="preserve"> or camera obscura. </w:t>
      </w:r>
      <w:r w:rsidR="00A367D7" w:rsidRPr="004C55F1">
        <w:rPr>
          <w:color w:val="000000" w:themeColor="text1"/>
          <w:sz w:val="24"/>
          <w:szCs w:val="24"/>
        </w:rPr>
        <w:t xml:space="preserve">Graphic Designers develop a portfolio following design briefs on </w:t>
      </w:r>
      <w:r w:rsidR="00BE22AE" w:rsidRPr="004C55F1">
        <w:rPr>
          <w:color w:val="000000" w:themeColor="text1"/>
          <w:sz w:val="24"/>
          <w:szCs w:val="24"/>
        </w:rPr>
        <w:t>influential British designers</w:t>
      </w:r>
      <w:r w:rsidR="00891023" w:rsidRPr="004C55F1">
        <w:rPr>
          <w:color w:val="000000" w:themeColor="text1"/>
          <w:sz w:val="24"/>
          <w:szCs w:val="24"/>
        </w:rPr>
        <w:t xml:space="preserve"> </w:t>
      </w:r>
      <w:r w:rsidR="00A367D7" w:rsidRPr="004C55F1">
        <w:rPr>
          <w:color w:val="000000" w:themeColor="text1"/>
          <w:sz w:val="24"/>
          <w:szCs w:val="24"/>
        </w:rPr>
        <w:t>Neville Brody, Ken Garland</w:t>
      </w:r>
      <w:r w:rsidR="00891023" w:rsidRPr="004C55F1">
        <w:rPr>
          <w:color w:val="000000" w:themeColor="text1"/>
          <w:sz w:val="24"/>
          <w:szCs w:val="24"/>
        </w:rPr>
        <w:t>,</w:t>
      </w:r>
      <w:r w:rsidR="00A367D7" w:rsidRPr="004C55F1">
        <w:rPr>
          <w:color w:val="000000" w:themeColor="text1"/>
          <w:sz w:val="24"/>
          <w:szCs w:val="24"/>
        </w:rPr>
        <w:t xml:space="preserve"> </w:t>
      </w:r>
      <w:r w:rsidR="00891023" w:rsidRPr="004C55F1">
        <w:rPr>
          <w:color w:val="000000" w:themeColor="text1"/>
          <w:sz w:val="24"/>
          <w:szCs w:val="24"/>
        </w:rPr>
        <w:t xml:space="preserve">Alan Kitching before moving </w:t>
      </w:r>
      <w:r w:rsidR="00251BF2" w:rsidRPr="004C55F1">
        <w:rPr>
          <w:color w:val="000000" w:themeColor="text1"/>
          <w:sz w:val="24"/>
          <w:szCs w:val="24"/>
        </w:rPr>
        <w:t xml:space="preserve">on to being </w:t>
      </w:r>
      <w:r w:rsidR="00891023" w:rsidRPr="004C55F1">
        <w:rPr>
          <w:color w:val="000000" w:themeColor="text1"/>
          <w:sz w:val="24"/>
          <w:szCs w:val="24"/>
        </w:rPr>
        <w:t xml:space="preserve">responsible for selecting their own artistic references. </w:t>
      </w:r>
      <w:r w:rsidR="00C83679" w:rsidRPr="004C55F1">
        <w:rPr>
          <w:color w:val="000000" w:themeColor="text1"/>
          <w:sz w:val="24"/>
          <w:szCs w:val="24"/>
        </w:rPr>
        <w:t>They explore the use of traditional and more contemporary digital media</w:t>
      </w:r>
      <w:r w:rsidR="00120D79" w:rsidRPr="004C55F1">
        <w:rPr>
          <w:color w:val="000000" w:themeColor="text1"/>
          <w:sz w:val="24"/>
          <w:szCs w:val="24"/>
        </w:rPr>
        <w:t>,</w:t>
      </w:r>
      <w:r w:rsidR="00F27B1F" w:rsidRPr="004C55F1">
        <w:rPr>
          <w:color w:val="000000" w:themeColor="text1"/>
          <w:sz w:val="24"/>
          <w:szCs w:val="24"/>
        </w:rPr>
        <w:t xml:space="preserve"> combined with </w:t>
      </w:r>
      <w:r w:rsidR="00C83679" w:rsidRPr="004C55F1">
        <w:rPr>
          <w:color w:val="000000" w:themeColor="text1"/>
          <w:sz w:val="24"/>
          <w:szCs w:val="24"/>
        </w:rPr>
        <w:t>collage, print, drawing, paint</w:t>
      </w:r>
      <w:r w:rsidR="00F27B1F" w:rsidRPr="004C55F1">
        <w:rPr>
          <w:color w:val="000000" w:themeColor="text1"/>
          <w:sz w:val="24"/>
          <w:szCs w:val="24"/>
        </w:rPr>
        <w:t xml:space="preserve"> and</w:t>
      </w:r>
      <w:r w:rsidR="00C83679" w:rsidRPr="004C55F1">
        <w:rPr>
          <w:color w:val="000000" w:themeColor="text1"/>
          <w:sz w:val="24"/>
          <w:szCs w:val="24"/>
        </w:rPr>
        <w:t xml:space="preserve"> photography</w:t>
      </w:r>
      <w:r w:rsidR="00F27B1F" w:rsidRPr="004C55F1">
        <w:rPr>
          <w:color w:val="000000" w:themeColor="text1"/>
          <w:sz w:val="24"/>
          <w:szCs w:val="24"/>
        </w:rPr>
        <w:t>.</w:t>
      </w:r>
    </w:p>
    <w:p w14:paraId="42EE3FFD" w14:textId="665F5052" w:rsidR="00B15442" w:rsidRPr="004C55F1" w:rsidRDefault="002B3B96" w:rsidP="00FB56BF">
      <w:pPr>
        <w:jc w:val="both"/>
        <w:rPr>
          <w:rFonts w:cstheme="minorHAnsi"/>
          <w:sz w:val="24"/>
          <w:szCs w:val="24"/>
        </w:rPr>
      </w:pPr>
      <w:r w:rsidRPr="004C55F1">
        <w:rPr>
          <w:rFonts w:cstheme="minorHAnsi"/>
          <w:noProof/>
          <w:sz w:val="24"/>
          <w:szCs w:val="24"/>
          <w:lang w:eastAsia="en-GB"/>
        </w:rPr>
        <w:drawing>
          <wp:anchor distT="0" distB="0" distL="114300" distR="114300" simplePos="0" relativeHeight="251666432" behindDoc="0" locked="0" layoutInCell="1" allowOverlap="1" wp14:anchorId="10F8CE6E" wp14:editId="4CA48159">
            <wp:simplePos x="0" y="0"/>
            <wp:positionH relativeFrom="margin">
              <wp:posOffset>4667250</wp:posOffset>
            </wp:positionH>
            <wp:positionV relativeFrom="paragraph">
              <wp:posOffset>1221740</wp:posOffset>
            </wp:positionV>
            <wp:extent cx="2152650" cy="2852420"/>
            <wp:effectExtent l="0" t="0" r="0" b="5080"/>
            <wp:wrapThrough wrapText="bothSides">
              <wp:wrapPolygon edited="0">
                <wp:start x="0" y="0"/>
                <wp:lineTo x="0" y="21494"/>
                <wp:lineTo x="21409" y="21494"/>
                <wp:lineTo x="21409" y="0"/>
                <wp:lineTo x="0" y="0"/>
              </wp:wrapPolygon>
            </wp:wrapThrough>
            <wp:docPr id="4" name="Picture 4" descr="A mannequin in a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nnequin in a dres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650" cy="285242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en-GB"/>
        </w:rPr>
        <w:drawing>
          <wp:anchor distT="0" distB="0" distL="114300" distR="114300" simplePos="0" relativeHeight="251670528" behindDoc="1" locked="0" layoutInCell="1" allowOverlap="1" wp14:anchorId="2CE2DE43" wp14:editId="4407B7BD">
            <wp:simplePos x="0" y="0"/>
            <wp:positionH relativeFrom="margin">
              <wp:posOffset>-166370</wp:posOffset>
            </wp:positionH>
            <wp:positionV relativeFrom="paragraph">
              <wp:posOffset>1203325</wp:posOffset>
            </wp:positionV>
            <wp:extent cx="2862580" cy="2876550"/>
            <wp:effectExtent l="0" t="6985" r="6985" b="6985"/>
            <wp:wrapTight wrapText="bothSides">
              <wp:wrapPolygon edited="0">
                <wp:start x="-53" y="21548"/>
                <wp:lineTo x="21509" y="21548"/>
                <wp:lineTo x="21509" y="91"/>
                <wp:lineTo x="-53" y="91"/>
                <wp:lineTo x="-53" y="2154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752" t="1870" r="19401" b="1936"/>
                    <a:stretch/>
                  </pic:blipFill>
                  <pic:spPr bwMode="auto">
                    <a:xfrm rot="5400000">
                      <a:off x="0" y="0"/>
                      <a:ext cx="2862580" cy="2876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671552" behindDoc="1" locked="0" layoutInCell="1" allowOverlap="1" wp14:anchorId="106D7C5F" wp14:editId="16181028">
            <wp:simplePos x="0" y="0"/>
            <wp:positionH relativeFrom="column">
              <wp:posOffset>2705735</wp:posOffset>
            </wp:positionH>
            <wp:positionV relativeFrom="paragraph">
              <wp:posOffset>1214755</wp:posOffset>
            </wp:positionV>
            <wp:extent cx="1961515" cy="2854325"/>
            <wp:effectExtent l="0" t="0" r="635" b="3175"/>
            <wp:wrapTight wrapText="bothSides">
              <wp:wrapPolygon edited="0">
                <wp:start x="0" y="0"/>
                <wp:lineTo x="0" y="21480"/>
                <wp:lineTo x="21397" y="21480"/>
                <wp:lineTo x="2139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1515" cy="2854325"/>
                    </a:xfrm>
                    <a:prstGeom prst="rect">
                      <a:avLst/>
                    </a:prstGeom>
                    <a:noFill/>
                    <a:ln>
                      <a:noFill/>
                    </a:ln>
                  </pic:spPr>
                </pic:pic>
              </a:graphicData>
            </a:graphic>
            <wp14:sizeRelH relativeFrom="page">
              <wp14:pctWidth>0</wp14:pctWidth>
            </wp14:sizeRelH>
            <wp14:sizeRelV relativeFrom="page">
              <wp14:pctHeight>0</wp14:pctHeight>
            </wp14:sizeRelV>
          </wp:anchor>
        </w:drawing>
      </w:r>
      <w:r>
        <w:t> </w:t>
      </w:r>
    </w:p>
    <w:sectPr w:rsidR="00B15442" w:rsidRPr="004C55F1" w:rsidSect="004C55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448A6"/>
    <w:multiLevelType w:val="multilevel"/>
    <w:tmpl w:val="9CD6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070674"/>
    <w:multiLevelType w:val="multilevel"/>
    <w:tmpl w:val="5E44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BF57E0"/>
    <w:multiLevelType w:val="multilevel"/>
    <w:tmpl w:val="CA6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42"/>
    <w:rsid w:val="00014130"/>
    <w:rsid w:val="000A66B4"/>
    <w:rsid w:val="000B12EF"/>
    <w:rsid w:val="000B4FB6"/>
    <w:rsid w:val="000C5B7B"/>
    <w:rsid w:val="000C7950"/>
    <w:rsid w:val="000D30CB"/>
    <w:rsid w:val="000F21E7"/>
    <w:rsid w:val="00101ABF"/>
    <w:rsid w:val="00107444"/>
    <w:rsid w:val="00120D79"/>
    <w:rsid w:val="00145863"/>
    <w:rsid w:val="0015725B"/>
    <w:rsid w:val="001C4CD1"/>
    <w:rsid w:val="001E69B9"/>
    <w:rsid w:val="00242EEA"/>
    <w:rsid w:val="00251BF2"/>
    <w:rsid w:val="002B3B96"/>
    <w:rsid w:val="002F42BA"/>
    <w:rsid w:val="00304FC0"/>
    <w:rsid w:val="003663F3"/>
    <w:rsid w:val="003707FC"/>
    <w:rsid w:val="003962DD"/>
    <w:rsid w:val="003B6D11"/>
    <w:rsid w:val="003D4276"/>
    <w:rsid w:val="003E647A"/>
    <w:rsid w:val="003E7CAB"/>
    <w:rsid w:val="003F5799"/>
    <w:rsid w:val="003F7B5A"/>
    <w:rsid w:val="004329C2"/>
    <w:rsid w:val="00437337"/>
    <w:rsid w:val="00481EA0"/>
    <w:rsid w:val="004A585D"/>
    <w:rsid w:val="004A7D3A"/>
    <w:rsid w:val="004C55F1"/>
    <w:rsid w:val="005555FF"/>
    <w:rsid w:val="00584691"/>
    <w:rsid w:val="005C58B0"/>
    <w:rsid w:val="005D420B"/>
    <w:rsid w:val="005D5DBD"/>
    <w:rsid w:val="00637F3E"/>
    <w:rsid w:val="00680604"/>
    <w:rsid w:val="007108E1"/>
    <w:rsid w:val="007151D1"/>
    <w:rsid w:val="00726E72"/>
    <w:rsid w:val="0074484F"/>
    <w:rsid w:val="00744B97"/>
    <w:rsid w:val="00747801"/>
    <w:rsid w:val="00750765"/>
    <w:rsid w:val="00782883"/>
    <w:rsid w:val="007A34D3"/>
    <w:rsid w:val="007B3019"/>
    <w:rsid w:val="007C0CDA"/>
    <w:rsid w:val="007D6D9F"/>
    <w:rsid w:val="007E08B2"/>
    <w:rsid w:val="007E5000"/>
    <w:rsid w:val="008051EE"/>
    <w:rsid w:val="00825558"/>
    <w:rsid w:val="00883B39"/>
    <w:rsid w:val="00891023"/>
    <w:rsid w:val="0093452C"/>
    <w:rsid w:val="00947F38"/>
    <w:rsid w:val="00965835"/>
    <w:rsid w:val="009A6F49"/>
    <w:rsid w:val="009B692F"/>
    <w:rsid w:val="00A2012B"/>
    <w:rsid w:val="00A367D7"/>
    <w:rsid w:val="00A43533"/>
    <w:rsid w:val="00A73B83"/>
    <w:rsid w:val="00A86ADF"/>
    <w:rsid w:val="00AA5342"/>
    <w:rsid w:val="00AB5572"/>
    <w:rsid w:val="00AE4BDF"/>
    <w:rsid w:val="00B10265"/>
    <w:rsid w:val="00B15442"/>
    <w:rsid w:val="00B32F3A"/>
    <w:rsid w:val="00B66F4B"/>
    <w:rsid w:val="00B90E91"/>
    <w:rsid w:val="00B92E68"/>
    <w:rsid w:val="00BC4866"/>
    <w:rsid w:val="00BD1742"/>
    <w:rsid w:val="00BE22AE"/>
    <w:rsid w:val="00BE79A8"/>
    <w:rsid w:val="00BF5E3E"/>
    <w:rsid w:val="00C13338"/>
    <w:rsid w:val="00C43D8C"/>
    <w:rsid w:val="00C76735"/>
    <w:rsid w:val="00C83679"/>
    <w:rsid w:val="00CF2A46"/>
    <w:rsid w:val="00D652BE"/>
    <w:rsid w:val="00D91F2D"/>
    <w:rsid w:val="00DA08CD"/>
    <w:rsid w:val="00DA536C"/>
    <w:rsid w:val="00DF7D7E"/>
    <w:rsid w:val="00E04B81"/>
    <w:rsid w:val="00E840C5"/>
    <w:rsid w:val="00E907CE"/>
    <w:rsid w:val="00EF0E18"/>
    <w:rsid w:val="00F01033"/>
    <w:rsid w:val="00F21135"/>
    <w:rsid w:val="00F27B1F"/>
    <w:rsid w:val="00F44E63"/>
    <w:rsid w:val="00F63D11"/>
    <w:rsid w:val="00F74342"/>
    <w:rsid w:val="00FA49B7"/>
    <w:rsid w:val="00FA7928"/>
    <w:rsid w:val="00FB2D33"/>
    <w:rsid w:val="00FB56BF"/>
    <w:rsid w:val="00FC1D55"/>
    <w:rsid w:val="00FD15B4"/>
    <w:rsid w:val="00FD7BFC"/>
    <w:rsid w:val="04EC0604"/>
    <w:rsid w:val="0847D768"/>
    <w:rsid w:val="0D1B488B"/>
    <w:rsid w:val="23F46E76"/>
    <w:rsid w:val="2BB3A23D"/>
    <w:rsid w:val="4AFA5927"/>
    <w:rsid w:val="51184897"/>
    <w:rsid w:val="58BEB44E"/>
    <w:rsid w:val="5D922571"/>
    <w:rsid w:val="70E7D783"/>
    <w:rsid w:val="75BB48A6"/>
    <w:rsid w:val="773DF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D1B4"/>
  <w15:chartTrackingRefBased/>
  <w15:docId w15:val="{534D7701-98A4-4D98-A7B2-D2FCF575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07FC"/>
    <w:rPr>
      <w:color w:val="0000FF"/>
      <w:u w:val="single"/>
    </w:rPr>
  </w:style>
  <w:style w:type="paragraph" w:styleId="NormalWeb">
    <w:name w:val="Normal (Web)"/>
    <w:basedOn w:val="Normal"/>
    <w:uiPriority w:val="99"/>
    <w:unhideWhenUsed/>
    <w:rsid w:val="003707FC"/>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3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019"/>
    <w:rPr>
      <w:rFonts w:ascii="Segoe UI" w:hAnsi="Segoe UI" w:cs="Segoe UI"/>
      <w:sz w:val="18"/>
      <w:szCs w:val="18"/>
    </w:rPr>
  </w:style>
  <w:style w:type="character" w:customStyle="1" w:styleId="css-ktmg00">
    <w:name w:val="css-ktmg00"/>
    <w:basedOn w:val="DefaultParagraphFont"/>
    <w:rsid w:val="000F2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807955">
      <w:bodyDiv w:val="1"/>
      <w:marLeft w:val="0"/>
      <w:marRight w:val="0"/>
      <w:marTop w:val="0"/>
      <w:marBottom w:val="0"/>
      <w:divBdr>
        <w:top w:val="none" w:sz="0" w:space="0" w:color="auto"/>
        <w:left w:val="none" w:sz="0" w:space="0" w:color="auto"/>
        <w:bottom w:val="none" w:sz="0" w:space="0" w:color="auto"/>
        <w:right w:val="none" w:sz="0" w:space="0" w:color="auto"/>
      </w:divBdr>
    </w:div>
    <w:div w:id="817765888">
      <w:bodyDiv w:val="1"/>
      <w:marLeft w:val="0"/>
      <w:marRight w:val="0"/>
      <w:marTop w:val="0"/>
      <w:marBottom w:val="0"/>
      <w:divBdr>
        <w:top w:val="none" w:sz="0" w:space="0" w:color="auto"/>
        <w:left w:val="none" w:sz="0" w:space="0" w:color="auto"/>
        <w:bottom w:val="none" w:sz="0" w:space="0" w:color="auto"/>
        <w:right w:val="none" w:sz="0" w:space="0" w:color="auto"/>
      </w:divBdr>
    </w:div>
    <w:div w:id="1530948349">
      <w:bodyDiv w:val="1"/>
      <w:marLeft w:val="0"/>
      <w:marRight w:val="0"/>
      <w:marTop w:val="0"/>
      <w:marBottom w:val="0"/>
      <w:divBdr>
        <w:top w:val="none" w:sz="0" w:space="0" w:color="auto"/>
        <w:left w:val="none" w:sz="0" w:space="0" w:color="auto"/>
        <w:bottom w:val="none" w:sz="0" w:space="0" w:color="auto"/>
        <w:right w:val="none" w:sz="0" w:space="0" w:color="auto"/>
      </w:divBdr>
    </w:div>
    <w:div w:id="1922445369">
      <w:bodyDiv w:val="1"/>
      <w:marLeft w:val="0"/>
      <w:marRight w:val="0"/>
      <w:marTop w:val="0"/>
      <w:marBottom w:val="0"/>
      <w:divBdr>
        <w:top w:val="none" w:sz="0" w:space="0" w:color="auto"/>
        <w:left w:val="none" w:sz="0" w:space="0" w:color="auto"/>
        <w:bottom w:val="none" w:sz="0" w:space="0" w:color="auto"/>
        <w:right w:val="none" w:sz="0" w:space="0" w:color="auto"/>
      </w:divBdr>
    </w:div>
    <w:div w:id="20098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Turton School</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Gray</dc:creator>
  <cp:keywords/>
  <dc:description/>
  <cp:lastModifiedBy>A. Tems</cp:lastModifiedBy>
  <cp:revision>3</cp:revision>
  <cp:lastPrinted>2018-11-22T12:03:00Z</cp:lastPrinted>
  <dcterms:created xsi:type="dcterms:W3CDTF">2025-03-19T12:55:00Z</dcterms:created>
  <dcterms:modified xsi:type="dcterms:W3CDTF">2025-03-19T14:56:00Z</dcterms:modified>
</cp:coreProperties>
</file>