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34DE8" w14:textId="64525E9E" w:rsidR="004B3E1A" w:rsidRDefault="004B3E1A" w:rsidP="00176EDF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 xml:space="preserve">Teacher of </w:t>
      </w:r>
      <w:r w:rsidR="006F16C8">
        <w:rPr>
          <w:u w:val="single"/>
        </w:rPr>
        <w:t>Biology</w:t>
      </w:r>
    </w:p>
    <w:p w14:paraId="26007421" w14:textId="77777777" w:rsidR="004B3E1A" w:rsidRPr="004B3E1A" w:rsidRDefault="004B3E1A" w:rsidP="00176EDF">
      <w:pPr>
        <w:jc w:val="center"/>
        <w:rPr>
          <w:u w:val="single"/>
        </w:rPr>
      </w:pPr>
      <w:r>
        <w:rPr>
          <w:u w:val="single"/>
        </w:rPr>
        <w:t>Departmental information</w:t>
      </w:r>
    </w:p>
    <w:p w14:paraId="7A73EE53" w14:textId="236CF3F4" w:rsidR="004B3E1A" w:rsidRDefault="004B3E1A" w:rsidP="00FC13A0">
      <w:pPr>
        <w:jc w:val="both"/>
      </w:pPr>
      <w:r>
        <w:t xml:space="preserve">This is an exciting opportunity for an outstanding, enthusiastic graduate teacher of </w:t>
      </w:r>
      <w:r w:rsidR="006F16C8">
        <w:t>biology</w:t>
      </w:r>
      <w:r>
        <w:t xml:space="preserve"> to join a high achieving science faculty at Bacup </w:t>
      </w:r>
      <w:r w:rsidR="000B3724">
        <w:t>and</w:t>
      </w:r>
      <w:r>
        <w:t xml:space="preserve"> Rawtenstall Grammar School, a highly oversubscribed and successful 11–18 grammar school in the Manchester commuter belt.  </w:t>
      </w:r>
    </w:p>
    <w:p w14:paraId="4C8AEC46" w14:textId="7405296D" w:rsidR="000B3724" w:rsidRDefault="004B3E1A" w:rsidP="00FC13A0">
      <w:pPr>
        <w:jc w:val="both"/>
      </w:pPr>
      <w:r>
        <w:t>This full</w:t>
      </w:r>
      <w:r w:rsidR="00FC13A0">
        <w:t>-</w:t>
      </w:r>
      <w:r>
        <w:t xml:space="preserve">time position requires you to be a motivated team player who is able to consistently deliver high quality </w:t>
      </w:r>
      <w:r w:rsidRPr="00177ECA">
        <w:t>lessons to Year 7 to 13 students</w:t>
      </w:r>
      <w:r w:rsidR="00FC13A0" w:rsidRPr="00177ECA">
        <w:t>.</w:t>
      </w:r>
      <w:r>
        <w:t xml:space="preserve"> </w:t>
      </w:r>
      <w:r w:rsidR="00FC13A0">
        <w:t xml:space="preserve">The school is selective for entry to Year 7 by 11-plus examination and requires students at post-16 to have obtained a grade 6 in </w:t>
      </w:r>
      <w:r w:rsidR="006F16C8">
        <w:t>biology</w:t>
      </w:r>
      <w:r w:rsidR="00FC13A0">
        <w:t xml:space="preserve"> or grade 6,6 in combined science if they wish to study </w:t>
      </w:r>
      <w:r w:rsidR="00CE09FC">
        <w:t>biology</w:t>
      </w:r>
      <w:r w:rsidR="00FC13A0">
        <w:t xml:space="preserve"> at A-level</w:t>
      </w:r>
      <w:r>
        <w:t xml:space="preserve">. </w:t>
      </w:r>
    </w:p>
    <w:p w14:paraId="089718AB" w14:textId="77777777" w:rsidR="004B3E1A" w:rsidRDefault="004B3E1A" w:rsidP="00FC13A0">
      <w:pPr>
        <w:jc w:val="both"/>
      </w:pPr>
      <w:r>
        <w:t xml:space="preserve">This is an excellent opportunity </w:t>
      </w:r>
      <w:r w:rsidR="00F548F6">
        <w:t>either</w:t>
      </w:r>
      <w:r>
        <w:t xml:space="preserve"> for a hardworking NQT or an experienced colleague wishing to move to a role which will give them </w:t>
      </w:r>
      <w:r w:rsidR="000B3724">
        <w:t xml:space="preserve">the opportunity to work with fantastic young people and push themselves to </w:t>
      </w:r>
      <w:r w:rsidR="00D5126F">
        <w:t>incorporate</w:t>
      </w:r>
      <w:r w:rsidR="000B3724">
        <w:t xml:space="preserve"> high quality subject specific teaching and learning methods into their practice.</w:t>
      </w:r>
      <w:r w:rsidR="00E26E10">
        <w:t xml:space="preserve"> </w:t>
      </w:r>
    </w:p>
    <w:p w14:paraId="279A066E" w14:textId="12778DEC" w:rsidR="004B3E1A" w:rsidRDefault="004B3E1A" w:rsidP="00FC13A0">
      <w:pPr>
        <w:jc w:val="both"/>
      </w:pPr>
      <w:r>
        <w:t xml:space="preserve">The Physics, Biology and Chemistry </w:t>
      </w:r>
      <w:r w:rsidR="006F16C8">
        <w:t>d</w:t>
      </w:r>
      <w:r>
        <w:t xml:space="preserve">epartments are staffed by a strong team of specialists and results in external examinations are consistently very good. The </w:t>
      </w:r>
      <w:r w:rsidR="00194D27">
        <w:t>s</w:t>
      </w:r>
      <w:r>
        <w:t xml:space="preserve">cience </w:t>
      </w:r>
      <w:r w:rsidR="00194D27">
        <w:t>f</w:t>
      </w:r>
      <w:r>
        <w:t>aculty</w:t>
      </w:r>
      <w:r w:rsidR="000B3724">
        <w:t xml:space="preserve"> as a whole</w:t>
      </w:r>
      <w:r>
        <w:t xml:space="preserve"> is led by the Head of Physics, Andrew Wilkinson. </w:t>
      </w:r>
      <w:r w:rsidR="006F16C8">
        <w:t xml:space="preserve">Claire Black is Head of Biology and </w:t>
      </w:r>
      <w:r w:rsidR="00252E15">
        <w:t>Tom Heaton is Head of Chemistr</w:t>
      </w:r>
      <w:r w:rsidR="006F16C8">
        <w:t>y</w:t>
      </w:r>
      <w:r>
        <w:t xml:space="preserve">. </w:t>
      </w:r>
      <w:r w:rsidRPr="00177ECA">
        <w:t xml:space="preserve">There are </w:t>
      </w:r>
      <w:r w:rsidR="006F16C8" w:rsidRPr="00177ECA">
        <w:t>six</w:t>
      </w:r>
      <w:r w:rsidRPr="00177ECA">
        <w:t xml:space="preserve"> further teachers of</w:t>
      </w:r>
      <w:r>
        <w:t xml:space="preserve"> </w:t>
      </w:r>
      <w:r w:rsidR="006F16C8">
        <w:t>biology</w:t>
      </w:r>
      <w:r>
        <w:t xml:space="preserve">. </w:t>
      </w:r>
      <w:r w:rsidR="00B13448">
        <w:t>The three science departments</w:t>
      </w:r>
      <w:r w:rsidR="004047FF">
        <w:t xml:space="preserve"> work together as a faculty, but</w:t>
      </w:r>
      <w:r w:rsidR="00B13448">
        <w:t xml:space="preserve"> are given autonomy and trusted to make decisions that best benefit the teaching of their subject. </w:t>
      </w:r>
      <w:r>
        <w:t>There is a sound working relationship between science staff</w:t>
      </w:r>
      <w:r w:rsidR="00E96044">
        <w:t xml:space="preserve">, </w:t>
      </w:r>
      <w:r>
        <w:t>which is based on mutual respect and good humour.</w:t>
      </w:r>
    </w:p>
    <w:p w14:paraId="5AF5672D" w14:textId="77777777" w:rsidR="004B3E1A" w:rsidRDefault="004B3E1A" w:rsidP="00FC13A0">
      <w:pPr>
        <w:jc w:val="both"/>
      </w:pPr>
      <w:r>
        <w:t xml:space="preserve">The departments have well-equipped laboratories, with </w:t>
      </w:r>
      <w:r w:rsidR="00065776">
        <w:t>smart boards and visualisers</w:t>
      </w:r>
      <w:r>
        <w:t xml:space="preserve">, and enjoy excellent support from the Science Faculty Manager. She has responsibility for the laboratories, ordering and maintenance of equipment, and is in charge of two laboratory technicians. </w:t>
      </w:r>
    </w:p>
    <w:p w14:paraId="1384128D" w14:textId="6AF02549" w:rsidR="004B3E1A" w:rsidRDefault="004B3E1A" w:rsidP="00FC13A0">
      <w:pPr>
        <w:jc w:val="both"/>
      </w:pPr>
      <w:r>
        <w:t>At K</w:t>
      </w:r>
      <w:r w:rsidR="00480C4A">
        <w:t xml:space="preserve">ey </w:t>
      </w:r>
      <w:r>
        <w:t>S</w:t>
      </w:r>
      <w:r w:rsidR="00480C4A">
        <w:t xml:space="preserve">tage </w:t>
      </w:r>
      <w:r>
        <w:t xml:space="preserve">3, we teach science </w:t>
      </w:r>
      <w:r w:rsidR="00401E41">
        <w:t>over</w:t>
      </w:r>
      <w:r>
        <w:t xml:space="preserve"> Year 7 and Year 8 and all science teachers share in the teaching of science (3 hours per week).  In Year 9 we begin teaching the GCSE course</w:t>
      </w:r>
      <w:r w:rsidR="00D909A6">
        <w:t xml:space="preserve"> to specialism</w:t>
      </w:r>
      <w:r>
        <w:t>, following the AQA specification for all three GCSE sciences. In Year 10, the year groups are divided into seven sets, with a total of 5 hours of teaching in each subject per fortnight</w:t>
      </w:r>
      <w:r w:rsidR="00354A12">
        <w:t>,</w:t>
      </w:r>
      <w:r>
        <w:t xml:space="preserve"> with two top ability sets </w:t>
      </w:r>
      <w:r w:rsidR="00D909A6">
        <w:t>able to be challenged more than the other five sets</w:t>
      </w:r>
      <w:r>
        <w:t xml:space="preserve">. </w:t>
      </w:r>
    </w:p>
    <w:p w14:paraId="4CC85F99" w14:textId="2FCF9388" w:rsidR="004B3E1A" w:rsidRDefault="004B3E1A" w:rsidP="00FC13A0">
      <w:pPr>
        <w:jc w:val="both"/>
      </w:pPr>
      <w:r>
        <w:t>At A-level</w:t>
      </w:r>
      <w:r w:rsidR="00FE783C">
        <w:t>,</w:t>
      </w:r>
      <w:r>
        <w:t xml:space="preserve"> </w:t>
      </w:r>
      <w:r w:rsidR="006F16C8">
        <w:t>biology</w:t>
      </w:r>
      <w:r>
        <w:t xml:space="preserve"> is one of the most popular choices and almost 1</w:t>
      </w:r>
      <w:r w:rsidR="00E930B3">
        <w:t>40</w:t>
      </w:r>
      <w:r>
        <w:t xml:space="preserve"> students are currently following the AQA </w:t>
      </w:r>
      <w:r w:rsidR="006F16C8">
        <w:t>Biology</w:t>
      </w:r>
      <w:r>
        <w:t xml:space="preserve"> course. Currently there are f</w:t>
      </w:r>
      <w:r w:rsidR="006F16C8">
        <w:t>ive</w:t>
      </w:r>
      <w:r>
        <w:t xml:space="preserve"> Year 13 classes and five Year 12 classes studying A</w:t>
      </w:r>
      <w:r w:rsidR="00D909A6">
        <w:t>-level</w:t>
      </w:r>
      <w:r>
        <w:t xml:space="preserve"> </w:t>
      </w:r>
      <w:r w:rsidR="006F16C8">
        <w:t>Biology</w:t>
      </w:r>
      <w:r>
        <w:t>. Each A</w:t>
      </w:r>
      <w:r w:rsidR="00D909A6">
        <w:t>-</w:t>
      </w:r>
      <w:r>
        <w:t xml:space="preserve">level class </w:t>
      </w:r>
      <w:r w:rsidR="00863F66">
        <w:t>has</w:t>
      </w:r>
      <w:r>
        <w:t xml:space="preserve"> </w:t>
      </w:r>
      <w:r w:rsidR="006F16C8">
        <w:t>two</w:t>
      </w:r>
      <w:r>
        <w:t xml:space="preserve"> teachers who share 9 hours teaching per fortnigh</w:t>
      </w:r>
      <w:r w:rsidR="00D909A6">
        <w:t>t</w:t>
      </w:r>
      <w:r>
        <w:t xml:space="preserve">. </w:t>
      </w:r>
      <w:r w:rsidR="00FE783C">
        <w:t xml:space="preserve">Results at GCSE and A-level are </w:t>
      </w:r>
      <w:r w:rsidR="00FE783C" w:rsidRPr="004A7F6A">
        <w:t>consistently above the national average which</w:t>
      </w:r>
      <w:r w:rsidR="00FE783C">
        <w:t xml:space="preserve"> is testament to the motivation and hard work of our students and staff.</w:t>
      </w:r>
      <w:r w:rsidR="006E73C9">
        <w:t xml:space="preserve"> Each summer we run an A-level fieldwork visit to Formby to enable students to develop their use of sampling techniques and </w:t>
      </w:r>
      <w:r w:rsidR="00011C6A">
        <w:t>demonstrate</w:t>
      </w:r>
      <w:r w:rsidR="006E73C9">
        <w:t xml:space="preserve"> </w:t>
      </w:r>
      <w:r w:rsidR="00600296">
        <w:t xml:space="preserve">essential </w:t>
      </w:r>
      <w:r w:rsidR="006E73C9">
        <w:t>skills for practical endorsement.</w:t>
      </w:r>
    </w:p>
    <w:p w14:paraId="3E084926" w14:textId="65BDD4CF" w:rsidR="0010614D" w:rsidRDefault="0010614D" w:rsidP="00FC13A0">
      <w:pPr>
        <w:jc w:val="both"/>
      </w:pPr>
      <w:r>
        <w:t>Students are given the opportunity to undertake extra-curricular activities such as STEM club</w:t>
      </w:r>
      <w:r w:rsidR="001E5980">
        <w:t xml:space="preserve">, competitions </w:t>
      </w:r>
      <w:r w:rsidR="00F61E8B">
        <w:t>including</w:t>
      </w:r>
      <w:r w:rsidR="001E5980">
        <w:t xml:space="preserve"> The Physiological Society’s Bio Bakes and the </w:t>
      </w:r>
      <w:r w:rsidR="0051569B">
        <w:t>RSB</w:t>
      </w:r>
      <w:r w:rsidR="00E930B3">
        <w:t xml:space="preserve"> Biology Challenge</w:t>
      </w:r>
      <w:r w:rsidR="001E5980">
        <w:t xml:space="preserve"> and</w:t>
      </w:r>
      <w:r w:rsidR="00E930B3">
        <w:t xml:space="preserve"> Biology Olympiads</w:t>
      </w:r>
      <w:r w:rsidR="001E5980">
        <w:t xml:space="preserve">. </w:t>
      </w:r>
      <w:r w:rsidR="00E30BF3">
        <w:t xml:space="preserve">The appointed member of staff would </w:t>
      </w:r>
      <w:r w:rsidR="000345AC">
        <w:t xml:space="preserve">have the </w:t>
      </w:r>
      <w:r w:rsidR="000345AC" w:rsidRPr="004A7F6A">
        <w:t xml:space="preserve">opportunity to </w:t>
      </w:r>
      <w:r w:rsidR="008C6B41" w:rsidRPr="004A7F6A">
        <w:t>play a key role in</w:t>
      </w:r>
      <w:r w:rsidR="000345AC">
        <w:t xml:space="preserve"> these activities.</w:t>
      </w:r>
      <w:r w:rsidR="006E73C9">
        <w:t xml:space="preserve"> </w:t>
      </w:r>
    </w:p>
    <w:p w14:paraId="356DBC43" w14:textId="46907EA3" w:rsidR="004B3E1A" w:rsidRDefault="00CA2255" w:rsidP="00011C6A">
      <w:pPr>
        <w:jc w:val="both"/>
      </w:pPr>
      <w:r>
        <w:t xml:space="preserve">If you have any questions about the post or the department, please e-mail </w:t>
      </w:r>
      <w:r w:rsidR="00E930B3">
        <w:t>Claire Black</w:t>
      </w:r>
      <w:r>
        <w:t xml:space="preserve"> at </w:t>
      </w:r>
      <w:hyperlink r:id="rId4" w:history="1">
        <w:r w:rsidR="00E930B3" w:rsidRPr="005A2EBE">
          <w:rPr>
            <w:rStyle w:val="Hyperlink"/>
          </w:rPr>
          <w:t>ceb@brgs.org.uk</w:t>
        </w:r>
      </w:hyperlink>
      <w:r>
        <w:t xml:space="preserve"> </w:t>
      </w:r>
    </w:p>
    <w:p w14:paraId="4DDC37AC" w14:textId="77777777" w:rsidR="004B3E1A" w:rsidRDefault="004B3E1A" w:rsidP="004B3E1A"/>
    <w:sectPr w:rsidR="004B3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A"/>
    <w:rsid w:val="00011C6A"/>
    <w:rsid w:val="000345AC"/>
    <w:rsid w:val="0006360D"/>
    <w:rsid w:val="00065776"/>
    <w:rsid w:val="00092814"/>
    <w:rsid w:val="000B3724"/>
    <w:rsid w:val="000D4F6C"/>
    <w:rsid w:val="0010614D"/>
    <w:rsid w:val="001551C2"/>
    <w:rsid w:val="00176EDF"/>
    <w:rsid w:val="00177ECA"/>
    <w:rsid w:val="00194D27"/>
    <w:rsid w:val="001E5980"/>
    <w:rsid w:val="00226F15"/>
    <w:rsid w:val="00252E15"/>
    <w:rsid w:val="0026300E"/>
    <w:rsid w:val="00354A12"/>
    <w:rsid w:val="003B1693"/>
    <w:rsid w:val="003B4E8D"/>
    <w:rsid w:val="003C5544"/>
    <w:rsid w:val="00401E41"/>
    <w:rsid w:val="004047FF"/>
    <w:rsid w:val="00480C4A"/>
    <w:rsid w:val="004A20B2"/>
    <w:rsid w:val="004A7F6A"/>
    <w:rsid w:val="004B3E1A"/>
    <w:rsid w:val="004D0F6A"/>
    <w:rsid w:val="0051569B"/>
    <w:rsid w:val="00600296"/>
    <w:rsid w:val="006E73C9"/>
    <w:rsid w:val="006F16C8"/>
    <w:rsid w:val="00840447"/>
    <w:rsid w:val="00863F66"/>
    <w:rsid w:val="008C6B41"/>
    <w:rsid w:val="00956ECA"/>
    <w:rsid w:val="00975B27"/>
    <w:rsid w:val="009B06E9"/>
    <w:rsid w:val="00A808E8"/>
    <w:rsid w:val="00B13448"/>
    <w:rsid w:val="00C0183C"/>
    <w:rsid w:val="00C51BF6"/>
    <w:rsid w:val="00CA2255"/>
    <w:rsid w:val="00CE09FC"/>
    <w:rsid w:val="00D5126F"/>
    <w:rsid w:val="00D909A6"/>
    <w:rsid w:val="00DE434D"/>
    <w:rsid w:val="00E03695"/>
    <w:rsid w:val="00E26E10"/>
    <w:rsid w:val="00E27C78"/>
    <w:rsid w:val="00E30BF3"/>
    <w:rsid w:val="00E84EF1"/>
    <w:rsid w:val="00E930B3"/>
    <w:rsid w:val="00E96044"/>
    <w:rsid w:val="00ED68E2"/>
    <w:rsid w:val="00F548F6"/>
    <w:rsid w:val="00F61E8B"/>
    <w:rsid w:val="00FC13A0"/>
    <w:rsid w:val="00FE7328"/>
    <w:rsid w:val="00FE783C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B40E"/>
  <w15:chartTrackingRefBased/>
  <w15:docId w15:val="{DB9B76E2-E527-437D-AE00-0EB04327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b@brg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BRGS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Porteous</dc:creator>
  <cp:keywords/>
  <dc:description/>
  <cp:lastModifiedBy>Angela Wardle</cp:lastModifiedBy>
  <cp:revision>2</cp:revision>
  <dcterms:created xsi:type="dcterms:W3CDTF">2022-05-09T08:25:00Z</dcterms:created>
  <dcterms:modified xsi:type="dcterms:W3CDTF">2022-05-09T08:25:00Z</dcterms:modified>
</cp:coreProperties>
</file>