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1B783C" w:rsidRDefault="00740F17">
      <w:pPr>
        <w:spacing w:after="0"/>
        <w:ind w:left="0" w:hanging="2"/>
        <w:jc w:val="center"/>
      </w:pPr>
      <w:r>
        <w:rPr>
          <w:b/>
        </w:rPr>
        <w:t>TEACHER OF BUSINESS</w:t>
      </w:r>
    </w:p>
    <w:p w14:paraId="00000002" w14:textId="77777777" w:rsidR="001B783C" w:rsidRDefault="00740F17">
      <w:pPr>
        <w:pBdr>
          <w:bottom w:val="single" w:sz="12" w:space="1" w:color="000000"/>
        </w:pBdr>
        <w:spacing w:after="0"/>
        <w:ind w:left="0" w:hanging="2"/>
        <w:jc w:val="center"/>
      </w:pPr>
      <w:r>
        <w:rPr>
          <w:b/>
        </w:rPr>
        <w:t>PERSON SPECIFICATION</w:t>
      </w:r>
    </w:p>
    <w:p w14:paraId="00000003" w14:textId="77777777" w:rsidR="001B783C" w:rsidRDefault="001B783C">
      <w:pPr>
        <w:pBdr>
          <w:bottom w:val="single" w:sz="12" w:space="1" w:color="000000"/>
        </w:pBdr>
        <w:spacing w:after="0"/>
        <w:ind w:left="0" w:hanging="2"/>
        <w:jc w:val="center"/>
      </w:pPr>
    </w:p>
    <w:p w14:paraId="00000004" w14:textId="77777777" w:rsidR="001B783C" w:rsidRDefault="00740F17">
      <w:pPr>
        <w:spacing w:after="0"/>
        <w:ind w:left="0" w:hanging="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a0"/>
        <w:tblW w:w="11056" w:type="dxa"/>
        <w:tblInd w:w="-1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7228"/>
        <w:gridCol w:w="1276"/>
      </w:tblGrid>
      <w:tr w:rsidR="001B783C" w14:paraId="65434EEB" w14:textId="77777777">
        <w:tc>
          <w:tcPr>
            <w:tcW w:w="2552" w:type="dxa"/>
            <w:shd w:val="clear" w:color="auto" w:fill="D9D9D9"/>
          </w:tcPr>
          <w:p w14:paraId="00000005" w14:textId="77777777" w:rsidR="001B783C" w:rsidRDefault="001B783C">
            <w:pPr>
              <w:spacing w:after="0"/>
              <w:ind w:left="0" w:hanging="2"/>
              <w:rPr>
                <w:highlight w:val="lightGray"/>
              </w:rPr>
            </w:pPr>
          </w:p>
        </w:tc>
        <w:tc>
          <w:tcPr>
            <w:tcW w:w="7228" w:type="dxa"/>
            <w:shd w:val="clear" w:color="auto" w:fill="D9D9D9"/>
          </w:tcPr>
          <w:p w14:paraId="00000006" w14:textId="77777777" w:rsidR="001B783C" w:rsidRDefault="001B783C">
            <w:pPr>
              <w:spacing w:after="0"/>
              <w:ind w:left="0" w:hanging="2"/>
              <w:rPr>
                <w:highlight w:val="lightGray"/>
              </w:rPr>
            </w:pPr>
          </w:p>
        </w:tc>
        <w:tc>
          <w:tcPr>
            <w:tcW w:w="1276" w:type="dxa"/>
            <w:shd w:val="clear" w:color="auto" w:fill="D9D9D9"/>
          </w:tcPr>
          <w:p w14:paraId="00000007" w14:textId="77777777" w:rsidR="001B783C" w:rsidRDefault="001B783C">
            <w:pPr>
              <w:spacing w:after="0"/>
              <w:ind w:left="0" w:hanging="2"/>
              <w:rPr>
                <w:highlight w:val="lightGray"/>
              </w:rPr>
            </w:pPr>
          </w:p>
        </w:tc>
      </w:tr>
      <w:tr w:rsidR="001B783C" w14:paraId="62376D0E" w14:textId="77777777">
        <w:tc>
          <w:tcPr>
            <w:tcW w:w="2552" w:type="dxa"/>
            <w:shd w:val="clear" w:color="auto" w:fill="D9D9D9"/>
          </w:tcPr>
          <w:p w14:paraId="00000008" w14:textId="77777777" w:rsidR="001B783C" w:rsidRDefault="00740F17">
            <w:pPr>
              <w:spacing w:after="0"/>
              <w:ind w:left="0" w:hanging="2"/>
            </w:pPr>
            <w:r>
              <w:rPr>
                <w:b/>
              </w:rPr>
              <w:t>Qualifications</w:t>
            </w:r>
          </w:p>
        </w:tc>
        <w:tc>
          <w:tcPr>
            <w:tcW w:w="7228" w:type="dxa"/>
          </w:tcPr>
          <w:p w14:paraId="00000009" w14:textId="77777777" w:rsidR="001B783C" w:rsidRDefault="00740F17">
            <w:pPr>
              <w:spacing w:after="0"/>
              <w:ind w:left="0" w:hanging="2"/>
            </w:pPr>
            <w:r>
              <w:t>Qualified Teacher with DfE number or evidence of successful completion of current course</w:t>
            </w:r>
          </w:p>
        </w:tc>
        <w:tc>
          <w:tcPr>
            <w:tcW w:w="1276" w:type="dxa"/>
          </w:tcPr>
          <w:p w14:paraId="0000000A" w14:textId="77777777" w:rsidR="001B783C" w:rsidRDefault="001B783C">
            <w:pPr>
              <w:spacing w:after="0"/>
              <w:ind w:left="0" w:hanging="2"/>
            </w:pPr>
          </w:p>
        </w:tc>
      </w:tr>
      <w:tr w:rsidR="001B783C" w14:paraId="035F8A35" w14:textId="77777777">
        <w:tc>
          <w:tcPr>
            <w:tcW w:w="2552" w:type="dxa"/>
            <w:shd w:val="clear" w:color="auto" w:fill="D9D9D9"/>
          </w:tcPr>
          <w:p w14:paraId="0000000B" w14:textId="77777777" w:rsidR="001B783C" w:rsidRDefault="00740F17">
            <w:pPr>
              <w:spacing w:after="0"/>
              <w:ind w:left="0" w:hanging="2"/>
            </w:pPr>
            <w:r>
              <w:rPr>
                <w:b/>
              </w:rPr>
              <w:t>Professional knowledge, experiences and abilities</w:t>
            </w:r>
          </w:p>
        </w:tc>
        <w:tc>
          <w:tcPr>
            <w:tcW w:w="7228" w:type="dxa"/>
          </w:tcPr>
          <w:p w14:paraId="0000000C" w14:textId="77777777" w:rsidR="001B783C" w:rsidRDefault="00740F17">
            <w:pPr>
              <w:spacing w:after="0"/>
              <w:ind w:left="0" w:hanging="2"/>
            </w:pPr>
            <w:r>
              <w:t>Is a suitable person to be responsible for children and young people</w:t>
            </w:r>
          </w:p>
          <w:p w14:paraId="0000000D" w14:textId="77777777" w:rsidR="001B783C" w:rsidRDefault="001B783C">
            <w:pPr>
              <w:spacing w:after="0"/>
              <w:ind w:left="0" w:hanging="2"/>
            </w:pPr>
          </w:p>
        </w:tc>
        <w:tc>
          <w:tcPr>
            <w:tcW w:w="1276" w:type="dxa"/>
          </w:tcPr>
          <w:p w14:paraId="0000000E" w14:textId="77777777" w:rsidR="001B783C" w:rsidRDefault="001B783C">
            <w:pPr>
              <w:spacing w:after="0"/>
              <w:ind w:left="0" w:hanging="2"/>
            </w:pPr>
          </w:p>
        </w:tc>
      </w:tr>
      <w:tr w:rsidR="001B783C" w14:paraId="0345B7BF" w14:textId="77777777">
        <w:tc>
          <w:tcPr>
            <w:tcW w:w="2552" w:type="dxa"/>
            <w:shd w:val="clear" w:color="auto" w:fill="D9D9D9"/>
          </w:tcPr>
          <w:p w14:paraId="0000000F" w14:textId="77777777" w:rsidR="001B783C" w:rsidRDefault="001B783C">
            <w:pPr>
              <w:spacing w:after="0"/>
              <w:ind w:left="0" w:hanging="2"/>
            </w:pPr>
          </w:p>
        </w:tc>
        <w:tc>
          <w:tcPr>
            <w:tcW w:w="7228" w:type="dxa"/>
          </w:tcPr>
          <w:p w14:paraId="00000010" w14:textId="77777777" w:rsidR="001B783C" w:rsidRDefault="00740F17">
            <w:pPr>
              <w:spacing w:after="0"/>
              <w:ind w:left="0" w:hanging="2"/>
            </w:pPr>
            <w:r>
              <w:t xml:space="preserve">Good knowledge and understanding of the Business curriculum </w:t>
            </w:r>
          </w:p>
        </w:tc>
        <w:tc>
          <w:tcPr>
            <w:tcW w:w="1276" w:type="dxa"/>
          </w:tcPr>
          <w:p w14:paraId="00000011" w14:textId="77777777" w:rsidR="001B783C" w:rsidRDefault="001B783C">
            <w:pPr>
              <w:spacing w:after="0"/>
              <w:ind w:left="0" w:hanging="2"/>
            </w:pPr>
          </w:p>
        </w:tc>
      </w:tr>
      <w:tr w:rsidR="001B783C" w14:paraId="24A6DF79" w14:textId="77777777">
        <w:tc>
          <w:tcPr>
            <w:tcW w:w="2552" w:type="dxa"/>
            <w:shd w:val="clear" w:color="auto" w:fill="D9D9D9"/>
          </w:tcPr>
          <w:p w14:paraId="00000012" w14:textId="77777777" w:rsidR="001B783C" w:rsidRDefault="001B783C">
            <w:pPr>
              <w:spacing w:after="0"/>
              <w:ind w:left="0" w:hanging="2"/>
            </w:pPr>
          </w:p>
        </w:tc>
        <w:tc>
          <w:tcPr>
            <w:tcW w:w="7228" w:type="dxa"/>
          </w:tcPr>
          <w:p w14:paraId="00000013" w14:textId="77777777" w:rsidR="001B783C" w:rsidRDefault="00740F17">
            <w:pPr>
              <w:spacing w:after="0"/>
              <w:ind w:left="0" w:hanging="2"/>
            </w:pPr>
            <w:r>
              <w:t>Excellent subject knowledge</w:t>
            </w:r>
          </w:p>
        </w:tc>
        <w:tc>
          <w:tcPr>
            <w:tcW w:w="1276" w:type="dxa"/>
          </w:tcPr>
          <w:p w14:paraId="00000014" w14:textId="77777777" w:rsidR="001B783C" w:rsidRDefault="001B783C">
            <w:pPr>
              <w:spacing w:after="0"/>
              <w:ind w:left="0" w:hanging="2"/>
            </w:pPr>
          </w:p>
        </w:tc>
      </w:tr>
      <w:tr w:rsidR="001B783C" w14:paraId="07EF6687" w14:textId="77777777">
        <w:tc>
          <w:tcPr>
            <w:tcW w:w="2552" w:type="dxa"/>
            <w:shd w:val="clear" w:color="auto" w:fill="D9D9D9"/>
          </w:tcPr>
          <w:p w14:paraId="00000015" w14:textId="77777777" w:rsidR="001B783C" w:rsidRDefault="001B783C">
            <w:pPr>
              <w:spacing w:after="0"/>
              <w:ind w:left="0" w:hanging="2"/>
            </w:pPr>
          </w:p>
        </w:tc>
        <w:tc>
          <w:tcPr>
            <w:tcW w:w="7228" w:type="dxa"/>
          </w:tcPr>
          <w:p w14:paraId="00000016" w14:textId="77777777" w:rsidR="001B783C" w:rsidRDefault="00740F17">
            <w:pPr>
              <w:spacing w:after="0"/>
              <w:ind w:left="0" w:hanging="2"/>
              <w:rPr>
                <w:i/>
              </w:rPr>
            </w:pPr>
            <w:r>
              <w:t>Ability to deliver high quality teaching and learning in Business across the age and abi</w:t>
            </w:r>
            <w:r>
              <w:t xml:space="preserve">lity range </w:t>
            </w:r>
            <w:sdt>
              <w:sdtPr>
                <w:tag w:val="goog_rdk_0"/>
                <w:id w:val="1638911132"/>
              </w:sdtPr>
              <w:sdtEndPr/>
              <w:sdtContent/>
            </w:sdt>
            <w:sdt>
              <w:sdtPr>
                <w:tag w:val="goog_rdk_1"/>
                <w:id w:val="-472531175"/>
              </w:sdtPr>
              <w:sdtEndPr/>
              <w:sdtContent/>
            </w:sdt>
            <w:r>
              <w:rPr>
                <w:i/>
              </w:rPr>
              <w:t>(ability to teach</w:t>
            </w:r>
            <w:r>
              <w:rPr>
                <w:i/>
              </w:rPr>
              <w:t xml:space="preserve"> A Level Economics is desirable but not essential)</w:t>
            </w:r>
            <w:bookmarkStart w:id="0" w:name="_GoBack"/>
            <w:bookmarkEnd w:id="0"/>
          </w:p>
        </w:tc>
        <w:tc>
          <w:tcPr>
            <w:tcW w:w="1276" w:type="dxa"/>
          </w:tcPr>
          <w:p w14:paraId="00000017" w14:textId="77777777" w:rsidR="001B783C" w:rsidRDefault="001B783C">
            <w:pPr>
              <w:spacing w:after="0"/>
              <w:ind w:left="0" w:hanging="2"/>
            </w:pPr>
          </w:p>
        </w:tc>
      </w:tr>
      <w:tr w:rsidR="001B783C" w14:paraId="063CFC13" w14:textId="77777777">
        <w:tc>
          <w:tcPr>
            <w:tcW w:w="2552" w:type="dxa"/>
            <w:shd w:val="clear" w:color="auto" w:fill="D9D9D9"/>
          </w:tcPr>
          <w:p w14:paraId="00000018" w14:textId="77777777" w:rsidR="001B783C" w:rsidRDefault="001B783C">
            <w:pPr>
              <w:spacing w:after="0"/>
              <w:ind w:left="0" w:hanging="2"/>
            </w:pPr>
          </w:p>
        </w:tc>
        <w:tc>
          <w:tcPr>
            <w:tcW w:w="7228" w:type="dxa"/>
          </w:tcPr>
          <w:p w14:paraId="00000019" w14:textId="77777777" w:rsidR="001B783C" w:rsidRDefault="00740F17">
            <w:pPr>
              <w:spacing w:after="0"/>
              <w:ind w:left="0" w:hanging="2"/>
            </w:pPr>
            <w:r>
              <w:t>Ability to raise standards of attainment and aspiration</w:t>
            </w:r>
          </w:p>
        </w:tc>
        <w:tc>
          <w:tcPr>
            <w:tcW w:w="1276" w:type="dxa"/>
          </w:tcPr>
          <w:p w14:paraId="0000001A" w14:textId="77777777" w:rsidR="001B783C" w:rsidRDefault="001B783C">
            <w:pPr>
              <w:spacing w:after="0"/>
              <w:ind w:left="0" w:hanging="2"/>
            </w:pPr>
          </w:p>
        </w:tc>
      </w:tr>
      <w:tr w:rsidR="001B783C" w14:paraId="6C9F0CC3" w14:textId="77777777">
        <w:tc>
          <w:tcPr>
            <w:tcW w:w="2552" w:type="dxa"/>
            <w:shd w:val="clear" w:color="auto" w:fill="D9D9D9"/>
          </w:tcPr>
          <w:p w14:paraId="0000001B" w14:textId="77777777" w:rsidR="001B783C" w:rsidRDefault="001B783C">
            <w:pPr>
              <w:spacing w:after="0"/>
              <w:ind w:left="0" w:hanging="2"/>
            </w:pPr>
          </w:p>
        </w:tc>
        <w:tc>
          <w:tcPr>
            <w:tcW w:w="7228" w:type="dxa"/>
          </w:tcPr>
          <w:p w14:paraId="0000001C" w14:textId="77777777" w:rsidR="001B783C" w:rsidRDefault="00740F17">
            <w:pPr>
              <w:spacing w:after="0"/>
              <w:ind w:left="0" w:hanging="2"/>
            </w:pPr>
            <w:r>
              <w:t>Good classroom management and commitment to positive behaviour management</w:t>
            </w:r>
          </w:p>
        </w:tc>
        <w:tc>
          <w:tcPr>
            <w:tcW w:w="1276" w:type="dxa"/>
          </w:tcPr>
          <w:p w14:paraId="0000001D" w14:textId="77777777" w:rsidR="001B783C" w:rsidRDefault="001B783C">
            <w:pPr>
              <w:spacing w:after="0"/>
              <w:ind w:left="0" w:hanging="2"/>
            </w:pPr>
          </w:p>
        </w:tc>
      </w:tr>
      <w:tr w:rsidR="001B783C" w14:paraId="2CB986F5" w14:textId="77777777">
        <w:tc>
          <w:tcPr>
            <w:tcW w:w="2552" w:type="dxa"/>
            <w:shd w:val="clear" w:color="auto" w:fill="D9D9D9"/>
          </w:tcPr>
          <w:p w14:paraId="0000001E" w14:textId="77777777" w:rsidR="001B783C" w:rsidRDefault="001B783C">
            <w:pPr>
              <w:spacing w:after="0"/>
              <w:ind w:left="0" w:hanging="2"/>
            </w:pPr>
          </w:p>
        </w:tc>
        <w:tc>
          <w:tcPr>
            <w:tcW w:w="7228" w:type="dxa"/>
          </w:tcPr>
          <w:p w14:paraId="0000001F" w14:textId="77777777" w:rsidR="001B783C" w:rsidRDefault="00740F17">
            <w:pPr>
              <w:spacing w:after="0"/>
              <w:ind w:left="0" w:hanging="2"/>
            </w:pPr>
            <w:r>
              <w:t>An understanding of the use of ICT in Business teaching and learning and a willingness to develop its use</w:t>
            </w:r>
          </w:p>
        </w:tc>
        <w:tc>
          <w:tcPr>
            <w:tcW w:w="1276" w:type="dxa"/>
          </w:tcPr>
          <w:p w14:paraId="00000020" w14:textId="77777777" w:rsidR="001B783C" w:rsidRDefault="001B783C">
            <w:pPr>
              <w:spacing w:after="0"/>
              <w:ind w:left="0" w:hanging="2"/>
            </w:pPr>
          </w:p>
        </w:tc>
      </w:tr>
      <w:tr w:rsidR="001B783C" w14:paraId="647B310E" w14:textId="77777777">
        <w:tc>
          <w:tcPr>
            <w:tcW w:w="2552" w:type="dxa"/>
            <w:shd w:val="clear" w:color="auto" w:fill="D9D9D9"/>
          </w:tcPr>
          <w:p w14:paraId="00000021" w14:textId="77777777" w:rsidR="001B783C" w:rsidRDefault="001B783C">
            <w:pPr>
              <w:spacing w:after="0"/>
              <w:ind w:left="0" w:hanging="2"/>
            </w:pPr>
          </w:p>
        </w:tc>
        <w:tc>
          <w:tcPr>
            <w:tcW w:w="7228" w:type="dxa"/>
          </w:tcPr>
          <w:p w14:paraId="00000022" w14:textId="77777777" w:rsidR="001B783C" w:rsidRDefault="00740F17">
            <w:pPr>
              <w:spacing w:after="0"/>
              <w:ind w:left="0" w:hanging="2"/>
            </w:pPr>
            <w:r>
              <w:t>Successful teaching experience/teaching practice</w:t>
            </w:r>
          </w:p>
        </w:tc>
        <w:tc>
          <w:tcPr>
            <w:tcW w:w="1276" w:type="dxa"/>
          </w:tcPr>
          <w:p w14:paraId="00000023" w14:textId="77777777" w:rsidR="001B783C" w:rsidRDefault="001B783C">
            <w:pPr>
              <w:spacing w:after="0"/>
              <w:ind w:left="0" w:hanging="2"/>
            </w:pPr>
          </w:p>
        </w:tc>
      </w:tr>
      <w:tr w:rsidR="001B783C" w14:paraId="6515CDEF" w14:textId="77777777">
        <w:tc>
          <w:tcPr>
            <w:tcW w:w="2552" w:type="dxa"/>
            <w:shd w:val="clear" w:color="auto" w:fill="D9D9D9"/>
          </w:tcPr>
          <w:p w14:paraId="00000024" w14:textId="77777777" w:rsidR="001B783C" w:rsidRDefault="001B783C">
            <w:pPr>
              <w:spacing w:after="0"/>
              <w:ind w:left="0" w:hanging="2"/>
            </w:pPr>
          </w:p>
        </w:tc>
        <w:tc>
          <w:tcPr>
            <w:tcW w:w="7228" w:type="dxa"/>
          </w:tcPr>
          <w:p w14:paraId="00000025" w14:textId="77777777" w:rsidR="001B783C" w:rsidRDefault="00740F17">
            <w:pPr>
              <w:spacing w:after="0"/>
              <w:ind w:left="0" w:hanging="2"/>
            </w:pPr>
            <w:r>
              <w:t>Experience or knowledge of the requirements of a Form Tutor</w:t>
            </w:r>
          </w:p>
        </w:tc>
        <w:tc>
          <w:tcPr>
            <w:tcW w:w="1276" w:type="dxa"/>
          </w:tcPr>
          <w:p w14:paraId="00000026" w14:textId="77777777" w:rsidR="001B783C" w:rsidRDefault="001B783C">
            <w:pPr>
              <w:spacing w:after="0"/>
              <w:ind w:left="0" w:hanging="2"/>
            </w:pPr>
          </w:p>
        </w:tc>
      </w:tr>
      <w:tr w:rsidR="001B783C" w14:paraId="108A4097" w14:textId="77777777">
        <w:tc>
          <w:tcPr>
            <w:tcW w:w="2552" w:type="dxa"/>
            <w:shd w:val="clear" w:color="auto" w:fill="D9D9D9"/>
          </w:tcPr>
          <w:p w14:paraId="00000027" w14:textId="77777777" w:rsidR="001B783C" w:rsidRDefault="00740F17">
            <w:pPr>
              <w:spacing w:after="0"/>
              <w:ind w:left="0" w:hanging="2"/>
            </w:pPr>
            <w:r>
              <w:rPr>
                <w:b/>
              </w:rPr>
              <w:t>Skills, attributes and attitudes</w:t>
            </w:r>
          </w:p>
        </w:tc>
        <w:tc>
          <w:tcPr>
            <w:tcW w:w="7228" w:type="dxa"/>
          </w:tcPr>
          <w:p w14:paraId="00000028" w14:textId="77777777" w:rsidR="001B783C" w:rsidRDefault="00740F17">
            <w:pPr>
              <w:spacing w:after="0"/>
              <w:ind w:left="0" w:hanging="2"/>
            </w:pPr>
            <w:r>
              <w:t>High aspirations for themselves and for all students</w:t>
            </w:r>
          </w:p>
        </w:tc>
        <w:tc>
          <w:tcPr>
            <w:tcW w:w="1276" w:type="dxa"/>
          </w:tcPr>
          <w:p w14:paraId="00000029" w14:textId="77777777" w:rsidR="001B783C" w:rsidRDefault="001B783C">
            <w:pPr>
              <w:spacing w:after="0"/>
              <w:ind w:left="0" w:hanging="2"/>
            </w:pPr>
          </w:p>
        </w:tc>
      </w:tr>
      <w:tr w:rsidR="001B783C" w14:paraId="22DC9083" w14:textId="77777777">
        <w:tc>
          <w:tcPr>
            <w:tcW w:w="2552" w:type="dxa"/>
            <w:shd w:val="clear" w:color="auto" w:fill="D9D9D9"/>
          </w:tcPr>
          <w:p w14:paraId="0000002A" w14:textId="77777777" w:rsidR="001B783C" w:rsidRDefault="001B783C">
            <w:pPr>
              <w:spacing w:after="0"/>
              <w:ind w:left="0" w:hanging="2"/>
              <w:rPr>
                <w:highlight w:val="lightGray"/>
              </w:rPr>
            </w:pPr>
          </w:p>
        </w:tc>
        <w:tc>
          <w:tcPr>
            <w:tcW w:w="7228" w:type="dxa"/>
          </w:tcPr>
          <w:p w14:paraId="0000002B" w14:textId="77777777" w:rsidR="001B783C" w:rsidRDefault="00740F17">
            <w:pPr>
              <w:spacing w:after="0"/>
              <w:ind w:left="0" w:hanging="2"/>
            </w:pPr>
            <w:r>
              <w:t>Able to work well as part of a team</w:t>
            </w:r>
          </w:p>
        </w:tc>
        <w:tc>
          <w:tcPr>
            <w:tcW w:w="1276" w:type="dxa"/>
          </w:tcPr>
          <w:p w14:paraId="0000002C" w14:textId="77777777" w:rsidR="001B783C" w:rsidRDefault="001B783C">
            <w:pPr>
              <w:spacing w:after="0"/>
              <w:ind w:left="0" w:hanging="2"/>
            </w:pPr>
          </w:p>
        </w:tc>
      </w:tr>
      <w:tr w:rsidR="001B783C" w14:paraId="02A0B927" w14:textId="77777777">
        <w:tc>
          <w:tcPr>
            <w:tcW w:w="2552" w:type="dxa"/>
            <w:shd w:val="clear" w:color="auto" w:fill="D9D9D9"/>
          </w:tcPr>
          <w:p w14:paraId="0000002D" w14:textId="77777777" w:rsidR="001B783C" w:rsidRDefault="001B783C">
            <w:pPr>
              <w:spacing w:after="0"/>
              <w:ind w:left="0" w:hanging="2"/>
              <w:rPr>
                <w:highlight w:val="lightGray"/>
              </w:rPr>
            </w:pPr>
          </w:p>
        </w:tc>
        <w:tc>
          <w:tcPr>
            <w:tcW w:w="7228" w:type="dxa"/>
          </w:tcPr>
          <w:p w14:paraId="0000002E" w14:textId="77777777" w:rsidR="001B783C" w:rsidRDefault="00740F17">
            <w:pPr>
              <w:spacing w:after="0"/>
              <w:ind w:left="0" w:hanging="2"/>
            </w:pPr>
            <w:r>
              <w:t>Enthusiastic, optimistic and positive about working with children</w:t>
            </w:r>
          </w:p>
        </w:tc>
        <w:tc>
          <w:tcPr>
            <w:tcW w:w="1276" w:type="dxa"/>
          </w:tcPr>
          <w:p w14:paraId="0000002F" w14:textId="77777777" w:rsidR="001B783C" w:rsidRDefault="001B783C">
            <w:pPr>
              <w:spacing w:after="0"/>
              <w:ind w:left="0" w:hanging="2"/>
            </w:pPr>
          </w:p>
        </w:tc>
      </w:tr>
      <w:tr w:rsidR="001B783C" w14:paraId="6AEBAC30" w14:textId="77777777">
        <w:tc>
          <w:tcPr>
            <w:tcW w:w="2552" w:type="dxa"/>
            <w:shd w:val="clear" w:color="auto" w:fill="D9D9D9"/>
          </w:tcPr>
          <w:p w14:paraId="00000030" w14:textId="77777777" w:rsidR="001B783C" w:rsidRDefault="001B783C">
            <w:pPr>
              <w:spacing w:after="0"/>
              <w:ind w:left="0" w:hanging="2"/>
              <w:rPr>
                <w:highlight w:val="lightGray"/>
              </w:rPr>
            </w:pPr>
          </w:p>
        </w:tc>
        <w:tc>
          <w:tcPr>
            <w:tcW w:w="7228" w:type="dxa"/>
          </w:tcPr>
          <w:p w14:paraId="00000031" w14:textId="77777777" w:rsidR="001B783C" w:rsidRDefault="00740F17">
            <w:pPr>
              <w:tabs>
                <w:tab w:val="left" w:pos="360"/>
              </w:tabs>
              <w:spacing w:after="0" w:line="240" w:lineRule="auto"/>
              <w:ind w:left="0" w:hanging="2"/>
            </w:pPr>
            <w:r>
              <w:t>A commitment to support the development of business and enterprise skills and cultural capit</w:t>
            </w:r>
            <w:r>
              <w:t>al in students by contributing to extra-curricular activities.</w:t>
            </w:r>
          </w:p>
        </w:tc>
        <w:tc>
          <w:tcPr>
            <w:tcW w:w="1276" w:type="dxa"/>
          </w:tcPr>
          <w:p w14:paraId="00000032" w14:textId="77777777" w:rsidR="001B783C" w:rsidRDefault="001B783C">
            <w:pPr>
              <w:spacing w:after="0"/>
              <w:ind w:left="0" w:hanging="2"/>
            </w:pPr>
          </w:p>
        </w:tc>
      </w:tr>
      <w:tr w:rsidR="001B783C" w14:paraId="6E398EEB" w14:textId="77777777">
        <w:tc>
          <w:tcPr>
            <w:tcW w:w="2552" w:type="dxa"/>
            <w:shd w:val="clear" w:color="auto" w:fill="D9D9D9"/>
          </w:tcPr>
          <w:p w14:paraId="00000033" w14:textId="77777777" w:rsidR="001B783C" w:rsidRDefault="001B783C">
            <w:pPr>
              <w:spacing w:after="0"/>
              <w:ind w:left="0" w:hanging="2"/>
              <w:rPr>
                <w:highlight w:val="lightGray"/>
              </w:rPr>
            </w:pPr>
          </w:p>
        </w:tc>
        <w:tc>
          <w:tcPr>
            <w:tcW w:w="7228" w:type="dxa"/>
          </w:tcPr>
          <w:p w14:paraId="00000034" w14:textId="77777777" w:rsidR="001B783C" w:rsidRDefault="00740F17">
            <w:pPr>
              <w:spacing w:after="0"/>
              <w:ind w:left="0" w:hanging="2"/>
            </w:pPr>
            <w:r>
              <w:t>High levels of self-motivation</w:t>
            </w:r>
          </w:p>
        </w:tc>
        <w:tc>
          <w:tcPr>
            <w:tcW w:w="1276" w:type="dxa"/>
          </w:tcPr>
          <w:p w14:paraId="00000035" w14:textId="77777777" w:rsidR="001B783C" w:rsidRDefault="001B783C">
            <w:pPr>
              <w:spacing w:after="0"/>
              <w:ind w:left="0" w:hanging="2"/>
            </w:pPr>
          </w:p>
        </w:tc>
      </w:tr>
      <w:tr w:rsidR="001B783C" w14:paraId="312CCA47" w14:textId="77777777">
        <w:tc>
          <w:tcPr>
            <w:tcW w:w="2552" w:type="dxa"/>
            <w:shd w:val="clear" w:color="auto" w:fill="D9D9D9"/>
          </w:tcPr>
          <w:p w14:paraId="00000036" w14:textId="77777777" w:rsidR="001B783C" w:rsidRDefault="001B783C">
            <w:pPr>
              <w:spacing w:after="0"/>
              <w:ind w:left="0" w:hanging="2"/>
              <w:rPr>
                <w:highlight w:val="lightGray"/>
              </w:rPr>
            </w:pPr>
          </w:p>
        </w:tc>
        <w:tc>
          <w:tcPr>
            <w:tcW w:w="7228" w:type="dxa"/>
          </w:tcPr>
          <w:p w14:paraId="00000037" w14:textId="77777777" w:rsidR="001B783C" w:rsidRDefault="00740F17">
            <w:pPr>
              <w:spacing w:after="0"/>
              <w:ind w:left="0" w:hanging="2"/>
            </w:pPr>
            <w:r>
              <w:t>Reflective and evaluative</w:t>
            </w:r>
          </w:p>
        </w:tc>
        <w:tc>
          <w:tcPr>
            <w:tcW w:w="1276" w:type="dxa"/>
          </w:tcPr>
          <w:p w14:paraId="00000038" w14:textId="77777777" w:rsidR="001B783C" w:rsidRDefault="001B783C">
            <w:pPr>
              <w:spacing w:after="0"/>
              <w:ind w:left="0" w:hanging="2"/>
            </w:pPr>
          </w:p>
        </w:tc>
      </w:tr>
      <w:tr w:rsidR="001B783C" w14:paraId="1E58D7D8" w14:textId="77777777">
        <w:tc>
          <w:tcPr>
            <w:tcW w:w="2552" w:type="dxa"/>
            <w:shd w:val="clear" w:color="auto" w:fill="D9D9D9"/>
          </w:tcPr>
          <w:p w14:paraId="00000039" w14:textId="77777777" w:rsidR="001B783C" w:rsidRDefault="001B783C">
            <w:pPr>
              <w:spacing w:after="0"/>
              <w:ind w:left="0" w:hanging="2"/>
              <w:rPr>
                <w:highlight w:val="lightGray"/>
              </w:rPr>
            </w:pPr>
          </w:p>
        </w:tc>
        <w:tc>
          <w:tcPr>
            <w:tcW w:w="7228" w:type="dxa"/>
          </w:tcPr>
          <w:p w14:paraId="0000003A" w14:textId="77777777" w:rsidR="001B783C" w:rsidRDefault="00740F17">
            <w:pPr>
              <w:spacing w:after="0"/>
              <w:ind w:left="0" w:hanging="2"/>
            </w:pPr>
            <w:r>
              <w:t>High professional standards in dress, attendance, punctuality and time management</w:t>
            </w:r>
          </w:p>
        </w:tc>
        <w:tc>
          <w:tcPr>
            <w:tcW w:w="1276" w:type="dxa"/>
          </w:tcPr>
          <w:p w14:paraId="0000003B" w14:textId="77777777" w:rsidR="001B783C" w:rsidRDefault="001B783C">
            <w:pPr>
              <w:spacing w:after="0"/>
              <w:ind w:left="0" w:hanging="2"/>
            </w:pPr>
          </w:p>
        </w:tc>
      </w:tr>
      <w:tr w:rsidR="001B783C" w14:paraId="515D28F9" w14:textId="77777777">
        <w:tc>
          <w:tcPr>
            <w:tcW w:w="2552" w:type="dxa"/>
            <w:shd w:val="clear" w:color="auto" w:fill="D9D9D9"/>
          </w:tcPr>
          <w:p w14:paraId="0000003C" w14:textId="77777777" w:rsidR="001B783C" w:rsidRDefault="001B783C">
            <w:pPr>
              <w:spacing w:after="0"/>
              <w:ind w:left="0" w:hanging="2"/>
              <w:rPr>
                <w:highlight w:val="lightGray"/>
              </w:rPr>
            </w:pPr>
          </w:p>
        </w:tc>
        <w:tc>
          <w:tcPr>
            <w:tcW w:w="7228" w:type="dxa"/>
          </w:tcPr>
          <w:p w14:paraId="0000003D" w14:textId="77777777" w:rsidR="001B783C" w:rsidRDefault="00740F17">
            <w:pPr>
              <w:spacing w:after="0"/>
              <w:ind w:left="0" w:hanging="2"/>
            </w:pPr>
            <w:r>
              <w:t>Clear verbal communication</w:t>
            </w:r>
          </w:p>
        </w:tc>
        <w:tc>
          <w:tcPr>
            <w:tcW w:w="1276" w:type="dxa"/>
          </w:tcPr>
          <w:p w14:paraId="0000003E" w14:textId="77777777" w:rsidR="001B783C" w:rsidRDefault="001B783C">
            <w:pPr>
              <w:spacing w:after="0"/>
              <w:ind w:left="0" w:hanging="2"/>
            </w:pPr>
          </w:p>
        </w:tc>
      </w:tr>
      <w:tr w:rsidR="001B783C" w14:paraId="7DF9B870" w14:textId="77777777">
        <w:tc>
          <w:tcPr>
            <w:tcW w:w="2552" w:type="dxa"/>
            <w:shd w:val="clear" w:color="auto" w:fill="D9D9D9"/>
          </w:tcPr>
          <w:p w14:paraId="0000003F" w14:textId="77777777" w:rsidR="001B783C" w:rsidRDefault="001B783C">
            <w:pPr>
              <w:spacing w:after="0"/>
              <w:ind w:left="0" w:hanging="2"/>
              <w:rPr>
                <w:highlight w:val="lightGray"/>
              </w:rPr>
            </w:pPr>
          </w:p>
        </w:tc>
        <w:tc>
          <w:tcPr>
            <w:tcW w:w="7228" w:type="dxa"/>
          </w:tcPr>
          <w:p w14:paraId="00000040" w14:textId="77777777" w:rsidR="001B783C" w:rsidRDefault="00740F17">
            <w:pPr>
              <w:spacing w:after="0"/>
              <w:ind w:left="0" w:hanging="2"/>
            </w:pPr>
            <w:r>
              <w:t>Able to communicate clearly in writing</w:t>
            </w:r>
          </w:p>
        </w:tc>
        <w:tc>
          <w:tcPr>
            <w:tcW w:w="1276" w:type="dxa"/>
          </w:tcPr>
          <w:p w14:paraId="00000041" w14:textId="77777777" w:rsidR="001B783C" w:rsidRDefault="001B783C">
            <w:pPr>
              <w:spacing w:after="0"/>
              <w:ind w:left="0" w:hanging="2"/>
            </w:pPr>
          </w:p>
        </w:tc>
      </w:tr>
      <w:tr w:rsidR="001B783C" w14:paraId="702594AD" w14:textId="77777777">
        <w:tc>
          <w:tcPr>
            <w:tcW w:w="2552" w:type="dxa"/>
            <w:shd w:val="clear" w:color="auto" w:fill="D9D9D9"/>
          </w:tcPr>
          <w:p w14:paraId="00000042" w14:textId="77777777" w:rsidR="001B783C" w:rsidRDefault="001B783C">
            <w:pPr>
              <w:spacing w:after="0"/>
              <w:ind w:left="0" w:hanging="2"/>
              <w:rPr>
                <w:highlight w:val="lightGray"/>
              </w:rPr>
            </w:pPr>
          </w:p>
        </w:tc>
        <w:tc>
          <w:tcPr>
            <w:tcW w:w="7228" w:type="dxa"/>
          </w:tcPr>
          <w:p w14:paraId="00000043" w14:textId="77777777" w:rsidR="001B783C" w:rsidRDefault="00740F17">
            <w:pPr>
              <w:spacing w:after="0"/>
              <w:ind w:left="0" w:hanging="2"/>
            </w:pPr>
            <w:r>
              <w:t>Commitment to hard work and a willingness to ‘go the extra mile’</w:t>
            </w:r>
          </w:p>
        </w:tc>
        <w:tc>
          <w:tcPr>
            <w:tcW w:w="1276" w:type="dxa"/>
          </w:tcPr>
          <w:p w14:paraId="00000044" w14:textId="77777777" w:rsidR="001B783C" w:rsidRDefault="001B783C">
            <w:pPr>
              <w:spacing w:after="0"/>
              <w:ind w:left="0" w:hanging="2"/>
            </w:pPr>
          </w:p>
        </w:tc>
      </w:tr>
      <w:tr w:rsidR="001B783C" w14:paraId="6CC59194" w14:textId="77777777">
        <w:tc>
          <w:tcPr>
            <w:tcW w:w="2552" w:type="dxa"/>
            <w:shd w:val="clear" w:color="auto" w:fill="D9D9D9"/>
          </w:tcPr>
          <w:p w14:paraId="00000045" w14:textId="77777777" w:rsidR="001B783C" w:rsidRDefault="001B783C">
            <w:pPr>
              <w:spacing w:after="0"/>
              <w:ind w:left="0" w:hanging="2"/>
              <w:rPr>
                <w:highlight w:val="lightGray"/>
              </w:rPr>
            </w:pPr>
          </w:p>
        </w:tc>
        <w:tc>
          <w:tcPr>
            <w:tcW w:w="7228" w:type="dxa"/>
          </w:tcPr>
          <w:p w14:paraId="00000046" w14:textId="77777777" w:rsidR="001B783C" w:rsidRDefault="00740F17">
            <w:pPr>
              <w:spacing w:after="0"/>
              <w:ind w:left="0" w:hanging="2"/>
            </w:pPr>
            <w:r>
              <w:t>Commitment to teaching Business in a co-educational, multi-cultural comprehensive school</w:t>
            </w:r>
          </w:p>
        </w:tc>
        <w:tc>
          <w:tcPr>
            <w:tcW w:w="1276" w:type="dxa"/>
          </w:tcPr>
          <w:p w14:paraId="00000047" w14:textId="77777777" w:rsidR="001B783C" w:rsidRDefault="001B783C">
            <w:pPr>
              <w:spacing w:after="0"/>
              <w:ind w:left="0" w:hanging="2"/>
            </w:pPr>
          </w:p>
        </w:tc>
      </w:tr>
      <w:tr w:rsidR="001B783C" w14:paraId="726EC7C9" w14:textId="77777777">
        <w:tc>
          <w:tcPr>
            <w:tcW w:w="2552" w:type="dxa"/>
            <w:shd w:val="clear" w:color="auto" w:fill="D9D9D9"/>
          </w:tcPr>
          <w:p w14:paraId="00000048" w14:textId="77777777" w:rsidR="001B783C" w:rsidRDefault="001B783C">
            <w:pPr>
              <w:spacing w:after="0"/>
              <w:ind w:left="0" w:hanging="2"/>
              <w:rPr>
                <w:highlight w:val="lightGray"/>
              </w:rPr>
            </w:pPr>
            <w:bookmarkStart w:id="1" w:name="_heading=h.gjdgxs" w:colFirst="0" w:colLast="0"/>
            <w:bookmarkEnd w:id="1"/>
          </w:p>
        </w:tc>
        <w:tc>
          <w:tcPr>
            <w:tcW w:w="7228" w:type="dxa"/>
          </w:tcPr>
          <w:p w14:paraId="00000049" w14:textId="77777777" w:rsidR="001B783C" w:rsidRDefault="00740F17">
            <w:pPr>
              <w:spacing w:after="0"/>
              <w:ind w:left="0" w:hanging="2"/>
            </w:pPr>
            <w:r>
              <w:t>Commitment to develop the ethos of the school in general and to promote student attainment and achievement in particular</w:t>
            </w:r>
          </w:p>
        </w:tc>
        <w:tc>
          <w:tcPr>
            <w:tcW w:w="1276" w:type="dxa"/>
          </w:tcPr>
          <w:p w14:paraId="0000004A" w14:textId="77777777" w:rsidR="001B783C" w:rsidRDefault="001B783C">
            <w:pPr>
              <w:spacing w:after="0"/>
              <w:ind w:left="0" w:hanging="2"/>
            </w:pPr>
          </w:p>
        </w:tc>
      </w:tr>
      <w:tr w:rsidR="001B783C" w14:paraId="1EF34EF3" w14:textId="77777777">
        <w:tc>
          <w:tcPr>
            <w:tcW w:w="2552" w:type="dxa"/>
            <w:shd w:val="clear" w:color="auto" w:fill="D9D9D9"/>
          </w:tcPr>
          <w:p w14:paraId="0000004B" w14:textId="77777777" w:rsidR="001B783C" w:rsidRDefault="001B783C">
            <w:pPr>
              <w:spacing w:after="0"/>
              <w:ind w:left="0" w:hanging="2"/>
              <w:rPr>
                <w:highlight w:val="lightGray"/>
              </w:rPr>
            </w:pPr>
          </w:p>
        </w:tc>
        <w:tc>
          <w:tcPr>
            <w:tcW w:w="7228" w:type="dxa"/>
          </w:tcPr>
          <w:p w14:paraId="0000004C" w14:textId="77777777" w:rsidR="001B783C" w:rsidRDefault="00740F17">
            <w:pPr>
              <w:spacing w:after="0"/>
              <w:ind w:left="0" w:hanging="2"/>
            </w:pPr>
            <w:r>
              <w:t>Commitment to Nower Hill’s Equal Opportunities Policy and practice</w:t>
            </w:r>
          </w:p>
        </w:tc>
        <w:tc>
          <w:tcPr>
            <w:tcW w:w="1276" w:type="dxa"/>
          </w:tcPr>
          <w:p w14:paraId="0000004D" w14:textId="77777777" w:rsidR="001B783C" w:rsidRDefault="001B783C">
            <w:pPr>
              <w:spacing w:after="0"/>
              <w:ind w:left="0" w:hanging="2"/>
            </w:pPr>
          </w:p>
        </w:tc>
      </w:tr>
      <w:tr w:rsidR="001B783C" w14:paraId="77288D86" w14:textId="77777777">
        <w:tc>
          <w:tcPr>
            <w:tcW w:w="2552" w:type="dxa"/>
            <w:shd w:val="clear" w:color="auto" w:fill="D9D9D9"/>
          </w:tcPr>
          <w:p w14:paraId="0000004E" w14:textId="77777777" w:rsidR="001B783C" w:rsidRDefault="001B783C">
            <w:pPr>
              <w:spacing w:after="0"/>
              <w:ind w:left="0" w:hanging="2"/>
              <w:rPr>
                <w:highlight w:val="lightGray"/>
              </w:rPr>
            </w:pPr>
          </w:p>
        </w:tc>
        <w:tc>
          <w:tcPr>
            <w:tcW w:w="7228" w:type="dxa"/>
          </w:tcPr>
          <w:p w14:paraId="0000004F" w14:textId="77777777" w:rsidR="001B783C" w:rsidRDefault="00740F17">
            <w:pPr>
              <w:spacing w:after="0"/>
              <w:ind w:left="0" w:hanging="2"/>
            </w:pPr>
            <w:r>
              <w:t>Commitment to and evidence of relevant professional developmen</w:t>
            </w:r>
            <w:r>
              <w:t>t</w:t>
            </w:r>
          </w:p>
        </w:tc>
        <w:tc>
          <w:tcPr>
            <w:tcW w:w="1276" w:type="dxa"/>
          </w:tcPr>
          <w:p w14:paraId="00000050" w14:textId="77777777" w:rsidR="001B783C" w:rsidRDefault="001B783C">
            <w:pPr>
              <w:spacing w:after="0"/>
              <w:ind w:left="0" w:hanging="2"/>
            </w:pPr>
          </w:p>
        </w:tc>
      </w:tr>
      <w:tr w:rsidR="001B783C" w14:paraId="69CA584B" w14:textId="77777777">
        <w:tc>
          <w:tcPr>
            <w:tcW w:w="2552" w:type="dxa"/>
            <w:shd w:val="clear" w:color="auto" w:fill="D9D9D9"/>
          </w:tcPr>
          <w:p w14:paraId="00000051" w14:textId="77777777" w:rsidR="001B783C" w:rsidRDefault="001B783C">
            <w:pPr>
              <w:spacing w:after="0"/>
              <w:ind w:left="0" w:hanging="2"/>
              <w:rPr>
                <w:highlight w:val="lightGray"/>
              </w:rPr>
            </w:pPr>
          </w:p>
        </w:tc>
        <w:tc>
          <w:tcPr>
            <w:tcW w:w="7228" w:type="dxa"/>
          </w:tcPr>
          <w:p w14:paraId="00000052" w14:textId="77777777" w:rsidR="001B783C" w:rsidRDefault="00740F17">
            <w:pPr>
              <w:spacing w:after="0"/>
              <w:ind w:left="0" w:hanging="2"/>
            </w:pPr>
            <w:r>
              <w:t>Commitment to the pastoral care and safeguarding of all students</w:t>
            </w:r>
          </w:p>
        </w:tc>
        <w:tc>
          <w:tcPr>
            <w:tcW w:w="1276" w:type="dxa"/>
          </w:tcPr>
          <w:p w14:paraId="00000053" w14:textId="77777777" w:rsidR="001B783C" w:rsidRDefault="001B783C">
            <w:pPr>
              <w:spacing w:after="0"/>
              <w:ind w:left="0" w:hanging="2"/>
            </w:pPr>
          </w:p>
        </w:tc>
      </w:tr>
      <w:tr w:rsidR="001B783C" w14:paraId="12AA36F3" w14:textId="77777777">
        <w:tc>
          <w:tcPr>
            <w:tcW w:w="2552" w:type="dxa"/>
            <w:shd w:val="clear" w:color="auto" w:fill="D9D9D9"/>
          </w:tcPr>
          <w:p w14:paraId="00000054" w14:textId="77777777" w:rsidR="001B783C" w:rsidRDefault="001B783C">
            <w:pPr>
              <w:spacing w:after="0"/>
              <w:ind w:left="0" w:hanging="2"/>
              <w:rPr>
                <w:highlight w:val="lightGray"/>
              </w:rPr>
            </w:pPr>
          </w:p>
        </w:tc>
        <w:tc>
          <w:tcPr>
            <w:tcW w:w="7228" w:type="dxa"/>
          </w:tcPr>
          <w:p w14:paraId="00000055" w14:textId="77777777" w:rsidR="001B783C" w:rsidRDefault="00740F17">
            <w:pPr>
              <w:spacing w:after="0"/>
              <w:ind w:left="0" w:hanging="2"/>
            </w:pPr>
            <w:r>
              <w:t>Commitment to and support of the school’s core values</w:t>
            </w:r>
          </w:p>
        </w:tc>
        <w:tc>
          <w:tcPr>
            <w:tcW w:w="1276" w:type="dxa"/>
          </w:tcPr>
          <w:p w14:paraId="00000056" w14:textId="77777777" w:rsidR="001B783C" w:rsidRDefault="001B783C">
            <w:pPr>
              <w:spacing w:after="0"/>
              <w:ind w:left="0" w:hanging="2"/>
            </w:pPr>
          </w:p>
        </w:tc>
      </w:tr>
      <w:tr w:rsidR="001B783C" w14:paraId="270ACBDD" w14:textId="77777777">
        <w:tc>
          <w:tcPr>
            <w:tcW w:w="2552" w:type="dxa"/>
            <w:shd w:val="clear" w:color="auto" w:fill="D9D9D9"/>
          </w:tcPr>
          <w:p w14:paraId="00000057" w14:textId="77777777" w:rsidR="001B783C" w:rsidRDefault="001B783C">
            <w:pPr>
              <w:spacing w:after="0"/>
              <w:ind w:left="0" w:hanging="2"/>
              <w:rPr>
                <w:highlight w:val="lightGray"/>
              </w:rPr>
            </w:pPr>
          </w:p>
        </w:tc>
        <w:tc>
          <w:tcPr>
            <w:tcW w:w="7228" w:type="dxa"/>
          </w:tcPr>
          <w:p w14:paraId="00000058" w14:textId="77777777" w:rsidR="001B783C" w:rsidRDefault="00740F17">
            <w:pPr>
              <w:spacing w:after="0"/>
              <w:ind w:left="0" w:hanging="2"/>
            </w:pPr>
            <w:r>
              <w:t>Excellent attendance and punctuality</w:t>
            </w:r>
          </w:p>
        </w:tc>
        <w:tc>
          <w:tcPr>
            <w:tcW w:w="1276" w:type="dxa"/>
          </w:tcPr>
          <w:p w14:paraId="00000059" w14:textId="77777777" w:rsidR="001B783C" w:rsidRDefault="001B783C">
            <w:pPr>
              <w:spacing w:after="0"/>
              <w:ind w:left="0" w:hanging="2"/>
            </w:pPr>
          </w:p>
        </w:tc>
      </w:tr>
    </w:tbl>
    <w:p w14:paraId="0000005A" w14:textId="77777777" w:rsidR="001B783C" w:rsidRDefault="001B783C">
      <w:pPr>
        <w:spacing w:after="0"/>
        <w:ind w:left="0" w:hanging="2"/>
      </w:pPr>
    </w:p>
    <w:p w14:paraId="0000005B" w14:textId="77777777" w:rsidR="001B783C" w:rsidRDefault="001B783C">
      <w:pPr>
        <w:spacing w:after="0"/>
        <w:ind w:left="0" w:hanging="2"/>
        <w:jc w:val="center"/>
      </w:pPr>
    </w:p>
    <w:sectPr w:rsidR="001B783C">
      <w:headerReference w:type="default" r:id="rId7"/>
      <w:headerReference w:type="first" r:id="rId8"/>
      <w:footerReference w:type="first" r:id="rId9"/>
      <w:pgSz w:w="11906" w:h="16838"/>
      <w:pgMar w:top="2694" w:right="1440" w:bottom="1440" w:left="1440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E69E01" w14:textId="77777777" w:rsidR="00740F17" w:rsidRDefault="00740F17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1A2397F1" w14:textId="77777777" w:rsidR="00740F17" w:rsidRDefault="00740F17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5E" w14:textId="77777777" w:rsidR="001B783C" w:rsidRDefault="00740F1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ind w:left="0" w:hanging="2"/>
      <w:rPr>
        <w:color w:val="000000"/>
      </w:rPr>
    </w:pPr>
    <w:r>
      <w:rPr>
        <w:color w:val="000000"/>
      </w:rPr>
      <w:t>LV 12/21</w:t>
    </w:r>
    <w:r>
      <w:rPr>
        <w:noProof/>
      </w:rPr>
      <w:drawing>
        <wp:anchor distT="0" distB="0" distL="0" distR="0" simplePos="0" relativeHeight="251660288" behindDoc="1" locked="0" layoutInCell="1" hidden="0" allowOverlap="1">
          <wp:simplePos x="0" y="0"/>
          <wp:positionH relativeFrom="column">
            <wp:posOffset>-914399</wp:posOffset>
          </wp:positionH>
          <wp:positionV relativeFrom="paragraph">
            <wp:posOffset>0</wp:posOffset>
          </wp:positionV>
          <wp:extent cx="7541895" cy="1130300"/>
          <wp:effectExtent l="0" t="0" r="0" b="0"/>
          <wp:wrapNone/>
          <wp:docPr id="3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1895" cy="1130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C5F024" w14:textId="77777777" w:rsidR="00740F17" w:rsidRDefault="00740F17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25F4BDB2" w14:textId="77777777" w:rsidR="00740F17" w:rsidRDefault="00740F17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5C" w14:textId="77777777" w:rsidR="001B783C" w:rsidRDefault="00740F1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ind w:left="0" w:hanging="2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3696970" cy="1364615"/>
          <wp:effectExtent l="0" t="0" r="0" b="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96970" cy="13646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5D" w14:textId="77777777" w:rsidR="001B783C" w:rsidRDefault="00740F1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ind w:left="0" w:hanging="2"/>
      <w:rPr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page">
            <wp:posOffset>13334</wp:posOffset>
          </wp:positionH>
          <wp:positionV relativeFrom="page">
            <wp:posOffset>0</wp:posOffset>
          </wp:positionV>
          <wp:extent cx="7539990" cy="1911350"/>
          <wp:effectExtent l="0" t="0" r="0" b="0"/>
          <wp:wrapNone/>
          <wp:docPr id="2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9990" cy="1911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83C"/>
    <w:rsid w:val="001B783C"/>
    <w:rsid w:val="00740F17"/>
    <w:rsid w:val="00B24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DE08EAA-DF16-45DC-A9DC-5F736225D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pPr>
      <w:keepNext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b/>
      <w:sz w:val="20"/>
      <w:szCs w:val="20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2"/>
    </w:pPr>
    <w:rPr>
      <w:rFonts w:ascii="Arial" w:eastAsia="Times New Roman" w:hAnsi="Arial" w:cs="Times New Roman"/>
      <w:b/>
      <w:sz w:val="20"/>
      <w:szCs w:val="20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qFormat/>
    <w:pPr>
      <w:spacing w:after="0" w:line="240" w:lineRule="auto"/>
    </w:pPr>
  </w:style>
  <w:style w:type="character" w:customStyle="1" w:styleId="HeaderChar">
    <w:name w:val="Header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Footer">
    <w:name w:val="footer"/>
    <w:basedOn w:val="Normal"/>
    <w:qFormat/>
    <w:pPr>
      <w:spacing w:after="0" w:line="240" w:lineRule="auto"/>
    </w:pPr>
  </w:style>
  <w:style w:type="character" w:customStyle="1" w:styleId="FooterChar">
    <w:name w:val="Footer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customStyle="1" w:styleId="Heading1Char">
    <w:name w:val="Heading 1 Char"/>
    <w:rPr>
      <w:rFonts w:ascii="Arial" w:eastAsia="Times New Roman" w:hAnsi="Arial" w:cs="Times New Roman"/>
      <w:b/>
      <w:w w:val="100"/>
      <w:position w:val="-1"/>
      <w:sz w:val="20"/>
      <w:szCs w:val="20"/>
      <w:effect w:val="none"/>
      <w:vertAlign w:val="baseline"/>
      <w:cs w:val="0"/>
      <w:em w:val="none"/>
      <w:lang w:eastAsia="en-GB"/>
    </w:rPr>
  </w:style>
  <w:style w:type="character" w:customStyle="1" w:styleId="Heading3Char">
    <w:name w:val="Heading 3 Char"/>
    <w:rPr>
      <w:rFonts w:ascii="Arial" w:eastAsia="Times New Roman" w:hAnsi="Arial" w:cs="Times New Roman"/>
      <w:b/>
      <w:w w:val="100"/>
      <w:position w:val="-1"/>
      <w:sz w:val="20"/>
      <w:szCs w:val="20"/>
      <w:effect w:val="none"/>
      <w:vertAlign w:val="baseline"/>
      <w:cs w:val="0"/>
      <w:em w:val="none"/>
      <w:lang w:eastAsia="en-GB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position w:val="-1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4A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A4E"/>
    <w:rPr>
      <w:rFonts w:ascii="Segoe UI" w:hAnsi="Segoe UI" w:cs="Segoe UI"/>
      <w:position w:val="-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AfDxRWAcvIngqF+miWQo8pvZ7zg==">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309</Words>
  <Characters>1764</Characters>
  <Application>Microsoft Office Word</Application>
  <DocSecurity>0</DocSecurity>
  <Lines>14</Lines>
  <Paragraphs>4</Paragraphs>
  <ScaleCrop>false</ScaleCrop>
  <Company>NHHS</Company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Graham</dc:creator>
  <cp:lastModifiedBy>Saskia Soni</cp:lastModifiedBy>
  <cp:revision>2</cp:revision>
  <dcterms:created xsi:type="dcterms:W3CDTF">2023-03-03T15:52:00Z</dcterms:created>
  <dcterms:modified xsi:type="dcterms:W3CDTF">2023-11-10T11:48:00Z</dcterms:modified>
</cp:coreProperties>
</file>