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4E26A" w14:textId="0803C8C9" w:rsidR="00D04E96" w:rsidRDefault="00840C51" w:rsidP="00840C51">
      <w:pPr>
        <w:spacing w:after="0" w:line="240" w:lineRule="auto"/>
        <w:jc w:val="center"/>
        <w:rPr>
          <w:b/>
          <w:bCs/>
        </w:rPr>
      </w:pPr>
      <w:r>
        <w:rPr>
          <w:noProof/>
        </w:rPr>
        <w:drawing>
          <wp:inline distT="0" distB="0" distL="0" distR="0" wp14:anchorId="6B357A34" wp14:editId="59DCD5D2">
            <wp:extent cx="687746" cy="1609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95180" cy="1627126"/>
                    </a:xfrm>
                    <a:prstGeom prst="rect">
                      <a:avLst/>
                    </a:prstGeom>
                    <a:noFill/>
                    <a:ln>
                      <a:noFill/>
                    </a:ln>
                  </pic:spPr>
                </pic:pic>
              </a:graphicData>
            </a:graphic>
          </wp:inline>
        </w:drawing>
      </w:r>
    </w:p>
    <w:p w14:paraId="4B8B0DD8" w14:textId="404D0FC5" w:rsidR="00840C51" w:rsidRPr="00840C51" w:rsidRDefault="00840C51" w:rsidP="00840C51">
      <w:pPr>
        <w:spacing w:after="0" w:line="240" w:lineRule="auto"/>
        <w:jc w:val="center"/>
        <w:rPr>
          <w:b/>
          <w:bCs/>
          <w:sz w:val="72"/>
          <w:szCs w:val="72"/>
        </w:rPr>
      </w:pPr>
      <w:r w:rsidRPr="00840C51">
        <w:rPr>
          <w:b/>
          <w:bCs/>
          <w:sz w:val="72"/>
          <w:szCs w:val="72"/>
        </w:rPr>
        <w:t>The Robert Napier School</w:t>
      </w:r>
    </w:p>
    <w:p w14:paraId="461C836F" w14:textId="170A9D12" w:rsidR="00D04E96" w:rsidRDefault="00D04E96" w:rsidP="00202A11">
      <w:pPr>
        <w:spacing w:after="0" w:line="240" w:lineRule="auto"/>
        <w:rPr>
          <w:b/>
          <w:bCs/>
        </w:rPr>
      </w:pPr>
    </w:p>
    <w:p w14:paraId="2B5F2E7D" w14:textId="104EE608" w:rsidR="00D04E96" w:rsidRDefault="00D04E96" w:rsidP="00202A11">
      <w:pPr>
        <w:spacing w:after="0" w:line="240" w:lineRule="auto"/>
        <w:rPr>
          <w:b/>
          <w:bCs/>
        </w:rPr>
      </w:pPr>
    </w:p>
    <w:p w14:paraId="0A83F38E" w14:textId="77777777" w:rsidR="008D708E" w:rsidRDefault="00A63EB8" w:rsidP="00A63EB8">
      <w:pPr>
        <w:spacing w:after="0" w:line="240" w:lineRule="auto"/>
        <w:jc w:val="center"/>
        <w:rPr>
          <w:b/>
          <w:bCs/>
          <w:sz w:val="40"/>
          <w:szCs w:val="40"/>
        </w:rPr>
      </w:pPr>
      <w:r w:rsidRPr="00A63EB8">
        <w:rPr>
          <w:b/>
          <w:bCs/>
          <w:sz w:val="40"/>
          <w:szCs w:val="40"/>
        </w:rPr>
        <w:t xml:space="preserve">Teacher of </w:t>
      </w:r>
      <w:r w:rsidR="007C16B4">
        <w:rPr>
          <w:b/>
          <w:bCs/>
          <w:sz w:val="40"/>
          <w:szCs w:val="40"/>
        </w:rPr>
        <w:t>Business Studies and ICT</w:t>
      </w:r>
      <w:r w:rsidR="008D708E">
        <w:rPr>
          <w:b/>
          <w:bCs/>
          <w:sz w:val="40"/>
          <w:szCs w:val="40"/>
        </w:rPr>
        <w:t xml:space="preserve"> </w:t>
      </w:r>
    </w:p>
    <w:p w14:paraId="4A86E61C" w14:textId="00E9202C" w:rsidR="00D04E96" w:rsidRPr="006F1970" w:rsidRDefault="008D708E" w:rsidP="00A63EB8">
      <w:pPr>
        <w:spacing w:after="0" w:line="240" w:lineRule="auto"/>
        <w:jc w:val="center"/>
        <w:rPr>
          <w:b/>
          <w:bCs/>
          <w:sz w:val="36"/>
          <w:szCs w:val="36"/>
        </w:rPr>
      </w:pPr>
      <w:r w:rsidRPr="006F1970">
        <w:rPr>
          <w:b/>
          <w:bCs/>
          <w:sz w:val="36"/>
          <w:szCs w:val="36"/>
        </w:rPr>
        <w:t>(Maternity Cover)</w:t>
      </w:r>
    </w:p>
    <w:p w14:paraId="0320D358" w14:textId="1D589144" w:rsidR="00A63EB8" w:rsidRPr="00A63EB8" w:rsidRDefault="00A63EB8" w:rsidP="00A63EB8">
      <w:pPr>
        <w:spacing w:after="0" w:line="240" w:lineRule="auto"/>
        <w:jc w:val="center"/>
        <w:rPr>
          <w:b/>
          <w:bCs/>
          <w:sz w:val="40"/>
          <w:szCs w:val="40"/>
        </w:rPr>
      </w:pPr>
    </w:p>
    <w:p w14:paraId="69C99D51" w14:textId="47075456" w:rsidR="00A63EB8" w:rsidRPr="00A63EB8" w:rsidRDefault="00A63EB8" w:rsidP="00A63EB8">
      <w:pPr>
        <w:spacing w:after="0" w:line="240" w:lineRule="auto"/>
        <w:jc w:val="center"/>
        <w:rPr>
          <w:b/>
          <w:bCs/>
          <w:sz w:val="40"/>
          <w:szCs w:val="40"/>
        </w:rPr>
      </w:pPr>
      <w:r w:rsidRPr="00A63EB8">
        <w:rPr>
          <w:b/>
          <w:bCs/>
          <w:sz w:val="40"/>
          <w:szCs w:val="40"/>
        </w:rPr>
        <w:t>Application Pack</w:t>
      </w:r>
    </w:p>
    <w:p w14:paraId="7F3B3623" w14:textId="1D98E72F" w:rsidR="00A63EB8" w:rsidRPr="00A63EB8" w:rsidRDefault="00A63EB8" w:rsidP="00A63EB8">
      <w:pPr>
        <w:spacing w:after="0" w:line="240" w:lineRule="auto"/>
        <w:jc w:val="center"/>
        <w:rPr>
          <w:b/>
          <w:bCs/>
          <w:sz w:val="40"/>
          <w:szCs w:val="40"/>
        </w:rPr>
      </w:pPr>
    </w:p>
    <w:p w14:paraId="0DE9C354" w14:textId="58C1A5A8" w:rsidR="00A63EB8" w:rsidRPr="00A63EB8" w:rsidRDefault="008D708E" w:rsidP="00A63EB8">
      <w:pPr>
        <w:spacing w:after="0" w:line="240" w:lineRule="auto"/>
        <w:jc w:val="center"/>
        <w:rPr>
          <w:b/>
          <w:bCs/>
          <w:sz w:val="40"/>
          <w:szCs w:val="40"/>
        </w:rPr>
      </w:pPr>
      <w:r>
        <w:rPr>
          <w:b/>
          <w:bCs/>
          <w:sz w:val="40"/>
          <w:szCs w:val="40"/>
        </w:rPr>
        <w:t xml:space="preserve">November </w:t>
      </w:r>
      <w:r w:rsidR="00A63EB8" w:rsidRPr="00A63EB8">
        <w:rPr>
          <w:b/>
          <w:bCs/>
          <w:sz w:val="40"/>
          <w:szCs w:val="40"/>
        </w:rPr>
        <w:t>2021</w:t>
      </w:r>
    </w:p>
    <w:p w14:paraId="5AF0BFF3" w14:textId="3A4B46B6" w:rsidR="00D04E96" w:rsidRDefault="00D04E96" w:rsidP="00202A11">
      <w:pPr>
        <w:spacing w:after="0" w:line="240" w:lineRule="auto"/>
        <w:rPr>
          <w:b/>
          <w:bCs/>
        </w:rPr>
      </w:pPr>
    </w:p>
    <w:p w14:paraId="45D299AF" w14:textId="77777777" w:rsidR="00A63EB8" w:rsidRDefault="00A63EB8" w:rsidP="00202A11">
      <w:pPr>
        <w:spacing w:after="0" w:line="240" w:lineRule="auto"/>
        <w:rPr>
          <w:b/>
          <w:bCs/>
        </w:rPr>
      </w:pPr>
    </w:p>
    <w:p w14:paraId="727C6B88" w14:textId="77777777" w:rsidR="00D04E96" w:rsidRDefault="00D04E96" w:rsidP="00202A11">
      <w:pPr>
        <w:spacing w:after="0" w:line="240" w:lineRule="auto"/>
        <w:rPr>
          <w:b/>
          <w:bCs/>
        </w:rPr>
      </w:pPr>
    </w:p>
    <w:p w14:paraId="61E76ADE" w14:textId="43D725B7" w:rsidR="00D04E96" w:rsidRDefault="00D04E96" w:rsidP="00202A11">
      <w:pPr>
        <w:spacing w:after="0" w:line="240" w:lineRule="auto"/>
        <w:rPr>
          <w:b/>
          <w:bCs/>
        </w:rPr>
      </w:pPr>
    </w:p>
    <w:p w14:paraId="7EF3DB1B" w14:textId="14EE4E54" w:rsidR="00D04E96" w:rsidRDefault="00D04E96" w:rsidP="00202A11">
      <w:pPr>
        <w:spacing w:after="0" w:line="240" w:lineRule="auto"/>
        <w:rPr>
          <w:b/>
          <w:bCs/>
        </w:rPr>
      </w:pPr>
    </w:p>
    <w:p w14:paraId="151DDD64" w14:textId="6C23D932" w:rsidR="00D04E96" w:rsidRDefault="00D04E96" w:rsidP="00202A11">
      <w:pPr>
        <w:spacing w:after="0" w:line="240" w:lineRule="auto"/>
        <w:rPr>
          <w:b/>
          <w:bCs/>
        </w:rPr>
      </w:pPr>
    </w:p>
    <w:p w14:paraId="1625AD9C" w14:textId="77777777" w:rsidR="00D04E96" w:rsidRDefault="00D04E96" w:rsidP="00202A11">
      <w:pPr>
        <w:spacing w:after="0" w:line="240" w:lineRule="auto"/>
        <w:rPr>
          <w:b/>
          <w:bCs/>
        </w:rPr>
      </w:pPr>
    </w:p>
    <w:p w14:paraId="1D2831CD" w14:textId="45BC5044" w:rsidR="00D04E96" w:rsidRDefault="00D04E96" w:rsidP="00202A11">
      <w:pPr>
        <w:spacing w:after="0" w:line="240" w:lineRule="auto"/>
        <w:rPr>
          <w:b/>
          <w:bCs/>
        </w:rPr>
      </w:pPr>
    </w:p>
    <w:p w14:paraId="0EADF042" w14:textId="20261827" w:rsidR="00D04E96" w:rsidRDefault="00D04E96" w:rsidP="00202A11">
      <w:pPr>
        <w:spacing w:after="0" w:line="240" w:lineRule="auto"/>
        <w:rPr>
          <w:b/>
          <w:bCs/>
        </w:rPr>
      </w:pPr>
    </w:p>
    <w:p w14:paraId="4F72A84F" w14:textId="5D3CFB47" w:rsidR="00D04E96" w:rsidRDefault="00D04E96" w:rsidP="00202A11">
      <w:pPr>
        <w:spacing w:after="0" w:line="240" w:lineRule="auto"/>
        <w:rPr>
          <w:b/>
          <w:bCs/>
        </w:rPr>
      </w:pPr>
    </w:p>
    <w:p w14:paraId="7DFC4425" w14:textId="71CB81A8" w:rsidR="00D04E96" w:rsidRDefault="00D04E96" w:rsidP="00202A11">
      <w:pPr>
        <w:spacing w:after="0" w:line="240" w:lineRule="auto"/>
        <w:rPr>
          <w:b/>
          <w:bCs/>
        </w:rPr>
      </w:pPr>
    </w:p>
    <w:p w14:paraId="273A01EB" w14:textId="77685FD2" w:rsidR="00E13D52" w:rsidRDefault="00E13D52" w:rsidP="00202A11">
      <w:pPr>
        <w:spacing w:after="0" w:line="240" w:lineRule="auto"/>
        <w:rPr>
          <w:b/>
          <w:bCs/>
        </w:rPr>
      </w:pPr>
    </w:p>
    <w:p w14:paraId="7A30F81E" w14:textId="43AB886A" w:rsidR="00E13D52" w:rsidRDefault="00E13D52" w:rsidP="00202A11">
      <w:pPr>
        <w:spacing w:after="0" w:line="240" w:lineRule="auto"/>
        <w:rPr>
          <w:b/>
          <w:bCs/>
        </w:rPr>
      </w:pPr>
    </w:p>
    <w:p w14:paraId="269D2B8B" w14:textId="769C2F96" w:rsidR="00E13D52" w:rsidRDefault="00E13D52" w:rsidP="00202A11">
      <w:pPr>
        <w:spacing w:after="0" w:line="240" w:lineRule="auto"/>
        <w:rPr>
          <w:b/>
          <w:bCs/>
        </w:rPr>
      </w:pPr>
    </w:p>
    <w:p w14:paraId="60DA8141" w14:textId="06DDBD24" w:rsidR="00E13D52" w:rsidRDefault="00E13D52" w:rsidP="00202A11">
      <w:pPr>
        <w:spacing w:after="0" w:line="240" w:lineRule="auto"/>
        <w:rPr>
          <w:b/>
          <w:bCs/>
        </w:rPr>
      </w:pPr>
    </w:p>
    <w:p w14:paraId="6C326DA6" w14:textId="6D164347" w:rsidR="00E13D52" w:rsidRDefault="00E13D52" w:rsidP="00202A11">
      <w:pPr>
        <w:spacing w:after="0" w:line="240" w:lineRule="auto"/>
        <w:rPr>
          <w:b/>
          <w:bCs/>
        </w:rPr>
      </w:pPr>
    </w:p>
    <w:p w14:paraId="1805440C" w14:textId="25AE2A1A" w:rsidR="00E13D52" w:rsidRDefault="00E13D52" w:rsidP="00202A11">
      <w:pPr>
        <w:spacing w:after="0" w:line="240" w:lineRule="auto"/>
        <w:rPr>
          <w:b/>
          <w:bCs/>
        </w:rPr>
      </w:pPr>
    </w:p>
    <w:p w14:paraId="10FD91CA" w14:textId="084BA36A" w:rsidR="00E13D52" w:rsidRDefault="00E13D52" w:rsidP="00202A11">
      <w:pPr>
        <w:spacing w:after="0" w:line="240" w:lineRule="auto"/>
        <w:rPr>
          <w:b/>
          <w:bCs/>
        </w:rPr>
      </w:pPr>
    </w:p>
    <w:p w14:paraId="1561933A" w14:textId="4B8040B5" w:rsidR="00E13D52" w:rsidRDefault="00E13D52" w:rsidP="00202A11">
      <w:pPr>
        <w:spacing w:after="0" w:line="240" w:lineRule="auto"/>
        <w:rPr>
          <w:b/>
          <w:bCs/>
        </w:rPr>
      </w:pPr>
      <w:r>
        <w:rPr>
          <w:noProof/>
        </w:rPr>
        <w:drawing>
          <wp:anchor distT="0" distB="0" distL="114300" distR="114300" simplePos="0" relativeHeight="251658240" behindDoc="0" locked="0" layoutInCell="1" allowOverlap="1" wp14:anchorId="41758FA3" wp14:editId="123F38B2">
            <wp:simplePos x="0" y="0"/>
            <wp:positionH relativeFrom="page">
              <wp:align>left</wp:align>
            </wp:positionH>
            <wp:positionV relativeFrom="paragraph">
              <wp:posOffset>247699</wp:posOffset>
            </wp:positionV>
            <wp:extent cx="7665761" cy="256912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665761" cy="2569126"/>
                    </a:xfrm>
                    <a:prstGeom prst="rect">
                      <a:avLst/>
                    </a:prstGeom>
                  </pic:spPr>
                </pic:pic>
              </a:graphicData>
            </a:graphic>
            <wp14:sizeRelH relativeFrom="margin">
              <wp14:pctWidth>0</wp14:pctWidth>
            </wp14:sizeRelH>
            <wp14:sizeRelV relativeFrom="margin">
              <wp14:pctHeight>0</wp14:pctHeight>
            </wp14:sizeRelV>
          </wp:anchor>
        </w:drawing>
      </w:r>
    </w:p>
    <w:p w14:paraId="1289D633" w14:textId="3FEEC360" w:rsidR="00A63EB8" w:rsidRDefault="00A63EB8" w:rsidP="00202A11">
      <w:pPr>
        <w:spacing w:after="0" w:line="240" w:lineRule="auto"/>
        <w:rPr>
          <w:b/>
          <w:bCs/>
        </w:rPr>
      </w:pPr>
    </w:p>
    <w:p w14:paraId="73E59CF1" w14:textId="7102FB32" w:rsidR="00A63EB8" w:rsidRDefault="00A63EB8" w:rsidP="00202A11">
      <w:pPr>
        <w:spacing w:after="0" w:line="240" w:lineRule="auto"/>
        <w:rPr>
          <w:b/>
          <w:bCs/>
        </w:rPr>
      </w:pPr>
    </w:p>
    <w:p w14:paraId="2E9D3908" w14:textId="36BDDD93" w:rsidR="00A63EB8" w:rsidRDefault="00A63EB8" w:rsidP="00202A11">
      <w:pPr>
        <w:spacing w:after="0" w:line="240" w:lineRule="auto"/>
        <w:rPr>
          <w:b/>
          <w:bCs/>
        </w:rPr>
      </w:pPr>
    </w:p>
    <w:p w14:paraId="389B2DAC" w14:textId="2C262C6F" w:rsidR="00A63EB8" w:rsidRDefault="00A63EB8" w:rsidP="00202A11">
      <w:pPr>
        <w:spacing w:after="0" w:line="240" w:lineRule="auto"/>
        <w:rPr>
          <w:b/>
          <w:bCs/>
        </w:rPr>
      </w:pPr>
    </w:p>
    <w:p w14:paraId="6C59E9EC" w14:textId="6DED8124" w:rsidR="00E13D52" w:rsidRDefault="00E13D52" w:rsidP="00202A11">
      <w:pPr>
        <w:spacing w:after="0" w:line="240" w:lineRule="auto"/>
        <w:rPr>
          <w:b/>
          <w:bCs/>
        </w:rPr>
      </w:pPr>
    </w:p>
    <w:p w14:paraId="04766747" w14:textId="19CE5C7A" w:rsidR="00202A11" w:rsidRDefault="00202A11" w:rsidP="00202A11">
      <w:pPr>
        <w:spacing w:after="0" w:line="240" w:lineRule="auto"/>
      </w:pPr>
    </w:p>
    <w:p w14:paraId="1CBE60D5" w14:textId="77777777" w:rsidR="00E13D52" w:rsidRDefault="00E13D52" w:rsidP="00202A11">
      <w:pPr>
        <w:spacing w:after="0" w:line="240" w:lineRule="auto"/>
      </w:pPr>
    </w:p>
    <w:p w14:paraId="2AC8E1E8" w14:textId="69956E39" w:rsidR="00202A11" w:rsidRDefault="00202A11" w:rsidP="00202A11">
      <w:pPr>
        <w:spacing w:after="0" w:line="240" w:lineRule="auto"/>
      </w:pPr>
      <w:r>
        <w:t xml:space="preserve">Thank you for your interest in this role.  Before applying, we encourage you to contact </w:t>
      </w:r>
      <w:r w:rsidR="007E1D0E">
        <w:t xml:space="preserve">Mrs Rachel Barber, Head of </w:t>
      </w:r>
      <w:r>
        <w:t xml:space="preserve">for an informal discussion about this role </w:t>
      </w:r>
      <w:r w:rsidR="007E1D0E">
        <w:t>(</w:t>
      </w:r>
      <w:hyperlink r:id="rId10" w:history="1">
        <w:r w:rsidR="007E1D0E" w:rsidRPr="00BD2FEF">
          <w:rPr>
            <w:rStyle w:val="Hyperlink"/>
          </w:rPr>
          <w:t>rbarber@robertnapier.org.uk</w:t>
        </w:r>
      </w:hyperlink>
      <w:r w:rsidR="007E1D0E">
        <w:t>)</w:t>
      </w:r>
      <w:r>
        <w:t>.</w:t>
      </w:r>
      <w:r w:rsidR="007E1D0E">
        <w:t xml:space="preserve"> </w:t>
      </w:r>
    </w:p>
    <w:p w14:paraId="443B57FE" w14:textId="17AD92FD" w:rsidR="00202A11" w:rsidRDefault="00202A11" w:rsidP="00202A11">
      <w:pPr>
        <w:spacing w:after="0" w:line="240" w:lineRule="auto"/>
      </w:pPr>
    </w:p>
    <w:p w14:paraId="065473DE" w14:textId="77777777" w:rsidR="00E13D52" w:rsidRDefault="00E13D52" w:rsidP="00202A11">
      <w:pPr>
        <w:spacing w:after="0" w:line="240" w:lineRule="auto"/>
      </w:pPr>
    </w:p>
    <w:p w14:paraId="11ED330D" w14:textId="77777777" w:rsidR="00E13D52" w:rsidRPr="007E1D0E" w:rsidRDefault="00E13D52" w:rsidP="00E13D52">
      <w:pPr>
        <w:spacing w:after="0" w:line="240" w:lineRule="auto"/>
        <w:rPr>
          <w:b/>
          <w:bCs/>
        </w:rPr>
      </w:pPr>
      <w:r w:rsidRPr="007E1D0E">
        <w:rPr>
          <w:b/>
          <w:bCs/>
        </w:rPr>
        <w:t>HOW TO APPLY</w:t>
      </w:r>
    </w:p>
    <w:p w14:paraId="690F7FB9" w14:textId="77777777" w:rsidR="00E13D52" w:rsidRDefault="00E13D52" w:rsidP="00202A11">
      <w:pPr>
        <w:spacing w:after="0" w:line="240" w:lineRule="auto"/>
      </w:pPr>
    </w:p>
    <w:p w14:paraId="2E15B5D3" w14:textId="77777777" w:rsidR="00E13D52" w:rsidRDefault="00E13D52" w:rsidP="00202A11">
      <w:pPr>
        <w:spacing w:after="0" w:line="240" w:lineRule="auto"/>
      </w:pPr>
    </w:p>
    <w:p w14:paraId="2FE1A850" w14:textId="12A3B9A5" w:rsidR="00202A11" w:rsidRDefault="007E1D0E" w:rsidP="00202A11">
      <w:pPr>
        <w:spacing w:after="0" w:line="240" w:lineRule="auto"/>
      </w:pPr>
      <w:r>
        <w:t xml:space="preserve">To apply for this post, please complete a Teaching Staff Application Form, which </w:t>
      </w:r>
      <w:r w:rsidR="00202A11">
        <w:t xml:space="preserve">can be found on the school website at </w:t>
      </w:r>
      <w:hyperlink r:id="rId11" w:history="1">
        <w:r w:rsidR="00342340">
          <w:rPr>
            <w:rStyle w:val="Hyperlink"/>
          </w:rPr>
          <w:t>The Robert Napier School - Vacancies</w:t>
        </w:r>
      </w:hyperlink>
      <w:r w:rsidR="00342340">
        <w:t>.</w:t>
      </w:r>
    </w:p>
    <w:p w14:paraId="13B73354" w14:textId="3DC67CF9" w:rsidR="00202A11" w:rsidRDefault="00202A11" w:rsidP="00202A11">
      <w:pPr>
        <w:spacing w:after="0" w:line="240" w:lineRule="auto"/>
      </w:pPr>
    </w:p>
    <w:p w14:paraId="5660983B" w14:textId="676EFBE4" w:rsidR="00202A11" w:rsidRDefault="00202A11" w:rsidP="00342340">
      <w:pPr>
        <w:tabs>
          <w:tab w:val="left" w:pos="7960"/>
        </w:tabs>
        <w:spacing w:after="0" w:line="240" w:lineRule="auto"/>
      </w:pPr>
      <w:r>
        <w:t xml:space="preserve">Please submit your completed application form to </w:t>
      </w:r>
      <w:hyperlink r:id="rId12" w:history="1">
        <w:r w:rsidRPr="00BD2FEF">
          <w:rPr>
            <w:rStyle w:val="Hyperlink"/>
          </w:rPr>
          <w:t>vacancies@robertnapier.org.uk</w:t>
        </w:r>
      </w:hyperlink>
      <w:r>
        <w:t xml:space="preserve">. </w:t>
      </w:r>
      <w:r w:rsidR="00342340">
        <w:tab/>
      </w:r>
    </w:p>
    <w:p w14:paraId="27C24DBE" w14:textId="642D4BC9" w:rsidR="00342340" w:rsidRPr="00342340" w:rsidRDefault="00342340" w:rsidP="00342340">
      <w:pPr>
        <w:tabs>
          <w:tab w:val="left" w:pos="7960"/>
        </w:tabs>
        <w:spacing w:after="0" w:line="240" w:lineRule="auto"/>
        <w:rPr>
          <w:rFonts w:cstheme="minorHAnsi"/>
        </w:rPr>
      </w:pPr>
    </w:p>
    <w:p w14:paraId="4CE18EB4" w14:textId="6DD3E602" w:rsidR="00342340" w:rsidRPr="00C45E4D" w:rsidRDefault="00342340" w:rsidP="00342340">
      <w:pPr>
        <w:pStyle w:val="Default"/>
        <w:rPr>
          <w:rFonts w:asciiTheme="minorHAnsi" w:hAnsiTheme="minorHAnsi" w:cstheme="minorHAnsi"/>
          <w:i/>
          <w:iCs/>
          <w:sz w:val="22"/>
          <w:szCs w:val="22"/>
        </w:rPr>
      </w:pPr>
      <w:r w:rsidRPr="00342340">
        <w:rPr>
          <w:rFonts w:asciiTheme="minorHAnsi" w:hAnsiTheme="minorHAnsi" w:cstheme="minorHAnsi"/>
          <w:sz w:val="22"/>
          <w:szCs w:val="22"/>
        </w:rPr>
        <w:t xml:space="preserve">The Fort Pitt Thomas Aveling Academies Trust is committed to safeguarding and promoting the welfare of children and young people and expects all staff to share this commitment. </w:t>
      </w:r>
      <w:r w:rsidR="00C45E4D">
        <w:rPr>
          <w:rFonts w:asciiTheme="minorHAnsi" w:hAnsiTheme="minorHAnsi" w:cstheme="minorHAnsi"/>
          <w:sz w:val="22"/>
          <w:szCs w:val="22"/>
        </w:rPr>
        <w:t xml:space="preserve"> </w:t>
      </w:r>
      <w:r w:rsidR="00C45E4D" w:rsidRPr="00C45E4D">
        <w:rPr>
          <w:rFonts w:asciiTheme="minorHAnsi" w:hAnsiTheme="minorHAnsi" w:cstheme="minorHAnsi"/>
          <w:sz w:val="22"/>
          <w:szCs w:val="22"/>
        </w:rPr>
        <w:t>Th</w:t>
      </w:r>
      <w:r w:rsidR="00C45E4D" w:rsidRPr="00C45E4D">
        <w:rPr>
          <w:rStyle w:val="Emphasis"/>
          <w:rFonts w:ascii="Calibri" w:hAnsi="Calibri" w:cs="Calibri"/>
          <w:i w:val="0"/>
          <w:iCs w:val="0"/>
          <w:color w:val="222222"/>
          <w:sz w:val="22"/>
          <w:szCs w:val="22"/>
          <w:shd w:val="clear" w:color="auto" w:fill="FFFFFF"/>
        </w:rPr>
        <w:t>e successful applicant will be subject to an enhanced Disclosure and Barring Service certificate and checks of the relevant barred list / prohibition lists.</w:t>
      </w:r>
    </w:p>
    <w:p w14:paraId="745F8DE9" w14:textId="10D4147D" w:rsidR="00096BE6" w:rsidRDefault="00096BE6" w:rsidP="00342340">
      <w:pPr>
        <w:pStyle w:val="Default"/>
        <w:rPr>
          <w:rFonts w:asciiTheme="minorHAnsi" w:hAnsiTheme="minorHAnsi" w:cstheme="minorHAnsi"/>
          <w:sz w:val="22"/>
          <w:szCs w:val="22"/>
        </w:rPr>
      </w:pPr>
    </w:p>
    <w:p w14:paraId="3322C82B" w14:textId="5865DB68" w:rsidR="00096BE6" w:rsidRDefault="00096BE6" w:rsidP="00342340">
      <w:pPr>
        <w:pStyle w:val="Default"/>
        <w:rPr>
          <w:rFonts w:asciiTheme="minorHAnsi" w:hAnsiTheme="minorHAnsi" w:cstheme="minorHAnsi"/>
          <w:sz w:val="22"/>
          <w:szCs w:val="22"/>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016"/>
      </w:tblGrid>
      <w:tr w:rsidR="00096BE6" w14:paraId="3BC4A621" w14:textId="77777777" w:rsidTr="004F76E6">
        <w:tc>
          <w:tcPr>
            <w:tcW w:w="9016" w:type="dxa"/>
          </w:tcPr>
          <w:p w14:paraId="253C91F5" w14:textId="4B4960E9" w:rsidR="00096BE6" w:rsidRDefault="008902F6" w:rsidP="00342340">
            <w:pPr>
              <w:pStyle w:val="Default"/>
              <w:rPr>
                <w:rFonts w:asciiTheme="minorHAnsi" w:hAnsiTheme="minorHAnsi" w:cstheme="minorHAnsi"/>
                <w:sz w:val="22"/>
                <w:szCs w:val="22"/>
              </w:rPr>
            </w:pPr>
            <w:r>
              <w:rPr>
                <w:rFonts w:asciiTheme="minorHAnsi" w:hAnsiTheme="minorHAnsi" w:cstheme="minorHAnsi"/>
                <w:b/>
                <w:bCs/>
                <w:sz w:val="22"/>
                <w:szCs w:val="22"/>
              </w:rPr>
              <w:t>Position:</w:t>
            </w:r>
            <w:r>
              <w:rPr>
                <w:rFonts w:asciiTheme="minorHAnsi" w:hAnsiTheme="minorHAnsi" w:cstheme="minorHAnsi"/>
                <w:sz w:val="22"/>
                <w:szCs w:val="22"/>
              </w:rPr>
              <w:t xml:space="preserve"> Teacher of </w:t>
            </w:r>
            <w:r w:rsidR="004251B2">
              <w:rPr>
                <w:rFonts w:asciiTheme="minorHAnsi" w:hAnsiTheme="minorHAnsi" w:cstheme="minorHAnsi"/>
                <w:sz w:val="22"/>
                <w:szCs w:val="22"/>
              </w:rPr>
              <w:t>Business &amp; ICT</w:t>
            </w:r>
            <w:r w:rsidR="006F1970">
              <w:rPr>
                <w:rFonts w:asciiTheme="minorHAnsi" w:hAnsiTheme="minorHAnsi" w:cstheme="minorHAnsi"/>
                <w:sz w:val="22"/>
                <w:szCs w:val="22"/>
              </w:rPr>
              <w:t xml:space="preserve"> (maternity cover)</w:t>
            </w:r>
          </w:p>
          <w:p w14:paraId="1CFD4820" w14:textId="5297D112" w:rsidR="008902F6" w:rsidRPr="008902F6" w:rsidRDefault="008902F6" w:rsidP="00342340">
            <w:pPr>
              <w:pStyle w:val="Default"/>
              <w:rPr>
                <w:rFonts w:asciiTheme="minorHAnsi" w:hAnsiTheme="minorHAnsi" w:cstheme="minorHAnsi"/>
                <w:sz w:val="22"/>
                <w:szCs w:val="22"/>
              </w:rPr>
            </w:pPr>
          </w:p>
        </w:tc>
      </w:tr>
      <w:tr w:rsidR="008902F6" w14:paraId="48A73A1B" w14:textId="77777777" w:rsidTr="004F76E6">
        <w:tc>
          <w:tcPr>
            <w:tcW w:w="9016" w:type="dxa"/>
          </w:tcPr>
          <w:p w14:paraId="6C7944D7" w14:textId="77777777" w:rsidR="008902F6" w:rsidRDefault="008902F6" w:rsidP="008902F6">
            <w:pPr>
              <w:pStyle w:val="Default"/>
              <w:rPr>
                <w:rFonts w:asciiTheme="minorHAnsi" w:hAnsiTheme="minorHAnsi" w:cstheme="minorHAnsi"/>
                <w:sz w:val="22"/>
                <w:szCs w:val="22"/>
              </w:rPr>
            </w:pPr>
            <w:r w:rsidRPr="00096BE6">
              <w:rPr>
                <w:rFonts w:asciiTheme="minorHAnsi" w:hAnsiTheme="minorHAnsi" w:cstheme="minorHAnsi"/>
                <w:b/>
                <w:bCs/>
                <w:sz w:val="22"/>
                <w:szCs w:val="22"/>
              </w:rPr>
              <w:t>Location:</w:t>
            </w:r>
            <w:r>
              <w:rPr>
                <w:rFonts w:asciiTheme="minorHAnsi" w:hAnsiTheme="minorHAnsi" w:cstheme="minorHAnsi"/>
                <w:b/>
                <w:bCs/>
                <w:sz w:val="22"/>
                <w:szCs w:val="22"/>
              </w:rPr>
              <w:t xml:space="preserve"> </w:t>
            </w:r>
            <w:r>
              <w:rPr>
                <w:rFonts w:asciiTheme="minorHAnsi" w:hAnsiTheme="minorHAnsi" w:cstheme="minorHAnsi"/>
                <w:sz w:val="22"/>
                <w:szCs w:val="22"/>
              </w:rPr>
              <w:t xml:space="preserve"> The Robert Napier School, Third Avenue, Gillingham, Kent ME7 2LX</w:t>
            </w:r>
          </w:p>
          <w:p w14:paraId="5C01B5C5" w14:textId="0352D1CA" w:rsidR="008902F6" w:rsidRPr="00096BE6" w:rsidRDefault="008902F6" w:rsidP="008902F6">
            <w:pPr>
              <w:pStyle w:val="Default"/>
              <w:rPr>
                <w:rFonts w:asciiTheme="minorHAnsi" w:hAnsiTheme="minorHAnsi" w:cstheme="minorHAnsi"/>
                <w:b/>
                <w:bCs/>
                <w:sz w:val="22"/>
                <w:szCs w:val="22"/>
              </w:rPr>
            </w:pPr>
            <w:r w:rsidRPr="00096BE6">
              <w:rPr>
                <w:rFonts w:asciiTheme="minorHAnsi" w:hAnsiTheme="minorHAnsi" w:cstheme="minorHAnsi"/>
                <w:b/>
                <w:bCs/>
                <w:sz w:val="22"/>
                <w:szCs w:val="22"/>
              </w:rPr>
              <w:t xml:space="preserve"> </w:t>
            </w:r>
          </w:p>
        </w:tc>
      </w:tr>
      <w:tr w:rsidR="008902F6" w14:paraId="076C91B7" w14:textId="77777777" w:rsidTr="004F76E6">
        <w:tc>
          <w:tcPr>
            <w:tcW w:w="9016" w:type="dxa"/>
          </w:tcPr>
          <w:p w14:paraId="0095F3E5" w14:textId="289DA4B2" w:rsidR="008902F6" w:rsidRDefault="008902F6" w:rsidP="008902F6">
            <w:pPr>
              <w:pStyle w:val="Default"/>
              <w:rPr>
                <w:rFonts w:asciiTheme="minorHAnsi" w:hAnsiTheme="minorHAnsi" w:cstheme="minorHAnsi"/>
                <w:sz w:val="22"/>
                <w:szCs w:val="22"/>
              </w:rPr>
            </w:pPr>
            <w:r w:rsidRPr="00096BE6">
              <w:rPr>
                <w:rFonts w:asciiTheme="minorHAnsi" w:hAnsiTheme="minorHAnsi" w:cstheme="minorHAnsi"/>
                <w:b/>
                <w:bCs/>
                <w:sz w:val="22"/>
                <w:szCs w:val="22"/>
              </w:rPr>
              <w:t>Reporting to:</w:t>
            </w:r>
            <w:r>
              <w:rPr>
                <w:rFonts w:asciiTheme="minorHAnsi" w:hAnsiTheme="minorHAnsi" w:cstheme="minorHAnsi"/>
                <w:sz w:val="22"/>
                <w:szCs w:val="22"/>
              </w:rPr>
              <w:t xml:space="preserve"> </w:t>
            </w:r>
            <w:r w:rsidR="004251B2">
              <w:rPr>
                <w:rFonts w:asciiTheme="minorHAnsi" w:hAnsiTheme="minorHAnsi" w:cstheme="minorHAnsi"/>
                <w:sz w:val="22"/>
                <w:szCs w:val="22"/>
              </w:rPr>
              <w:t>Head of Business &amp; ICT</w:t>
            </w:r>
          </w:p>
          <w:p w14:paraId="022603CD" w14:textId="1E56BCCE" w:rsidR="008902F6" w:rsidRPr="00096BE6" w:rsidRDefault="008902F6" w:rsidP="008902F6">
            <w:pPr>
              <w:pStyle w:val="Default"/>
              <w:rPr>
                <w:rFonts w:asciiTheme="minorHAnsi" w:hAnsiTheme="minorHAnsi" w:cstheme="minorHAnsi"/>
                <w:sz w:val="22"/>
                <w:szCs w:val="22"/>
              </w:rPr>
            </w:pPr>
          </w:p>
        </w:tc>
      </w:tr>
      <w:tr w:rsidR="008902F6" w14:paraId="15315820" w14:textId="77777777" w:rsidTr="004F76E6">
        <w:tc>
          <w:tcPr>
            <w:tcW w:w="9016" w:type="dxa"/>
          </w:tcPr>
          <w:p w14:paraId="6B1EBC79" w14:textId="50D58B10" w:rsidR="008902F6" w:rsidRPr="00096BE6" w:rsidRDefault="008902F6" w:rsidP="008902F6">
            <w:pPr>
              <w:pStyle w:val="Default"/>
              <w:rPr>
                <w:rFonts w:asciiTheme="minorHAnsi" w:hAnsiTheme="minorHAnsi" w:cstheme="minorHAnsi"/>
                <w:sz w:val="22"/>
                <w:szCs w:val="22"/>
              </w:rPr>
            </w:pPr>
            <w:r>
              <w:rPr>
                <w:rFonts w:asciiTheme="minorHAnsi" w:hAnsiTheme="minorHAnsi" w:cstheme="minorHAnsi"/>
                <w:b/>
                <w:bCs/>
                <w:sz w:val="22"/>
                <w:szCs w:val="22"/>
              </w:rPr>
              <w:t>Closing Date for Applications:</w:t>
            </w:r>
            <w:r>
              <w:rPr>
                <w:rFonts w:asciiTheme="minorHAnsi" w:hAnsiTheme="minorHAnsi" w:cstheme="minorHAnsi"/>
                <w:sz w:val="22"/>
                <w:szCs w:val="22"/>
              </w:rPr>
              <w:t xml:space="preserve"> </w:t>
            </w:r>
            <w:r w:rsidR="003B623C">
              <w:rPr>
                <w:rFonts w:asciiTheme="minorHAnsi" w:hAnsiTheme="minorHAnsi" w:cstheme="minorHAnsi"/>
                <w:sz w:val="22"/>
                <w:szCs w:val="22"/>
              </w:rPr>
              <w:t xml:space="preserve">Friday </w:t>
            </w:r>
            <w:r w:rsidR="00840C51">
              <w:rPr>
                <w:rFonts w:asciiTheme="minorHAnsi" w:hAnsiTheme="minorHAnsi" w:cstheme="minorHAnsi"/>
                <w:sz w:val="22"/>
                <w:szCs w:val="22"/>
              </w:rPr>
              <w:t>24</w:t>
            </w:r>
            <w:r w:rsidR="00840C51" w:rsidRPr="00840C51">
              <w:rPr>
                <w:rFonts w:asciiTheme="minorHAnsi" w:hAnsiTheme="minorHAnsi" w:cstheme="minorHAnsi"/>
                <w:sz w:val="22"/>
                <w:szCs w:val="22"/>
                <w:vertAlign w:val="superscript"/>
              </w:rPr>
              <w:t>th</w:t>
            </w:r>
            <w:r w:rsidR="00840C51">
              <w:rPr>
                <w:rFonts w:asciiTheme="minorHAnsi" w:hAnsiTheme="minorHAnsi" w:cstheme="minorHAnsi"/>
                <w:sz w:val="22"/>
                <w:szCs w:val="22"/>
              </w:rPr>
              <w:t xml:space="preserve"> September </w:t>
            </w:r>
            <w:r w:rsidR="006F1970">
              <w:rPr>
                <w:rFonts w:asciiTheme="minorHAnsi" w:hAnsiTheme="minorHAnsi" w:cstheme="minorHAnsi"/>
                <w:sz w:val="22"/>
                <w:szCs w:val="22"/>
              </w:rPr>
              <w:t xml:space="preserve">2021 </w:t>
            </w:r>
            <w:r w:rsidR="00C45E4D">
              <w:rPr>
                <w:rFonts w:asciiTheme="minorHAnsi" w:hAnsiTheme="minorHAnsi" w:cstheme="minorHAnsi"/>
                <w:sz w:val="22"/>
                <w:szCs w:val="22"/>
              </w:rPr>
              <w:t>(</w:t>
            </w:r>
            <w:r w:rsidR="00C45E4D" w:rsidRPr="00C45E4D">
              <w:rPr>
                <w:rFonts w:ascii="Calibri" w:hAnsi="Calibri" w:cs="Calibri"/>
                <w:color w:val="222222"/>
                <w:sz w:val="22"/>
                <w:szCs w:val="22"/>
                <w:shd w:val="clear" w:color="auto" w:fill="FFFFFF"/>
              </w:rPr>
              <w:t>Early applications are encouraged as we will review applications as we receive them; and applicants may be contacted before the closing date</w:t>
            </w:r>
            <w:r w:rsidR="00C45E4D">
              <w:rPr>
                <w:rFonts w:ascii="Calibri" w:hAnsi="Calibri" w:cs="Calibri"/>
                <w:color w:val="222222"/>
                <w:sz w:val="22"/>
                <w:szCs w:val="22"/>
                <w:shd w:val="clear" w:color="auto" w:fill="FFFFFF"/>
              </w:rPr>
              <w:t>)</w:t>
            </w:r>
          </w:p>
        </w:tc>
      </w:tr>
      <w:tr w:rsidR="008902F6" w14:paraId="42EAB2E5" w14:textId="77777777" w:rsidTr="004F76E6">
        <w:tc>
          <w:tcPr>
            <w:tcW w:w="9016" w:type="dxa"/>
          </w:tcPr>
          <w:p w14:paraId="2F4EF33D" w14:textId="7C1E5BAA" w:rsidR="008902F6" w:rsidRPr="00BD29DB" w:rsidRDefault="008902F6" w:rsidP="008902F6">
            <w:pPr>
              <w:pStyle w:val="Default"/>
              <w:rPr>
                <w:rFonts w:asciiTheme="minorHAnsi" w:hAnsiTheme="minorHAnsi" w:cstheme="minorHAnsi"/>
                <w:sz w:val="22"/>
                <w:szCs w:val="22"/>
              </w:rPr>
            </w:pPr>
            <w:r w:rsidRPr="00096BE6">
              <w:rPr>
                <w:rFonts w:asciiTheme="minorHAnsi" w:hAnsiTheme="minorHAnsi" w:cstheme="minorHAnsi"/>
                <w:b/>
                <w:bCs/>
                <w:sz w:val="22"/>
                <w:szCs w:val="22"/>
              </w:rPr>
              <w:t>Selection and Interview Date:</w:t>
            </w:r>
            <w:r w:rsidR="00BD29DB">
              <w:rPr>
                <w:rFonts w:asciiTheme="minorHAnsi" w:hAnsiTheme="minorHAnsi" w:cstheme="minorHAnsi"/>
                <w:b/>
                <w:bCs/>
                <w:sz w:val="22"/>
                <w:szCs w:val="22"/>
              </w:rPr>
              <w:t xml:space="preserve"> </w:t>
            </w:r>
            <w:r w:rsidR="00BD29DB">
              <w:rPr>
                <w:rFonts w:asciiTheme="minorHAnsi" w:hAnsiTheme="minorHAnsi" w:cstheme="minorHAnsi"/>
                <w:sz w:val="22"/>
                <w:szCs w:val="22"/>
              </w:rPr>
              <w:t xml:space="preserve">W/b </w:t>
            </w:r>
            <w:r w:rsidR="006F1970">
              <w:rPr>
                <w:rFonts w:asciiTheme="minorHAnsi" w:hAnsiTheme="minorHAnsi" w:cstheme="minorHAnsi"/>
                <w:sz w:val="22"/>
                <w:szCs w:val="22"/>
              </w:rPr>
              <w:t>27</w:t>
            </w:r>
            <w:r w:rsidR="006F1970" w:rsidRPr="006F1970">
              <w:rPr>
                <w:rFonts w:asciiTheme="minorHAnsi" w:hAnsiTheme="minorHAnsi" w:cstheme="minorHAnsi"/>
                <w:sz w:val="22"/>
                <w:szCs w:val="22"/>
                <w:vertAlign w:val="superscript"/>
              </w:rPr>
              <w:t>th</w:t>
            </w:r>
            <w:r w:rsidR="006F1970">
              <w:rPr>
                <w:rFonts w:asciiTheme="minorHAnsi" w:hAnsiTheme="minorHAnsi" w:cstheme="minorHAnsi"/>
                <w:sz w:val="22"/>
                <w:szCs w:val="22"/>
              </w:rPr>
              <w:t xml:space="preserve"> September 2021</w:t>
            </w:r>
          </w:p>
          <w:p w14:paraId="210E76A7" w14:textId="60837C93" w:rsidR="008902F6" w:rsidRPr="00096BE6" w:rsidRDefault="008902F6" w:rsidP="008902F6">
            <w:pPr>
              <w:pStyle w:val="Default"/>
              <w:rPr>
                <w:rFonts w:asciiTheme="minorHAnsi" w:hAnsiTheme="minorHAnsi" w:cstheme="minorHAnsi"/>
                <w:b/>
                <w:bCs/>
                <w:sz w:val="22"/>
                <w:szCs w:val="22"/>
              </w:rPr>
            </w:pPr>
            <w:r w:rsidRPr="00096BE6">
              <w:rPr>
                <w:rFonts w:asciiTheme="minorHAnsi" w:hAnsiTheme="minorHAnsi" w:cstheme="minorHAnsi"/>
                <w:b/>
                <w:bCs/>
                <w:sz w:val="22"/>
                <w:szCs w:val="22"/>
              </w:rPr>
              <w:t xml:space="preserve"> </w:t>
            </w:r>
          </w:p>
        </w:tc>
      </w:tr>
      <w:tr w:rsidR="008902F6" w14:paraId="1725FDE5" w14:textId="77777777" w:rsidTr="004F76E6">
        <w:tc>
          <w:tcPr>
            <w:tcW w:w="9016" w:type="dxa"/>
          </w:tcPr>
          <w:p w14:paraId="6E0A70C3" w14:textId="531D9E5E" w:rsidR="008902F6" w:rsidRDefault="008902F6" w:rsidP="008902F6">
            <w:pPr>
              <w:pStyle w:val="Default"/>
              <w:rPr>
                <w:rFonts w:asciiTheme="minorHAnsi" w:hAnsiTheme="minorHAnsi" w:cstheme="minorHAnsi"/>
                <w:sz w:val="22"/>
                <w:szCs w:val="22"/>
              </w:rPr>
            </w:pPr>
            <w:r>
              <w:rPr>
                <w:rFonts w:asciiTheme="minorHAnsi" w:hAnsiTheme="minorHAnsi" w:cstheme="minorHAnsi"/>
                <w:b/>
                <w:bCs/>
                <w:sz w:val="22"/>
                <w:szCs w:val="22"/>
              </w:rPr>
              <w:t>Start Date:</w:t>
            </w:r>
            <w:r>
              <w:rPr>
                <w:rFonts w:asciiTheme="minorHAnsi" w:hAnsiTheme="minorHAnsi" w:cstheme="minorHAnsi"/>
                <w:sz w:val="22"/>
                <w:szCs w:val="22"/>
              </w:rPr>
              <w:t xml:space="preserve"> 1</w:t>
            </w:r>
            <w:r w:rsidRPr="007E1D0E">
              <w:rPr>
                <w:rFonts w:asciiTheme="minorHAnsi" w:hAnsiTheme="minorHAnsi" w:cstheme="minorHAnsi"/>
                <w:sz w:val="22"/>
                <w:szCs w:val="22"/>
                <w:vertAlign w:val="superscript"/>
              </w:rPr>
              <w:t>st</w:t>
            </w:r>
            <w:r>
              <w:rPr>
                <w:rFonts w:asciiTheme="minorHAnsi" w:hAnsiTheme="minorHAnsi" w:cstheme="minorHAnsi"/>
                <w:sz w:val="22"/>
                <w:szCs w:val="22"/>
              </w:rPr>
              <w:t xml:space="preserve"> </w:t>
            </w:r>
            <w:r w:rsidR="006F1970">
              <w:rPr>
                <w:rFonts w:asciiTheme="minorHAnsi" w:hAnsiTheme="minorHAnsi" w:cstheme="minorHAnsi"/>
                <w:sz w:val="22"/>
                <w:szCs w:val="22"/>
              </w:rPr>
              <w:t>November 2021</w:t>
            </w:r>
          </w:p>
          <w:p w14:paraId="40DDC6F2" w14:textId="68CF26A5" w:rsidR="008902F6" w:rsidRPr="00096BE6" w:rsidRDefault="008902F6" w:rsidP="008902F6">
            <w:pPr>
              <w:pStyle w:val="Default"/>
              <w:rPr>
                <w:rFonts w:asciiTheme="minorHAnsi" w:hAnsiTheme="minorHAnsi" w:cstheme="minorHAnsi"/>
                <w:sz w:val="22"/>
                <w:szCs w:val="22"/>
              </w:rPr>
            </w:pPr>
          </w:p>
        </w:tc>
      </w:tr>
      <w:tr w:rsidR="008902F6" w14:paraId="727DBEA2" w14:textId="77777777" w:rsidTr="004F76E6">
        <w:tc>
          <w:tcPr>
            <w:tcW w:w="9016" w:type="dxa"/>
          </w:tcPr>
          <w:p w14:paraId="31BB1299" w14:textId="77777777" w:rsidR="008902F6" w:rsidRDefault="008902F6" w:rsidP="008902F6">
            <w:pPr>
              <w:pStyle w:val="Default"/>
              <w:rPr>
                <w:rFonts w:asciiTheme="minorHAnsi" w:hAnsiTheme="minorHAnsi" w:cstheme="minorHAnsi"/>
                <w:sz w:val="22"/>
                <w:szCs w:val="22"/>
              </w:rPr>
            </w:pPr>
            <w:r>
              <w:rPr>
                <w:rFonts w:asciiTheme="minorHAnsi" w:hAnsiTheme="minorHAnsi" w:cstheme="minorHAnsi"/>
                <w:b/>
                <w:bCs/>
                <w:sz w:val="22"/>
                <w:szCs w:val="22"/>
              </w:rPr>
              <w:t xml:space="preserve">Salary:  </w:t>
            </w:r>
            <w:r>
              <w:rPr>
                <w:rFonts w:asciiTheme="minorHAnsi" w:hAnsiTheme="minorHAnsi" w:cstheme="minorHAnsi"/>
                <w:sz w:val="22"/>
                <w:szCs w:val="22"/>
              </w:rPr>
              <w:t>MPS / UPS</w:t>
            </w:r>
          </w:p>
          <w:p w14:paraId="2789F4B6" w14:textId="640F1590" w:rsidR="008902F6" w:rsidRPr="00096BE6" w:rsidRDefault="008902F6" w:rsidP="008902F6">
            <w:pPr>
              <w:pStyle w:val="Default"/>
              <w:rPr>
                <w:rFonts w:asciiTheme="minorHAnsi" w:hAnsiTheme="minorHAnsi" w:cstheme="minorHAnsi"/>
                <w:sz w:val="22"/>
                <w:szCs w:val="22"/>
              </w:rPr>
            </w:pPr>
          </w:p>
        </w:tc>
      </w:tr>
    </w:tbl>
    <w:p w14:paraId="3C7C5AED" w14:textId="1A682B77" w:rsidR="00D04E96" w:rsidRDefault="00D04E96" w:rsidP="00342340">
      <w:pPr>
        <w:tabs>
          <w:tab w:val="left" w:pos="7960"/>
        </w:tabs>
        <w:spacing w:after="0" w:line="240" w:lineRule="auto"/>
      </w:pPr>
    </w:p>
    <w:p w14:paraId="2958447B" w14:textId="3A47EAC4" w:rsidR="004A6E13" w:rsidRDefault="004A6E13" w:rsidP="00342340">
      <w:pPr>
        <w:tabs>
          <w:tab w:val="left" w:pos="7960"/>
        </w:tabs>
        <w:spacing w:after="0" w:line="240" w:lineRule="auto"/>
      </w:pPr>
    </w:p>
    <w:p w14:paraId="2DB1FEE3" w14:textId="56BB59E5" w:rsidR="004A6E13" w:rsidRPr="004A6E13" w:rsidRDefault="004A6E13" w:rsidP="00342340">
      <w:pPr>
        <w:tabs>
          <w:tab w:val="left" w:pos="7960"/>
        </w:tabs>
        <w:spacing w:after="0" w:line="240" w:lineRule="auto"/>
      </w:pPr>
      <w:r>
        <w:rPr>
          <w:b/>
          <w:bCs/>
        </w:rPr>
        <w:t>Contents</w:t>
      </w:r>
    </w:p>
    <w:p w14:paraId="0E8AAC8E" w14:textId="777D32B2" w:rsidR="004F76E6" w:rsidRDefault="004A6E13" w:rsidP="00342340">
      <w:pPr>
        <w:tabs>
          <w:tab w:val="left" w:pos="7960"/>
        </w:tabs>
        <w:spacing w:after="0" w:line="240" w:lineRule="auto"/>
      </w:pPr>
      <w:r>
        <w:t>Welcome</w:t>
      </w:r>
      <w:r>
        <w:tab/>
        <w:t>Page 3</w:t>
      </w:r>
    </w:p>
    <w:p w14:paraId="190ECE67" w14:textId="5348FA15" w:rsidR="004A6E13" w:rsidRDefault="004A6E13" w:rsidP="00342340">
      <w:pPr>
        <w:tabs>
          <w:tab w:val="left" w:pos="7960"/>
        </w:tabs>
        <w:spacing w:after="0" w:line="240" w:lineRule="auto"/>
      </w:pPr>
      <w:r>
        <w:t>Job Description</w:t>
      </w:r>
      <w:r>
        <w:tab/>
        <w:t>Page 4</w:t>
      </w:r>
    </w:p>
    <w:p w14:paraId="31AECC13" w14:textId="19A89CE4" w:rsidR="004A6E13" w:rsidRDefault="004A6E13" w:rsidP="00342340">
      <w:pPr>
        <w:tabs>
          <w:tab w:val="left" w:pos="7960"/>
        </w:tabs>
        <w:spacing w:after="0" w:line="240" w:lineRule="auto"/>
      </w:pPr>
      <w:r>
        <w:t>Person Specification</w:t>
      </w:r>
      <w:r>
        <w:tab/>
        <w:t>Page 6</w:t>
      </w:r>
    </w:p>
    <w:p w14:paraId="74979DA2" w14:textId="6A865C1C" w:rsidR="0030462B" w:rsidRDefault="0030462B" w:rsidP="00342340">
      <w:pPr>
        <w:tabs>
          <w:tab w:val="left" w:pos="7960"/>
        </w:tabs>
        <w:spacing w:after="0" w:line="240" w:lineRule="auto"/>
      </w:pPr>
      <w:r>
        <w:t>Mission, Vision and Values</w:t>
      </w:r>
      <w:r>
        <w:tab/>
        <w:t>Page 7</w:t>
      </w:r>
    </w:p>
    <w:p w14:paraId="0AF88E26" w14:textId="730ECA23" w:rsidR="00CD4622" w:rsidRDefault="00CD4622" w:rsidP="00342340">
      <w:pPr>
        <w:tabs>
          <w:tab w:val="left" w:pos="7960"/>
        </w:tabs>
        <w:spacing w:after="0" w:line="240" w:lineRule="auto"/>
      </w:pPr>
      <w:r>
        <w:t>Senior Leadership Team</w:t>
      </w:r>
      <w:r>
        <w:tab/>
        <w:t xml:space="preserve">Page </w:t>
      </w:r>
      <w:r w:rsidR="0030462B">
        <w:t>8</w:t>
      </w:r>
    </w:p>
    <w:p w14:paraId="755211A3" w14:textId="1B0008EF" w:rsidR="004F76E6" w:rsidRDefault="00CD4622" w:rsidP="00342340">
      <w:pPr>
        <w:tabs>
          <w:tab w:val="left" w:pos="7960"/>
        </w:tabs>
        <w:spacing w:after="0" w:line="240" w:lineRule="auto"/>
      </w:pPr>
      <w:r>
        <w:t>FPTA Academies</w:t>
      </w:r>
      <w:r>
        <w:tab/>
        <w:t xml:space="preserve">Page </w:t>
      </w:r>
      <w:r w:rsidR="0030462B">
        <w:t>9</w:t>
      </w:r>
    </w:p>
    <w:p w14:paraId="5CA24506" w14:textId="3E30970F" w:rsidR="00DB0FFA" w:rsidRDefault="00DB0FFA" w:rsidP="00342340">
      <w:pPr>
        <w:tabs>
          <w:tab w:val="left" w:pos="7960"/>
        </w:tabs>
        <w:spacing w:after="0" w:line="240" w:lineRule="auto"/>
      </w:pPr>
      <w:r>
        <w:t>Contact Details</w:t>
      </w:r>
      <w:r>
        <w:tab/>
        <w:t xml:space="preserve">Page </w:t>
      </w:r>
      <w:r w:rsidR="0030462B">
        <w:t>10</w:t>
      </w:r>
    </w:p>
    <w:p w14:paraId="25950353" w14:textId="7B7CDB11" w:rsidR="00CD4622" w:rsidRDefault="00CD4622" w:rsidP="00342340">
      <w:pPr>
        <w:tabs>
          <w:tab w:val="left" w:pos="7960"/>
        </w:tabs>
        <w:spacing w:after="0" w:line="240" w:lineRule="auto"/>
      </w:pPr>
    </w:p>
    <w:p w14:paraId="68CE8D64" w14:textId="45D720DB" w:rsidR="004F76E6" w:rsidRDefault="004F76E6" w:rsidP="00342340">
      <w:pPr>
        <w:tabs>
          <w:tab w:val="left" w:pos="7960"/>
        </w:tabs>
        <w:spacing w:after="0" w:line="240" w:lineRule="auto"/>
      </w:pPr>
    </w:p>
    <w:p w14:paraId="15E8605E" w14:textId="2AB89959" w:rsidR="004F76E6" w:rsidRDefault="004F76E6" w:rsidP="00342340">
      <w:pPr>
        <w:tabs>
          <w:tab w:val="left" w:pos="7960"/>
        </w:tabs>
        <w:spacing w:after="0" w:line="240" w:lineRule="auto"/>
      </w:pPr>
    </w:p>
    <w:p w14:paraId="5125C3FE" w14:textId="30DCCEAD" w:rsidR="004F76E6" w:rsidRDefault="004F76E6" w:rsidP="00342340">
      <w:pPr>
        <w:tabs>
          <w:tab w:val="left" w:pos="7960"/>
        </w:tabs>
        <w:spacing w:after="0" w:line="240" w:lineRule="auto"/>
      </w:pPr>
    </w:p>
    <w:p w14:paraId="21F18FCD" w14:textId="4B2673DA" w:rsidR="004F76E6" w:rsidRDefault="004F76E6" w:rsidP="00342340">
      <w:pPr>
        <w:tabs>
          <w:tab w:val="left" w:pos="7960"/>
        </w:tabs>
        <w:spacing w:after="0" w:line="240" w:lineRule="auto"/>
      </w:pPr>
    </w:p>
    <w:p w14:paraId="1D375DDF" w14:textId="1E6ECF72" w:rsidR="004F76E6" w:rsidRDefault="004F76E6" w:rsidP="00342340">
      <w:pPr>
        <w:tabs>
          <w:tab w:val="left" w:pos="7960"/>
        </w:tabs>
        <w:spacing w:after="0" w:line="240" w:lineRule="auto"/>
      </w:pPr>
    </w:p>
    <w:p w14:paraId="1C190688" w14:textId="19CA263D" w:rsidR="00E13D52" w:rsidRDefault="00E13D52" w:rsidP="00342340">
      <w:pPr>
        <w:tabs>
          <w:tab w:val="left" w:pos="7960"/>
        </w:tabs>
        <w:spacing w:after="0" w:line="240" w:lineRule="auto"/>
      </w:pPr>
    </w:p>
    <w:p w14:paraId="7B29B3CB" w14:textId="77777777" w:rsidR="00E13D52" w:rsidRDefault="00E13D52" w:rsidP="00342340">
      <w:pPr>
        <w:tabs>
          <w:tab w:val="left" w:pos="7960"/>
        </w:tabs>
        <w:spacing w:after="0" w:line="240" w:lineRule="auto"/>
      </w:pPr>
    </w:p>
    <w:p w14:paraId="068F56EC" w14:textId="4406501C" w:rsidR="004F76E6" w:rsidRDefault="004F76E6" w:rsidP="00342340">
      <w:pPr>
        <w:tabs>
          <w:tab w:val="left" w:pos="7960"/>
        </w:tabs>
        <w:spacing w:after="0" w:line="240" w:lineRule="auto"/>
      </w:pPr>
    </w:p>
    <w:p w14:paraId="413C1ABD" w14:textId="39DA92F6" w:rsidR="004F76E6" w:rsidRDefault="004F76E6" w:rsidP="00342340">
      <w:pPr>
        <w:tabs>
          <w:tab w:val="left" w:pos="7960"/>
        </w:tabs>
        <w:spacing w:after="0" w:line="240" w:lineRule="auto"/>
      </w:pPr>
    </w:p>
    <w:p w14:paraId="1144BA17" w14:textId="14A3CC37" w:rsidR="004F76E6" w:rsidRDefault="004F76E6" w:rsidP="00342340">
      <w:pPr>
        <w:tabs>
          <w:tab w:val="left" w:pos="7960"/>
        </w:tabs>
        <w:spacing w:after="0" w:line="240" w:lineRule="auto"/>
      </w:pPr>
    </w:p>
    <w:p w14:paraId="6ADE14DF" w14:textId="64D3A65F" w:rsidR="004F76E6" w:rsidRDefault="004F76E6" w:rsidP="00342340">
      <w:pPr>
        <w:tabs>
          <w:tab w:val="left" w:pos="7960"/>
        </w:tabs>
        <w:spacing w:after="0" w:line="240" w:lineRule="auto"/>
      </w:pPr>
    </w:p>
    <w:p w14:paraId="26A271FD" w14:textId="7604667F" w:rsidR="004F76E6" w:rsidRDefault="004F76E6" w:rsidP="00342340">
      <w:pPr>
        <w:tabs>
          <w:tab w:val="left" w:pos="7960"/>
        </w:tabs>
        <w:spacing w:after="0" w:line="240" w:lineRule="auto"/>
      </w:pPr>
    </w:p>
    <w:p w14:paraId="21DD051C" w14:textId="77777777" w:rsidR="003B623C" w:rsidRDefault="003B623C" w:rsidP="00342340">
      <w:pPr>
        <w:tabs>
          <w:tab w:val="left" w:pos="7960"/>
        </w:tabs>
        <w:spacing w:after="0" w:line="240" w:lineRule="auto"/>
      </w:pPr>
    </w:p>
    <w:p w14:paraId="7E327E2F" w14:textId="1FB8257E" w:rsidR="00A63EB8" w:rsidRDefault="00A63EB8" w:rsidP="00342340">
      <w:pPr>
        <w:tabs>
          <w:tab w:val="left" w:pos="7960"/>
        </w:tabs>
        <w:spacing w:after="0" w:line="240" w:lineRule="auto"/>
      </w:pPr>
    </w:p>
    <w:p w14:paraId="3FFF8314" w14:textId="51DC60D9" w:rsidR="004F76E6" w:rsidRDefault="004F76E6" w:rsidP="00342340">
      <w:pPr>
        <w:tabs>
          <w:tab w:val="left" w:pos="7960"/>
        </w:tabs>
        <w:spacing w:after="0" w:line="240" w:lineRule="auto"/>
        <w:rPr>
          <w:sz w:val="32"/>
          <w:szCs w:val="32"/>
        </w:rPr>
      </w:pPr>
      <w:r w:rsidRPr="004F76E6">
        <w:rPr>
          <w:b/>
          <w:bCs/>
          <w:sz w:val="32"/>
          <w:szCs w:val="32"/>
        </w:rPr>
        <w:t>Welcome</w:t>
      </w:r>
    </w:p>
    <w:p w14:paraId="0E7C36E2" w14:textId="3B9C5884" w:rsidR="004F76E6" w:rsidRDefault="004F76E6" w:rsidP="00342340">
      <w:pPr>
        <w:tabs>
          <w:tab w:val="left" w:pos="7960"/>
        </w:tabs>
        <w:spacing w:after="0" w:line="240" w:lineRule="auto"/>
      </w:pPr>
      <w:r>
        <w:rPr>
          <w:b/>
          <w:bCs/>
        </w:rPr>
        <w:t>Thank you for the interest you have shown in the role of Teacher of</w:t>
      </w:r>
      <w:r w:rsidR="003B623C">
        <w:rPr>
          <w:b/>
          <w:bCs/>
        </w:rPr>
        <w:t xml:space="preserve"> </w:t>
      </w:r>
      <w:r w:rsidR="004251B2">
        <w:rPr>
          <w:b/>
          <w:bCs/>
        </w:rPr>
        <w:t>Business and ICT</w:t>
      </w:r>
      <w:r>
        <w:rPr>
          <w:b/>
          <w:bCs/>
        </w:rPr>
        <w:t xml:space="preserve"> at the Robert Napier School.</w:t>
      </w:r>
    </w:p>
    <w:p w14:paraId="5281AB45" w14:textId="539445CA" w:rsidR="004F76E6" w:rsidRDefault="004F76E6" w:rsidP="00342340">
      <w:pPr>
        <w:tabs>
          <w:tab w:val="left" w:pos="7960"/>
        </w:tabs>
        <w:spacing w:after="0" w:line="240" w:lineRule="auto"/>
      </w:pPr>
    </w:p>
    <w:p w14:paraId="7CAECF3C" w14:textId="6B307B44" w:rsidR="004251B2" w:rsidRDefault="004F76E6" w:rsidP="00840C51">
      <w:pPr>
        <w:tabs>
          <w:tab w:val="left" w:pos="7960"/>
        </w:tabs>
        <w:spacing w:after="0" w:line="240" w:lineRule="auto"/>
        <w:jc w:val="both"/>
      </w:pPr>
      <w:r w:rsidRPr="008902F6">
        <w:rPr>
          <w:rFonts w:cstheme="minorHAnsi"/>
        </w:rPr>
        <w:t xml:space="preserve">We are seeking a well-qualified, enthusiastic teacher </w:t>
      </w:r>
      <w:r w:rsidR="004251B2">
        <w:rPr>
          <w:rFonts w:cstheme="minorHAnsi"/>
        </w:rPr>
        <w:t>to work across the Business and ICT department.</w:t>
      </w:r>
      <w:r w:rsidR="003B623C">
        <w:rPr>
          <w:rFonts w:cstheme="minorHAnsi"/>
        </w:rPr>
        <w:t xml:space="preserve">  </w:t>
      </w:r>
      <w:r w:rsidR="004251B2">
        <w:t>The Business and ICT Department deliver core ICT in KS3, alongside Business and ICT qualifications in key stages 4 and 5.</w:t>
      </w:r>
    </w:p>
    <w:p w14:paraId="00836C07" w14:textId="27A83A51" w:rsidR="00DC3D89" w:rsidRDefault="00DC3D89" w:rsidP="00840C51">
      <w:pPr>
        <w:tabs>
          <w:tab w:val="left" w:pos="7960"/>
        </w:tabs>
        <w:spacing w:after="0" w:line="240" w:lineRule="auto"/>
        <w:jc w:val="both"/>
      </w:pPr>
    </w:p>
    <w:p w14:paraId="7BD20838" w14:textId="21C8A3C2" w:rsidR="004251B2" w:rsidRDefault="003B623C" w:rsidP="00840C51">
      <w:pPr>
        <w:tabs>
          <w:tab w:val="left" w:pos="7960"/>
        </w:tabs>
        <w:spacing w:after="0" w:line="240" w:lineRule="auto"/>
        <w:jc w:val="both"/>
      </w:pPr>
      <w:r>
        <w:t>The</w:t>
      </w:r>
      <w:r w:rsidR="004251B2">
        <w:t xml:space="preserve"> department </w:t>
      </w:r>
      <w:r>
        <w:t>is</w:t>
      </w:r>
      <w:r w:rsidR="004251B2">
        <w:t xml:space="preserve"> well resourced, to meet the needs of all learners.  The Business and ICT department underwent a complete refurbishment during the summer of 2020, with all PCS upgraded and display panels installed at the front of every classroom.</w:t>
      </w:r>
    </w:p>
    <w:p w14:paraId="2096B723" w14:textId="77777777" w:rsidR="004251B2" w:rsidRDefault="004251B2" w:rsidP="00840C51">
      <w:pPr>
        <w:tabs>
          <w:tab w:val="left" w:pos="7960"/>
        </w:tabs>
        <w:spacing w:after="0" w:line="240" w:lineRule="auto"/>
        <w:jc w:val="both"/>
      </w:pPr>
    </w:p>
    <w:p w14:paraId="7AFF62EB" w14:textId="4B36EEE2" w:rsidR="00DC3D89" w:rsidRDefault="00DC3D89" w:rsidP="00840C51">
      <w:pPr>
        <w:tabs>
          <w:tab w:val="left" w:pos="7960"/>
        </w:tabs>
        <w:spacing w:after="0" w:line="240" w:lineRule="auto"/>
        <w:jc w:val="both"/>
      </w:pPr>
      <w:r>
        <w:t>Based in the heart of the Medway Towns, The Robert Napier S</w:t>
      </w:r>
      <w:r w:rsidR="00E51AD3">
        <w:t>c</w:t>
      </w:r>
      <w:r>
        <w:t>hool</w:t>
      </w:r>
      <w:r w:rsidR="00E51AD3">
        <w:t xml:space="preserve"> is a non-selective, mixed </w:t>
      </w:r>
      <w:r w:rsidR="007E1D0E">
        <w:t xml:space="preserve">secondary </w:t>
      </w:r>
      <w:r w:rsidR="00E51AD3">
        <w:t xml:space="preserve">school of 1100 students, including </w:t>
      </w:r>
      <w:r w:rsidR="007E1D0E">
        <w:t>130 in the Sixth Form.</w:t>
      </w:r>
      <w:r w:rsidR="009B482E">
        <w:t xml:space="preserve">  The school is an eclectic mix of the old and the new, with the original buildings constructed in the 1850s when the school was the original ‘Gillingham Grammar School’.  Since then, the school has grown to include a range of buildings, the most recent being the ‘Caxton’ block, formally opened in 2011.  The school has excellent facilities including state of the art ICT provision, a </w:t>
      </w:r>
      <w:proofErr w:type="gramStart"/>
      <w:r w:rsidR="009B482E">
        <w:t>purpose built</w:t>
      </w:r>
      <w:proofErr w:type="gramEnd"/>
      <w:r w:rsidR="009B482E">
        <w:t xml:space="preserve"> lecture theatre, retractable bleacher seating in the hall to accommodate up to 3</w:t>
      </w:r>
      <w:r w:rsidR="001C3A92">
        <w:t>8</w:t>
      </w:r>
      <w:r w:rsidR="009B482E">
        <w:t xml:space="preserve">0 people, </w:t>
      </w:r>
      <w:r w:rsidR="001C3A92">
        <w:t>a permanent stage with full lighting and sound rig, a multi-use games area, large playing fields and excellent sports facilities.  The school also provides specialist Access to Mainstream Provision for vulnerable students, as well as a dedicated Visually Impaired unit</w:t>
      </w:r>
      <w:r w:rsidR="009A61FE">
        <w:t>.</w:t>
      </w:r>
    </w:p>
    <w:p w14:paraId="15772D7E" w14:textId="18190900" w:rsidR="009A61FE" w:rsidRDefault="009A61FE" w:rsidP="00840C51">
      <w:pPr>
        <w:tabs>
          <w:tab w:val="left" w:pos="7960"/>
        </w:tabs>
        <w:spacing w:after="0" w:line="240" w:lineRule="auto"/>
        <w:jc w:val="both"/>
      </w:pPr>
    </w:p>
    <w:p w14:paraId="137B10C1" w14:textId="38AE0510" w:rsidR="009A61FE" w:rsidRDefault="009A61FE" w:rsidP="00840C51">
      <w:pPr>
        <w:tabs>
          <w:tab w:val="left" w:pos="7960"/>
        </w:tabs>
        <w:spacing w:after="0" w:line="240" w:lineRule="auto"/>
        <w:jc w:val="both"/>
      </w:pPr>
      <w:r>
        <w:t xml:space="preserve">The school is a proud member of the Fort Pitt Thomas Aveling Academies Trust.  Working in partnership with the Robert Napier School, the Trust is made up of Fort Pitt Grammar School for Girls, The Thomas Aveling School, Balfour Junior School and Phoenix Junior School.  All of the schools are located within a </w:t>
      </w:r>
      <w:proofErr w:type="gramStart"/>
      <w:r>
        <w:t>5 mile</w:t>
      </w:r>
      <w:proofErr w:type="gramEnd"/>
      <w:r>
        <w:t xml:space="preserve"> radius and work closely to provide an outstanding education and opportunities for the children of Medway.</w:t>
      </w:r>
    </w:p>
    <w:p w14:paraId="07050617" w14:textId="66C75A93" w:rsidR="009A61FE" w:rsidRDefault="009A61FE" w:rsidP="00840C51">
      <w:pPr>
        <w:tabs>
          <w:tab w:val="left" w:pos="7960"/>
        </w:tabs>
        <w:spacing w:after="0" w:line="240" w:lineRule="auto"/>
        <w:jc w:val="both"/>
      </w:pPr>
    </w:p>
    <w:p w14:paraId="08EA986A" w14:textId="4DB54BA3" w:rsidR="009A61FE" w:rsidRDefault="009A61FE" w:rsidP="00840C51">
      <w:pPr>
        <w:tabs>
          <w:tab w:val="left" w:pos="7960"/>
        </w:tabs>
        <w:spacing w:after="0" w:line="240" w:lineRule="auto"/>
        <w:jc w:val="both"/>
      </w:pPr>
      <w:r>
        <w:t xml:space="preserve">In January 2019, the school was </w:t>
      </w:r>
      <w:r w:rsidR="001E2D67">
        <w:t xml:space="preserve">delighted to be </w:t>
      </w:r>
      <w:r>
        <w:t>rated Good by Ofsted, having been rated requiring improvement and satisfactory in its three previous inspections.  This was well deserved recognition of the hard work and dedication of the staff to drive improvements.</w:t>
      </w:r>
      <w:r w:rsidR="001E2D67">
        <w:t xml:space="preserve">  The school continue to drive standards in all areas of the school, to ensure the students receive the best quality education and opportunities.</w:t>
      </w:r>
    </w:p>
    <w:p w14:paraId="3F239C28" w14:textId="542A929B" w:rsidR="001E2D67" w:rsidRDefault="001E2D67" w:rsidP="00840C51">
      <w:pPr>
        <w:tabs>
          <w:tab w:val="left" w:pos="7960"/>
        </w:tabs>
        <w:spacing w:after="0" w:line="240" w:lineRule="auto"/>
        <w:jc w:val="both"/>
      </w:pPr>
    </w:p>
    <w:p w14:paraId="0047299E" w14:textId="66A56E88" w:rsidR="001E2D67" w:rsidRDefault="001E2D67" w:rsidP="00840C51">
      <w:pPr>
        <w:tabs>
          <w:tab w:val="left" w:pos="7960"/>
        </w:tabs>
        <w:spacing w:after="0" w:line="240" w:lineRule="auto"/>
        <w:jc w:val="both"/>
      </w:pPr>
      <w:r>
        <w:t>We value our staff, investing in their training and development at all stages of their career.  Compre</w:t>
      </w:r>
      <w:r w:rsidR="00DA3DCC">
        <w:t>hensive, individualised t</w:t>
      </w:r>
      <w:r>
        <w:t xml:space="preserve">raining plans are drawn up for all staff, </w:t>
      </w:r>
      <w:r w:rsidR="00DA3DCC">
        <w:t>designed to meet their needs and enable them to take the next step in their career.</w:t>
      </w:r>
      <w:r>
        <w:t xml:space="preserve">  New staff </w:t>
      </w:r>
      <w:r w:rsidR="00DA3DCC">
        <w:t xml:space="preserve">engage in a comprehensive induction programme and </w:t>
      </w:r>
      <w:r>
        <w:t xml:space="preserve">are allocated </w:t>
      </w:r>
      <w:r w:rsidR="00DA3DCC">
        <w:t xml:space="preserve">a subject specific mentor, as well as a dedicated coach all of which is aimed to ease your transition into the school.  </w:t>
      </w:r>
      <w:r w:rsidR="00815431">
        <w:t xml:space="preserve">The NQT Induction Programme is designed to support all new teachers to establish themselves as highly effective classroom </w:t>
      </w:r>
      <w:r w:rsidR="006E012A">
        <w:t xml:space="preserve">practitioners </w:t>
      </w:r>
      <w:r w:rsidR="00815431">
        <w:t xml:space="preserve">and </w:t>
      </w:r>
      <w:r w:rsidR="006E012A">
        <w:t>to help launch their career.</w:t>
      </w:r>
    </w:p>
    <w:p w14:paraId="738E465F" w14:textId="342EAB17" w:rsidR="00C15902" w:rsidRDefault="00C15902" w:rsidP="00840C51">
      <w:pPr>
        <w:tabs>
          <w:tab w:val="left" w:pos="7960"/>
        </w:tabs>
        <w:spacing w:after="0" w:line="240" w:lineRule="auto"/>
        <w:jc w:val="both"/>
      </w:pPr>
    </w:p>
    <w:p w14:paraId="7D665F81" w14:textId="27A28944" w:rsidR="00C15902" w:rsidRDefault="00C15902" w:rsidP="00840C51">
      <w:pPr>
        <w:tabs>
          <w:tab w:val="left" w:pos="7960"/>
        </w:tabs>
        <w:spacing w:after="0" w:line="240" w:lineRule="auto"/>
        <w:jc w:val="both"/>
      </w:pPr>
      <w:r>
        <w:t>I hope you find this applicant pack informative.  If you have any further enquiries, please don’t hesitate to contact us, using the contact details at the start of this pack.  I look forward to receiving your application.</w:t>
      </w:r>
    </w:p>
    <w:p w14:paraId="2178BACA" w14:textId="2FA29CFE" w:rsidR="00C15902" w:rsidRDefault="00C15902" w:rsidP="00342340">
      <w:pPr>
        <w:tabs>
          <w:tab w:val="left" w:pos="7960"/>
        </w:tabs>
        <w:spacing w:after="0" w:line="240" w:lineRule="auto"/>
      </w:pPr>
    </w:p>
    <w:p w14:paraId="2BF2758D" w14:textId="6E639711" w:rsidR="00C15902" w:rsidRDefault="00C15902" w:rsidP="00342340">
      <w:pPr>
        <w:tabs>
          <w:tab w:val="left" w:pos="7960"/>
        </w:tabs>
        <w:spacing w:after="0" w:line="240" w:lineRule="auto"/>
      </w:pPr>
      <w:r>
        <w:t xml:space="preserve">Steve </w:t>
      </w:r>
      <w:proofErr w:type="spellStart"/>
      <w:r>
        <w:t>Quenby</w:t>
      </w:r>
      <w:proofErr w:type="spellEnd"/>
    </w:p>
    <w:p w14:paraId="7DA75731" w14:textId="6A294D5E" w:rsidR="005D62B1" w:rsidRDefault="005D62B1" w:rsidP="00342340">
      <w:pPr>
        <w:tabs>
          <w:tab w:val="left" w:pos="7960"/>
        </w:tabs>
        <w:spacing w:after="0" w:line="240" w:lineRule="auto"/>
      </w:pPr>
      <w:r>
        <w:t xml:space="preserve">Head </w:t>
      </w:r>
      <w:r w:rsidR="00C845FF">
        <w:t>Teacher</w:t>
      </w:r>
    </w:p>
    <w:p w14:paraId="47ECA892" w14:textId="293F1AC7" w:rsidR="00A63EB8" w:rsidRDefault="00A63EB8" w:rsidP="005D62B1">
      <w:pPr>
        <w:pStyle w:val="NoSpacing"/>
        <w:rPr>
          <w:rFonts w:cstheme="minorHAnsi"/>
          <w:b/>
          <w:color w:val="595959" w:themeColor="text1" w:themeTint="A6"/>
          <w:sz w:val="32"/>
          <w:szCs w:val="32"/>
        </w:rPr>
      </w:pPr>
    </w:p>
    <w:p w14:paraId="74F2FAD6" w14:textId="77777777" w:rsidR="003B623C" w:rsidRDefault="003B623C" w:rsidP="005D62B1">
      <w:pPr>
        <w:pStyle w:val="NoSpacing"/>
        <w:rPr>
          <w:rFonts w:cstheme="minorHAnsi"/>
          <w:b/>
          <w:color w:val="595959" w:themeColor="text1" w:themeTint="A6"/>
          <w:sz w:val="32"/>
          <w:szCs w:val="32"/>
        </w:rPr>
      </w:pPr>
    </w:p>
    <w:p w14:paraId="5FAE1A88" w14:textId="0B41C181" w:rsidR="005D62B1" w:rsidRPr="00D04E96" w:rsidRDefault="005D62B1" w:rsidP="005D62B1">
      <w:pPr>
        <w:pStyle w:val="NoSpacing"/>
        <w:rPr>
          <w:rFonts w:cstheme="minorHAnsi"/>
          <w:b/>
          <w:color w:val="595959" w:themeColor="text1" w:themeTint="A6"/>
          <w:sz w:val="32"/>
          <w:szCs w:val="32"/>
        </w:rPr>
      </w:pPr>
      <w:r w:rsidRPr="00D04E96">
        <w:rPr>
          <w:rFonts w:cstheme="minorHAnsi"/>
          <w:b/>
          <w:color w:val="595959" w:themeColor="text1" w:themeTint="A6"/>
          <w:sz w:val="32"/>
          <w:szCs w:val="32"/>
        </w:rPr>
        <w:t>Job Description</w:t>
      </w:r>
    </w:p>
    <w:p w14:paraId="1FCDE03C" w14:textId="1803AA37" w:rsidR="005D62B1" w:rsidRPr="005D62B1" w:rsidRDefault="005D62B1" w:rsidP="005D62B1">
      <w:pPr>
        <w:pStyle w:val="NoSpacing"/>
        <w:rPr>
          <w:rFonts w:cstheme="minorHAnsi"/>
          <w:b/>
          <w:color w:val="595959" w:themeColor="text1" w:themeTint="A6"/>
        </w:rPr>
      </w:pPr>
      <w:r w:rsidRPr="005D62B1">
        <w:rPr>
          <w:rFonts w:cstheme="minorHAnsi"/>
          <w:b/>
          <w:color w:val="595959" w:themeColor="text1" w:themeTint="A6"/>
        </w:rPr>
        <w:t xml:space="preserve">Teacher of </w:t>
      </w:r>
      <w:r w:rsidR="004251B2">
        <w:rPr>
          <w:rFonts w:cstheme="minorHAnsi"/>
          <w:b/>
          <w:color w:val="595959" w:themeColor="text1" w:themeTint="A6"/>
        </w:rPr>
        <w:t>Business and ICT</w:t>
      </w:r>
    </w:p>
    <w:p w14:paraId="7824A9A3" w14:textId="77777777" w:rsidR="005D62B1" w:rsidRPr="005D62B1" w:rsidRDefault="005D62B1" w:rsidP="005D62B1">
      <w:pPr>
        <w:pStyle w:val="Default"/>
        <w:rPr>
          <w:rFonts w:asciiTheme="minorHAnsi" w:hAnsiTheme="minorHAnsi" w:cstheme="minorHAnsi"/>
          <w:b/>
          <w:bCs/>
          <w:color w:val="595959" w:themeColor="text1" w:themeTint="A6"/>
          <w:sz w:val="22"/>
          <w:szCs w:val="22"/>
        </w:rPr>
      </w:pPr>
    </w:p>
    <w:p w14:paraId="318CC023"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The Trust is committed to safeguarding and promoting the welfare of children and young people and expects all staff to share this commitment. </w:t>
      </w:r>
    </w:p>
    <w:p w14:paraId="207AF2F4" w14:textId="77777777" w:rsidR="005D62B1" w:rsidRDefault="005D62B1" w:rsidP="005D62B1">
      <w:pPr>
        <w:pStyle w:val="Default"/>
        <w:rPr>
          <w:rFonts w:asciiTheme="minorHAnsi" w:hAnsiTheme="minorHAnsi" w:cstheme="minorHAnsi"/>
          <w:b/>
          <w:bCs/>
          <w:sz w:val="22"/>
          <w:szCs w:val="22"/>
          <w:u w:val="single"/>
        </w:rPr>
      </w:pPr>
    </w:p>
    <w:p w14:paraId="7FB3C42B" w14:textId="1789E74B" w:rsidR="005D62B1" w:rsidRPr="005D62B1" w:rsidRDefault="005D62B1" w:rsidP="005D62B1">
      <w:pPr>
        <w:pStyle w:val="Default"/>
        <w:rPr>
          <w:rFonts w:asciiTheme="minorHAnsi" w:hAnsiTheme="minorHAnsi" w:cstheme="minorHAnsi"/>
          <w:sz w:val="22"/>
          <w:szCs w:val="22"/>
          <w:u w:val="single"/>
        </w:rPr>
      </w:pPr>
      <w:r w:rsidRPr="005D62B1">
        <w:rPr>
          <w:rFonts w:asciiTheme="minorHAnsi" w:hAnsiTheme="minorHAnsi" w:cstheme="minorHAnsi"/>
          <w:b/>
          <w:bCs/>
          <w:sz w:val="22"/>
          <w:szCs w:val="22"/>
          <w:u w:val="single"/>
        </w:rPr>
        <w:t xml:space="preserve">Job Purpose </w:t>
      </w:r>
    </w:p>
    <w:p w14:paraId="2E79B470" w14:textId="77777777" w:rsidR="005D62B1" w:rsidRPr="005D62B1" w:rsidRDefault="005D62B1" w:rsidP="005D62B1">
      <w:pPr>
        <w:pStyle w:val="ListParagraph"/>
        <w:numPr>
          <w:ilvl w:val="0"/>
          <w:numId w:val="1"/>
        </w:numPr>
        <w:spacing w:after="160" w:line="259" w:lineRule="auto"/>
        <w:rPr>
          <w:rFonts w:cstheme="minorHAnsi"/>
        </w:rPr>
      </w:pPr>
      <w:r w:rsidRPr="005D62B1">
        <w:rPr>
          <w:rFonts w:cstheme="minorHAnsi"/>
        </w:rPr>
        <w:t xml:space="preserve">To implement and deliver an appropriately broad, balanced, </w:t>
      </w:r>
      <w:proofErr w:type="gramStart"/>
      <w:r w:rsidRPr="005D62B1">
        <w:rPr>
          <w:rFonts w:cstheme="minorHAnsi"/>
        </w:rPr>
        <w:t>relevant</w:t>
      </w:r>
      <w:proofErr w:type="gramEnd"/>
      <w:r w:rsidRPr="005D62B1">
        <w:rPr>
          <w:rFonts w:cstheme="minorHAnsi"/>
        </w:rPr>
        <w:t xml:space="preserve"> and differentiated curriculum for students and to support a designated curriculum area as appropriate. </w:t>
      </w:r>
    </w:p>
    <w:p w14:paraId="0E0BE842" w14:textId="77777777" w:rsidR="005D62B1" w:rsidRPr="005D62B1" w:rsidRDefault="005D62B1" w:rsidP="005D62B1">
      <w:pPr>
        <w:pStyle w:val="ListParagraph"/>
        <w:numPr>
          <w:ilvl w:val="0"/>
          <w:numId w:val="1"/>
        </w:numPr>
        <w:spacing w:after="160" w:line="259" w:lineRule="auto"/>
        <w:rPr>
          <w:rFonts w:cstheme="minorHAnsi"/>
        </w:rPr>
      </w:pPr>
      <w:r w:rsidRPr="005D62B1">
        <w:rPr>
          <w:rFonts w:cstheme="minorHAnsi"/>
        </w:rPr>
        <w:t xml:space="preserve">To monitor and support the overall progress and development of students as a teacher/form tutor. </w:t>
      </w:r>
    </w:p>
    <w:p w14:paraId="79D9EEF6" w14:textId="77777777" w:rsidR="005D62B1" w:rsidRPr="005D62B1" w:rsidRDefault="005D62B1" w:rsidP="005D62B1">
      <w:pPr>
        <w:pStyle w:val="ListParagraph"/>
        <w:numPr>
          <w:ilvl w:val="0"/>
          <w:numId w:val="1"/>
        </w:numPr>
        <w:spacing w:after="160" w:line="259" w:lineRule="auto"/>
        <w:rPr>
          <w:rFonts w:cstheme="minorHAnsi"/>
        </w:rPr>
      </w:pPr>
      <w:r w:rsidRPr="005D62B1">
        <w:rPr>
          <w:rFonts w:cstheme="minorHAnsi"/>
        </w:rPr>
        <w:t xml:space="preserve">To facilitate and encourage a learning experience which provides students with the opportunity to achieve their individual potential. </w:t>
      </w:r>
    </w:p>
    <w:p w14:paraId="38B13C0B" w14:textId="77777777" w:rsidR="005D62B1" w:rsidRPr="005D62B1" w:rsidRDefault="005D62B1" w:rsidP="005D62B1">
      <w:pPr>
        <w:pStyle w:val="ListParagraph"/>
        <w:numPr>
          <w:ilvl w:val="0"/>
          <w:numId w:val="1"/>
        </w:numPr>
        <w:spacing w:after="160" w:line="259" w:lineRule="auto"/>
        <w:rPr>
          <w:rFonts w:cstheme="minorHAnsi"/>
        </w:rPr>
      </w:pPr>
      <w:r w:rsidRPr="005D62B1">
        <w:rPr>
          <w:rFonts w:cstheme="minorHAnsi"/>
        </w:rPr>
        <w:t xml:space="preserve">To contribute to raising standards of student progress and outcomes. </w:t>
      </w:r>
    </w:p>
    <w:p w14:paraId="02594266" w14:textId="77777777" w:rsidR="005D62B1" w:rsidRPr="005D62B1" w:rsidRDefault="005D62B1" w:rsidP="005D62B1">
      <w:pPr>
        <w:pStyle w:val="Default"/>
        <w:rPr>
          <w:rFonts w:asciiTheme="minorHAnsi" w:hAnsiTheme="minorHAnsi" w:cstheme="minorHAnsi"/>
          <w:sz w:val="22"/>
          <w:szCs w:val="22"/>
          <w:u w:val="single"/>
        </w:rPr>
      </w:pPr>
      <w:r w:rsidRPr="005D62B1">
        <w:rPr>
          <w:rFonts w:asciiTheme="minorHAnsi" w:hAnsiTheme="minorHAnsi" w:cstheme="minorHAnsi"/>
          <w:b/>
          <w:bCs/>
          <w:sz w:val="22"/>
          <w:szCs w:val="22"/>
          <w:u w:val="single"/>
        </w:rPr>
        <w:t xml:space="preserve">Areas of Responsibility </w:t>
      </w:r>
    </w:p>
    <w:p w14:paraId="3554F2B6"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Operational/Strategic Planning </w:t>
      </w:r>
    </w:p>
    <w:p w14:paraId="16EFF7AE"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assist in the development of appropriate syllabuses, resources, schemes of work, marking policies and teaching strategies in the subject area. </w:t>
      </w:r>
    </w:p>
    <w:p w14:paraId="0EFD843D"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contribute to the subject area’s Development Plan and its implementation. </w:t>
      </w:r>
    </w:p>
    <w:p w14:paraId="2EC6CA37"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attend all CPD and department meetings. </w:t>
      </w:r>
    </w:p>
    <w:p w14:paraId="1B486059"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To plan and prepare courses and lessons to contribute to the whole school’s planning activities.</w:t>
      </w:r>
    </w:p>
    <w:p w14:paraId="42A4EAEF"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sz w:val="22"/>
          <w:szCs w:val="22"/>
        </w:rPr>
        <w:t xml:space="preserve"> </w:t>
      </w:r>
    </w:p>
    <w:p w14:paraId="4BD599EE"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Curriculum Provision </w:t>
      </w:r>
    </w:p>
    <w:p w14:paraId="5C7F27C2" w14:textId="49442B41"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To assist the Head</w:t>
      </w:r>
      <w:r w:rsidR="007C16B4">
        <w:rPr>
          <w:rFonts w:asciiTheme="minorHAnsi" w:hAnsiTheme="minorHAnsi" w:cstheme="minorHAnsi"/>
          <w:sz w:val="22"/>
          <w:szCs w:val="22"/>
        </w:rPr>
        <w:t>s</w:t>
      </w:r>
      <w:r w:rsidRPr="005D62B1">
        <w:rPr>
          <w:rFonts w:asciiTheme="minorHAnsi" w:hAnsiTheme="minorHAnsi" w:cstheme="minorHAnsi"/>
          <w:sz w:val="22"/>
          <w:szCs w:val="22"/>
        </w:rPr>
        <w:t xml:space="preserve"> of </w:t>
      </w:r>
      <w:r w:rsidR="007C16B4">
        <w:rPr>
          <w:rFonts w:asciiTheme="minorHAnsi" w:hAnsiTheme="minorHAnsi" w:cstheme="minorHAnsi"/>
          <w:sz w:val="22"/>
          <w:szCs w:val="22"/>
        </w:rPr>
        <w:t>Department</w:t>
      </w:r>
      <w:r w:rsidRPr="005D62B1">
        <w:rPr>
          <w:rFonts w:asciiTheme="minorHAnsi" w:hAnsiTheme="minorHAnsi" w:cstheme="minorHAnsi"/>
          <w:sz w:val="22"/>
          <w:szCs w:val="22"/>
        </w:rPr>
        <w:t xml:space="preserve"> in ensuring that the curriculum area provides a range of teaching which supports the School Improvement Plan. </w:t>
      </w:r>
    </w:p>
    <w:p w14:paraId="152537B0" w14:textId="77777777" w:rsidR="005D62B1" w:rsidRPr="005D62B1" w:rsidRDefault="005D62B1" w:rsidP="005D62B1">
      <w:pPr>
        <w:pStyle w:val="Default"/>
        <w:rPr>
          <w:rFonts w:asciiTheme="minorHAnsi" w:hAnsiTheme="minorHAnsi" w:cstheme="minorHAnsi"/>
          <w:sz w:val="22"/>
          <w:szCs w:val="22"/>
        </w:rPr>
      </w:pPr>
    </w:p>
    <w:p w14:paraId="4FD6183A"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Staff Development: Recruitment/Deployment of Staff </w:t>
      </w:r>
    </w:p>
    <w:p w14:paraId="636C593C"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take part in the School’s staff development programme by participating in arrangements for further training and professional development. </w:t>
      </w:r>
    </w:p>
    <w:p w14:paraId="4EA84FC7"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continue personal development in the relevant areas including subject knowledge and teaching methods. </w:t>
      </w:r>
    </w:p>
    <w:p w14:paraId="2A095E3C"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engage actively in the Performance Management Review process. </w:t>
      </w:r>
    </w:p>
    <w:p w14:paraId="4470EE93"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ensure the effective/efficient deployment of classroom support. </w:t>
      </w:r>
    </w:p>
    <w:p w14:paraId="3B7D61E2"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work as a member of a designated team and to contribute positively to effective working relations within the School. </w:t>
      </w:r>
    </w:p>
    <w:p w14:paraId="5420E4D5" w14:textId="77777777" w:rsidR="005D62B1" w:rsidRPr="005D62B1" w:rsidRDefault="005D62B1" w:rsidP="005D62B1">
      <w:pPr>
        <w:pStyle w:val="Default"/>
        <w:ind w:left="360"/>
        <w:rPr>
          <w:rFonts w:asciiTheme="minorHAnsi" w:hAnsiTheme="minorHAnsi" w:cstheme="minorHAnsi"/>
          <w:sz w:val="22"/>
          <w:szCs w:val="22"/>
        </w:rPr>
      </w:pPr>
    </w:p>
    <w:p w14:paraId="0CF78F08"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Quality Assurance </w:t>
      </w:r>
    </w:p>
    <w:p w14:paraId="1036DC9B"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help to implement School quality procedures and to adhere to those. </w:t>
      </w:r>
    </w:p>
    <w:p w14:paraId="23B9F0B7"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contribute to the process of monitoring and evaluation of the subject area in line with agreed School procedures, including evaluation against quality standards and performance criteria. </w:t>
      </w:r>
    </w:p>
    <w:p w14:paraId="2F545E1E"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seek/implement modification and improvement where required. </w:t>
      </w:r>
    </w:p>
    <w:p w14:paraId="52AB833B"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review from </w:t>
      </w:r>
      <w:proofErr w:type="gramStart"/>
      <w:r w:rsidRPr="005D62B1">
        <w:rPr>
          <w:rFonts w:asciiTheme="minorHAnsi" w:hAnsiTheme="minorHAnsi" w:cstheme="minorHAnsi"/>
          <w:sz w:val="22"/>
          <w:szCs w:val="22"/>
        </w:rPr>
        <w:t>time to time</w:t>
      </w:r>
      <w:proofErr w:type="gramEnd"/>
      <w:r w:rsidRPr="005D62B1">
        <w:rPr>
          <w:rFonts w:asciiTheme="minorHAnsi" w:hAnsiTheme="minorHAnsi" w:cstheme="minorHAnsi"/>
          <w:sz w:val="22"/>
          <w:szCs w:val="22"/>
        </w:rPr>
        <w:t xml:space="preserve"> methods of teaching and programmes of work. </w:t>
      </w:r>
    </w:p>
    <w:p w14:paraId="18D66293"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take part, as may be required, in the review, development and management of activities relating to the curriculum, organisation and pastoral functions of the School. </w:t>
      </w:r>
    </w:p>
    <w:p w14:paraId="739069B5" w14:textId="77777777" w:rsidR="005D62B1" w:rsidRPr="005D62B1" w:rsidRDefault="005D62B1" w:rsidP="005D62B1">
      <w:pPr>
        <w:pStyle w:val="Default"/>
        <w:ind w:left="360"/>
        <w:rPr>
          <w:rFonts w:asciiTheme="minorHAnsi" w:hAnsiTheme="minorHAnsi" w:cstheme="minorHAnsi"/>
          <w:sz w:val="22"/>
          <w:szCs w:val="22"/>
        </w:rPr>
      </w:pPr>
    </w:p>
    <w:p w14:paraId="06342976"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Management of Information </w:t>
      </w:r>
    </w:p>
    <w:p w14:paraId="1A274C24"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maintain appropriate records and to provide relevant accurate and up-to-date information for Management Information Systems (SIMS), registers etc. </w:t>
      </w:r>
    </w:p>
    <w:p w14:paraId="70A0C45C"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complete the relevant documentation to assist in the tracking of students. </w:t>
      </w:r>
    </w:p>
    <w:p w14:paraId="629A01F8"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track student progress and use information to inform teaching and learning </w:t>
      </w:r>
    </w:p>
    <w:p w14:paraId="09892D0E" w14:textId="77777777" w:rsidR="00A63EB8" w:rsidRDefault="00A63EB8" w:rsidP="005D62B1">
      <w:pPr>
        <w:pStyle w:val="Default"/>
        <w:rPr>
          <w:rFonts w:asciiTheme="minorHAnsi" w:hAnsiTheme="minorHAnsi" w:cstheme="minorHAnsi"/>
          <w:b/>
          <w:bCs/>
          <w:sz w:val="22"/>
          <w:szCs w:val="22"/>
        </w:rPr>
      </w:pPr>
    </w:p>
    <w:p w14:paraId="79CB9F0E" w14:textId="77777777" w:rsidR="00A63EB8" w:rsidRDefault="00A63EB8" w:rsidP="005D62B1">
      <w:pPr>
        <w:pStyle w:val="Default"/>
        <w:rPr>
          <w:rFonts w:asciiTheme="minorHAnsi" w:hAnsiTheme="minorHAnsi" w:cstheme="minorHAnsi"/>
          <w:b/>
          <w:bCs/>
          <w:sz w:val="22"/>
          <w:szCs w:val="22"/>
        </w:rPr>
      </w:pPr>
    </w:p>
    <w:p w14:paraId="6ADFC344" w14:textId="77777777" w:rsidR="00A63EB8" w:rsidRDefault="00A63EB8" w:rsidP="005D62B1">
      <w:pPr>
        <w:pStyle w:val="Default"/>
        <w:rPr>
          <w:rFonts w:asciiTheme="minorHAnsi" w:hAnsiTheme="minorHAnsi" w:cstheme="minorHAnsi"/>
          <w:b/>
          <w:bCs/>
          <w:sz w:val="22"/>
          <w:szCs w:val="22"/>
        </w:rPr>
      </w:pPr>
    </w:p>
    <w:p w14:paraId="4752AD07" w14:textId="7659B774"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Pastoral System </w:t>
      </w:r>
    </w:p>
    <w:p w14:paraId="49C4C560" w14:textId="77777777" w:rsidR="005D62B1" w:rsidRPr="005D62B1" w:rsidRDefault="005D62B1" w:rsidP="005D62B1">
      <w:pPr>
        <w:pStyle w:val="Default"/>
        <w:numPr>
          <w:ilvl w:val="0"/>
          <w:numId w:val="3"/>
        </w:numPr>
        <w:rPr>
          <w:rFonts w:asciiTheme="minorHAnsi" w:hAnsiTheme="minorHAnsi" w:cstheme="minorHAnsi"/>
          <w:sz w:val="22"/>
          <w:szCs w:val="22"/>
        </w:rPr>
      </w:pPr>
      <w:r w:rsidRPr="005D62B1">
        <w:rPr>
          <w:rFonts w:asciiTheme="minorHAnsi" w:hAnsiTheme="minorHAnsi" w:cstheme="minorHAnsi"/>
          <w:sz w:val="22"/>
          <w:szCs w:val="22"/>
        </w:rPr>
        <w:t xml:space="preserve">To be a form tutor to an assigned group of students. </w:t>
      </w:r>
    </w:p>
    <w:p w14:paraId="1CD4D9EE" w14:textId="77777777" w:rsidR="005D62B1" w:rsidRPr="005D62B1" w:rsidRDefault="005D62B1" w:rsidP="005D62B1">
      <w:pPr>
        <w:pStyle w:val="Default"/>
        <w:numPr>
          <w:ilvl w:val="0"/>
          <w:numId w:val="3"/>
        </w:numPr>
        <w:rPr>
          <w:rFonts w:asciiTheme="minorHAnsi" w:hAnsiTheme="minorHAnsi" w:cstheme="minorHAnsi"/>
          <w:sz w:val="22"/>
          <w:szCs w:val="22"/>
        </w:rPr>
      </w:pPr>
      <w:r w:rsidRPr="005D62B1">
        <w:rPr>
          <w:rFonts w:asciiTheme="minorHAnsi" w:hAnsiTheme="minorHAnsi" w:cstheme="minorHAnsi"/>
          <w:sz w:val="22"/>
          <w:szCs w:val="22"/>
        </w:rPr>
        <w:t xml:space="preserve">To promote the general progress and well-being of individual students and of the form tutor </w:t>
      </w:r>
      <w:proofErr w:type="gramStart"/>
      <w:r w:rsidRPr="005D62B1">
        <w:rPr>
          <w:rFonts w:asciiTheme="minorHAnsi" w:hAnsiTheme="minorHAnsi" w:cstheme="minorHAnsi"/>
          <w:sz w:val="22"/>
          <w:szCs w:val="22"/>
        </w:rPr>
        <w:t>group as a whole</w:t>
      </w:r>
      <w:proofErr w:type="gramEnd"/>
      <w:r w:rsidRPr="005D62B1">
        <w:rPr>
          <w:rFonts w:asciiTheme="minorHAnsi" w:hAnsiTheme="minorHAnsi" w:cstheme="minorHAnsi"/>
          <w:sz w:val="22"/>
          <w:szCs w:val="22"/>
        </w:rPr>
        <w:t xml:space="preserve">. To liaise with the Director of Learning to ensure the implementation of the School’s Pastoral System. </w:t>
      </w:r>
    </w:p>
    <w:p w14:paraId="2CB94213"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register students, accompany them to assemblies, encourage their full attendance at all lessons and their participation in other aspects of school life. </w:t>
      </w:r>
    </w:p>
    <w:p w14:paraId="5A2898BC"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evaluate and monitor the progress of students and keep up-to-date student records as may be required. </w:t>
      </w:r>
    </w:p>
    <w:p w14:paraId="62784939"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contribute to the preparation of Action Plans and progress files and other reports </w:t>
      </w:r>
    </w:p>
    <w:p w14:paraId="3B9E033F"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alert the appropriate staff (Safeguarding Lead) to problems experienced by students where there is safeguarding concern in accordance with the School’s Safeguarding policy and training. </w:t>
      </w:r>
    </w:p>
    <w:p w14:paraId="37EF652C"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communicate as appropriate, with the parents of students and with persons or bodies outside the School concerned with the welfare of individual students, after consultation with the appropriate staff. </w:t>
      </w:r>
    </w:p>
    <w:p w14:paraId="7609284A" w14:textId="77777777" w:rsidR="005D62B1" w:rsidRPr="005D62B1" w:rsidRDefault="005D62B1" w:rsidP="005D62B1">
      <w:pPr>
        <w:pStyle w:val="Default"/>
        <w:numPr>
          <w:ilvl w:val="0"/>
          <w:numId w:val="1"/>
        </w:numPr>
        <w:rPr>
          <w:rFonts w:asciiTheme="minorHAnsi" w:hAnsiTheme="minorHAnsi" w:cstheme="minorHAnsi"/>
          <w:sz w:val="22"/>
          <w:szCs w:val="22"/>
        </w:rPr>
      </w:pPr>
      <w:r w:rsidRPr="005D62B1">
        <w:rPr>
          <w:rFonts w:asciiTheme="minorHAnsi" w:hAnsiTheme="minorHAnsi" w:cstheme="minorHAnsi"/>
          <w:sz w:val="22"/>
          <w:szCs w:val="22"/>
        </w:rPr>
        <w:t xml:space="preserve">To consistently apply the Behaviour Management systems so that effective learning can take place. </w:t>
      </w:r>
    </w:p>
    <w:p w14:paraId="585BA0E2" w14:textId="77777777" w:rsidR="005D62B1" w:rsidRPr="005D62B1" w:rsidRDefault="005D62B1" w:rsidP="005D62B1">
      <w:pPr>
        <w:pStyle w:val="Default"/>
        <w:ind w:left="360"/>
        <w:rPr>
          <w:rFonts w:asciiTheme="minorHAnsi" w:hAnsiTheme="minorHAnsi" w:cstheme="minorHAnsi"/>
          <w:sz w:val="22"/>
          <w:szCs w:val="22"/>
        </w:rPr>
      </w:pPr>
    </w:p>
    <w:p w14:paraId="4E37DDA2"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Teaching </w:t>
      </w:r>
    </w:p>
    <w:p w14:paraId="503E8065"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teach students according to their educational needs, including the setting and marking of work to be carried out by the student in School and elsewhere. </w:t>
      </w:r>
    </w:p>
    <w:p w14:paraId="08D075CA"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assess, record and report on the attendance, progress, </w:t>
      </w:r>
      <w:proofErr w:type="gramStart"/>
      <w:r w:rsidRPr="005D62B1">
        <w:rPr>
          <w:rFonts w:asciiTheme="minorHAnsi" w:hAnsiTheme="minorHAnsi" w:cstheme="minorHAnsi"/>
          <w:sz w:val="22"/>
          <w:szCs w:val="22"/>
        </w:rPr>
        <w:t>development</w:t>
      </w:r>
      <w:proofErr w:type="gramEnd"/>
      <w:r w:rsidRPr="005D62B1">
        <w:rPr>
          <w:rFonts w:asciiTheme="minorHAnsi" w:hAnsiTheme="minorHAnsi" w:cstheme="minorHAnsi"/>
          <w:sz w:val="22"/>
          <w:szCs w:val="22"/>
        </w:rPr>
        <w:t xml:space="preserve"> and attainment of students and to keep such records as are required. </w:t>
      </w:r>
    </w:p>
    <w:p w14:paraId="40438AB8"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provide, or contribute to, oral and written assessments, reports and references relating to individual students and groups of students. </w:t>
      </w:r>
    </w:p>
    <w:p w14:paraId="7A2D817E"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ensure that ICT, Literacy, </w:t>
      </w:r>
      <w:proofErr w:type="gramStart"/>
      <w:r w:rsidRPr="005D62B1">
        <w:rPr>
          <w:rFonts w:asciiTheme="minorHAnsi" w:hAnsiTheme="minorHAnsi" w:cstheme="minorHAnsi"/>
          <w:sz w:val="22"/>
          <w:szCs w:val="22"/>
        </w:rPr>
        <w:t>Numeracy</w:t>
      </w:r>
      <w:proofErr w:type="gramEnd"/>
      <w:r w:rsidRPr="005D62B1">
        <w:rPr>
          <w:rFonts w:asciiTheme="minorHAnsi" w:hAnsiTheme="minorHAnsi" w:cstheme="minorHAnsi"/>
          <w:sz w:val="22"/>
          <w:szCs w:val="22"/>
        </w:rPr>
        <w:t xml:space="preserve"> and subject specialism(s) are reflected in the teaching/learning experience of students. </w:t>
      </w:r>
    </w:p>
    <w:p w14:paraId="3ECDB802"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ensure a </w:t>
      </w:r>
      <w:proofErr w:type="gramStart"/>
      <w:r w:rsidRPr="005D62B1">
        <w:rPr>
          <w:rFonts w:asciiTheme="minorHAnsi" w:hAnsiTheme="minorHAnsi" w:cstheme="minorHAnsi"/>
          <w:sz w:val="22"/>
          <w:szCs w:val="22"/>
        </w:rPr>
        <w:t>high quality</w:t>
      </w:r>
      <w:proofErr w:type="gramEnd"/>
      <w:r w:rsidRPr="005D62B1">
        <w:rPr>
          <w:rFonts w:asciiTheme="minorHAnsi" w:hAnsiTheme="minorHAnsi" w:cstheme="minorHAnsi"/>
          <w:sz w:val="22"/>
          <w:szCs w:val="22"/>
        </w:rPr>
        <w:t xml:space="preserve"> learning experience for students which meets internal and external quality standards. </w:t>
      </w:r>
    </w:p>
    <w:p w14:paraId="7518FAAB"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prepare and update subject materials. </w:t>
      </w:r>
    </w:p>
    <w:p w14:paraId="5A555912"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use a variety of delivery methods which will stimulate learning appropriate to student needs and demands of the syllabus. </w:t>
      </w:r>
    </w:p>
    <w:p w14:paraId="1746F78F"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maintain discipline in accordance with the School’s procedures and to encourage good practice </w:t>
      </w:r>
      <w:proofErr w:type="gramStart"/>
      <w:r w:rsidRPr="005D62B1">
        <w:rPr>
          <w:rFonts w:asciiTheme="minorHAnsi" w:hAnsiTheme="minorHAnsi" w:cstheme="minorHAnsi"/>
          <w:sz w:val="22"/>
          <w:szCs w:val="22"/>
        </w:rPr>
        <w:t>with regard to</w:t>
      </w:r>
      <w:proofErr w:type="gramEnd"/>
      <w:r w:rsidRPr="005D62B1">
        <w:rPr>
          <w:rFonts w:asciiTheme="minorHAnsi" w:hAnsiTheme="minorHAnsi" w:cstheme="minorHAnsi"/>
          <w:sz w:val="22"/>
          <w:szCs w:val="22"/>
        </w:rPr>
        <w:t xml:space="preserve"> punctuality, behaviour, standards of work and homework. </w:t>
      </w:r>
    </w:p>
    <w:p w14:paraId="1893F1A2"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undertake assessment of students as requested by external examination bodies, the subject area and School procedures. </w:t>
      </w:r>
    </w:p>
    <w:p w14:paraId="7EA98EAB" w14:textId="77777777" w:rsidR="005D62B1" w:rsidRPr="005D62B1" w:rsidRDefault="005D62B1" w:rsidP="005D62B1">
      <w:pPr>
        <w:pStyle w:val="Default"/>
        <w:numPr>
          <w:ilvl w:val="0"/>
          <w:numId w:val="2"/>
        </w:numPr>
        <w:rPr>
          <w:rFonts w:asciiTheme="minorHAnsi" w:hAnsiTheme="minorHAnsi" w:cstheme="minorHAnsi"/>
          <w:sz w:val="22"/>
          <w:szCs w:val="22"/>
        </w:rPr>
      </w:pPr>
      <w:r w:rsidRPr="005D62B1">
        <w:rPr>
          <w:rFonts w:asciiTheme="minorHAnsi" w:hAnsiTheme="minorHAnsi" w:cstheme="minorHAnsi"/>
          <w:sz w:val="22"/>
          <w:szCs w:val="22"/>
        </w:rPr>
        <w:t xml:space="preserve">To mark, grade and give written/verbal and diagnostic feedback as required by your department. </w:t>
      </w:r>
    </w:p>
    <w:p w14:paraId="49D32683" w14:textId="77777777" w:rsidR="005D62B1" w:rsidRPr="005D62B1" w:rsidRDefault="005D62B1" w:rsidP="005D62B1">
      <w:pPr>
        <w:pStyle w:val="Default"/>
        <w:rPr>
          <w:rFonts w:asciiTheme="minorHAnsi" w:hAnsiTheme="minorHAnsi" w:cstheme="minorHAnsi"/>
          <w:sz w:val="22"/>
          <w:szCs w:val="22"/>
        </w:rPr>
      </w:pPr>
    </w:p>
    <w:p w14:paraId="44795B1D" w14:textId="77777777" w:rsidR="005D62B1" w:rsidRPr="005D62B1" w:rsidRDefault="005D62B1" w:rsidP="005D62B1">
      <w:pPr>
        <w:pStyle w:val="Default"/>
        <w:rPr>
          <w:rFonts w:asciiTheme="minorHAnsi" w:hAnsiTheme="minorHAnsi" w:cstheme="minorHAnsi"/>
          <w:sz w:val="22"/>
          <w:szCs w:val="22"/>
        </w:rPr>
      </w:pPr>
      <w:r w:rsidRPr="005D62B1">
        <w:rPr>
          <w:rFonts w:asciiTheme="minorHAnsi" w:hAnsiTheme="minorHAnsi" w:cstheme="minorHAnsi"/>
          <w:b/>
          <w:bCs/>
          <w:sz w:val="22"/>
          <w:szCs w:val="22"/>
        </w:rPr>
        <w:t xml:space="preserve">Other Specific Duties </w:t>
      </w:r>
    </w:p>
    <w:p w14:paraId="7EA9341C" w14:textId="77777777" w:rsidR="005D62B1" w:rsidRPr="005D62B1" w:rsidRDefault="005D62B1" w:rsidP="005D62B1">
      <w:pPr>
        <w:pStyle w:val="ListParagraph"/>
        <w:numPr>
          <w:ilvl w:val="0"/>
          <w:numId w:val="4"/>
        </w:numPr>
        <w:spacing w:after="160" w:line="259" w:lineRule="auto"/>
        <w:rPr>
          <w:rFonts w:cstheme="minorHAnsi"/>
        </w:rPr>
      </w:pPr>
      <w:r w:rsidRPr="005D62B1">
        <w:rPr>
          <w:rFonts w:cstheme="minorHAnsi"/>
        </w:rPr>
        <w:t xml:space="preserve">To continue personal development as agreed at appraisal. </w:t>
      </w:r>
    </w:p>
    <w:p w14:paraId="3C410870" w14:textId="77777777" w:rsidR="005D62B1" w:rsidRPr="005D62B1" w:rsidRDefault="005D62B1" w:rsidP="005D62B1">
      <w:pPr>
        <w:pStyle w:val="ListParagraph"/>
        <w:numPr>
          <w:ilvl w:val="0"/>
          <w:numId w:val="4"/>
        </w:numPr>
        <w:spacing w:after="160" w:line="259" w:lineRule="auto"/>
        <w:rPr>
          <w:rFonts w:cstheme="minorHAnsi"/>
        </w:rPr>
      </w:pPr>
      <w:r w:rsidRPr="005D62B1">
        <w:rPr>
          <w:rFonts w:cstheme="minorHAnsi"/>
        </w:rPr>
        <w:t xml:space="preserve">To engage actively in the performance review process. </w:t>
      </w:r>
    </w:p>
    <w:p w14:paraId="25ED8AAE" w14:textId="77777777" w:rsidR="005D62B1" w:rsidRPr="005D62B1" w:rsidRDefault="005D62B1" w:rsidP="005D62B1">
      <w:pPr>
        <w:pStyle w:val="ListParagraph"/>
        <w:numPr>
          <w:ilvl w:val="0"/>
          <w:numId w:val="4"/>
        </w:numPr>
        <w:spacing w:after="160" w:line="259" w:lineRule="auto"/>
        <w:rPr>
          <w:rFonts w:cstheme="minorHAnsi"/>
        </w:rPr>
      </w:pPr>
      <w:r w:rsidRPr="005D62B1">
        <w:rPr>
          <w:rFonts w:cstheme="minorHAnsi"/>
        </w:rPr>
        <w:t xml:space="preserve">To address the appraisal targets set by the line manager each Autumn Term. </w:t>
      </w:r>
    </w:p>
    <w:p w14:paraId="24EDEE75" w14:textId="77777777" w:rsidR="005D62B1" w:rsidRPr="005D62B1" w:rsidRDefault="005D62B1" w:rsidP="005D62B1">
      <w:pPr>
        <w:pStyle w:val="ListParagraph"/>
        <w:numPr>
          <w:ilvl w:val="0"/>
          <w:numId w:val="4"/>
        </w:numPr>
        <w:spacing w:after="160" w:line="259" w:lineRule="auto"/>
        <w:rPr>
          <w:rFonts w:cstheme="minorHAnsi"/>
        </w:rPr>
      </w:pPr>
      <w:r w:rsidRPr="005D62B1">
        <w:rPr>
          <w:rFonts w:cstheme="minorHAnsi"/>
        </w:rPr>
        <w:t>To undertake any other duty as specified by School Teachers’ Pay and Conditions Body (STPCB) or as requested by the Headteacher if not mentioned in the above.</w:t>
      </w:r>
    </w:p>
    <w:p w14:paraId="56E1CFA6" w14:textId="77777777" w:rsidR="005D62B1" w:rsidRPr="005D62B1" w:rsidRDefault="005D62B1" w:rsidP="005D62B1">
      <w:pPr>
        <w:pStyle w:val="ListParagraph"/>
        <w:numPr>
          <w:ilvl w:val="0"/>
          <w:numId w:val="4"/>
        </w:numPr>
        <w:spacing w:after="160" w:line="259" w:lineRule="auto"/>
        <w:rPr>
          <w:rFonts w:cstheme="minorHAnsi"/>
        </w:rPr>
      </w:pPr>
      <w:r w:rsidRPr="005D62B1">
        <w:rPr>
          <w:rFonts w:cstheme="minorHAnsi"/>
        </w:rPr>
        <w:t xml:space="preserve">To play a full part in the life of the School community, to support its distinctive aim and ethos and to encourage staff and students to follow this example. </w:t>
      </w:r>
    </w:p>
    <w:p w14:paraId="2FE808A5" w14:textId="77777777" w:rsidR="005D62B1" w:rsidRPr="005D62B1" w:rsidRDefault="005D62B1" w:rsidP="005D62B1">
      <w:pPr>
        <w:pStyle w:val="ListParagraph"/>
        <w:numPr>
          <w:ilvl w:val="0"/>
          <w:numId w:val="4"/>
        </w:numPr>
        <w:spacing w:after="160" w:line="259" w:lineRule="auto"/>
        <w:rPr>
          <w:rFonts w:cstheme="minorHAnsi"/>
        </w:rPr>
      </w:pPr>
      <w:r w:rsidRPr="005D62B1">
        <w:rPr>
          <w:rFonts w:cstheme="minorHAnsi"/>
        </w:rPr>
        <w:t xml:space="preserve">To comply with the School’s Health and Safety policy and undertake risk assessments as appropriate. </w:t>
      </w:r>
    </w:p>
    <w:p w14:paraId="73A066A6" w14:textId="77777777" w:rsidR="005D62B1" w:rsidRPr="005D62B1" w:rsidRDefault="005D62B1" w:rsidP="005D62B1">
      <w:pPr>
        <w:pStyle w:val="ListParagraph"/>
        <w:numPr>
          <w:ilvl w:val="0"/>
          <w:numId w:val="4"/>
        </w:numPr>
        <w:spacing w:after="160" w:line="259" w:lineRule="auto"/>
        <w:rPr>
          <w:rFonts w:cstheme="minorHAnsi"/>
        </w:rPr>
      </w:pPr>
      <w:r w:rsidRPr="005D62B1">
        <w:rPr>
          <w:rFonts w:cstheme="minorHAnsi"/>
        </w:rPr>
        <w:t>To adhere to the School’s Dress Code.</w:t>
      </w:r>
    </w:p>
    <w:p w14:paraId="766A1E43" w14:textId="77777777" w:rsidR="00E13D52" w:rsidRDefault="00E13D52" w:rsidP="005D62B1">
      <w:pPr>
        <w:tabs>
          <w:tab w:val="left" w:pos="7960"/>
        </w:tabs>
        <w:spacing w:after="0" w:line="240" w:lineRule="auto"/>
        <w:rPr>
          <w:b/>
          <w:bCs/>
          <w:sz w:val="32"/>
          <w:szCs w:val="32"/>
        </w:rPr>
      </w:pPr>
    </w:p>
    <w:p w14:paraId="4FCC52F5" w14:textId="09E37773" w:rsidR="004A6E13" w:rsidRPr="004A6E13" w:rsidRDefault="004A6E13" w:rsidP="005D62B1">
      <w:pPr>
        <w:tabs>
          <w:tab w:val="left" w:pos="7960"/>
        </w:tabs>
        <w:spacing w:after="0" w:line="240" w:lineRule="auto"/>
        <w:rPr>
          <w:b/>
          <w:bCs/>
          <w:sz w:val="32"/>
          <w:szCs w:val="32"/>
        </w:rPr>
      </w:pPr>
      <w:r w:rsidRPr="004A6E13">
        <w:rPr>
          <w:b/>
          <w:bCs/>
          <w:sz w:val="32"/>
          <w:szCs w:val="32"/>
        </w:rPr>
        <w:t>Person Specification</w:t>
      </w:r>
    </w:p>
    <w:p w14:paraId="68C52C46" w14:textId="77777777" w:rsidR="004A6E13" w:rsidRDefault="004A6E13" w:rsidP="005D62B1">
      <w:pPr>
        <w:tabs>
          <w:tab w:val="left" w:pos="7960"/>
        </w:tabs>
        <w:spacing w:after="0" w:line="240" w:lineRule="auto"/>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11"/>
        <w:gridCol w:w="1560"/>
        <w:gridCol w:w="1417"/>
      </w:tblGrid>
      <w:tr w:rsidR="004A6E13" w:rsidRPr="00C86560" w14:paraId="6FC3395C" w14:textId="77777777" w:rsidTr="004A6E13">
        <w:tc>
          <w:tcPr>
            <w:tcW w:w="5211" w:type="dxa"/>
            <w:tcBorders>
              <w:bottom w:val="single" w:sz="4" w:space="0" w:color="auto"/>
              <w:right w:val="single" w:sz="4" w:space="0" w:color="auto"/>
            </w:tcBorders>
          </w:tcPr>
          <w:p w14:paraId="219D467A" w14:textId="77777777" w:rsidR="004A6E13" w:rsidRPr="004A6E13" w:rsidRDefault="004A6E13" w:rsidP="009E0AE7">
            <w:pPr>
              <w:spacing w:after="0"/>
              <w:rPr>
                <w:rFonts w:cstheme="minorHAnsi"/>
                <w:b/>
                <w:bCs/>
              </w:rPr>
            </w:pPr>
          </w:p>
          <w:p w14:paraId="29A57569" w14:textId="77777777" w:rsidR="004A6E13" w:rsidRPr="004A6E13" w:rsidRDefault="004A6E13" w:rsidP="009E0AE7">
            <w:pPr>
              <w:spacing w:after="0"/>
              <w:rPr>
                <w:rFonts w:cstheme="minorHAnsi"/>
                <w:b/>
                <w:bCs/>
              </w:rPr>
            </w:pPr>
            <w:r w:rsidRPr="004A6E13">
              <w:rPr>
                <w:rFonts w:cstheme="minorHAnsi"/>
                <w:b/>
                <w:bCs/>
              </w:rPr>
              <w:t>Selection Criteria</w:t>
            </w:r>
          </w:p>
        </w:tc>
        <w:tc>
          <w:tcPr>
            <w:tcW w:w="1560" w:type="dxa"/>
            <w:tcBorders>
              <w:top w:val="single" w:sz="4" w:space="0" w:color="auto"/>
              <w:left w:val="single" w:sz="4" w:space="0" w:color="auto"/>
              <w:bottom w:val="single" w:sz="4" w:space="0" w:color="auto"/>
            </w:tcBorders>
          </w:tcPr>
          <w:p w14:paraId="4B9614BC" w14:textId="77777777" w:rsidR="004A6E13" w:rsidRPr="004A6E13" w:rsidRDefault="004A6E13" w:rsidP="009E0AE7">
            <w:pPr>
              <w:spacing w:after="0"/>
              <w:jc w:val="center"/>
              <w:rPr>
                <w:rFonts w:cstheme="minorHAnsi"/>
                <w:b/>
                <w:bCs/>
              </w:rPr>
            </w:pPr>
          </w:p>
          <w:p w14:paraId="57A65719" w14:textId="77777777" w:rsidR="004A6E13" w:rsidRPr="004A6E13" w:rsidRDefault="004A6E13" w:rsidP="009E0AE7">
            <w:pPr>
              <w:spacing w:after="0"/>
              <w:jc w:val="center"/>
              <w:rPr>
                <w:rFonts w:cstheme="minorHAnsi"/>
                <w:b/>
                <w:bCs/>
              </w:rPr>
            </w:pPr>
            <w:r w:rsidRPr="004A6E13">
              <w:rPr>
                <w:rFonts w:cstheme="minorHAnsi"/>
                <w:b/>
                <w:bCs/>
              </w:rPr>
              <w:t>Essential</w:t>
            </w:r>
          </w:p>
        </w:tc>
        <w:tc>
          <w:tcPr>
            <w:tcW w:w="1417" w:type="dxa"/>
            <w:tcBorders>
              <w:top w:val="single" w:sz="4" w:space="0" w:color="auto"/>
              <w:bottom w:val="single" w:sz="4" w:space="0" w:color="auto"/>
            </w:tcBorders>
          </w:tcPr>
          <w:p w14:paraId="23683C04" w14:textId="77777777" w:rsidR="004A6E13" w:rsidRPr="004A6E13" w:rsidRDefault="004A6E13" w:rsidP="009E0AE7">
            <w:pPr>
              <w:spacing w:after="0"/>
              <w:jc w:val="center"/>
              <w:rPr>
                <w:rFonts w:cstheme="minorHAnsi"/>
                <w:b/>
                <w:bCs/>
              </w:rPr>
            </w:pPr>
          </w:p>
          <w:p w14:paraId="70D32870" w14:textId="77777777" w:rsidR="004A6E13" w:rsidRPr="004A6E13" w:rsidRDefault="004A6E13" w:rsidP="009E0AE7">
            <w:pPr>
              <w:spacing w:after="0"/>
              <w:jc w:val="center"/>
              <w:rPr>
                <w:rFonts w:cstheme="minorHAnsi"/>
                <w:b/>
                <w:bCs/>
              </w:rPr>
            </w:pPr>
            <w:r w:rsidRPr="004A6E13">
              <w:rPr>
                <w:rFonts w:cstheme="minorHAnsi"/>
                <w:b/>
                <w:bCs/>
              </w:rPr>
              <w:t>Desirable</w:t>
            </w:r>
          </w:p>
        </w:tc>
      </w:tr>
      <w:tr w:rsidR="004A6E13" w:rsidRPr="00C86560" w14:paraId="331FA511" w14:textId="77777777" w:rsidTr="004A6E13">
        <w:trPr>
          <w:trHeight w:val="567"/>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2F7C752F" w14:textId="77777777" w:rsidR="004A6E13" w:rsidRPr="004A6E13" w:rsidRDefault="004A6E13" w:rsidP="009E0AE7">
            <w:pPr>
              <w:spacing w:after="0"/>
              <w:rPr>
                <w:rFonts w:cstheme="minorHAnsi"/>
              </w:rPr>
            </w:pPr>
            <w:r w:rsidRPr="004A6E13">
              <w:rPr>
                <w:rFonts w:cstheme="minorHAnsi"/>
                <w:b/>
                <w:bCs/>
              </w:rPr>
              <w:t>Qualifications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8622A" w14:textId="77777777" w:rsidR="004A6E13" w:rsidRPr="004A6E13" w:rsidRDefault="004A6E13" w:rsidP="009E0AE7">
            <w:pPr>
              <w:spacing w:after="0"/>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ADA25" w14:textId="77777777" w:rsidR="004A6E13" w:rsidRPr="004A6E13" w:rsidRDefault="004A6E13" w:rsidP="009E0AE7">
            <w:pPr>
              <w:spacing w:after="0"/>
              <w:jc w:val="center"/>
              <w:rPr>
                <w:rFonts w:cstheme="minorHAnsi"/>
              </w:rPr>
            </w:pPr>
          </w:p>
        </w:tc>
      </w:tr>
      <w:tr w:rsidR="004A6E13" w:rsidRPr="00C86560" w14:paraId="23979460" w14:textId="77777777" w:rsidTr="009E0AE7">
        <w:trPr>
          <w:trHeight w:val="567"/>
        </w:trPr>
        <w:tc>
          <w:tcPr>
            <w:tcW w:w="5211" w:type="dxa"/>
            <w:tcBorders>
              <w:top w:val="single" w:sz="4" w:space="0" w:color="auto"/>
              <w:right w:val="single" w:sz="4" w:space="0" w:color="auto"/>
            </w:tcBorders>
            <w:vAlign w:val="center"/>
          </w:tcPr>
          <w:p w14:paraId="600C5F08" w14:textId="77777777"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 xml:space="preserve">Qualified Teacher Status </w:t>
            </w:r>
          </w:p>
        </w:tc>
        <w:tc>
          <w:tcPr>
            <w:tcW w:w="1560" w:type="dxa"/>
            <w:tcBorders>
              <w:top w:val="single" w:sz="4" w:space="0" w:color="auto"/>
              <w:left w:val="single" w:sz="4" w:space="0" w:color="auto"/>
              <w:bottom w:val="single" w:sz="4" w:space="0" w:color="auto"/>
            </w:tcBorders>
            <w:vAlign w:val="center"/>
          </w:tcPr>
          <w:p w14:paraId="55A69849" w14:textId="77777777" w:rsidR="004A6E13" w:rsidRPr="004A6E13" w:rsidRDefault="004A6E13" w:rsidP="009E0AE7">
            <w:pPr>
              <w:spacing w:after="0"/>
              <w:jc w:val="center"/>
              <w:rPr>
                <w:rFonts w:cstheme="minorHAnsi"/>
              </w:rPr>
            </w:pPr>
            <w:r w:rsidRPr="004A6E13">
              <w:rPr>
                <w:rFonts w:cstheme="minorHAnsi"/>
                <w:b/>
                <w:bCs/>
                <w:color w:val="000000"/>
              </w:rPr>
              <w:sym w:font="Wingdings" w:char="F0FC"/>
            </w:r>
          </w:p>
        </w:tc>
        <w:tc>
          <w:tcPr>
            <w:tcW w:w="1417" w:type="dxa"/>
            <w:tcBorders>
              <w:top w:val="single" w:sz="4" w:space="0" w:color="auto"/>
              <w:bottom w:val="single" w:sz="4" w:space="0" w:color="auto"/>
            </w:tcBorders>
            <w:vAlign w:val="center"/>
          </w:tcPr>
          <w:p w14:paraId="732D1550" w14:textId="77777777" w:rsidR="004A6E13" w:rsidRPr="004A6E13" w:rsidRDefault="004A6E13" w:rsidP="009E0AE7">
            <w:pPr>
              <w:spacing w:after="0"/>
              <w:jc w:val="center"/>
              <w:rPr>
                <w:rFonts w:cstheme="minorHAnsi"/>
              </w:rPr>
            </w:pPr>
          </w:p>
        </w:tc>
      </w:tr>
      <w:tr w:rsidR="004A6E13" w:rsidRPr="00C86560" w14:paraId="12A723B6" w14:textId="77777777" w:rsidTr="009E0AE7">
        <w:trPr>
          <w:trHeight w:val="567"/>
        </w:trPr>
        <w:tc>
          <w:tcPr>
            <w:tcW w:w="5211" w:type="dxa"/>
            <w:vAlign w:val="center"/>
          </w:tcPr>
          <w:p w14:paraId="0923F986" w14:textId="17B04C69"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Good degree in</w:t>
            </w:r>
            <w:r w:rsidR="00F723B8">
              <w:rPr>
                <w:rFonts w:asciiTheme="minorHAnsi" w:hAnsiTheme="minorHAnsi" w:cstheme="minorHAnsi"/>
                <w:sz w:val="22"/>
                <w:szCs w:val="22"/>
              </w:rPr>
              <w:t xml:space="preserve"> </w:t>
            </w:r>
            <w:r w:rsidR="007C16B4">
              <w:rPr>
                <w:rFonts w:asciiTheme="minorHAnsi" w:hAnsiTheme="minorHAnsi" w:cstheme="minorHAnsi"/>
                <w:sz w:val="22"/>
                <w:szCs w:val="22"/>
              </w:rPr>
              <w:t>either a Business or ICT</w:t>
            </w:r>
            <w:r w:rsidRPr="004A6E13">
              <w:rPr>
                <w:rFonts w:asciiTheme="minorHAnsi" w:hAnsiTheme="minorHAnsi" w:cstheme="minorHAnsi"/>
                <w:sz w:val="22"/>
                <w:szCs w:val="22"/>
              </w:rPr>
              <w:t xml:space="preserve"> discipline</w:t>
            </w:r>
          </w:p>
        </w:tc>
        <w:tc>
          <w:tcPr>
            <w:tcW w:w="1560" w:type="dxa"/>
            <w:tcBorders>
              <w:top w:val="single" w:sz="4" w:space="0" w:color="auto"/>
            </w:tcBorders>
            <w:vAlign w:val="center"/>
          </w:tcPr>
          <w:p w14:paraId="44284A91" w14:textId="77777777" w:rsidR="004A6E13" w:rsidRPr="004A6E13" w:rsidRDefault="004A6E13" w:rsidP="009E0AE7">
            <w:pPr>
              <w:spacing w:after="0"/>
              <w:jc w:val="center"/>
              <w:rPr>
                <w:rFonts w:cstheme="minorHAnsi"/>
              </w:rPr>
            </w:pPr>
            <w:r w:rsidRPr="004A6E13">
              <w:rPr>
                <w:rFonts w:cstheme="minorHAnsi"/>
                <w:b/>
                <w:bCs/>
                <w:color w:val="000000"/>
              </w:rPr>
              <w:sym w:font="Wingdings" w:char="F0FC"/>
            </w:r>
          </w:p>
        </w:tc>
        <w:tc>
          <w:tcPr>
            <w:tcW w:w="1417" w:type="dxa"/>
            <w:tcBorders>
              <w:top w:val="single" w:sz="4" w:space="0" w:color="auto"/>
            </w:tcBorders>
            <w:vAlign w:val="center"/>
          </w:tcPr>
          <w:p w14:paraId="58C1820D" w14:textId="77777777" w:rsidR="004A6E13" w:rsidRPr="004A6E13" w:rsidRDefault="004A6E13" w:rsidP="009E0AE7">
            <w:pPr>
              <w:spacing w:after="0"/>
              <w:jc w:val="center"/>
              <w:rPr>
                <w:rFonts w:cstheme="minorHAnsi"/>
              </w:rPr>
            </w:pPr>
          </w:p>
        </w:tc>
      </w:tr>
      <w:tr w:rsidR="004A6E13" w:rsidRPr="00C86560" w14:paraId="3ABBDCCD" w14:textId="77777777" w:rsidTr="004A6E13">
        <w:trPr>
          <w:trHeight w:val="567"/>
        </w:trPr>
        <w:tc>
          <w:tcPr>
            <w:tcW w:w="5211" w:type="dxa"/>
            <w:vAlign w:val="center"/>
          </w:tcPr>
          <w:p w14:paraId="3111C1AE" w14:textId="77777777"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 xml:space="preserve">Evidence of appropriate continued personal and professional development </w:t>
            </w:r>
          </w:p>
        </w:tc>
        <w:tc>
          <w:tcPr>
            <w:tcW w:w="1560" w:type="dxa"/>
            <w:tcBorders>
              <w:bottom w:val="single" w:sz="4" w:space="0" w:color="auto"/>
            </w:tcBorders>
            <w:vAlign w:val="center"/>
          </w:tcPr>
          <w:p w14:paraId="113FEB68" w14:textId="77777777" w:rsidR="004A6E13" w:rsidRPr="004A6E13" w:rsidRDefault="004A6E13" w:rsidP="009E0AE7">
            <w:pPr>
              <w:spacing w:after="0"/>
              <w:jc w:val="center"/>
              <w:rPr>
                <w:rFonts w:cstheme="minorHAnsi"/>
              </w:rPr>
            </w:pPr>
            <w:r w:rsidRPr="004A6E13">
              <w:rPr>
                <w:rFonts w:cstheme="minorHAnsi"/>
                <w:b/>
                <w:bCs/>
                <w:color w:val="000000"/>
              </w:rPr>
              <w:sym w:font="Wingdings" w:char="F0FC"/>
            </w:r>
          </w:p>
        </w:tc>
        <w:tc>
          <w:tcPr>
            <w:tcW w:w="1417" w:type="dxa"/>
            <w:tcBorders>
              <w:bottom w:val="single" w:sz="4" w:space="0" w:color="auto"/>
            </w:tcBorders>
            <w:vAlign w:val="center"/>
          </w:tcPr>
          <w:p w14:paraId="5C36BB4A" w14:textId="77777777" w:rsidR="004A6E13" w:rsidRPr="004A6E13" w:rsidRDefault="004A6E13" w:rsidP="009E0AE7">
            <w:pPr>
              <w:spacing w:after="0"/>
              <w:jc w:val="center"/>
              <w:rPr>
                <w:rFonts w:cstheme="minorHAnsi"/>
              </w:rPr>
            </w:pPr>
          </w:p>
        </w:tc>
      </w:tr>
      <w:tr w:rsidR="004A6E13" w:rsidRPr="00C86560" w14:paraId="53D89457" w14:textId="77777777" w:rsidTr="004A6E13">
        <w:trPr>
          <w:trHeight w:val="567"/>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541272EC" w14:textId="77777777"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b/>
                <w:bCs/>
                <w:sz w:val="22"/>
                <w:szCs w:val="22"/>
              </w:rPr>
              <w:t xml:space="preserve">Experience </w:t>
            </w:r>
            <w:proofErr w:type="gramStart"/>
            <w:r w:rsidRPr="004A6E13">
              <w:rPr>
                <w:rFonts w:asciiTheme="minorHAnsi" w:hAnsiTheme="minorHAnsi" w:cstheme="minorHAnsi"/>
                <w:b/>
                <w:bCs/>
                <w:sz w:val="22"/>
                <w:szCs w:val="22"/>
              </w:rPr>
              <w:t>and  Attributes</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CFA864" w14:textId="77777777" w:rsidR="004A6E13" w:rsidRPr="004A6E13" w:rsidRDefault="004A6E13" w:rsidP="009E0AE7">
            <w:pPr>
              <w:spacing w:after="0"/>
              <w:jc w:val="center"/>
              <w:rPr>
                <w:rFonts w:cstheme="minorHAnsi"/>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BEA4E" w14:textId="77777777" w:rsidR="004A6E13" w:rsidRPr="004A6E13" w:rsidRDefault="004A6E13" w:rsidP="009E0AE7">
            <w:pPr>
              <w:spacing w:after="0"/>
              <w:jc w:val="center"/>
              <w:rPr>
                <w:rFonts w:cstheme="minorHAnsi"/>
              </w:rPr>
            </w:pPr>
          </w:p>
        </w:tc>
      </w:tr>
      <w:tr w:rsidR="004A6E13" w:rsidRPr="00C86560" w14:paraId="6D6E6DAC" w14:textId="77777777" w:rsidTr="009E0AE7">
        <w:trPr>
          <w:trHeight w:val="567"/>
        </w:trPr>
        <w:tc>
          <w:tcPr>
            <w:tcW w:w="5211" w:type="dxa"/>
            <w:tcBorders>
              <w:bottom w:val="single" w:sz="4" w:space="0" w:color="auto"/>
              <w:right w:val="single" w:sz="4" w:space="0" w:color="auto"/>
            </w:tcBorders>
            <w:vAlign w:val="center"/>
          </w:tcPr>
          <w:p w14:paraId="6BC0D15F" w14:textId="04AFD85E"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Secure knowledge of the characteristics of effective learning, teaching and assessment</w:t>
            </w:r>
          </w:p>
        </w:tc>
        <w:tc>
          <w:tcPr>
            <w:tcW w:w="1560" w:type="dxa"/>
            <w:tcBorders>
              <w:top w:val="single" w:sz="4" w:space="0" w:color="auto"/>
              <w:left w:val="single" w:sz="4" w:space="0" w:color="auto"/>
              <w:bottom w:val="single" w:sz="4" w:space="0" w:color="auto"/>
            </w:tcBorders>
            <w:vAlign w:val="center"/>
          </w:tcPr>
          <w:p w14:paraId="5F2D261E" w14:textId="77777777" w:rsidR="004A6E13" w:rsidRPr="004A6E13" w:rsidRDefault="004A6E13" w:rsidP="009E0AE7">
            <w:pPr>
              <w:spacing w:after="0"/>
              <w:jc w:val="center"/>
              <w:rPr>
                <w:rFonts w:cstheme="minorHAnsi"/>
              </w:rPr>
            </w:pPr>
            <w:r w:rsidRPr="004A6E13">
              <w:rPr>
                <w:rFonts w:cstheme="minorHAnsi"/>
                <w:b/>
                <w:bCs/>
                <w:color w:val="000000"/>
              </w:rPr>
              <w:sym w:font="Wingdings" w:char="F0FC"/>
            </w:r>
          </w:p>
        </w:tc>
        <w:tc>
          <w:tcPr>
            <w:tcW w:w="1417" w:type="dxa"/>
            <w:tcBorders>
              <w:top w:val="single" w:sz="4" w:space="0" w:color="auto"/>
              <w:bottom w:val="single" w:sz="4" w:space="0" w:color="auto"/>
            </w:tcBorders>
            <w:vAlign w:val="center"/>
          </w:tcPr>
          <w:p w14:paraId="621C296F" w14:textId="77777777" w:rsidR="004A6E13" w:rsidRPr="004A6E13" w:rsidRDefault="004A6E13" w:rsidP="009E0AE7">
            <w:pPr>
              <w:spacing w:after="0"/>
              <w:jc w:val="center"/>
              <w:rPr>
                <w:rFonts w:cstheme="minorHAnsi"/>
              </w:rPr>
            </w:pPr>
          </w:p>
        </w:tc>
      </w:tr>
      <w:tr w:rsidR="004A6E13" w:rsidRPr="00C86560" w14:paraId="1FB9F83C" w14:textId="77777777" w:rsidTr="009E0AE7">
        <w:trPr>
          <w:trHeight w:val="567"/>
        </w:trPr>
        <w:tc>
          <w:tcPr>
            <w:tcW w:w="5211" w:type="dxa"/>
            <w:tcBorders>
              <w:top w:val="single" w:sz="4" w:space="0" w:color="auto"/>
              <w:right w:val="single" w:sz="4" w:space="0" w:color="auto"/>
            </w:tcBorders>
            <w:vAlign w:val="center"/>
          </w:tcPr>
          <w:p w14:paraId="2E74B678" w14:textId="117525FD"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 xml:space="preserve">The ability to </w:t>
            </w:r>
            <w:proofErr w:type="gramStart"/>
            <w:r w:rsidRPr="004A6E13">
              <w:rPr>
                <w:rFonts w:asciiTheme="minorHAnsi" w:hAnsiTheme="minorHAnsi" w:cstheme="minorHAnsi"/>
                <w:sz w:val="22"/>
                <w:szCs w:val="22"/>
              </w:rPr>
              <w:t>implement  clear</w:t>
            </w:r>
            <w:proofErr w:type="gramEnd"/>
            <w:r w:rsidRPr="004A6E13">
              <w:rPr>
                <w:rFonts w:asciiTheme="minorHAnsi" w:hAnsiTheme="minorHAnsi" w:cstheme="minorHAnsi"/>
                <w:sz w:val="22"/>
                <w:szCs w:val="22"/>
              </w:rPr>
              <w:t xml:space="preserve">, consistent and effective approaches  to learning, securing excellent </w:t>
            </w:r>
            <w:r>
              <w:rPr>
                <w:rFonts w:asciiTheme="minorHAnsi" w:hAnsiTheme="minorHAnsi" w:cstheme="minorHAnsi"/>
                <w:sz w:val="22"/>
                <w:szCs w:val="22"/>
              </w:rPr>
              <w:t>r</w:t>
            </w:r>
            <w:r w:rsidRPr="004A6E13">
              <w:rPr>
                <w:rFonts w:asciiTheme="minorHAnsi" w:hAnsiTheme="minorHAnsi" w:cstheme="minorHAnsi"/>
                <w:sz w:val="22"/>
                <w:szCs w:val="22"/>
              </w:rPr>
              <w:t>elationships and behaviour</w:t>
            </w:r>
          </w:p>
        </w:tc>
        <w:tc>
          <w:tcPr>
            <w:tcW w:w="1560" w:type="dxa"/>
            <w:tcBorders>
              <w:top w:val="single" w:sz="4" w:space="0" w:color="auto"/>
              <w:left w:val="single" w:sz="4" w:space="0" w:color="auto"/>
              <w:bottom w:val="single" w:sz="4" w:space="0" w:color="auto"/>
            </w:tcBorders>
            <w:vAlign w:val="center"/>
          </w:tcPr>
          <w:p w14:paraId="4E88D683"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tcBorders>
              <w:top w:val="single" w:sz="4" w:space="0" w:color="auto"/>
              <w:bottom w:val="single" w:sz="4" w:space="0" w:color="auto"/>
            </w:tcBorders>
            <w:vAlign w:val="center"/>
          </w:tcPr>
          <w:p w14:paraId="729A2CEA" w14:textId="77777777" w:rsidR="004A6E13" w:rsidRPr="004A6E13" w:rsidRDefault="004A6E13" w:rsidP="009E0AE7">
            <w:pPr>
              <w:spacing w:after="0"/>
              <w:jc w:val="center"/>
              <w:rPr>
                <w:rFonts w:cstheme="minorHAnsi"/>
              </w:rPr>
            </w:pPr>
          </w:p>
        </w:tc>
      </w:tr>
      <w:tr w:rsidR="004A6E13" w:rsidRPr="00C86560" w14:paraId="77AA92AA" w14:textId="77777777" w:rsidTr="009E0AE7">
        <w:trPr>
          <w:trHeight w:val="567"/>
        </w:trPr>
        <w:tc>
          <w:tcPr>
            <w:tcW w:w="5211" w:type="dxa"/>
            <w:vAlign w:val="center"/>
          </w:tcPr>
          <w:p w14:paraId="3C74C693" w14:textId="77777777"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The ability to lead, motivate and inspire pupils, support staff and to forge positive relationships with parents.</w:t>
            </w:r>
          </w:p>
        </w:tc>
        <w:tc>
          <w:tcPr>
            <w:tcW w:w="1560" w:type="dxa"/>
            <w:vAlign w:val="center"/>
          </w:tcPr>
          <w:p w14:paraId="66F2D8C1" w14:textId="77777777" w:rsidR="004A6E13" w:rsidRPr="004A6E13" w:rsidRDefault="004A6E13" w:rsidP="009E0AE7">
            <w:pPr>
              <w:spacing w:after="0"/>
              <w:jc w:val="center"/>
              <w:rPr>
                <w:rFonts w:cstheme="minorHAnsi"/>
              </w:rPr>
            </w:pPr>
            <w:r w:rsidRPr="004A6E13">
              <w:rPr>
                <w:rFonts w:cstheme="minorHAnsi"/>
                <w:b/>
                <w:bCs/>
                <w:color w:val="000000"/>
              </w:rPr>
              <w:sym w:font="Wingdings" w:char="F0FC"/>
            </w:r>
          </w:p>
        </w:tc>
        <w:tc>
          <w:tcPr>
            <w:tcW w:w="1417" w:type="dxa"/>
            <w:vAlign w:val="center"/>
          </w:tcPr>
          <w:p w14:paraId="0D725EC6" w14:textId="77777777" w:rsidR="004A6E13" w:rsidRPr="004A6E13" w:rsidRDefault="004A6E13" w:rsidP="009E0AE7">
            <w:pPr>
              <w:spacing w:after="0"/>
              <w:jc w:val="center"/>
              <w:rPr>
                <w:rFonts w:cstheme="minorHAnsi"/>
              </w:rPr>
            </w:pPr>
          </w:p>
        </w:tc>
      </w:tr>
      <w:tr w:rsidR="004A6E13" w:rsidRPr="00C86560" w14:paraId="12B362F6" w14:textId="77777777" w:rsidTr="009E0AE7">
        <w:trPr>
          <w:trHeight w:val="567"/>
        </w:trPr>
        <w:tc>
          <w:tcPr>
            <w:tcW w:w="5211" w:type="dxa"/>
            <w:vAlign w:val="center"/>
          </w:tcPr>
          <w:p w14:paraId="65C9818F" w14:textId="77777777"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The ability to coordinate and support the work of others.</w:t>
            </w:r>
          </w:p>
        </w:tc>
        <w:tc>
          <w:tcPr>
            <w:tcW w:w="1560" w:type="dxa"/>
            <w:vAlign w:val="center"/>
          </w:tcPr>
          <w:p w14:paraId="7E7C4A40" w14:textId="77777777" w:rsidR="004A6E13" w:rsidRPr="004A6E13" w:rsidRDefault="004A6E13" w:rsidP="009E0AE7">
            <w:pPr>
              <w:spacing w:after="0"/>
              <w:jc w:val="center"/>
              <w:rPr>
                <w:rFonts w:cstheme="minorHAnsi"/>
              </w:rPr>
            </w:pPr>
            <w:r w:rsidRPr="004A6E13">
              <w:rPr>
                <w:rFonts w:cstheme="minorHAnsi"/>
                <w:b/>
                <w:bCs/>
                <w:color w:val="000000"/>
              </w:rPr>
              <w:sym w:font="Wingdings" w:char="F0FC"/>
            </w:r>
          </w:p>
        </w:tc>
        <w:tc>
          <w:tcPr>
            <w:tcW w:w="1417" w:type="dxa"/>
            <w:vAlign w:val="center"/>
          </w:tcPr>
          <w:p w14:paraId="01396A65" w14:textId="77777777" w:rsidR="004A6E13" w:rsidRPr="004A6E13" w:rsidRDefault="004A6E13" w:rsidP="009E0AE7">
            <w:pPr>
              <w:spacing w:after="0"/>
              <w:jc w:val="center"/>
              <w:rPr>
                <w:rFonts w:cstheme="minorHAnsi"/>
              </w:rPr>
            </w:pPr>
          </w:p>
        </w:tc>
      </w:tr>
      <w:tr w:rsidR="004A6E13" w:rsidRPr="00C86560" w14:paraId="09CA3A29" w14:textId="77777777" w:rsidTr="004A6E13">
        <w:trPr>
          <w:trHeight w:val="567"/>
        </w:trPr>
        <w:tc>
          <w:tcPr>
            <w:tcW w:w="5211" w:type="dxa"/>
            <w:vAlign w:val="center"/>
          </w:tcPr>
          <w:p w14:paraId="06E828AD" w14:textId="77777777" w:rsidR="004A6E13" w:rsidRPr="004A6E13" w:rsidRDefault="004A6E13" w:rsidP="009E0AE7">
            <w:pPr>
              <w:pStyle w:val="Default"/>
              <w:rPr>
                <w:rFonts w:asciiTheme="minorHAnsi" w:hAnsiTheme="minorHAnsi" w:cstheme="minorHAnsi"/>
                <w:sz w:val="22"/>
                <w:szCs w:val="22"/>
              </w:rPr>
            </w:pPr>
            <w:r w:rsidRPr="004A6E13">
              <w:rPr>
                <w:rFonts w:asciiTheme="minorHAnsi" w:hAnsiTheme="minorHAnsi" w:cstheme="minorHAnsi"/>
                <w:sz w:val="22"/>
                <w:szCs w:val="22"/>
              </w:rPr>
              <w:t>An excellent understanding of pupil assessment and target setting for individual pupil improvement and how that analysis contributes to high standards</w:t>
            </w:r>
          </w:p>
        </w:tc>
        <w:tc>
          <w:tcPr>
            <w:tcW w:w="1560" w:type="dxa"/>
            <w:tcBorders>
              <w:bottom w:val="single" w:sz="4" w:space="0" w:color="auto"/>
            </w:tcBorders>
            <w:vAlign w:val="center"/>
          </w:tcPr>
          <w:p w14:paraId="136D2165" w14:textId="77777777" w:rsidR="004A6E13" w:rsidRPr="004A6E13" w:rsidRDefault="004A6E13" w:rsidP="009E0AE7">
            <w:pPr>
              <w:spacing w:after="0"/>
              <w:jc w:val="center"/>
              <w:rPr>
                <w:rFonts w:cstheme="minorHAnsi"/>
              </w:rPr>
            </w:pPr>
            <w:r w:rsidRPr="004A6E13">
              <w:rPr>
                <w:rFonts w:cstheme="minorHAnsi"/>
                <w:b/>
                <w:bCs/>
                <w:color w:val="000000"/>
              </w:rPr>
              <w:sym w:font="Wingdings" w:char="F0FC"/>
            </w:r>
          </w:p>
        </w:tc>
        <w:tc>
          <w:tcPr>
            <w:tcW w:w="1417" w:type="dxa"/>
            <w:tcBorders>
              <w:bottom w:val="single" w:sz="4" w:space="0" w:color="auto"/>
            </w:tcBorders>
            <w:vAlign w:val="center"/>
          </w:tcPr>
          <w:p w14:paraId="5CA6E5C9" w14:textId="77777777" w:rsidR="004A6E13" w:rsidRPr="004A6E13" w:rsidRDefault="004A6E13" w:rsidP="009E0AE7">
            <w:pPr>
              <w:spacing w:after="0"/>
              <w:jc w:val="center"/>
              <w:rPr>
                <w:rFonts w:cstheme="minorHAnsi"/>
              </w:rPr>
            </w:pPr>
          </w:p>
        </w:tc>
      </w:tr>
      <w:tr w:rsidR="004A6E13" w:rsidRPr="00C86560" w14:paraId="2205222B" w14:textId="77777777" w:rsidTr="004A6E13">
        <w:trPr>
          <w:trHeight w:val="567"/>
        </w:trPr>
        <w:tc>
          <w:tcPr>
            <w:tcW w:w="5211" w:type="dxa"/>
            <w:tcBorders>
              <w:top w:val="single" w:sz="4" w:space="0" w:color="auto"/>
              <w:left w:val="single" w:sz="4" w:space="0" w:color="auto"/>
              <w:bottom w:val="single" w:sz="4" w:space="0" w:color="auto"/>
              <w:right w:val="single" w:sz="4" w:space="0" w:color="auto"/>
            </w:tcBorders>
            <w:shd w:val="clear" w:color="auto" w:fill="D9D9D9"/>
            <w:vAlign w:val="center"/>
          </w:tcPr>
          <w:p w14:paraId="2E25E281" w14:textId="77777777" w:rsidR="004A6E13" w:rsidRPr="004A6E13" w:rsidRDefault="004A6E13" w:rsidP="009E0AE7">
            <w:pPr>
              <w:spacing w:after="0"/>
              <w:rPr>
                <w:rFonts w:cstheme="minorHAnsi"/>
                <w:b/>
                <w:bCs/>
              </w:rPr>
            </w:pPr>
            <w:r w:rsidRPr="004A6E13">
              <w:rPr>
                <w:rFonts w:cstheme="minorHAnsi"/>
                <w:b/>
                <w:bCs/>
              </w:rPr>
              <w:t>Personal Qualities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F3DC2" w14:textId="77777777" w:rsidR="004A6E13" w:rsidRPr="004A6E13" w:rsidRDefault="004A6E13" w:rsidP="009E0AE7">
            <w:pPr>
              <w:spacing w:after="0"/>
              <w:jc w:val="center"/>
              <w:rPr>
                <w:rFonts w:cstheme="minorHAnsi"/>
                <w:b/>
                <w:bCs/>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145F3" w14:textId="77777777" w:rsidR="004A6E13" w:rsidRPr="004A6E13" w:rsidRDefault="004A6E13" w:rsidP="009E0AE7">
            <w:pPr>
              <w:spacing w:after="0"/>
              <w:jc w:val="center"/>
              <w:rPr>
                <w:rFonts w:cstheme="minorHAnsi"/>
              </w:rPr>
            </w:pPr>
          </w:p>
        </w:tc>
      </w:tr>
      <w:tr w:rsidR="004A6E13" w:rsidRPr="00C86560" w14:paraId="7371CB45" w14:textId="77777777" w:rsidTr="009E0AE7">
        <w:trPr>
          <w:trHeight w:val="567"/>
        </w:trPr>
        <w:tc>
          <w:tcPr>
            <w:tcW w:w="5211" w:type="dxa"/>
            <w:tcBorders>
              <w:top w:val="single" w:sz="4" w:space="0" w:color="auto"/>
              <w:right w:val="single" w:sz="4" w:space="0" w:color="auto"/>
            </w:tcBorders>
            <w:vAlign w:val="center"/>
          </w:tcPr>
          <w:p w14:paraId="39FC8983" w14:textId="77777777" w:rsidR="004A6E13" w:rsidRPr="004A6E13" w:rsidRDefault="004A6E13" w:rsidP="009E0AE7">
            <w:pPr>
              <w:spacing w:after="0"/>
              <w:rPr>
                <w:rFonts w:cstheme="minorHAnsi"/>
              </w:rPr>
            </w:pPr>
            <w:r w:rsidRPr="004A6E13">
              <w:rPr>
                <w:rFonts w:cstheme="minorHAnsi"/>
              </w:rPr>
              <w:t xml:space="preserve">Ability to help develop and to support a vision of </w:t>
            </w:r>
            <w:proofErr w:type="gramStart"/>
            <w:r w:rsidRPr="004A6E13">
              <w:rPr>
                <w:rFonts w:cstheme="minorHAnsi"/>
              </w:rPr>
              <w:t>high quality</w:t>
            </w:r>
            <w:proofErr w:type="gramEnd"/>
            <w:r w:rsidRPr="004A6E13">
              <w:rPr>
                <w:rFonts w:cstheme="minorHAnsi"/>
              </w:rPr>
              <w:t xml:space="preserve"> education based on the moral integrity of the school’s core values.</w:t>
            </w:r>
          </w:p>
        </w:tc>
        <w:tc>
          <w:tcPr>
            <w:tcW w:w="1560" w:type="dxa"/>
            <w:tcBorders>
              <w:top w:val="single" w:sz="4" w:space="0" w:color="auto"/>
              <w:left w:val="single" w:sz="4" w:space="0" w:color="auto"/>
              <w:bottom w:val="single" w:sz="4" w:space="0" w:color="auto"/>
            </w:tcBorders>
            <w:vAlign w:val="center"/>
          </w:tcPr>
          <w:p w14:paraId="283441C8"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tcBorders>
              <w:top w:val="single" w:sz="4" w:space="0" w:color="auto"/>
              <w:bottom w:val="single" w:sz="4" w:space="0" w:color="auto"/>
            </w:tcBorders>
            <w:vAlign w:val="center"/>
          </w:tcPr>
          <w:p w14:paraId="77CC4B4D" w14:textId="77777777" w:rsidR="004A6E13" w:rsidRPr="004A6E13" w:rsidRDefault="004A6E13" w:rsidP="009E0AE7">
            <w:pPr>
              <w:spacing w:after="0"/>
              <w:jc w:val="center"/>
              <w:rPr>
                <w:rFonts w:cstheme="minorHAnsi"/>
              </w:rPr>
            </w:pPr>
          </w:p>
        </w:tc>
      </w:tr>
      <w:tr w:rsidR="004A6E13" w:rsidRPr="00C86560" w14:paraId="4777CFBB" w14:textId="77777777" w:rsidTr="009E0AE7">
        <w:trPr>
          <w:trHeight w:val="567"/>
        </w:trPr>
        <w:tc>
          <w:tcPr>
            <w:tcW w:w="5211" w:type="dxa"/>
            <w:tcBorders>
              <w:top w:val="single" w:sz="4" w:space="0" w:color="auto"/>
              <w:right w:val="single" w:sz="4" w:space="0" w:color="auto"/>
            </w:tcBorders>
            <w:vAlign w:val="center"/>
          </w:tcPr>
          <w:p w14:paraId="6F901179" w14:textId="77777777" w:rsidR="004A6E13" w:rsidRPr="004A6E13" w:rsidRDefault="004A6E13" w:rsidP="009E0AE7">
            <w:pPr>
              <w:spacing w:after="0"/>
              <w:rPr>
                <w:rFonts w:cstheme="minorHAnsi"/>
              </w:rPr>
            </w:pPr>
            <w:r w:rsidRPr="004A6E13">
              <w:rPr>
                <w:rFonts w:cstheme="minorHAnsi"/>
              </w:rPr>
              <w:t xml:space="preserve">Energy, </w:t>
            </w:r>
            <w:proofErr w:type="gramStart"/>
            <w:r w:rsidRPr="004A6E13">
              <w:rPr>
                <w:rFonts w:cstheme="minorHAnsi"/>
              </w:rPr>
              <w:t>drive</w:t>
            </w:r>
            <w:proofErr w:type="gramEnd"/>
            <w:r w:rsidRPr="004A6E13">
              <w:rPr>
                <w:rFonts w:cstheme="minorHAnsi"/>
              </w:rPr>
              <w:t xml:space="preserve"> and enthusiasm</w:t>
            </w:r>
          </w:p>
        </w:tc>
        <w:tc>
          <w:tcPr>
            <w:tcW w:w="1560" w:type="dxa"/>
            <w:tcBorders>
              <w:top w:val="single" w:sz="4" w:space="0" w:color="auto"/>
              <w:left w:val="single" w:sz="4" w:space="0" w:color="auto"/>
              <w:bottom w:val="single" w:sz="4" w:space="0" w:color="auto"/>
            </w:tcBorders>
            <w:vAlign w:val="center"/>
          </w:tcPr>
          <w:p w14:paraId="04FB2F18"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tcBorders>
              <w:top w:val="single" w:sz="4" w:space="0" w:color="auto"/>
              <w:bottom w:val="single" w:sz="4" w:space="0" w:color="auto"/>
            </w:tcBorders>
            <w:vAlign w:val="center"/>
          </w:tcPr>
          <w:p w14:paraId="334A60FE" w14:textId="77777777" w:rsidR="004A6E13" w:rsidRPr="004A6E13" w:rsidRDefault="004A6E13" w:rsidP="009E0AE7">
            <w:pPr>
              <w:spacing w:after="0"/>
              <w:jc w:val="center"/>
              <w:rPr>
                <w:rFonts w:cstheme="minorHAnsi"/>
              </w:rPr>
            </w:pPr>
          </w:p>
        </w:tc>
      </w:tr>
      <w:tr w:rsidR="004A6E13" w:rsidRPr="00C86560" w14:paraId="26B1140D" w14:textId="77777777" w:rsidTr="009E0AE7">
        <w:trPr>
          <w:trHeight w:val="567"/>
        </w:trPr>
        <w:tc>
          <w:tcPr>
            <w:tcW w:w="5211" w:type="dxa"/>
            <w:vAlign w:val="center"/>
          </w:tcPr>
          <w:p w14:paraId="5A692282" w14:textId="77777777" w:rsidR="004A6E13" w:rsidRPr="004A6E13" w:rsidRDefault="004A6E13" w:rsidP="009E0AE7">
            <w:pPr>
              <w:spacing w:after="0"/>
              <w:rPr>
                <w:rFonts w:cstheme="minorHAnsi"/>
              </w:rPr>
            </w:pPr>
            <w:r w:rsidRPr="004A6E13">
              <w:rPr>
                <w:rFonts w:cstheme="minorHAnsi"/>
              </w:rPr>
              <w:t xml:space="preserve">Excellent interpersonal and communication skills </w:t>
            </w:r>
          </w:p>
        </w:tc>
        <w:tc>
          <w:tcPr>
            <w:tcW w:w="1560" w:type="dxa"/>
            <w:tcBorders>
              <w:top w:val="single" w:sz="4" w:space="0" w:color="auto"/>
            </w:tcBorders>
            <w:vAlign w:val="center"/>
          </w:tcPr>
          <w:p w14:paraId="0E5DAC72"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tcBorders>
              <w:top w:val="single" w:sz="4" w:space="0" w:color="auto"/>
            </w:tcBorders>
            <w:vAlign w:val="center"/>
          </w:tcPr>
          <w:p w14:paraId="3AAD5560" w14:textId="77777777" w:rsidR="004A6E13" w:rsidRPr="004A6E13" w:rsidRDefault="004A6E13" w:rsidP="009E0AE7">
            <w:pPr>
              <w:spacing w:after="0"/>
              <w:jc w:val="center"/>
              <w:rPr>
                <w:rFonts w:cstheme="minorHAnsi"/>
              </w:rPr>
            </w:pPr>
          </w:p>
        </w:tc>
      </w:tr>
      <w:tr w:rsidR="004A6E13" w:rsidRPr="00C86560" w14:paraId="5D35AB80" w14:textId="77777777" w:rsidTr="009E0AE7">
        <w:trPr>
          <w:trHeight w:val="567"/>
        </w:trPr>
        <w:tc>
          <w:tcPr>
            <w:tcW w:w="5211" w:type="dxa"/>
            <w:vAlign w:val="center"/>
          </w:tcPr>
          <w:p w14:paraId="725AF7D5" w14:textId="77777777" w:rsidR="004A6E13" w:rsidRPr="004A6E13" w:rsidRDefault="004A6E13" w:rsidP="009E0AE7">
            <w:pPr>
              <w:spacing w:after="0"/>
              <w:rPr>
                <w:rFonts w:cstheme="minorHAnsi"/>
              </w:rPr>
            </w:pPr>
            <w:r w:rsidRPr="004A6E13">
              <w:rPr>
                <w:rFonts w:cstheme="minorHAnsi"/>
              </w:rPr>
              <w:t>Ability to lead and motivate others</w:t>
            </w:r>
          </w:p>
        </w:tc>
        <w:tc>
          <w:tcPr>
            <w:tcW w:w="1560" w:type="dxa"/>
            <w:vAlign w:val="center"/>
          </w:tcPr>
          <w:p w14:paraId="26E2A0AA"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vAlign w:val="center"/>
          </w:tcPr>
          <w:p w14:paraId="5F3A5E04" w14:textId="77777777" w:rsidR="004A6E13" w:rsidRPr="004A6E13" w:rsidRDefault="004A6E13" w:rsidP="009E0AE7">
            <w:pPr>
              <w:spacing w:after="0"/>
              <w:jc w:val="center"/>
              <w:rPr>
                <w:rFonts w:cstheme="minorHAnsi"/>
              </w:rPr>
            </w:pPr>
          </w:p>
        </w:tc>
      </w:tr>
      <w:tr w:rsidR="004A6E13" w:rsidRPr="00C86560" w14:paraId="6B501098" w14:textId="77777777" w:rsidTr="009E0AE7">
        <w:trPr>
          <w:trHeight w:val="567"/>
        </w:trPr>
        <w:tc>
          <w:tcPr>
            <w:tcW w:w="5211" w:type="dxa"/>
            <w:vAlign w:val="center"/>
          </w:tcPr>
          <w:p w14:paraId="6F01247D" w14:textId="77777777" w:rsidR="004A6E13" w:rsidRPr="004A6E13" w:rsidRDefault="004A6E13" w:rsidP="009E0AE7">
            <w:pPr>
              <w:spacing w:after="0"/>
              <w:rPr>
                <w:rFonts w:cstheme="minorHAnsi"/>
              </w:rPr>
            </w:pPr>
            <w:r w:rsidRPr="004A6E13">
              <w:rPr>
                <w:rFonts w:cstheme="minorHAnsi"/>
              </w:rPr>
              <w:t>Ability to analyse information and use sound judgement in complex situations</w:t>
            </w:r>
          </w:p>
        </w:tc>
        <w:tc>
          <w:tcPr>
            <w:tcW w:w="1560" w:type="dxa"/>
            <w:vAlign w:val="center"/>
          </w:tcPr>
          <w:p w14:paraId="19E1CB32"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vAlign w:val="center"/>
          </w:tcPr>
          <w:p w14:paraId="063CF357" w14:textId="77777777" w:rsidR="004A6E13" w:rsidRPr="004A6E13" w:rsidRDefault="004A6E13" w:rsidP="009E0AE7">
            <w:pPr>
              <w:spacing w:after="0"/>
              <w:jc w:val="center"/>
              <w:rPr>
                <w:rFonts w:cstheme="minorHAnsi"/>
              </w:rPr>
            </w:pPr>
          </w:p>
        </w:tc>
      </w:tr>
      <w:tr w:rsidR="004A6E13" w:rsidRPr="00C86560" w14:paraId="34A1DF3A" w14:textId="77777777" w:rsidTr="009E0AE7">
        <w:trPr>
          <w:trHeight w:val="567"/>
        </w:trPr>
        <w:tc>
          <w:tcPr>
            <w:tcW w:w="5211" w:type="dxa"/>
            <w:vAlign w:val="center"/>
          </w:tcPr>
          <w:p w14:paraId="799975B3" w14:textId="77777777" w:rsidR="004A6E13" w:rsidRPr="004A6E13" w:rsidRDefault="004A6E13" w:rsidP="009E0AE7">
            <w:pPr>
              <w:spacing w:after="0"/>
              <w:rPr>
                <w:rFonts w:cstheme="minorHAnsi"/>
              </w:rPr>
            </w:pPr>
            <w:r w:rsidRPr="004A6E13">
              <w:rPr>
                <w:rFonts w:cstheme="minorHAnsi"/>
              </w:rPr>
              <w:t>Ability to support a team culture</w:t>
            </w:r>
          </w:p>
        </w:tc>
        <w:tc>
          <w:tcPr>
            <w:tcW w:w="1560" w:type="dxa"/>
            <w:vAlign w:val="center"/>
          </w:tcPr>
          <w:p w14:paraId="0F45562E"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vAlign w:val="center"/>
          </w:tcPr>
          <w:p w14:paraId="7207E9D1" w14:textId="77777777" w:rsidR="004A6E13" w:rsidRPr="004A6E13" w:rsidRDefault="004A6E13" w:rsidP="009E0AE7">
            <w:pPr>
              <w:spacing w:after="0"/>
              <w:jc w:val="center"/>
              <w:rPr>
                <w:rFonts w:cstheme="minorHAnsi"/>
              </w:rPr>
            </w:pPr>
          </w:p>
        </w:tc>
      </w:tr>
      <w:tr w:rsidR="004A6E13" w:rsidRPr="00C86560" w14:paraId="0D30F8EF" w14:textId="77777777" w:rsidTr="009E0AE7">
        <w:trPr>
          <w:trHeight w:val="567"/>
        </w:trPr>
        <w:tc>
          <w:tcPr>
            <w:tcW w:w="5211" w:type="dxa"/>
            <w:vAlign w:val="center"/>
          </w:tcPr>
          <w:p w14:paraId="40FD87EA" w14:textId="77777777" w:rsidR="004A6E13" w:rsidRPr="004A6E13" w:rsidRDefault="004A6E13" w:rsidP="009E0AE7">
            <w:pPr>
              <w:spacing w:after="0"/>
              <w:rPr>
                <w:rFonts w:cstheme="minorHAnsi"/>
              </w:rPr>
            </w:pPr>
            <w:r w:rsidRPr="004A6E13">
              <w:rPr>
                <w:rFonts w:cstheme="minorHAnsi"/>
              </w:rPr>
              <w:t>Ability to plan and organise time effectively, work under pressure and meet deadlines while keeping equilibrium.</w:t>
            </w:r>
          </w:p>
        </w:tc>
        <w:tc>
          <w:tcPr>
            <w:tcW w:w="1560" w:type="dxa"/>
            <w:vAlign w:val="center"/>
          </w:tcPr>
          <w:p w14:paraId="5953FFA9"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vAlign w:val="center"/>
          </w:tcPr>
          <w:p w14:paraId="0683E691" w14:textId="77777777" w:rsidR="004A6E13" w:rsidRPr="004A6E13" w:rsidRDefault="004A6E13" w:rsidP="009E0AE7">
            <w:pPr>
              <w:spacing w:after="0"/>
              <w:jc w:val="center"/>
              <w:rPr>
                <w:rFonts w:cstheme="minorHAnsi"/>
              </w:rPr>
            </w:pPr>
          </w:p>
        </w:tc>
      </w:tr>
      <w:tr w:rsidR="004A6E13" w:rsidRPr="00C86560" w14:paraId="3E21AEAC" w14:textId="77777777" w:rsidTr="009E0AE7">
        <w:trPr>
          <w:trHeight w:val="567"/>
        </w:trPr>
        <w:tc>
          <w:tcPr>
            <w:tcW w:w="5211" w:type="dxa"/>
            <w:vAlign w:val="center"/>
          </w:tcPr>
          <w:p w14:paraId="2ACA9B67" w14:textId="77777777" w:rsidR="004A6E13" w:rsidRPr="004A6E13" w:rsidRDefault="004A6E13" w:rsidP="009E0AE7">
            <w:pPr>
              <w:spacing w:after="0"/>
              <w:rPr>
                <w:rFonts w:cstheme="minorHAnsi"/>
              </w:rPr>
            </w:pPr>
            <w:r w:rsidRPr="004A6E13">
              <w:rPr>
                <w:rFonts w:cstheme="minorHAnsi"/>
              </w:rPr>
              <w:t xml:space="preserve">A sense of humour, cheerful </w:t>
            </w:r>
            <w:proofErr w:type="gramStart"/>
            <w:r w:rsidRPr="004A6E13">
              <w:rPr>
                <w:rFonts w:cstheme="minorHAnsi"/>
              </w:rPr>
              <w:t>demeanour</w:t>
            </w:r>
            <w:proofErr w:type="gramEnd"/>
            <w:r w:rsidRPr="004A6E13">
              <w:rPr>
                <w:rFonts w:cstheme="minorHAnsi"/>
              </w:rPr>
              <w:t xml:space="preserve"> and positive, can-do attitude</w:t>
            </w:r>
          </w:p>
        </w:tc>
        <w:tc>
          <w:tcPr>
            <w:tcW w:w="1560" w:type="dxa"/>
            <w:vAlign w:val="center"/>
          </w:tcPr>
          <w:p w14:paraId="39B88932"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vAlign w:val="center"/>
          </w:tcPr>
          <w:p w14:paraId="777427A4" w14:textId="77777777" w:rsidR="004A6E13" w:rsidRPr="004A6E13" w:rsidRDefault="004A6E13" w:rsidP="009E0AE7">
            <w:pPr>
              <w:spacing w:after="0"/>
              <w:jc w:val="center"/>
              <w:rPr>
                <w:rFonts w:cstheme="minorHAnsi"/>
              </w:rPr>
            </w:pPr>
          </w:p>
        </w:tc>
      </w:tr>
      <w:tr w:rsidR="004A6E13" w:rsidRPr="00C86560" w14:paraId="598EA7A5" w14:textId="77777777" w:rsidTr="009E0AE7">
        <w:trPr>
          <w:trHeight w:val="567"/>
        </w:trPr>
        <w:tc>
          <w:tcPr>
            <w:tcW w:w="5211" w:type="dxa"/>
            <w:vAlign w:val="center"/>
          </w:tcPr>
          <w:p w14:paraId="2D36CC22" w14:textId="77777777" w:rsidR="004A6E13" w:rsidRPr="004A6E13" w:rsidRDefault="004A6E13" w:rsidP="009E0AE7">
            <w:pPr>
              <w:spacing w:after="0"/>
              <w:rPr>
                <w:rFonts w:cstheme="minorHAnsi"/>
              </w:rPr>
            </w:pPr>
            <w:r w:rsidRPr="004A6E13">
              <w:rPr>
                <w:rFonts w:cstheme="minorHAnsi"/>
              </w:rPr>
              <w:t>A capacity for hard work and willingness to “go the extra mile”</w:t>
            </w:r>
          </w:p>
        </w:tc>
        <w:tc>
          <w:tcPr>
            <w:tcW w:w="1560" w:type="dxa"/>
            <w:vAlign w:val="center"/>
          </w:tcPr>
          <w:p w14:paraId="2A42116A" w14:textId="77777777" w:rsidR="004A6E13" w:rsidRPr="004A6E13" w:rsidRDefault="004A6E13" w:rsidP="009E0AE7">
            <w:pPr>
              <w:spacing w:after="0"/>
              <w:jc w:val="center"/>
              <w:rPr>
                <w:rFonts w:cstheme="minorHAnsi"/>
                <w:b/>
                <w:bCs/>
                <w:color w:val="000000"/>
              </w:rPr>
            </w:pPr>
            <w:r w:rsidRPr="004A6E13">
              <w:rPr>
                <w:rFonts w:cstheme="minorHAnsi"/>
                <w:b/>
                <w:bCs/>
                <w:color w:val="000000"/>
              </w:rPr>
              <w:sym w:font="Wingdings" w:char="F0FC"/>
            </w:r>
          </w:p>
        </w:tc>
        <w:tc>
          <w:tcPr>
            <w:tcW w:w="1417" w:type="dxa"/>
            <w:vAlign w:val="center"/>
          </w:tcPr>
          <w:p w14:paraId="43A2D9E9" w14:textId="77777777" w:rsidR="004A6E13" w:rsidRPr="004A6E13" w:rsidRDefault="004A6E13" w:rsidP="009E0AE7">
            <w:pPr>
              <w:spacing w:after="0"/>
              <w:jc w:val="center"/>
              <w:rPr>
                <w:rFonts w:cstheme="minorHAnsi"/>
              </w:rPr>
            </w:pPr>
          </w:p>
        </w:tc>
      </w:tr>
    </w:tbl>
    <w:p w14:paraId="357D8F09" w14:textId="77777777" w:rsidR="009F3396" w:rsidRDefault="009F3396" w:rsidP="00941620">
      <w:pPr>
        <w:pStyle w:val="NoSpacing"/>
        <w:spacing w:line="276" w:lineRule="auto"/>
        <w:rPr>
          <w:rFonts w:cstheme="minorHAnsi"/>
          <w:b/>
          <w:color w:val="000000" w:themeColor="text1"/>
          <w:sz w:val="32"/>
          <w:szCs w:val="32"/>
        </w:rPr>
        <w:sectPr w:rsidR="009F3396" w:rsidSect="00A63E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2" w:left="1440" w:header="708" w:footer="708" w:gutter="0"/>
          <w:cols w:space="708"/>
          <w:docGrid w:linePitch="360"/>
        </w:sectPr>
      </w:pPr>
    </w:p>
    <w:p w14:paraId="53559AF8" w14:textId="5D1F6D15" w:rsidR="0030462B" w:rsidRDefault="009F3396" w:rsidP="00941620">
      <w:pPr>
        <w:pStyle w:val="NoSpacing"/>
        <w:spacing w:line="276" w:lineRule="auto"/>
        <w:rPr>
          <w:rFonts w:cstheme="minorHAnsi"/>
          <w:b/>
          <w:color w:val="000000" w:themeColor="text1"/>
          <w:sz w:val="32"/>
          <w:szCs w:val="32"/>
        </w:rPr>
      </w:pPr>
      <w:r w:rsidRPr="009F3396">
        <w:rPr>
          <w:rFonts w:cstheme="minorHAnsi"/>
          <w:b/>
          <w:noProof/>
          <w:color w:val="000000" w:themeColor="text1"/>
          <w:sz w:val="32"/>
          <w:szCs w:val="32"/>
        </w:rPr>
        <w:lastRenderedPageBreak/>
        <mc:AlternateContent>
          <mc:Choice Requires="wps">
            <w:drawing>
              <wp:anchor distT="0" distB="0" distL="114300" distR="114300" simplePos="0" relativeHeight="251665408" behindDoc="0" locked="0" layoutInCell="1" allowOverlap="1" wp14:anchorId="5265DD7C" wp14:editId="3EAA45EC">
                <wp:simplePos x="0" y="0"/>
                <wp:positionH relativeFrom="column">
                  <wp:posOffset>1575769</wp:posOffset>
                </wp:positionH>
                <wp:positionV relativeFrom="paragraph">
                  <wp:posOffset>176296</wp:posOffset>
                </wp:positionV>
                <wp:extent cx="7949298" cy="1354217"/>
                <wp:effectExtent l="38100" t="38100" r="52070" b="53975"/>
                <wp:wrapNone/>
                <wp:docPr id="9" name="TextBox 3"/>
                <wp:cNvGraphicFramePr/>
                <a:graphic xmlns:a="http://schemas.openxmlformats.org/drawingml/2006/main">
                  <a:graphicData uri="http://schemas.microsoft.com/office/word/2010/wordprocessingShape">
                    <wps:wsp>
                      <wps:cNvSpPr txBox="1"/>
                      <wps:spPr>
                        <a:xfrm>
                          <a:off x="0" y="0"/>
                          <a:ext cx="7949298" cy="1354217"/>
                        </a:xfrm>
                        <a:prstGeom prst="rect">
                          <a:avLst/>
                        </a:prstGeom>
                        <a:noFill/>
                        <a:ln w="85725" cmpd="thickThin">
                          <a:solidFill>
                            <a:schemeClr val="accent5">
                              <a:lumMod val="75000"/>
                            </a:schemeClr>
                          </a:solidFill>
                          <a:prstDash val="solid"/>
                        </a:ln>
                      </wps:spPr>
                      <wps:txbx>
                        <w:txbxContent>
                          <w:p w14:paraId="132F865A" w14:textId="77777777" w:rsidR="009F3396" w:rsidRPr="00A27E39" w:rsidRDefault="009F3396" w:rsidP="009F3396">
                            <w:pPr>
                              <w:jc w:val="center"/>
                              <w:rPr>
                                <w:sz w:val="36"/>
                                <w:szCs w:val="36"/>
                              </w:rPr>
                            </w:pPr>
                            <w:r w:rsidRPr="00A27E39">
                              <w:rPr>
                                <w:rFonts w:hAnsi="Calibri"/>
                                <w:b/>
                                <w:bCs/>
                                <w:color w:val="000000" w:themeColor="text1"/>
                                <w:kern w:val="24"/>
                                <w:sz w:val="36"/>
                                <w:szCs w:val="36"/>
                              </w:rPr>
                              <w:t>The Robert Napier School</w:t>
                            </w:r>
                          </w:p>
                          <w:p w14:paraId="2141E238" w14:textId="77777777" w:rsidR="009F3396" w:rsidRPr="00A27E39" w:rsidRDefault="009F3396" w:rsidP="009F3396">
                            <w:pPr>
                              <w:jc w:val="center"/>
                              <w:rPr>
                                <w:sz w:val="36"/>
                                <w:szCs w:val="36"/>
                              </w:rPr>
                            </w:pPr>
                            <w:r w:rsidRPr="00A27E39">
                              <w:rPr>
                                <w:rFonts w:hAnsi="Calibri"/>
                                <w:b/>
                                <w:bCs/>
                                <w:color w:val="000000" w:themeColor="text1"/>
                                <w:kern w:val="24"/>
                                <w:sz w:val="36"/>
                                <w:szCs w:val="36"/>
                              </w:rPr>
                              <w:t xml:space="preserve">Our Mission </w:t>
                            </w:r>
                          </w:p>
                          <w:p w14:paraId="779048AB" w14:textId="77777777" w:rsidR="009F3396" w:rsidRPr="00A27E39" w:rsidRDefault="009F3396" w:rsidP="009F3396">
                            <w:pPr>
                              <w:jc w:val="center"/>
                              <w:rPr>
                                <w:sz w:val="36"/>
                                <w:szCs w:val="36"/>
                              </w:rPr>
                            </w:pPr>
                            <w:r w:rsidRPr="00A27E39">
                              <w:rPr>
                                <w:rFonts w:hAnsi="Calibri"/>
                                <w:b/>
                                <w:bCs/>
                                <w:color w:val="000000" w:themeColor="text1"/>
                                <w:kern w:val="24"/>
                                <w:sz w:val="36"/>
                                <w:szCs w:val="36"/>
                              </w:rPr>
                              <w:t>‘</w:t>
                            </w:r>
                            <w:r w:rsidRPr="00A27E39">
                              <w:rPr>
                                <w:rFonts w:hAnsi="Calibri"/>
                                <w:b/>
                                <w:bCs/>
                                <w:i/>
                                <w:iCs/>
                                <w:color w:val="000000" w:themeColor="text1"/>
                                <w:kern w:val="24"/>
                                <w:sz w:val="36"/>
                                <w:szCs w:val="36"/>
                              </w:rPr>
                              <w:t>To be the outstanding community school of choice</w:t>
                            </w:r>
                            <w:r w:rsidRPr="00A27E39">
                              <w:rPr>
                                <w:rFonts w:hAnsi="Calibri"/>
                                <w:b/>
                                <w:bCs/>
                                <w:color w:val="000000" w:themeColor="text1"/>
                                <w:kern w:val="24"/>
                                <w:sz w:val="36"/>
                                <w:szCs w:val="36"/>
                              </w:rPr>
                              <w:t>’</w:t>
                            </w:r>
                          </w:p>
                        </w:txbxContent>
                      </wps:txbx>
                      <wps:bodyPr wrap="square" rtlCol="0">
                        <a:spAutoFit/>
                      </wps:bodyPr>
                    </wps:wsp>
                  </a:graphicData>
                </a:graphic>
                <wp14:sizeRelH relativeFrom="margin">
                  <wp14:pctWidth>0</wp14:pctWidth>
                </wp14:sizeRelH>
              </wp:anchor>
            </w:drawing>
          </mc:Choice>
          <mc:Fallback>
            <w:pict>
              <v:shapetype w14:anchorId="5265DD7C" id="_x0000_t202" coordsize="21600,21600" o:spt="202" path="m,l,21600r21600,l21600,xe">
                <v:stroke joinstyle="miter"/>
                <v:path gradientshapeok="t" o:connecttype="rect"/>
              </v:shapetype>
              <v:shape id="TextBox 3" o:spid="_x0000_s1026" type="#_x0000_t202" style="position:absolute;margin-left:124.1pt;margin-top:13.9pt;width:625.95pt;height:106.6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" filled="f" strokecolor="#2e74b5 [2408]" strokeweight="6.75pt">
                <v:stroke linestyle="thickThin"/>
                <v:textbox style="mso-fit-shape-to-text:t">
                  <w:txbxContent>
                    <w:p w14:paraId="132F865A" w14:textId="77777777" w:rsidR="009F3396" w:rsidRPr="00A27E39" w:rsidRDefault="009F3396" w:rsidP="009F3396">
                      <w:pPr>
                        <w:jc w:val="center"/>
                        <w:rPr>
                          <w:sz w:val="36"/>
                          <w:szCs w:val="36"/>
                        </w:rPr>
                      </w:pPr>
                      <w:r w:rsidRPr="00A27E39">
                        <w:rPr>
                          <w:rFonts w:hAnsi="Calibri"/>
                          <w:b/>
                          <w:bCs/>
                          <w:color w:val="000000" w:themeColor="text1"/>
                          <w:kern w:val="24"/>
                          <w:sz w:val="36"/>
                          <w:szCs w:val="36"/>
                        </w:rPr>
                        <w:t>The Robert Napier School</w:t>
                      </w:r>
                    </w:p>
                    <w:p w14:paraId="2141E238" w14:textId="77777777" w:rsidR="009F3396" w:rsidRPr="00A27E39" w:rsidRDefault="009F3396" w:rsidP="009F3396">
                      <w:pPr>
                        <w:jc w:val="center"/>
                        <w:rPr>
                          <w:sz w:val="36"/>
                          <w:szCs w:val="36"/>
                        </w:rPr>
                      </w:pPr>
                      <w:r w:rsidRPr="00A27E39">
                        <w:rPr>
                          <w:rFonts w:hAnsi="Calibri"/>
                          <w:b/>
                          <w:bCs/>
                          <w:color w:val="000000" w:themeColor="text1"/>
                          <w:kern w:val="24"/>
                          <w:sz w:val="36"/>
                          <w:szCs w:val="36"/>
                        </w:rPr>
                        <w:t xml:space="preserve">Our Mission </w:t>
                      </w:r>
                    </w:p>
                    <w:p w14:paraId="779048AB" w14:textId="77777777" w:rsidR="009F3396" w:rsidRPr="00A27E39" w:rsidRDefault="009F3396" w:rsidP="009F3396">
                      <w:pPr>
                        <w:jc w:val="center"/>
                        <w:rPr>
                          <w:sz w:val="36"/>
                          <w:szCs w:val="36"/>
                        </w:rPr>
                      </w:pPr>
                      <w:r w:rsidRPr="00A27E39">
                        <w:rPr>
                          <w:rFonts w:hAnsi="Calibri"/>
                          <w:b/>
                          <w:bCs/>
                          <w:color w:val="000000" w:themeColor="text1"/>
                          <w:kern w:val="24"/>
                          <w:sz w:val="36"/>
                          <w:szCs w:val="36"/>
                        </w:rPr>
                        <w:t>‘</w:t>
                      </w:r>
                      <w:r w:rsidRPr="00A27E39">
                        <w:rPr>
                          <w:rFonts w:hAnsi="Calibri"/>
                          <w:b/>
                          <w:bCs/>
                          <w:i/>
                          <w:iCs/>
                          <w:color w:val="000000" w:themeColor="text1"/>
                          <w:kern w:val="24"/>
                          <w:sz w:val="36"/>
                          <w:szCs w:val="36"/>
                        </w:rPr>
                        <w:t>To be the outstanding community school of choice</w:t>
                      </w:r>
                      <w:r w:rsidRPr="00A27E39">
                        <w:rPr>
                          <w:rFonts w:hAnsi="Calibri"/>
                          <w:b/>
                          <w:bCs/>
                          <w:color w:val="000000" w:themeColor="text1"/>
                          <w:kern w:val="24"/>
                          <w:sz w:val="36"/>
                          <w:szCs w:val="36"/>
                        </w:rPr>
                        <w:t>’</w:t>
                      </w:r>
                    </w:p>
                  </w:txbxContent>
                </v:textbox>
              </v:shape>
            </w:pict>
          </mc:Fallback>
        </mc:AlternateContent>
      </w:r>
      <w:r w:rsidR="0030462B">
        <w:rPr>
          <w:rFonts w:cstheme="minorHAnsi"/>
          <w:b/>
          <w:color w:val="000000" w:themeColor="text1"/>
          <w:sz w:val="32"/>
          <w:szCs w:val="32"/>
        </w:rPr>
        <w:t xml:space="preserve">     </w:t>
      </w:r>
    </w:p>
    <w:p w14:paraId="1FAB27E2" w14:textId="77777777" w:rsidR="009F3396" w:rsidRDefault="009F3396" w:rsidP="00941620">
      <w:pPr>
        <w:pStyle w:val="NoSpacing"/>
        <w:spacing w:line="276" w:lineRule="auto"/>
        <w:rPr>
          <w:rFonts w:cstheme="minorHAnsi"/>
          <w:b/>
          <w:color w:val="000000" w:themeColor="text1"/>
          <w:sz w:val="32"/>
          <w:szCs w:val="32"/>
        </w:rPr>
      </w:pPr>
    </w:p>
    <w:p w14:paraId="38C89408" w14:textId="791314A4" w:rsidR="009F3396" w:rsidRDefault="009F3396" w:rsidP="00941620">
      <w:pPr>
        <w:pStyle w:val="NoSpacing"/>
        <w:spacing w:line="276" w:lineRule="auto"/>
        <w:rPr>
          <w:rFonts w:cstheme="minorHAnsi"/>
          <w:b/>
          <w:color w:val="000000" w:themeColor="text1"/>
          <w:sz w:val="32"/>
          <w:szCs w:val="32"/>
        </w:rPr>
      </w:pPr>
    </w:p>
    <w:p w14:paraId="192E3F32" w14:textId="0F95F1E9" w:rsidR="009F3396" w:rsidRDefault="009F3396" w:rsidP="00941620">
      <w:pPr>
        <w:pStyle w:val="NoSpacing"/>
        <w:spacing w:line="276" w:lineRule="auto"/>
        <w:rPr>
          <w:rFonts w:cstheme="minorHAnsi"/>
          <w:b/>
          <w:color w:val="000000" w:themeColor="text1"/>
          <w:sz w:val="32"/>
          <w:szCs w:val="32"/>
        </w:rPr>
      </w:pPr>
    </w:p>
    <w:p w14:paraId="5BAD9F16" w14:textId="0A9D23FA" w:rsidR="009F3396" w:rsidRDefault="009F3396" w:rsidP="00941620">
      <w:pPr>
        <w:pStyle w:val="NoSpacing"/>
        <w:spacing w:line="276" w:lineRule="auto"/>
        <w:rPr>
          <w:rFonts w:cstheme="minorHAnsi"/>
          <w:b/>
          <w:color w:val="000000" w:themeColor="text1"/>
          <w:sz w:val="32"/>
          <w:szCs w:val="32"/>
        </w:rPr>
      </w:pPr>
    </w:p>
    <w:p w14:paraId="4979D349" w14:textId="77777777" w:rsidR="00A27E39" w:rsidRDefault="00A27E39" w:rsidP="00941620">
      <w:pPr>
        <w:pStyle w:val="NoSpacing"/>
        <w:spacing w:line="276" w:lineRule="auto"/>
        <w:rPr>
          <w:rFonts w:cstheme="minorHAnsi"/>
          <w:b/>
          <w:color w:val="000000" w:themeColor="text1"/>
          <w:sz w:val="32"/>
          <w:szCs w:val="32"/>
        </w:rPr>
      </w:pPr>
    </w:p>
    <w:tbl>
      <w:tblPr>
        <w:tblStyle w:val="TableGrid"/>
        <w:tblW w:w="15246" w:type="dxa"/>
        <w:tblInd w:w="562" w:type="dxa"/>
        <w:tblLook w:val="04A0" w:firstRow="1" w:lastRow="0" w:firstColumn="1" w:lastColumn="0" w:noHBand="0" w:noVBand="1"/>
      </w:tblPr>
      <w:tblGrid>
        <w:gridCol w:w="15246"/>
      </w:tblGrid>
      <w:tr w:rsidR="00A27E39" w14:paraId="4DE37D3C" w14:textId="77777777" w:rsidTr="00A27E39">
        <w:tc>
          <w:tcPr>
            <w:tcW w:w="15246" w:type="dxa"/>
          </w:tcPr>
          <w:p w14:paraId="70DDE47A" w14:textId="57093688" w:rsidR="00A27E39" w:rsidRDefault="00A27E39" w:rsidP="00A27E39">
            <w:pPr>
              <w:rPr>
                <w:rFonts w:hAnsi="Calibri"/>
                <w:b/>
                <w:bCs/>
                <w:color w:val="000000" w:themeColor="text1"/>
                <w:kern w:val="24"/>
                <w:sz w:val="40"/>
                <w:szCs w:val="40"/>
              </w:rPr>
            </w:pPr>
            <w:r w:rsidRPr="00A27E39">
              <w:rPr>
                <w:rFonts w:hAnsi="Calibri"/>
                <w:b/>
                <w:bCs/>
                <w:color w:val="000000" w:themeColor="text1"/>
                <w:kern w:val="24"/>
                <w:sz w:val="40"/>
                <w:szCs w:val="40"/>
              </w:rPr>
              <w:t>Our Vision</w:t>
            </w:r>
          </w:p>
          <w:p w14:paraId="177DDB32" w14:textId="77777777" w:rsidR="00A27E39" w:rsidRPr="00A27E39" w:rsidRDefault="00A27E39" w:rsidP="00A27E39">
            <w:pPr>
              <w:rPr>
                <w:sz w:val="40"/>
                <w:szCs w:val="40"/>
              </w:rPr>
            </w:pPr>
          </w:p>
          <w:p w14:paraId="0B932285" w14:textId="1D1C7802" w:rsidR="00A27E39" w:rsidRPr="00A27E39" w:rsidRDefault="00A27E39" w:rsidP="00A27E39">
            <w:pPr>
              <w:rPr>
                <w:sz w:val="28"/>
                <w:szCs w:val="28"/>
              </w:rPr>
            </w:pPr>
            <w:r w:rsidRPr="00A27E39">
              <w:rPr>
                <w:rFonts w:cstheme="minorHAnsi"/>
                <w:sz w:val="28"/>
                <w:szCs w:val="28"/>
              </w:rPr>
              <w:t xml:space="preserve">At </w:t>
            </w:r>
            <w:proofErr w:type="gramStart"/>
            <w:r w:rsidRPr="00A27E39">
              <w:rPr>
                <w:rFonts w:cstheme="minorHAnsi"/>
                <w:sz w:val="28"/>
                <w:szCs w:val="28"/>
              </w:rPr>
              <w:t>The</w:t>
            </w:r>
            <w:proofErr w:type="gramEnd"/>
            <w:r w:rsidRPr="00A27E39">
              <w:rPr>
                <w:rFonts w:cstheme="minorHAnsi"/>
                <w:sz w:val="28"/>
                <w:szCs w:val="28"/>
              </w:rPr>
              <w:t xml:space="preserve"> Robert Napier School our mission is to be the </w:t>
            </w:r>
            <w:r w:rsidRPr="00A27E39">
              <w:rPr>
                <w:rFonts w:cstheme="minorHAnsi"/>
                <w:b/>
                <w:bCs/>
                <w:color w:val="000000" w:themeColor="text1"/>
                <w:kern w:val="24"/>
                <w:sz w:val="28"/>
                <w:szCs w:val="28"/>
              </w:rPr>
              <w:t>c</w:t>
            </w:r>
            <w:r w:rsidRPr="00A27E39">
              <w:rPr>
                <w:rFonts w:hAnsi="Calibri"/>
                <w:b/>
                <w:bCs/>
                <w:color w:val="000000" w:themeColor="text1"/>
                <w:kern w:val="24"/>
                <w:sz w:val="28"/>
                <w:szCs w:val="28"/>
              </w:rPr>
              <w:t xml:space="preserve">ommunity school of choice </w:t>
            </w:r>
            <w:r w:rsidRPr="00A27E39">
              <w:rPr>
                <w:rFonts w:hAnsi="Calibri"/>
                <w:color w:val="000000" w:themeColor="text1"/>
                <w:kern w:val="24"/>
                <w:sz w:val="28"/>
                <w:szCs w:val="28"/>
              </w:rPr>
              <w:t>that work together to</w:t>
            </w:r>
            <w:r w:rsidRPr="00A27E39">
              <w:rPr>
                <w:rFonts w:hAnsi="Calibri"/>
                <w:b/>
                <w:bCs/>
                <w:color w:val="000000" w:themeColor="text1"/>
                <w:kern w:val="24"/>
                <w:sz w:val="28"/>
                <w:szCs w:val="28"/>
              </w:rPr>
              <w:t xml:space="preserve"> </w:t>
            </w:r>
            <w:r w:rsidRPr="00A27E39">
              <w:rPr>
                <w:rFonts w:hAnsi="Calibri"/>
                <w:color w:val="000000" w:themeColor="text1"/>
                <w:kern w:val="24"/>
                <w:sz w:val="28"/>
                <w:szCs w:val="28"/>
              </w:rPr>
              <w:t>inspire</w:t>
            </w:r>
            <w:r w:rsidRPr="00A27E39">
              <w:rPr>
                <w:rFonts w:hAnsi="Calibri"/>
                <w:b/>
                <w:bCs/>
                <w:color w:val="000000" w:themeColor="text1"/>
                <w:kern w:val="24"/>
                <w:sz w:val="28"/>
                <w:szCs w:val="28"/>
              </w:rPr>
              <w:t xml:space="preserve"> </w:t>
            </w:r>
            <w:r w:rsidRPr="00A27E39">
              <w:rPr>
                <w:rFonts w:hAnsi="Calibri"/>
                <w:color w:val="000000" w:themeColor="text1"/>
                <w:kern w:val="24"/>
                <w:sz w:val="28"/>
                <w:szCs w:val="28"/>
              </w:rPr>
              <w:t xml:space="preserve">students to believe they can have a better future.  We will work with </w:t>
            </w:r>
            <w:r w:rsidRPr="00A27E39">
              <w:rPr>
                <w:rFonts w:hAnsi="Calibri"/>
                <w:b/>
                <w:bCs/>
                <w:i/>
                <w:iCs/>
                <w:color w:val="000000" w:themeColor="text1"/>
                <w:kern w:val="24"/>
                <w:sz w:val="28"/>
                <w:szCs w:val="28"/>
              </w:rPr>
              <w:t>every</w:t>
            </w:r>
            <w:r w:rsidRPr="00A27E39">
              <w:rPr>
                <w:rFonts w:hAnsi="Calibri"/>
                <w:color w:val="000000" w:themeColor="text1"/>
                <w:kern w:val="24"/>
                <w:sz w:val="28"/>
                <w:szCs w:val="28"/>
              </w:rPr>
              <w:t xml:space="preserve"> student to unlock their potential.</w:t>
            </w:r>
          </w:p>
          <w:p w14:paraId="395A07A1" w14:textId="03F72618" w:rsidR="00A27E39" w:rsidRPr="00A27E39" w:rsidRDefault="00A27E39" w:rsidP="00A27E39">
            <w:pPr>
              <w:rPr>
                <w:rFonts w:hAnsi="Calibri"/>
                <w:color w:val="000000" w:themeColor="text1"/>
                <w:kern w:val="24"/>
                <w:sz w:val="28"/>
                <w:szCs w:val="28"/>
              </w:rPr>
            </w:pPr>
            <w:r w:rsidRPr="00A27E39">
              <w:rPr>
                <w:rFonts w:hAnsi="Calibri"/>
                <w:color w:val="000000" w:themeColor="text1"/>
                <w:kern w:val="24"/>
                <w:sz w:val="28"/>
                <w:szCs w:val="28"/>
              </w:rPr>
              <w:t xml:space="preserve">We will be successful by instilling creativity, </w:t>
            </w:r>
            <w:proofErr w:type="gramStart"/>
            <w:r w:rsidRPr="00A27E39">
              <w:rPr>
                <w:rFonts w:hAnsi="Calibri"/>
                <w:color w:val="000000" w:themeColor="text1"/>
                <w:kern w:val="24"/>
                <w:sz w:val="28"/>
                <w:szCs w:val="28"/>
              </w:rPr>
              <w:t>motivation</w:t>
            </w:r>
            <w:proofErr w:type="gramEnd"/>
            <w:r w:rsidRPr="00A27E39">
              <w:rPr>
                <w:rFonts w:hAnsi="Calibri"/>
                <w:color w:val="000000" w:themeColor="text1"/>
                <w:kern w:val="24"/>
                <w:sz w:val="28"/>
                <w:szCs w:val="28"/>
              </w:rPr>
              <w:t xml:space="preserve"> and resilience in all our students.  </w:t>
            </w:r>
            <w:r w:rsidRPr="00A27E39">
              <w:rPr>
                <w:rFonts w:hAnsi="Calibri"/>
                <w:b/>
                <w:bCs/>
                <w:i/>
                <w:iCs/>
                <w:color w:val="000000" w:themeColor="text1"/>
                <w:kern w:val="24"/>
                <w:sz w:val="28"/>
                <w:szCs w:val="28"/>
              </w:rPr>
              <w:t>Every</w:t>
            </w:r>
            <w:r w:rsidRPr="00A27E39">
              <w:rPr>
                <w:rFonts w:hAnsi="Calibri"/>
                <w:color w:val="000000" w:themeColor="text1"/>
                <w:kern w:val="24"/>
                <w:sz w:val="28"/>
                <w:szCs w:val="28"/>
              </w:rPr>
              <w:t xml:space="preserve"> student </w:t>
            </w:r>
            <w:r w:rsidRPr="00A27E39">
              <w:rPr>
                <w:rFonts w:hAnsi="Calibri"/>
                <w:b/>
                <w:bCs/>
                <w:color w:val="000000" w:themeColor="text1"/>
                <w:kern w:val="24"/>
                <w:sz w:val="28"/>
                <w:szCs w:val="28"/>
              </w:rPr>
              <w:t>learns</w:t>
            </w:r>
            <w:r w:rsidRPr="00A27E39">
              <w:rPr>
                <w:rFonts w:hAnsi="Calibri"/>
                <w:color w:val="000000" w:themeColor="text1"/>
                <w:kern w:val="24"/>
                <w:sz w:val="28"/>
                <w:szCs w:val="28"/>
              </w:rPr>
              <w:t xml:space="preserve">, </w:t>
            </w:r>
            <w:proofErr w:type="gramStart"/>
            <w:r w:rsidRPr="00A27E39">
              <w:rPr>
                <w:rFonts w:hAnsi="Calibri"/>
                <w:b/>
                <w:bCs/>
                <w:color w:val="000000" w:themeColor="text1"/>
                <w:kern w:val="24"/>
                <w:sz w:val="28"/>
                <w:szCs w:val="28"/>
              </w:rPr>
              <w:t>believes</w:t>
            </w:r>
            <w:proofErr w:type="gramEnd"/>
            <w:r w:rsidRPr="00A27E39">
              <w:rPr>
                <w:rFonts w:hAnsi="Calibri"/>
                <w:color w:val="000000" w:themeColor="text1"/>
                <w:kern w:val="24"/>
                <w:sz w:val="28"/>
                <w:szCs w:val="28"/>
              </w:rPr>
              <w:t xml:space="preserve"> and </w:t>
            </w:r>
            <w:r w:rsidRPr="00A27E39">
              <w:rPr>
                <w:rFonts w:hAnsi="Calibri"/>
                <w:b/>
                <w:bCs/>
                <w:color w:val="000000" w:themeColor="text1"/>
                <w:kern w:val="24"/>
                <w:sz w:val="28"/>
                <w:szCs w:val="28"/>
              </w:rPr>
              <w:t>achieves</w:t>
            </w:r>
            <w:r w:rsidRPr="00A27E39">
              <w:rPr>
                <w:rFonts w:hAnsi="Calibri"/>
                <w:color w:val="000000" w:themeColor="text1"/>
                <w:kern w:val="24"/>
                <w:sz w:val="28"/>
                <w:szCs w:val="28"/>
              </w:rPr>
              <w:t xml:space="preserve"> more, both in our school and beyond.</w:t>
            </w:r>
          </w:p>
        </w:tc>
      </w:tr>
    </w:tbl>
    <w:p w14:paraId="1B952E77" w14:textId="77777777" w:rsidR="00A27E39" w:rsidRDefault="00A27E39" w:rsidP="00941620">
      <w:pPr>
        <w:pStyle w:val="NoSpacing"/>
        <w:spacing w:line="276" w:lineRule="auto"/>
        <w:rPr>
          <w:rFonts w:cstheme="minorHAnsi"/>
          <w:b/>
          <w:color w:val="000000" w:themeColor="text1"/>
          <w:sz w:val="32"/>
          <w:szCs w:val="32"/>
        </w:rPr>
      </w:pPr>
    </w:p>
    <w:tbl>
      <w:tblPr>
        <w:tblStyle w:val="TableGrid"/>
        <w:tblW w:w="15246" w:type="dxa"/>
        <w:tblInd w:w="562" w:type="dxa"/>
        <w:tblLook w:val="04A0" w:firstRow="1" w:lastRow="0" w:firstColumn="1" w:lastColumn="0" w:noHBand="0" w:noVBand="1"/>
      </w:tblPr>
      <w:tblGrid>
        <w:gridCol w:w="7623"/>
        <w:gridCol w:w="7623"/>
      </w:tblGrid>
      <w:tr w:rsidR="00A27E39" w14:paraId="0E7FB481" w14:textId="77777777" w:rsidTr="00A27E39">
        <w:tc>
          <w:tcPr>
            <w:tcW w:w="7623" w:type="dxa"/>
          </w:tcPr>
          <w:p w14:paraId="24D1B6C6" w14:textId="42E80FF2" w:rsidR="00A27E39" w:rsidRDefault="00A27E39" w:rsidP="00A27E39">
            <w:pPr>
              <w:rPr>
                <w:rFonts w:hAnsi="Calibri"/>
                <w:b/>
                <w:bCs/>
                <w:color w:val="000000" w:themeColor="text1"/>
                <w:kern w:val="24"/>
                <w:sz w:val="40"/>
                <w:szCs w:val="40"/>
              </w:rPr>
            </w:pPr>
            <w:r>
              <w:rPr>
                <w:rFonts w:hAnsi="Calibri"/>
                <w:b/>
                <w:bCs/>
                <w:color w:val="000000" w:themeColor="text1"/>
                <w:kern w:val="24"/>
                <w:sz w:val="40"/>
                <w:szCs w:val="40"/>
              </w:rPr>
              <w:t>Our Values</w:t>
            </w:r>
          </w:p>
          <w:p w14:paraId="5BB88A88" w14:textId="77777777" w:rsidR="00A27E39" w:rsidRDefault="00A27E39" w:rsidP="00A27E39">
            <w:pPr>
              <w:rPr>
                <w:sz w:val="24"/>
                <w:szCs w:val="24"/>
              </w:rPr>
            </w:pPr>
          </w:p>
          <w:p w14:paraId="1C5D953C" w14:textId="77777777" w:rsidR="00A27E39" w:rsidRPr="00A27E39" w:rsidRDefault="00A27E39" w:rsidP="00A27E39">
            <w:pPr>
              <w:rPr>
                <w:sz w:val="28"/>
                <w:szCs w:val="28"/>
              </w:rPr>
            </w:pPr>
            <w:r w:rsidRPr="00A27E39">
              <w:rPr>
                <w:rFonts w:hAnsi="Calibri"/>
                <w:color w:val="000000" w:themeColor="text1"/>
                <w:kern w:val="24"/>
                <w:sz w:val="28"/>
                <w:szCs w:val="28"/>
              </w:rPr>
              <w:t xml:space="preserve">Under the </w:t>
            </w:r>
            <w:proofErr w:type="gramStart"/>
            <w:r w:rsidRPr="00A27E39">
              <w:rPr>
                <w:rFonts w:hAnsi="Calibri"/>
                <w:color w:val="000000" w:themeColor="text1"/>
                <w:kern w:val="24"/>
                <w:sz w:val="28"/>
                <w:szCs w:val="28"/>
              </w:rPr>
              <w:t>schools</w:t>
            </w:r>
            <w:proofErr w:type="gramEnd"/>
            <w:r w:rsidRPr="00A27E39">
              <w:rPr>
                <w:rFonts w:hAnsi="Calibri"/>
                <w:color w:val="000000" w:themeColor="text1"/>
                <w:kern w:val="24"/>
                <w:sz w:val="28"/>
                <w:szCs w:val="28"/>
              </w:rPr>
              <w:t xml:space="preserve"> motto of </w:t>
            </w:r>
            <w:r w:rsidRPr="00A27E39">
              <w:rPr>
                <w:rFonts w:hAnsi="Calibri"/>
                <w:b/>
                <w:bCs/>
                <w:color w:val="000000" w:themeColor="text1"/>
                <w:kern w:val="24"/>
                <w:sz w:val="28"/>
                <w:szCs w:val="28"/>
              </w:rPr>
              <w:t xml:space="preserve">Learn, Believe, Achieve </w:t>
            </w:r>
            <w:r w:rsidRPr="00A27E39">
              <w:rPr>
                <w:rFonts w:hAnsi="Calibri"/>
                <w:color w:val="000000" w:themeColor="text1"/>
                <w:kern w:val="24"/>
                <w:sz w:val="28"/>
                <w:szCs w:val="28"/>
              </w:rPr>
              <w:t>sits six core values that our community value in all we do:</w:t>
            </w:r>
          </w:p>
          <w:p w14:paraId="20C75C7C" w14:textId="77777777" w:rsidR="00A27E39" w:rsidRDefault="00A27E39" w:rsidP="00A27E39">
            <w:pPr>
              <w:rPr>
                <w:rFonts w:hAnsi="Calibri"/>
                <w:b/>
                <w:bCs/>
                <w:color w:val="000000" w:themeColor="text1"/>
                <w:kern w:val="24"/>
                <w:sz w:val="28"/>
                <w:szCs w:val="28"/>
                <w:u w:val="single"/>
              </w:rPr>
            </w:pPr>
          </w:p>
          <w:p w14:paraId="4D32E754" w14:textId="51A77885" w:rsidR="00A27E39" w:rsidRPr="00A27E39" w:rsidRDefault="00A27E39" w:rsidP="00A27E39">
            <w:pPr>
              <w:rPr>
                <w:sz w:val="28"/>
                <w:szCs w:val="28"/>
              </w:rPr>
            </w:pPr>
            <w:r w:rsidRPr="00A27E39">
              <w:rPr>
                <w:rFonts w:hAnsi="Calibri"/>
                <w:b/>
                <w:bCs/>
                <w:color w:val="000000" w:themeColor="text1"/>
                <w:kern w:val="24"/>
                <w:sz w:val="28"/>
                <w:szCs w:val="28"/>
                <w:u w:val="single"/>
              </w:rPr>
              <w:t>Learn</w:t>
            </w:r>
            <w:r w:rsidRPr="00A27E39">
              <w:rPr>
                <w:rFonts w:hAnsi="Calibri"/>
                <w:color w:val="000000" w:themeColor="text1"/>
                <w:kern w:val="24"/>
                <w:sz w:val="28"/>
                <w:szCs w:val="28"/>
              </w:rPr>
              <w:t xml:space="preserve">: </w:t>
            </w:r>
            <w:r w:rsidRPr="00A27E39">
              <w:rPr>
                <w:rFonts w:hAnsi="Calibri"/>
                <w:b/>
                <w:bCs/>
                <w:i/>
                <w:iCs/>
                <w:color w:val="000000" w:themeColor="text1"/>
                <w:kern w:val="24"/>
                <w:sz w:val="28"/>
                <w:szCs w:val="28"/>
              </w:rPr>
              <w:t xml:space="preserve">Respect; Trust </w:t>
            </w:r>
          </w:p>
          <w:p w14:paraId="34E154C3" w14:textId="77777777" w:rsidR="00A27E39" w:rsidRPr="00A27E39" w:rsidRDefault="00A27E39" w:rsidP="00A27E39">
            <w:pPr>
              <w:rPr>
                <w:sz w:val="28"/>
                <w:szCs w:val="28"/>
              </w:rPr>
            </w:pPr>
            <w:r w:rsidRPr="00A27E39">
              <w:rPr>
                <w:rFonts w:hAnsi="Calibri"/>
                <w:b/>
                <w:bCs/>
                <w:color w:val="000000" w:themeColor="text1"/>
                <w:kern w:val="24"/>
                <w:sz w:val="28"/>
                <w:szCs w:val="28"/>
                <w:u w:val="single"/>
              </w:rPr>
              <w:t>Believe</w:t>
            </w:r>
            <w:r w:rsidRPr="00A27E39">
              <w:rPr>
                <w:rFonts w:hAnsi="Calibri"/>
                <w:color w:val="000000" w:themeColor="text1"/>
                <w:kern w:val="24"/>
                <w:sz w:val="28"/>
                <w:szCs w:val="28"/>
              </w:rPr>
              <w:t xml:space="preserve">: </w:t>
            </w:r>
            <w:r w:rsidRPr="00A27E39">
              <w:rPr>
                <w:rFonts w:hAnsi="Calibri"/>
                <w:b/>
                <w:bCs/>
                <w:i/>
                <w:iCs/>
                <w:color w:val="000000" w:themeColor="text1"/>
                <w:kern w:val="24"/>
                <w:sz w:val="28"/>
                <w:szCs w:val="28"/>
              </w:rPr>
              <w:t xml:space="preserve">Perseverance; Resilience </w:t>
            </w:r>
          </w:p>
          <w:p w14:paraId="437D8F1C" w14:textId="77777777" w:rsidR="00A27E39" w:rsidRPr="00A27E39" w:rsidRDefault="00A27E39" w:rsidP="00A27E39">
            <w:pPr>
              <w:rPr>
                <w:sz w:val="28"/>
                <w:szCs w:val="28"/>
              </w:rPr>
            </w:pPr>
            <w:r w:rsidRPr="00A27E39">
              <w:rPr>
                <w:rFonts w:hAnsi="Calibri"/>
                <w:b/>
                <w:bCs/>
                <w:color w:val="000000" w:themeColor="text1"/>
                <w:kern w:val="24"/>
                <w:sz w:val="28"/>
                <w:szCs w:val="28"/>
                <w:u w:val="single"/>
              </w:rPr>
              <w:t>Achieve</w:t>
            </w:r>
            <w:r w:rsidRPr="00A27E39">
              <w:rPr>
                <w:rFonts w:hAnsi="Calibri"/>
                <w:color w:val="000000" w:themeColor="text1"/>
                <w:kern w:val="24"/>
                <w:sz w:val="28"/>
                <w:szCs w:val="28"/>
              </w:rPr>
              <w:t xml:space="preserve">: </w:t>
            </w:r>
            <w:r w:rsidRPr="00A27E39">
              <w:rPr>
                <w:rFonts w:hAnsi="Calibri"/>
                <w:b/>
                <w:bCs/>
                <w:i/>
                <w:iCs/>
                <w:color w:val="000000" w:themeColor="text1"/>
                <w:kern w:val="24"/>
                <w:sz w:val="28"/>
                <w:szCs w:val="28"/>
              </w:rPr>
              <w:t>Fairness; Courage</w:t>
            </w:r>
          </w:p>
          <w:p w14:paraId="069DF9E5" w14:textId="77777777" w:rsidR="00A27E39" w:rsidRDefault="00A27E39" w:rsidP="00941620">
            <w:pPr>
              <w:pStyle w:val="NoSpacing"/>
              <w:spacing w:line="276" w:lineRule="auto"/>
              <w:rPr>
                <w:rFonts w:cstheme="minorHAnsi"/>
                <w:b/>
                <w:color w:val="000000" w:themeColor="text1"/>
                <w:sz w:val="32"/>
                <w:szCs w:val="32"/>
              </w:rPr>
            </w:pPr>
          </w:p>
        </w:tc>
        <w:tc>
          <w:tcPr>
            <w:tcW w:w="7623" w:type="dxa"/>
          </w:tcPr>
          <w:p w14:paraId="60B0017C" w14:textId="2FBE1501" w:rsidR="00A27E39" w:rsidRDefault="00A27E39" w:rsidP="00A27E39">
            <w:pPr>
              <w:rPr>
                <w:rFonts w:hAnsi="Calibri"/>
                <w:b/>
                <w:bCs/>
                <w:color w:val="000000" w:themeColor="text1"/>
                <w:kern w:val="24"/>
                <w:sz w:val="40"/>
                <w:szCs w:val="40"/>
              </w:rPr>
            </w:pPr>
            <w:r>
              <w:rPr>
                <w:rFonts w:hAnsi="Calibri"/>
                <w:b/>
                <w:bCs/>
                <w:color w:val="000000" w:themeColor="text1"/>
                <w:kern w:val="24"/>
                <w:sz w:val="40"/>
                <w:szCs w:val="40"/>
              </w:rPr>
              <w:t>Our Priorities 2020/2021:</w:t>
            </w:r>
          </w:p>
          <w:p w14:paraId="2A38906C" w14:textId="77777777" w:rsidR="00A27E39" w:rsidRDefault="00A27E39" w:rsidP="00A27E39">
            <w:pPr>
              <w:rPr>
                <w:sz w:val="24"/>
                <w:szCs w:val="24"/>
              </w:rPr>
            </w:pPr>
          </w:p>
          <w:p w14:paraId="5B35E4E9" w14:textId="77777777" w:rsidR="00A27E39" w:rsidRPr="00A27E39" w:rsidRDefault="00A27E39" w:rsidP="00A27E39">
            <w:pPr>
              <w:pStyle w:val="ListParagraph"/>
              <w:numPr>
                <w:ilvl w:val="0"/>
                <w:numId w:val="10"/>
              </w:numPr>
              <w:spacing w:after="0" w:line="240" w:lineRule="auto"/>
              <w:rPr>
                <w:rFonts w:eastAsia="Times New Roman"/>
                <w:sz w:val="28"/>
                <w:szCs w:val="28"/>
              </w:rPr>
            </w:pPr>
            <w:r w:rsidRPr="00A27E39">
              <w:rPr>
                <w:rFonts w:hAnsi="Calibri"/>
                <w:color w:val="000000" w:themeColor="text1"/>
                <w:kern w:val="24"/>
                <w:sz w:val="28"/>
                <w:szCs w:val="28"/>
              </w:rPr>
              <w:t>Improve literacy so all students can access the curriculum</w:t>
            </w:r>
          </w:p>
          <w:p w14:paraId="3D9BA9F1" w14:textId="77777777" w:rsidR="00A27E39" w:rsidRPr="00A27E39" w:rsidRDefault="00A27E39" w:rsidP="00A27E39">
            <w:pPr>
              <w:pStyle w:val="ListParagraph"/>
              <w:numPr>
                <w:ilvl w:val="0"/>
                <w:numId w:val="10"/>
              </w:numPr>
              <w:spacing w:after="0" w:line="240" w:lineRule="auto"/>
              <w:rPr>
                <w:rFonts w:eastAsia="Times New Roman"/>
                <w:sz w:val="28"/>
                <w:szCs w:val="28"/>
              </w:rPr>
            </w:pPr>
            <w:r w:rsidRPr="00A27E39">
              <w:rPr>
                <w:rFonts w:hAnsi="Calibri"/>
                <w:color w:val="000000" w:themeColor="text1"/>
                <w:kern w:val="24"/>
                <w:sz w:val="28"/>
                <w:szCs w:val="28"/>
              </w:rPr>
              <w:t>Be the community school of choice by being oversubscribed in July 2021</w:t>
            </w:r>
          </w:p>
          <w:p w14:paraId="17D36097" w14:textId="77777777" w:rsidR="00A27E39" w:rsidRPr="00A27E39" w:rsidRDefault="00A27E39" w:rsidP="00A27E39">
            <w:pPr>
              <w:pStyle w:val="ListParagraph"/>
              <w:numPr>
                <w:ilvl w:val="0"/>
                <w:numId w:val="10"/>
              </w:numPr>
              <w:spacing w:after="0" w:line="240" w:lineRule="auto"/>
              <w:rPr>
                <w:rFonts w:eastAsia="Times New Roman"/>
                <w:sz w:val="28"/>
                <w:szCs w:val="28"/>
              </w:rPr>
            </w:pPr>
            <w:r w:rsidRPr="00A27E39">
              <w:rPr>
                <w:rFonts w:hAnsi="Calibri"/>
                <w:color w:val="000000" w:themeColor="text1"/>
                <w:kern w:val="24"/>
                <w:sz w:val="28"/>
                <w:szCs w:val="28"/>
              </w:rPr>
              <w:t>Y11 to achieve 50% Level 4+ in English and Maths</w:t>
            </w:r>
          </w:p>
          <w:p w14:paraId="232D32C3" w14:textId="77777777" w:rsidR="00A27E39" w:rsidRPr="00A27E39" w:rsidRDefault="00A27E39" w:rsidP="00A27E39">
            <w:pPr>
              <w:pStyle w:val="ListParagraph"/>
              <w:numPr>
                <w:ilvl w:val="0"/>
                <w:numId w:val="10"/>
              </w:numPr>
              <w:spacing w:after="0" w:line="240" w:lineRule="auto"/>
              <w:rPr>
                <w:rFonts w:eastAsia="Times New Roman"/>
                <w:sz w:val="28"/>
                <w:szCs w:val="28"/>
              </w:rPr>
            </w:pPr>
            <w:r w:rsidRPr="00A27E39">
              <w:rPr>
                <w:rFonts w:hAnsi="Calibri"/>
                <w:color w:val="000000" w:themeColor="text1"/>
                <w:kern w:val="24"/>
                <w:sz w:val="28"/>
                <w:szCs w:val="28"/>
              </w:rPr>
              <w:t>Progress 8 to be at least 0</w:t>
            </w:r>
          </w:p>
          <w:p w14:paraId="18011545" w14:textId="77777777" w:rsidR="00A27E39" w:rsidRPr="00A27E39" w:rsidRDefault="00A27E39" w:rsidP="00A27E39">
            <w:pPr>
              <w:pStyle w:val="ListParagraph"/>
              <w:numPr>
                <w:ilvl w:val="0"/>
                <w:numId w:val="10"/>
              </w:numPr>
              <w:spacing w:after="0" w:line="240" w:lineRule="auto"/>
              <w:rPr>
                <w:rFonts w:eastAsia="Times New Roman"/>
                <w:sz w:val="28"/>
                <w:szCs w:val="28"/>
              </w:rPr>
            </w:pPr>
            <w:r w:rsidRPr="00A27E39">
              <w:rPr>
                <w:rFonts w:hAnsi="Calibri"/>
                <w:color w:val="000000" w:themeColor="text1"/>
                <w:kern w:val="24"/>
                <w:sz w:val="28"/>
                <w:szCs w:val="28"/>
              </w:rPr>
              <w:t>Increase 6</w:t>
            </w:r>
            <w:proofErr w:type="spellStart"/>
            <w:r w:rsidRPr="00A27E39">
              <w:rPr>
                <w:rFonts w:hAnsi="Calibri"/>
                <w:color w:val="000000" w:themeColor="text1"/>
                <w:kern w:val="24"/>
                <w:position w:val="10"/>
                <w:sz w:val="28"/>
                <w:szCs w:val="28"/>
                <w:vertAlign w:val="superscript"/>
              </w:rPr>
              <w:t>th</w:t>
            </w:r>
            <w:proofErr w:type="spellEnd"/>
            <w:r w:rsidRPr="00A27E39">
              <w:rPr>
                <w:rFonts w:hAnsi="Calibri"/>
                <w:color w:val="000000" w:themeColor="text1"/>
                <w:kern w:val="24"/>
                <w:sz w:val="28"/>
                <w:szCs w:val="28"/>
              </w:rPr>
              <w:t xml:space="preserve"> form to 150+ students</w:t>
            </w:r>
          </w:p>
          <w:p w14:paraId="758871B9" w14:textId="16E3EFAE" w:rsidR="00A27E39" w:rsidRPr="00A27E39" w:rsidRDefault="00A27E39" w:rsidP="00A27E39">
            <w:pPr>
              <w:pStyle w:val="ListParagraph"/>
              <w:numPr>
                <w:ilvl w:val="0"/>
                <w:numId w:val="10"/>
              </w:numPr>
              <w:spacing w:after="0" w:line="240" w:lineRule="auto"/>
              <w:rPr>
                <w:rFonts w:eastAsia="Times New Roman"/>
                <w:sz w:val="28"/>
                <w:szCs w:val="28"/>
              </w:rPr>
            </w:pPr>
            <w:r w:rsidRPr="00A27E39">
              <w:rPr>
                <w:rFonts w:hAnsi="Calibri"/>
                <w:color w:val="000000" w:themeColor="text1"/>
                <w:kern w:val="24"/>
                <w:sz w:val="28"/>
                <w:szCs w:val="28"/>
              </w:rPr>
              <w:t xml:space="preserve">Being ‘outstanding’ in Leadership and Management </w:t>
            </w:r>
          </w:p>
        </w:tc>
      </w:tr>
    </w:tbl>
    <w:p w14:paraId="6F0AA54C" w14:textId="78C43E41" w:rsidR="00A27E39" w:rsidRDefault="00A27E39" w:rsidP="00941620">
      <w:pPr>
        <w:pStyle w:val="NoSpacing"/>
        <w:spacing w:line="276" w:lineRule="auto"/>
        <w:rPr>
          <w:rFonts w:cstheme="minorHAnsi"/>
          <w:b/>
          <w:color w:val="000000" w:themeColor="text1"/>
          <w:sz w:val="32"/>
          <w:szCs w:val="32"/>
        </w:rPr>
        <w:sectPr w:rsidR="00A27E39" w:rsidSect="009F3396">
          <w:pgSz w:w="16838" w:h="11906" w:orient="landscape"/>
          <w:pgMar w:top="1440" w:right="1440" w:bottom="1440" w:left="142" w:header="708" w:footer="708" w:gutter="0"/>
          <w:cols w:space="708"/>
          <w:docGrid w:linePitch="360"/>
        </w:sectPr>
      </w:pPr>
    </w:p>
    <w:p w14:paraId="0889C54F" w14:textId="75EDF506" w:rsidR="007E35AC" w:rsidRDefault="007E35AC" w:rsidP="00941620">
      <w:pPr>
        <w:pStyle w:val="NoSpacing"/>
        <w:spacing w:line="276" w:lineRule="auto"/>
        <w:rPr>
          <w:rFonts w:cstheme="minorHAnsi"/>
          <w:bCs/>
          <w:color w:val="000000" w:themeColor="text1"/>
        </w:rPr>
      </w:pPr>
      <w:r>
        <w:rPr>
          <w:rFonts w:cstheme="minorHAnsi"/>
          <w:b/>
          <w:color w:val="000000" w:themeColor="text1"/>
          <w:sz w:val="32"/>
          <w:szCs w:val="32"/>
        </w:rPr>
        <w:lastRenderedPageBreak/>
        <w:t>The Robert Napier School Senior Leadership Team</w:t>
      </w:r>
    </w:p>
    <w:p w14:paraId="60D5D645" w14:textId="068A0BFB" w:rsidR="007E35AC" w:rsidRDefault="007E35AC" w:rsidP="00941620">
      <w:pPr>
        <w:pStyle w:val="NoSpacing"/>
        <w:spacing w:line="276" w:lineRule="auto"/>
        <w:rPr>
          <w:rFonts w:cstheme="minorHAnsi"/>
          <w:bCs/>
          <w:color w:val="000000" w:themeColor="text1"/>
        </w:rPr>
      </w:pPr>
    </w:p>
    <w:p w14:paraId="35C7407B" w14:textId="77777777" w:rsidR="007B6C0A" w:rsidRDefault="007B6C0A" w:rsidP="00941620">
      <w:pPr>
        <w:pStyle w:val="NoSpacing"/>
        <w:spacing w:line="276" w:lineRule="auto"/>
        <w:rPr>
          <w:rFonts w:cstheme="minorHAnsi"/>
          <w:bCs/>
          <w:color w:val="000000" w:themeColor="text1"/>
        </w:rPr>
      </w:pPr>
    </w:p>
    <w:tbl>
      <w:tblPr>
        <w:tblStyle w:val="TableGrid"/>
        <w:tblW w:w="0" w:type="auto"/>
        <w:tblLook w:val="04A0" w:firstRow="1" w:lastRow="0" w:firstColumn="1" w:lastColumn="0" w:noHBand="0" w:noVBand="1"/>
      </w:tblPr>
      <w:tblGrid>
        <w:gridCol w:w="3005"/>
        <w:gridCol w:w="3005"/>
        <w:gridCol w:w="3006"/>
      </w:tblGrid>
      <w:tr w:rsidR="007B6C0A" w14:paraId="5307E27D" w14:textId="77777777" w:rsidTr="00AB35D2">
        <w:tc>
          <w:tcPr>
            <w:tcW w:w="3005" w:type="dxa"/>
          </w:tcPr>
          <w:p w14:paraId="6B60C81E" w14:textId="77777777" w:rsidR="007B6C0A" w:rsidRDefault="007B6C0A" w:rsidP="00941620">
            <w:pPr>
              <w:pStyle w:val="NoSpacing"/>
              <w:spacing w:line="276" w:lineRule="auto"/>
              <w:rPr>
                <w:rFonts w:cstheme="minorHAnsi"/>
                <w:bCs/>
                <w:color w:val="000000" w:themeColor="text1"/>
              </w:rPr>
            </w:pPr>
            <w:r>
              <w:rPr>
                <w:rFonts w:cstheme="minorHAnsi"/>
                <w:bCs/>
                <w:color w:val="000000" w:themeColor="text1"/>
              </w:rPr>
              <w:t xml:space="preserve">Mr Steve </w:t>
            </w:r>
            <w:proofErr w:type="spellStart"/>
            <w:r>
              <w:rPr>
                <w:rFonts w:cstheme="minorHAnsi"/>
                <w:bCs/>
                <w:color w:val="000000" w:themeColor="text1"/>
              </w:rPr>
              <w:t>Quenby</w:t>
            </w:r>
            <w:proofErr w:type="spellEnd"/>
          </w:p>
          <w:p w14:paraId="10C5B9D7" w14:textId="4882AD8A" w:rsidR="007B6C0A" w:rsidRPr="007B6C0A" w:rsidRDefault="007B6C0A" w:rsidP="00941620">
            <w:pPr>
              <w:pStyle w:val="NoSpacing"/>
              <w:spacing w:line="276" w:lineRule="auto"/>
              <w:rPr>
                <w:rFonts w:cstheme="minorHAnsi"/>
                <w:b/>
                <w:color w:val="000000" w:themeColor="text1"/>
              </w:rPr>
            </w:pPr>
            <w:r w:rsidRPr="007B6C0A">
              <w:rPr>
                <w:rFonts w:cstheme="minorHAnsi"/>
                <w:b/>
                <w:color w:val="000000" w:themeColor="text1"/>
              </w:rPr>
              <w:t xml:space="preserve">Head </w:t>
            </w:r>
            <w:r w:rsidR="00C845FF">
              <w:rPr>
                <w:rFonts w:cstheme="minorHAnsi"/>
                <w:b/>
                <w:color w:val="000000" w:themeColor="text1"/>
              </w:rPr>
              <w:t>Teacher</w:t>
            </w:r>
          </w:p>
          <w:p w14:paraId="6D6A6E37" w14:textId="0A163396" w:rsidR="007B6C0A" w:rsidRDefault="007B6C0A" w:rsidP="00941620">
            <w:pPr>
              <w:pStyle w:val="NoSpacing"/>
              <w:spacing w:line="276" w:lineRule="auto"/>
              <w:rPr>
                <w:rFonts w:cstheme="minorHAnsi"/>
                <w:bCs/>
                <w:color w:val="000000" w:themeColor="text1"/>
              </w:rPr>
            </w:pPr>
          </w:p>
        </w:tc>
        <w:tc>
          <w:tcPr>
            <w:tcW w:w="3005" w:type="dxa"/>
          </w:tcPr>
          <w:p w14:paraId="2580FA35" w14:textId="77777777" w:rsidR="007B6C0A" w:rsidRDefault="007B6C0A" w:rsidP="00941620">
            <w:pPr>
              <w:pStyle w:val="NoSpacing"/>
              <w:spacing w:line="276" w:lineRule="auto"/>
              <w:rPr>
                <w:rFonts w:cstheme="minorHAnsi"/>
                <w:bCs/>
                <w:color w:val="000000" w:themeColor="text1"/>
              </w:rPr>
            </w:pPr>
            <w:r>
              <w:rPr>
                <w:rFonts w:cstheme="minorHAnsi"/>
                <w:bCs/>
                <w:color w:val="000000" w:themeColor="text1"/>
              </w:rPr>
              <w:t>Mrs Jane Dunnett</w:t>
            </w:r>
          </w:p>
          <w:p w14:paraId="27131B89" w14:textId="36EBAB44" w:rsidR="007B6C0A" w:rsidRPr="007B6C0A" w:rsidRDefault="007B6C0A" w:rsidP="00941620">
            <w:pPr>
              <w:pStyle w:val="NoSpacing"/>
              <w:spacing w:line="276" w:lineRule="auto"/>
              <w:rPr>
                <w:rFonts w:cstheme="minorHAnsi"/>
                <w:b/>
                <w:color w:val="000000" w:themeColor="text1"/>
              </w:rPr>
            </w:pPr>
            <w:r w:rsidRPr="007B6C0A">
              <w:rPr>
                <w:rFonts w:cstheme="minorHAnsi"/>
                <w:b/>
                <w:color w:val="000000" w:themeColor="text1"/>
              </w:rPr>
              <w:t>Deputy Head Teacher</w:t>
            </w:r>
          </w:p>
        </w:tc>
        <w:tc>
          <w:tcPr>
            <w:tcW w:w="3006" w:type="dxa"/>
            <w:shd w:val="clear" w:color="auto" w:fill="D9D9D9" w:themeFill="background1" w:themeFillShade="D9"/>
          </w:tcPr>
          <w:p w14:paraId="23140B72" w14:textId="77777777" w:rsidR="007B6C0A" w:rsidRDefault="007B6C0A" w:rsidP="00941620">
            <w:pPr>
              <w:pStyle w:val="NoSpacing"/>
              <w:spacing w:line="276" w:lineRule="auto"/>
              <w:rPr>
                <w:rFonts w:cstheme="minorHAnsi"/>
                <w:bCs/>
                <w:color w:val="000000" w:themeColor="text1"/>
              </w:rPr>
            </w:pPr>
          </w:p>
        </w:tc>
      </w:tr>
      <w:tr w:rsidR="007B6C0A" w14:paraId="0AA5E3D6" w14:textId="77777777" w:rsidTr="007B6C0A">
        <w:tc>
          <w:tcPr>
            <w:tcW w:w="3005" w:type="dxa"/>
          </w:tcPr>
          <w:p w14:paraId="1E72292E" w14:textId="77777777" w:rsidR="00630A2B" w:rsidRDefault="00630A2B" w:rsidP="00630A2B">
            <w:pPr>
              <w:pStyle w:val="NoSpacing"/>
              <w:spacing w:line="276" w:lineRule="auto"/>
              <w:rPr>
                <w:rFonts w:cstheme="minorHAnsi"/>
                <w:bCs/>
                <w:color w:val="000000" w:themeColor="text1"/>
              </w:rPr>
            </w:pPr>
            <w:r>
              <w:rPr>
                <w:rFonts w:cstheme="minorHAnsi"/>
                <w:bCs/>
                <w:color w:val="000000" w:themeColor="text1"/>
              </w:rPr>
              <w:t>Miss Marian Feeley</w:t>
            </w:r>
          </w:p>
          <w:p w14:paraId="1CA28641" w14:textId="77777777" w:rsidR="00630A2B" w:rsidRPr="007B6C0A" w:rsidRDefault="00630A2B" w:rsidP="00630A2B">
            <w:pPr>
              <w:pStyle w:val="NoSpacing"/>
              <w:spacing w:line="276" w:lineRule="auto"/>
              <w:rPr>
                <w:rFonts w:cstheme="minorHAnsi"/>
                <w:b/>
                <w:color w:val="000000" w:themeColor="text1"/>
              </w:rPr>
            </w:pPr>
            <w:r w:rsidRPr="007B6C0A">
              <w:rPr>
                <w:rFonts w:cstheme="minorHAnsi"/>
                <w:b/>
                <w:color w:val="000000" w:themeColor="text1"/>
              </w:rPr>
              <w:t>Assistant Head Teacher</w:t>
            </w:r>
          </w:p>
          <w:p w14:paraId="22053C77" w14:textId="77777777" w:rsidR="00630A2B" w:rsidRDefault="00630A2B" w:rsidP="00630A2B">
            <w:pPr>
              <w:pStyle w:val="NoSpacing"/>
              <w:numPr>
                <w:ilvl w:val="0"/>
                <w:numId w:val="5"/>
              </w:numPr>
              <w:spacing w:line="276" w:lineRule="auto"/>
              <w:rPr>
                <w:rFonts w:cstheme="minorHAnsi"/>
                <w:bCs/>
                <w:color w:val="000000" w:themeColor="text1"/>
              </w:rPr>
            </w:pPr>
            <w:r>
              <w:rPr>
                <w:rFonts w:cstheme="minorHAnsi"/>
                <w:bCs/>
                <w:color w:val="000000" w:themeColor="text1"/>
              </w:rPr>
              <w:t>Raising Standards Leader</w:t>
            </w:r>
          </w:p>
          <w:p w14:paraId="3DED5455" w14:textId="77777777" w:rsidR="00630A2B" w:rsidRDefault="00630A2B" w:rsidP="00630A2B">
            <w:pPr>
              <w:pStyle w:val="NoSpacing"/>
              <w:numPr>
                <w:ilvl w:val="0"/>
                <w:numId w:val="5"/>
              </w:numPr>
              <w:spacing w:line="276" w:lineRule="auto"/>
              <w:rPr>
                <w:rFonts w:cstheme="minorHAnsi"/>
                <w:bCs/>
                <w:color w:val="000000" w:themeColor="text1"/>
              </w:rPr>
            </w:pPr>
            <w:r>
              <w:rPr>
                <w:rFonts w:cstheme="minorHAnsi"/>
                <w:bCs/>
                <w:color w:val="000000" w:themeColor="text1"/>
              </w:rPr>
              <w:t>Curriculum Review</w:t>
            </w:r>
          </w:p>
          <w:p w14:paraId="54C91612" w14:textId="77777777" w:rsidR="00630A2B" w:rsidRDefault="00630A2B" w:rsidP="00630A2B">
            <w:pPr>
              <w:pStyle w:val="NoSpacing"/>
              <w:numPr>
                <w:ilvl w:val="0"/>
                <w:numId w:val="5"/>
              </w:numPr>
              <w:spacing w:line="276" w:lineRule="auto"/>
              <w:rPr>
                <w:rFonts w:cstheme="minorHAnsi"/>
                <w:bCs/>
                <w:color w:val="000000" w:themeColor="text1"/>
              </w:rPr>
            </w:pPr>
            <w:r>
              <w:rPr>
                <w:rFonts w:cstheme="minorHAnsi"/>
                <w:bCs/>
                <w:color w:val="000000" w:themeColor="text1"/>
              </w:rPr>
              <w:t>Pupil Premium</w:t>
            </w:r>
          </w:p>
          <w:p w14:paraId="41609E89" w14:textId="77777777" w:rsidR="00630A2B" w:rsidRDefault="00630A2B" w:rsidP="00630A2B">
            <w:pPr>
              <w:pStyle w:val="NoSpacing"/>
              <w:numPr>
                <w:ilvl w:val="0"/>
                <w:numId w:val="5"/>
              </w:numPr>
              <w:spacing w:line="276" w:lineRule="auto"/>
              <w:rPr>
                <w:rFonts w:cstheme="minorHAnsi"/>
                <w:bCs/>
                <w:color w:val="000000" w:themeColor="text1"/>
              </w:rPr>
            </w:pPr>
            <w:r>
              <w:rPr>
                <w:rFonts w:cstheme="minorHAnsi"/>
                <w:bCs/>
                <w:color w:val="000000" w:themeColor="text1"/>
              </w:rPr>
              <w:t>Quality Assurance</w:t>
            </w:r>
          </w:p>
          <w:p w14:paraId="32AEBA1F" w14:textId="77777777" w:rsidR="00630A2B" w:rsidRDefault="00630A2B" w:rsidP="00630A2B">
            <w:pPr>
              <w:pStyle w:val="NoSpacing"/>
              <w:numPr>
                <w:ilvl w:val="0"/>
                <w:numId w:val="5"/>
              </w:numPr>
              <w:spacing w:line="276" w:lineRule="auto"/>
              <w:rPr>
                <w:rFonts w:cstheme="minorHAnsi"/>
                <w:bCs/>
                <w:color w:val="000000" w:themeColor="text1"/>
              </w:rPr>
            </w:pPr>
            <w:r>
              <w:rPr>
                <w:rFonts w:cstheme="minorHAnsi"/>
                <w:bCs/>
                <w:color w:val="000000" w:themeColor="text1"/>
              </w:rPr>
              <w:t>Public Relations</w:t>
            </w:r>
          </w:p>
          <w:p w14:paraId="7427149F" w14:textId="77777777" w:rsidR="00630A2B" w:rsidRDefault="00630A2B" w:rsidP="00630A2B">
            <w:pPr>
              <w:pStyle w:val="NoSpacing"/>
              <w:numPr>
                <w:ilvl w:val="0"/>
                <w:numId w:val="5"/>
              </w:numPr>
              <w:spacing w:line="276" w:lineRule="auto"/>
              <w:rPr>
                <w:rFonts w:cstheme="minorHAnsi"/>
                <w:bCs/>
                <w:color w:val="000000" w:themeColor="text1"/>
              </w:rPr>
            </w:pPr>
            <w:r>
              <w:rPr>
                <w:rFonts w:cstheme="minorHAnsi"/>
                <w:bCs/>
                <w:color w:val="000000" w:themeColor="text1"/>
              </w:rPr>
              <w:t>Progress &amp; Behaviour of students in Eagle House</w:t>
            </w:r>
          </w:p>
          <w:p w14:paraId="7088B996" w14:textId="025E369C" w:rsidR="007B6C0A" w:rsidRDefault="007B6C0A" w:rsidP="00630A2B">
            <w:pPr>
              <w:pStyle w:val="NoSpacing"/>
              <w:spacing w:line="276" w:lineRule="auto"/>
              <w:ind w:left="360"/>
              <w:rPr>
                <w:rFonts w:cstheme="minorHAnsi"/>
                <w:bCs/>
                <w:color w:val="000000" w:themeColor="text1"/>
              </w:rPr>
            </w:pPr>
          </w:p>
        </w:tc>
        <w:tc>
          <w:tcPr>
            <w:tcW w:w="3005" w:type="dxa"/>
          </w:tcPr>
          <w:p w14:paraId="33CAB04F" w14:textId="77777777" w:rsidR="00630A2B" w:rsidRDefault="00630A2B" w:rsidP="00630A2B">
            <w:pPr>
              <w:pStyle w:val="NoSpacing"/>
              <w:spacing w:line="276" w:lineRule="auto"/>
              <w:rPr>
                <w:rFonts w:cstheme="minorHAnsi"/>
                <w:bCs/>
                <w:color w:val="000000" w:themeColor="text1"/>
              </w:rPr>
            </w:pPr>
            <w:r>
              <w:rPr>
                <w:rFonts w:cstheme="minorHAnsi"/>
                <w:bCs/>
                <w:color w:val="000000" w:themeColor="text1"/>
              </w:rPr>
              <w:t>Mr Matt Fenton</w:t>
            </w:r>
          </w:p>
          <w:p w14:paraId="01DAA81C" w14:textId="77777777" w:rsidR="00630A2B" w:rsidRPr="007B6C0A" w:rsidRDefault="00630A2B" w:rsidP="00630A2B">
            <w:pPr>
              <w:pStyle w:val="NoSpacing"/>
              <w:spacing w:line="276" w:lineRule="auto"/>
              <w:rPr>
                <w:rFonts w:cstheme="minorHAnsi"/>
                <w:b/>
                <w:color w:val="000000" w:themeColor="text1"/>
              </w:rPr>
            </w:pPr>
            <w:r w:rsidRPr="007B6C0A">
              <w:rPr>
                <w:rFonts w:cstheme="minorHAnsi"/>
                <w:b/>
                <w:color w:val="000000" w:themeColor="text1"/>
              </w:rPr>
              <w:t>Assistant Head Teacher</w:t>
            </w:r>
          </w:p>
          <w:p w14:paraId="3C6FF2BE" w14:textId="77777777" w:rsidR="00630A2B" w:rsidRDefault="00630A2B" w:rsidP="00630A2B">
            <w:pPr>
              <w:pStyle w:val="NoSpacing"/>
              <w:numPr>
                <w:ilvl w:val="0"/>
                <w:numId w:val="6"/>
              </w:numPr>
              <w:spacing w:line="276" w:lineRule="auto"/>
              <w:rPr>
                <w:rFonts w:cstheme="minorHAnsi"/>
                <w:bCs/>
                <w:color w:val="000000" w:themeColor="text1"/>
              </w:rPr>
            </w:pPr>
            <w:r>
              <w:rPr>
                <w:rFonts w:cstheme="minorHAnsi"/>
                <w:bCs/>
                <w:color w:val="000000" w:themeColor="text1"/>
              </w:rPr>
              <w:t>Sixth Form</w:t>
            </w:r>
          </w:p>
          <w:p w14:paraId="2DC04230" w14:textId="77777777" w:rsidR="00630A2B" w:rsidRDefault="00630A2B" w:rsidP="00630A2B">
            <w:pPr>
              <w:pStyle w:val="NoSpacing"/>
              <w:numPr>
                <w:ilvl w:val="0"/>
                <w:numId w:val="6"/>
              </w:numPr>
              <w:spacing w:line="276" w:lineRule="auto"/>
              <w:rPr>
                <w:rFonts w:cstheme="minorHAnsi"/>
                <w:bCs/>
                <w:color w:val="000000" w:themeColor="text1"/>
              </w:rPr>
            </w:pPr>
            <w:r>
              <w:rPr>
                <w:rFonts w:cstheme="minorHAnsi"/>
                <w:bCs/>
                <w:color w:val="000000" w:themeColor="text1"/>
              </w:rPr>
              <w:t>Foundation Subjects</w:t>
            </w:r>
          </w:p>
          <w:p w14:paraId="43B7E9C7" w14:textId="77777777" w:rsidR="00630A2B" w:rsidRDefault="00630A2B" w:rsidP="00630A2B">
            <w:pPr>
              <w:pStyle w:val="NoSpacing"/>
              <w:numPr>
                <w:ilvl w:val="0"/>
                <w:numId w:val="6"/>
              </w:numPr>
              <w:spacing w:line="276" w:lineRule="auto"/>
              <w:rPr>
                <w:rFonts w:cstheme="minorHAnsi"/>
                <w:bCs/>
                <w:color w:val="000000" w:themeColor="text1"/>
              </w:rPr>
            </w:pPr>
            <w:r>
              <w:rPr>
                <w:rFonts w:cstheme="minorHAnsi"/>
                <w:bCs/>
                <w:color w:val="000000" w:themeColor="text1"/>
              </w:rPr>
              <w:t>Alternative Curriculum</w:t>
            </w:r>
          </w:p>
          <w:p w14:paraId="4844AA13" w14:textId="019055EE" w:rsidR="007B6C0A" w:rsidRDefault="00630A2B" w:rsidP="00630A2B">
            <w:pPr>
              <w:pStyle w:val="NoSpacing"/>
              <w:numPr>
                <w:ilvl w:val="0"/>
                <w:numId w:val="6"/>
              </w:numPr>
              <w:spacing w:line="276" w:lineRule="auto"/>
              <w:rPr>
                <w:rFonts w:cstheme="minorHAnsi"/>
                <w:bCs/>
                <w:color w:val="000000" w:themeColor="text1"/>
              </w:rPr>
            </w:pPr>
            <w:r>
              <w:rPr>
                <w:rFonts w:cstheme="minorHAnsi"/>
                <w:bCs/>
                <w:color w:val="000000" w:themeColor="text1"/>
              </w:rPr>
              <w:t>Progress &amp; Behaviour of students in Harrier House</w:t>
            </w:r>
          </w:p>
        </w:tc>
        <w:tc>
          <w:tcPr>
            <w:tcW w:w="3006" w:type="dxa"/>
          </w:tcPr>
          <w:p w14:paraId="47173C6E" w14:textId="77777777" w:rsidR="007B6C0A" w:rsidRDefault="007B6C0A" w:rsidP="00941620">
            <w:pPr>
              <w:pStyle w:val="NoSpacing"/>
              <w:spacing w:line="276" w:lineRule="auto"/>
              <w:rPr>
                <w:rFonts w:cstheme="minorHAnsi"/>
                <w:bCs/>
                <w:color w:val="000000" w:themeColor="text1"/>
              </w:rPr>
            </w:pPr>
            <w:r>
              <w:rPr>
                <w:rFonts w:cstheme="minorHAnsi"/>
                <w:bCs/>
                <w:color w:val="000000" w:themeColor="text1"/>
              </w:rPr>
              <w:t>Mr Rob Leadbetter</w:t>
            </w:r>
          </w:p>
          <w:p w14:paraId="17B757CF" w14:textId="7861B356" w:rsidR="007B6C0A" w:rsidRPr="007B6C0A" w:rsidRDefault="007B6C0A" w:rsidP="00941620">
            <w:pPr>
              <w:pStyle w:val="NoSpacing"/>
              <w:spacing w:line="276" w:lineRule="auto"/>
              <w:rPr>
                <w:rFonts w:cstheme="minorHAnsi"/>
                <w:b/>
                <w:color w:val="000000" w:themeColor="text1"/>
              </w:rPr>
            </w:pPr>
            <w:r w:rsidRPr="007B6C0A">
              <w:rPr>
                <w:rFonts w:cstheme="minorHAnsi"/>
                <w:b/>
                <w:color w:val="000000" w:themeColor="text1"/>
              </w:rPr>
              <w:t>Assistant Head Teacher</w:t>
            </w:r>
          </w:p>
          <w:p w14:paraId="7D7E6FE2" w14:textId="77777777" w:rsidR="007B6C0A" w:rsidRDefault="007B6C0A" w:rsidP="007B6C0A">
            <w:pPr>
              <w:pStyle w:val="NoSpacing"/>
              <w:numPr>
                <w:ilvl w:val="0"/>
                <w:numId w:val="7"/>
              </w:numPr>
              <w:spacing w:line="276" w:lineRule="auto"/>
              <w:rPr>
                <w:rFonts w:cstheme="minorHAnsi"/>
                <w:bCs/>
                <w:color w:val="000000" w:themeColor="text1"/>
              </w:rPr>
            </w:pPr>
            <w:r>
              <w:rPr>
                <w:rFonts w:cstheme="minorHAnsi"/>
                <w:bCs/>
                <w:color w:val="000000" w:themeColor="text1"/>
              </w:rPr>
              <w:t>Safeguarding including DSL Responsibilities</w:t>
            </w:r>
          </w:p>
          <w:p w14:paraId="769727EF" w14:textId="77777777" w:rsidR="007B6C0A" w:rsidRDefault="007B6C0A" w:rsidP="007B6C0A">
            <w:pPr>
              <w:pStyle w:val="NoSpacing"/>
              <w:numPr>
                <w:ilvl w:val="0"/>
                <w:numId w:val="7"/>
              </w:numPr>
              <w:spacing w:line="276" w:lineRule="auto"/>
              <w:rPr>
                <w:rFonts w:cstheme="minorHAnsi"/>
                <w:bCs/>
                <w:color w:val="000000" w:themeColor="text1"/>
              </w:rPr>
            </w:pPr>
            <w:r>
              <w:rPr>
                <w:rFonts w:cstheme="minorHAnsi"/>
                <w:bCs/>
                <w:color w:val="000000" w:themeColor="text1"/>
              </w:rPr>
              <w:t>Attendance</w:t>
            </w:r>
          </w:p>
          <w:p w14:paraId="1FE3FF53" w14:textId="77777777" w:rsidR="007B6C0A" w:rsidRDefault="007B6C0A" w:rsidP="007B6C0A">
            <w:pPr>
              <w:pStyle w:val="NoSpacing"/>
              <w:numPr>
                <w:ilvl w:val="0"/>
                <w:numId w:val="7"/>
              </w:numPr>
              <w:spacing w:line="276" w:lineRule="auto"/>
              <w:rPr>
                <w:rFonts w:cstheme="minorHAnsi"/>
                <w:bCs/>
                <w:color w:val="000000" w:themeColor="text1"/>
              </w:rPr>
            </w:pPr>
            <w:r>
              <w:rPr>
                <w:rFonts w:cstheme="minorHAnsi"/>
                <w:bCs/>
                <w:color w:val="000000" w:themeColor="text1"/>
              </w:rPr>
              <w:t>Behaviour</w:t>
            </w:r>
          </w:p>
          <w:p w14:paraId="08C6E49A" w14:textId="77777777" w:rsidR="007B6C0A" w:rsidRDefault="007B6C0A" w:rsidP="007B6C0A">
            <w:pPr>
              <w:pStyle w:val="NoSpacing"/>
              <w:numPr>
                <w:ilvl w:val="0"/>
                <w:numId w:val="7"/>
              </w:numPr>
              <w:spacing w:line="276" w:lineRule="auto"/>
              <w:rPr>
                <w:rFonts w:cstheme="minorHAnsi"/>
                <w:bCs/>
                <w:color w:val="000000" w:themeColor="text1"/>
              </w:rPr>
            </w:pPr>
            <w:r>
              <w:rPr>
                <w:rFonts w:cstheme="minorHAnsi"/>
                <w:bCs/>
                <w:color w:val="000000" w:themeColor="text1"/>
              </w:rPr>
              <w:t>Student Voice</w:t>
            </w:r>
          </w:p>
          <w:p w14:paraId="513CAC6E" w14:textId="77777777" w:rsidR="007B6C0A" w:rsidRDefault="007B6C0A" w:rsidP="007B6C0A">
            <w:pPr>
              <w:pStyle w:val="NoSpacing"/>
              <w:numPr>
                <w:ilvl w:val="0"/>
                <w:numId w:val="7"/>
              </w:numPr>
              <w:spacing w:line="276" w:lineRule="auto"/>
              <w:rPr>
                <w:rFonts w:cstheme="minorHAnsi"/>
                <w:bCs/>
                <w:color w:val="000000" w:themeColor="text1"/>
              </w:rPr>
            </w:pPr>
            <w:r>
              <w:rPr>
                <w:rFonts w:cstheme="minorHAnsi"/>
                <w:bCs/>
                <w:color w:val="000000" w:themeColor="text1"/>
              </w:rPr>
              <w:t>Student Council</w:t>
            </w:r>
          </w:p>
          <w:p w14:paraId="0D3D7B0A" w14:textId="1490F297" w:rsidR="007B6C0A" w:rsidRDefault="007B6C0A" w:rsidP="00941620">
            <w:pPr>
              <w:pStyle w:val="NoSpacing"/>
              <w:spacing w:line="276" w:lineRule="auto"/>
              <w:rPr>
                <w:rFonts w:cstheme="minorHAnsi"/>
                <w:bCs/>
                <w:color w:val="000000" w:themeColor="text1"/>
              </w:rPr>
            </w:pPr>
          </w:p>
        </w:tc>
      </w:tr>
      <w:tr w:rsidR="007B6C0A" w14:paraId="19AE850C" w14:textId="77777777" w:rsidTr="00AB35D2">
        <w:tc>
          <w:tcPr>
            <w:tcW w:w="3005" w:type="dxa"/>
          </w:tcPr>
          <w:p w14:paraId="1EC9C195" w14:textId="77777777" w:rsidR="007B6C0A" w:rsidRDefault="007B6C0A" w:rsidP="00941620">
            <w:pPr>
              <w:pStyle w:val="NoSpacing"/>
              <w:spacing w:line="276" w:lineRule="auto"/>
              <w:rPr>
                <w:rFonts w:cstheme="minorHAnsi"/>
                <w:bCs/>
                <w:color w:val="000000" w:themeColor="text1"/>
              </w:rPr>
            </w:pPr>
            <w:r>
              <w:rPr>
                <w:rFonts w:cstheme="minorHAnsi"/>
                <w:bCs/>
                <w:color w:val="000000" w:themeColor="text1"/>
              </w:rPr>
              <w:t>Mr Conor McVeigh</w:t>
            </w:r>
          </w:p>
          <w:p w14:paraId="372D35DA" w14:textId="77777777" w:rsidR="007B6C0A" w:rsidRPr="007B6C0A" w:rsidRDefault="007B6C0A" w:rsidP="00941620">
            <w:pPr>
              <w:pStyle w:val="NoSpacing"/>
              <w:spacing w:line="276" w:lineRule="auto"/>
              <w:rPr>
                <w:rFonts w:cstheme="minorHAnsi"/>
                <w:b/>
                <w:color w:val="000000" w:themeColor="text1"/>
              </w:rPr>
            </w:pPr>
            <w:r w:rsidRPr="007B6C0A">
              <w:rPr>
                <w:rFonts w:cstheme="minorHAnsi"/>
                <w:b/>
                <w:color w:val="000000" w:themeColor="text1"/>
              </w:rPr>
              <w:t>Assistant Head Teacher</w:t>
            </w:r>
          </w:p>
          <w:p w14:paraId="6ED4F887" w14:textId="77777777" w:rsidR="007B6C0A" w:rsidRDefault="007B6C0A" w:rsidP="007B6C0A">
            <w:pPr>
              <w:pStyle w:val="NoSpacing"/>
              <w:numPr>
                <w:ilvl w:val="0"/>
                <w:numId w:val="8"/>
              </w:numPr>
              <w:spacing w:line="276" w:lineRule="auto"/>
              <w:rPr>
                <w:rFonts w:cstheme="minorHAnsi"/>
                <w:bCs/>
                <w:color w:val="000000" w:themeColor="text1"/>
              </w:rPr>
            </w:pPr>
            <w:r>
              <w:rPr>
                <w:rFonts w:cstheme="minorHAnsi"/>
                <w:bCs/>
                <w:color w:val="000000" w:themeColor="text1"/>
              </w:rPr>
              <w:t>Cross Curricular Literacy</w:t>
            </w:r>
          </w:p>
          <w:p w14:paraId="7B4F51E5" w14:textId="77777777" w:rsidR="007B6C0A" w:rsidRDefault="007B6C0A" w:rsidP="007B6C0A">
            <w:pPr>
              <w:pStyle w:val="NoSpacing"/>
              <w:numPr>
                <w:ilvl w:val="0"/>
                <w:numId w:val="8"/>
              </w:numPr>
              <w:spacing w:line="276" w:lineRule="auto"/>
              <w:rPr>
                <w:rFonts w:cstheme="minorHAnsi"/>
                <w:bCs/>
                <w:color w:val="000000" w:themeColor="text1"/>
              </w:rPr>
            </w:pPr>
            <w:r>
              <w:rPr>
                <w:rFonts w:cstheme="minorHAnsi"/>
                <w:bCs/>
                <w:color w:val="000000" w:themeColor="text1"/>
              </w:rPr>
              <w:t>Cross Curricular Numeracy</w:t>
            </w:r>
          </w:p>
          <w:p w14:paraId="2D05ABF6" w14:textId="77777777" w:rsidR="007B6C0A" w:rsidRDefault="007B6C0A" w:rsidP="007B6C0A">
            <w:pPr>
              <w:pStyle w:val="NoSpacing"/>
              <w:numPr>
                <w:ilvl w:val="0"/>
                <w:numId w:val="8"/>
              </w:numPr>
              <w:spacing w:line="276" w:lineRule="auto"/>
              <w:rPr>
                <w:rFonts w:cstheme="minorHAnsi"/>
                <w:bCs/>
                <w:color w:val="000000" w:themeColor="text1"/>
              </w:rPr>
            </w:pPr>
            <w:r>
              <w:rPr>
                <w:rFonts w:cstheme="minorHAnsi"/>
                <w:bCs/>
                <w:color w:val="000000" w:themeColor="text1"/>
              </w:rPr>
              <w:t>Cross Curricular ICT</w:t>
            </w:r>
          </w:p>
          <w:p w14:paraId="4DA2DA40" w14:textId="77777777" w:rsidR="007B6C0A" w:rsidRDefault="007B6C0A" w:rsidP="007B6C0A">
            <w:pPr>
              <w:pStyle w:val="NoSpacing"/>
              <w:numPr>
                <w:ilvl w:val="0"/>
                <w:numId w:val="8"/>
              </w:numPr>
              <w:spacing w:line="276" w:lineRule="auto"/>
              <w:rPr>
                <w:rFonts w:cstheme="minorHAnsi"/>
                <w:bCs/>
                <w:color w:val="000000" w:themeColor="text1"/>
              </w:rPr>
            </w:pPr>
            <w:r>
              <w:rPr>
                <w:rFonts w:cstheme="minorHAnsi"/>
                <w:bCs/>
                <w:color w:val="000000" w:themeColor="text1"/>
              </w:rPr>
              <w:t>Careers</w:t>
            </w:r>
          </w:p>
          <w:p w14:paraId="7B9BB9F0" w14:textId="77777777" w:rsidR="007B6C0A" w:rsidRDefault="007B6C0A" w:rsidP="007B6C0A">
            <w:pPr>
              <w:pStyle w:val="NoSpacing"/>
              <w:numPr>
                <w:ilvl w:val="0"/>
                <w:numId w:val="8"/>
              </w:numPr>
              <w:spacing w:line="276" w:lineRule="auto"/>
              <w:rPr>
                <w:rFonts w:cstheme="minorHAnsi"/>
                <w:bCs/>
                <w:color w:val="000000" w:themeColor="text1"/>
              </w:rPr>
            </w:pPr>
            <w:r>
              <w:rPr>
                <w:rFonts w:cstheme="minorHAnsi"/>
                <w:bCs/>
                <w:color w:val="000000" w:themeColor="text1"/>
              </w:rPr>
              <w:t>Internal &amp; External CPD</w:t>
            </w:r>
          </w:p>
          <w:p w14:paraId="20393396" w14:textId="77777777" w:rsidR="007B6C0A" w:rsidRDefault="007B6C0A" w:rsidP="007B6C0A">
            <w:pPr>
              <w:pStyle w:val="NoSpacing"/>
              <w:numPr>
                <w:ilvl w:val="0"/>
                <w:numId w:val="8"/>
              </w:numPr>
              <w:spacing w:line="276" w:lineRule="auto"/>
              <w:rPr>
                <w:rFonts w:cstheme="minorHAnsi"/>
                <w:bCs/>
                <w:color w:val="000000" w:themeColor="text1"/>
              </w:rPr>
            </w:pPr>
            <w:r>
              <w:rPr>
                <w:rFonts w:cstheme="minorHAnsi"/>
                <w:bCs/>
                <w:color w:val="000000" w:themeColor="text1"/>
              </w:rPr>
              <w:t>Progress &amp; Behaviour of students in Kestrel House</w:t>
            </w:r>
          </w:p>
          <w:p w14:paraId="19223ADF" w14:textId="1FAFD28D" w:rsidR="007B6C0A" w:rsidRDefault="007B6C0A" w:rsidP="00941620">
            <w:pPr>
              <w:pStyle w:val="NoSpacing"/>
              <w:spacing w:line="276" w:lineRule="auto"/>
              <w:rPr>
                <w:rFonts w:cstheme="minorHAnsi"/>
                <w:bCs/>
                <w:color w:val="000000" w:themeColor="text1"/>
              </w:rPr>
            </w:pPr>
          </w:p>
        </w:tc>
        <w:tc>
          <w:tcPr>
            <w:tcW w:w="3005" w:type="dxa"/>
          </w:tcPr>
          <w:p w14:paraId="2FD9C77E" w14:textId="7AE8CE26" w:rsidR="007B6C0A" w:rsidRDefault="007B6C0A" w:rsidP="00941620">
            <w:pPr>
              <w:pStyle w:val="NoSpacing"/>
              <w:spacing w:line="276" w:lineRule="auto"/>
              <w:rPr>
                <w:rFonts w:cstheme="minorHAnsi"/>
                <w:bCs/>
                <w:color w:val="000000" w:themeColor="text1"/>
              </w:rPr>
            </w:pPr>
            <w:r>
              <w:rPr>
                <w:rFonts w:cstheme="minorHAnsi"/>
                <w:bCs/>
                <w:color w:val="000000" w:themeColor="text1"/>
              </w:rPr>
              <w:t xml:space="preserve">Ms </w:t>
            </w:r>
            <w:proofErr w:type="spellStart"/>
            <w:r>
              <w:rPr>
                <w:rFonts w:cstheme="minorHAnsi"/>
                <w:bCs/>
                <w:color w:val="000000" w:themeColor="text1"/>
              </w:rPr>
              <w:t>Aliah</w:t>
            </w:r>
            <w:proofErr w:type="spellEnd"/>
            <w:r>
              <w:rPr>
                <w:rFonts w:cstheme="minorHAnsi"/>
                <w:bCs/>
                <w:color w:val="000000" w:themeColor="text1"/>
              </w:rPr>
              <w:t xml:space="preserve"> Plaster</w:t>
            </w:r>
          </w:p>
          <w:p w14:paraId="4584D0C4" w14:textId="77777777" w:rsidR="007B6C0A" w:rsidRPr="007B6C0A" w:rsidRDefault="007B6C0A" w:rsidP="00941620">
            <w:pPr>
              <w:pStyle w:val="NoSpacing"/>
              <w:spacing w:line="276" w:lineRule="auto"/>
              <w:rPr>
                <w:rFonts w:cstheme="minorHAnsi"/>
                <w:b/>
                <w:color w:val="000000" w:themeColor="text1"/>
              </w:rPr>
            </w:pPr>
            <w:r w:rsidRPr="007B6C0A">
              <w:rPr>
                <w:rFonts w:cstheme="minorHAnsi"/>
                <w:b/>
                <w:color w:val="000000" w:themeColor="text1"/>
              </w:rPr>
              <w:t>Assistant Headteacher</w:t>
            </w:r>
          </w:p>
          <w:p w14:paraId="7A494687" w14:textId="77777777" w:rsidR="007B6C0A" w:rsidRDefault="007B6C0A" w:rsidP="007B6C0A">
            <w:pPr>
              <w:pStyle w:val="NoSpacing"/>
              <w:numPr>
                <w:ilvl w:val="0"/>
                <w:numId w:val="9"/>
              </w:numPr>
              <w:spacing w:line="276" w:lineRule="auto"/>
              <w:rPr>
                <w:rFonts w:cstheme="minorHAnsi"/>
                <w:bCs/>
                <w:color w:val="000000" w:themeColor="text1"/>
              </w:rPr>
            </w:pPr>
            <w:r>
              <w:rPr>
                <w:rFonts w:cstheme="minorHAnsi"/>
                <w:bCs/>
                <w:color w:val="000000" w:themeColor="text1"/>
              </w:rPr>
              <w:t>SENCO &amp; SEN Department</w:t>
            </w:r>
          </w:p>
          <w:p w14:paraId="6823A8A5" w14:textId="77777777" w:rsidR="007B6C0A" w:rsidRDefault="007B6C0A" w:rsidP="007B6C0A">
            <w:pPr>
              <w:pStyle w:val="NoSpacing"/>
              <w:numPr>
                <w:ilvl w:val="0"/>
                <w:numId w:val="9"/>
              </w:numPr>
              <w:spacing w:line="276" w:lineRule="auto"/>
              <w:rPr>
                <w:rFonts w:cstheme="minorHAnsi"/>
                <w:bCs/>
                <w:color w:val="000000" w:themeColor="text1"/>
              </w:rPr>
            </w:pPr>
            <w:r>
              <w:rPr>
                <w:rFonts w:cstheme="minorHAnsi"/>
                <w:bCs/>
                <w:color w:val="000000" w:themeColor="text1"/>
              </w:rPr>
              <w:t>Visually Impaired Unit</w:t>
            </w:r>
          </w:p>
          <w:p w14:paraId="3B09A8AB" w14:textId="77777777" w:rsidR="007B6C0A" w:rsidRDefault="007B6C0A" w:rsidP="007B6C0A">
            <w:pPr>
              <w:pStyle w:val="NoSpacing"/>
              <w:numPr>
                <w:ilvl w:val="0"/>
                <w:numId w:val="9"/>
              </w:numPr>
              <w:spacing w:line="276" w:lineRule="auto"/>
              <w:rPr>
                <w:rFonts w:cstheme="minorHAnsi"/>
                <w:bCs/>
                <w:color w:val="000000" w:themeColor="text1"/>
              </w:rPr>
            </w:pPr>
            <w:r>
              <w:rPr>
                <w:rFonts w:cstheme="minorHAnsi"/>
                <w:bCs/>
                <w:color w:val="000000" w:themeColor="text1"/>
              </w:rPr>
              <w:t>Internal &amp; External CPD</w:t>
            </w:r>
          </w:p>
          <w:p w14:paraId="7C988315" w14:textId="77777777" w:rsidR="007B6C0A" w:rsidRDefault="007B6C0A" w:rsidP="007B6C0A">
            <w:pPr>
              <w:pStyle w:val="NoSpacing"/>
              <w:numPr>
                <w:ilvl w:val="0"/>
                <w:numId w:val="9"/>
              </w:numPr>
              <w:spacing w:line="276" w:lineRule="auto"/>
              <w:rPr>
                <w:rFonts w:cstheme="minorHAnsi"/>
                <w:bCs/>
                <w:color w:val="000000" w:themeColor="text1"/>
              </w:rPr>
            </w:pPr>
            <w:r>
              <w:rPr>
                <w:rFonts w:cstheme="minorHAnsi"/>
                <w:bCs/>
                <w:color w:val="000000" w:themeColor="text1"/>
              </w:rPr>
              <w:t>Progress &amp; Behaviour of students in Osprey House</w:t>
            </w:r>
          </w:p>
          <w:p w14:paraId="51394458" w14:textId="4D7CBDA9" w:rsidR="007B6C0A" w:rsidRDefault="007B6C0A" w:rsidP="00941620">
            <w:pPr>
              <w:pStyle w:val="NoSpacing"/>
              <w:spacing w:line="276" w:lineRule="auto"/>
              <w:rPr>
                <w:rFonts w:cstheme="minorHAnsi"/>
                <w:bCs/>
                <w:color w:val="000000" w:themeColor="text1"/>
              </w:rPr>
            </w:pPr>
          </w:p>
        </w:tc>
        <w:tc>
          <w:tcPr>
            <w:tcW w:w="3006" w:type="dxa"/>
            <w:shd w:val="clear" w:color="auto" w:fill="D9D9D9" w:themeFill="background1" w:themeFillShade="D9"/>
          </w:tcPr>
          <w:p w14:paraId="1CFFBAD0" w14:textId="4FB37CE1" w:rsidR="007B6C0A" w:rsidRDefault="007B6C0A" w:rsidP="00630A2B">
            <w:pPr>
              <w:pStyle w:val="NoSpacing"/>
              <w:spacing w:line="276" w:lineRule="auto"/>
              <w:rPr>
                <w:rFonts w:cstheme="minorHAnsi"/>
                <w:bCs/>
                <w:color w:val="000000" w:themeColor="text1"/>
              </w:rPr>
            </w:pPr>
          </w:p>
        </w:tc>
      </w:tr>
    </w:tbl>
    <w:p w14:paraId="2EE4E296" w14:textId="77777777" w:rsidR="007B6C0A" w:rsidRDefault="007B6C0A" w:rsidP="00941620">
      <w:pPr>
        <w:pStyle w:val="NoSpacing"/>
        <w:spacing w:line="276" w:lineRule="auto"/>
        <w:rPr>
          <w:rFonts w:cstheme="minorHAnsi"/>
          <w:bCs/>
          <w:color w:val="000000" w:themeColor="text1"/>
        </w:rPr>
      </w:pPr>
    </w:p>
    <w:p w14:paraId="5FD82A90" w14:textId="02E5BAB8" w:rsidR="007E35AC" w:rsidRDefault="007E35AC" w:rsidP="007E35AC">
      <w:pPr>
        <w:pStyle w:val="NoSpacing"/>
        <w:spacing w:line="276" w:lineRule="auto"/>
        <w:rPr>
          <w:rFonts w:cstheme="minorHAnsi"/>
          <w:bCs/>
          <w:color w:val="000000" w:themeColor="text1"/>
        </w:rPr>
      </w:pPr>
    </w:p>
    <w:p w14:paraId="4238E79B" w14:textId="5E2AFBBE" w:rsidR="007E35AC" w:rsidRDefault="007E35AC" w:rsidP="007E35AC">
      <w:pPr>
        <w:pStyle w:val="NoSpacing"/>
        <w:spacing w:line="276" w:lineRule="auto"/>
        <w:rPr>
          <w:rFonts w:cstheme="minorHAnsi"/>
          <w:bCs/>
          <w:color w:val="000000" w:themeColor="text1"/>
        </w:rPr>
      </w:pPr>
      <w:r>
        <w:rPr>
          <w:rFonts w:cstheme="minorHAnsi"/>
          <w:bCs/>
          <w:color w:val="000000" w:themeColor="text1"/>
        </w:rPr>
        <w:t xml:space="preserve">Note:  All Assistant Head Teachers </w:t>
      </w:r>
      <w:r w:rsidR="00E53907">
        <w:rPr>
          <w:rFonts w:cstheme="minorHAnsi"/>
          <w:bCs/>
          <w:color w:val="000000" w:themeColor="text1"/>
        </w:rPr>
        <w:t>undertake line management of curriculum departments and other TLR holders.</w:t>
      </w:r>
    </w:p>
    <w:p w14:paraId="52EBD286" w14:textId="26BA5BC0" w:rsidR="00A63EB8" w:rsidRDefault="00A63EB8" w:rsidP="00941620">
      <w:pPr>
        <w:pStyle w:val="NoSpacing"/>
        <w:spacing w:line="276" w:lineRule="auto"/>
        <w:rPr>
          <w:rFonts w:cstheme="minorHAnsi"/>
          <w:b/>
          <w:color w:val="000000" w:themeColor="text1"/>
          <w:sz w:val="32"/>
          <w:szCs w:val="32"/>
        </w:rPr>
      </w:pPr>
    </w:p>
    <w:p w14:paraId="565EA72C" w14:textId="77777777" w:rsidR="00840C51" w:rsidRDefault="00840C51" w:rsidP="00941620">
      <w:pPr>
        <w:pStyle w:val="NoSpacing"/>
        <w:spacing w:line="276" w:lineRule="auto"/>
        <w:rPr>
          <w:rFonts w:cstheme="minorHAnsi"/>
          <w:b/>
          <w:color w:val="000000" w:themeColor="text1"/>
          <w:sz w:val="32"/>
          <w:szCs w:val="32"/>
        </w:rPr>
      </w:pPr>
    </w:p>
    <w:p w14:paraId="7C2F6974" w14:textId="41ED8852" w:rsidR="007B6C0A" w:rsidRDefault="007B6C0A" w:rsidP="00941620">
      <w:pPr>
        <w:pStyle w:val="NoSpacing"/>
        <w:spacing w:line="276" w:lineRule="auto"/>
        <w:rPr>
          <w:rFonts w:cstheme="minorHAnsi"/>
          <w:b/>
          <w:color w:val="000000" w:themeColor="text1"/>
          <w:sz w:val="32"/>
          <w:szCs w:val="32"/>
        </w:rPr>
      </w:pPr>
    </w:p>
    <w:p w14:paraId="50938209" w14:textId="77777777" w:rsidR="007B6C0A" w:rsidRDefault="007B6C0A" w:rsidP="00941620">
      <w:pPr>
        <w:pStyle w:val="NoSpacing"/>
        <w:spacing w:line="276" w:lineRule="auto"/>
        <w:rPr>
          <w:rFonts w:cstheme="minorHAnsi"/>
          <w:b/>
          <w:color w:val="000000" w:themeColor="text1"/>
          <w:sz w:val="32"/>
          <w:szCs w:val="32"/>
        </w:rPr>
      </w:pPr>
    </w:p>
    <w:p w14:paraId="4051AD50" w14:textId="0F551804" w:rsidR="00A63EB8" w:rsidRDefault="00A63EB8" w:rsidP="00941620">
      <w:pPr>
        <w:pStyle w:val="NoSpacing"/>
        <w:spacing w:line="276" w:lineRule="auto"/>
        <w:rPr>
          <w:rFonts w:cstheme="minorHAnsi"/>
          <w:b/>
          <w:color w:val="000000" w:themeColor="text1"/>
          <w:sz w:val="32"/>
          <w:szCs w:val="32"/>
        </w:rPr>
      </w:pPr>
    </w:p>
    <w:p w14:paraId="4E870A9F" w14:textId="3FD9ED72" w:rsidR="006878C9" w:rsidRDefault="006878C9" w:rsidP="00941620">
      <w:pPr>
        <w:pStyle w:val="NoSpacing"/>
        <w:spacing w:line="276" w:lineRule="auto"/>
        <w:rPr>
          <w:rFonts w:cstheme="minorHAnsi"/>
          <w:b/>
          <w:color w:val="000000" w:themeColor="text1"/>
          <w:sz w:val="32"/>
          <w:szCs w:val="32"/>
        </w:rPr>
      </w:pPr>
    </w:p>
    <w:p w14:paraId="26770F86" w14:textId="6F8BAF1A" w:rsidR="00630A2B" w:rsidRDefault="00630A2B" w:rsidP="00941620">
      <w:pPr>
        <w:pStyle w:val="NoSpacing"/>
        <w:spacing w:line="276" w:lineRule="auto"/>
        <w:rPr>
          <w:rFonts w:cstheme="minorHAnsi"/>
          <w:b/>
          <w:color w:val="000000" w:themeColor="text1"/>
          <w:sz w:val="32"/>
          <w:szCs w:val="32"/>
        </w:rPr>
      </w:pPr>
    </w:p>
    <w:p w14:paraId="5CC97593" w14:textId="37B06F6E" w:rsidR="00630A2B" w:rsidRDefault="00630A2B" w:rsidP="00941620">
      <w:pPr>
        <w:pStyle w:val="NoSpacing"/>
        <w:spacing w:line="276" w:lineRule="auto"/>
        <w:rPr>
          <w:rFonts w:cstheme="minorHAnsi"/>
          <w:b/>
          <w:color w:val="000000" w:themeColor="text1"/>
          <w:sz w:val="32"/>
          <w:szCs w:val="32"/>
        </w:rPr>
      </w:pPr>
    </w:p>
    <w:p w14:paraId="06AF9F70" w14:textId="1A844250" w:rsidR="00630A2B" w:rsidRDefault="00630A2B" w:rsidP="00941620">
      <w:pPr>
        <w:pStyle w:val="NoSpacing"/>
        <w:spacing w:line="276" w:lineRule="auto"/>
        <w:rPr>
          <w:rFonts w:cstheme="minorHAnsi"/>
          <w:b/>
          <w:color w:val="000000" w:themeColor="text1"/>
          <w:sz w:val="32"/>
          <w:szCs w:val="32"/>
        </w:rPr>
      </w:pPr>
    </w:p>
    <w:p w14:paraId="5EF0BA7F" w14:textId="542F8642" w:rsidR="00630A2B" w:rsidRDefault="00630A2B" w:rsidP="00941620">
      <w:pPr>
        <w:pStyle w:val="NoSpacing"/>
        <w:spacing w:line="276" w:lineRule="auto"/>
        <w:rPr>
          <w:rFonts w:cstheme="minorHAnsi"/>
          <w:b/>
          <w:color w:val="000000" w:themeColor="text1"/>
          <w:sz w:val="32"/>
          <w:szCs w:val="32"/>
        </w:rPr>
      </w:pPr>
    </w:p>
    <w:p w14:paraId="045333A1" w14:textId="37A7A1E7" w:rsidR="001F1C50" w:rsidRPr="00941620" w:rsidRDefault="00E13D52" w:rsidP="00941620">
      <w:pPr>
        <w:tabs>
          <w:tab w:val="left" w:pos="7960"/>
        </w:tabs>
        <w:spacing w:after="0" w:line="240" w:lineRule="auto"/>
        <w:rPr>
          <w:rFonts w:cstheme="minorHAnsi"/>
        </w:rPr>
      </w:pPr>
      <w:r>
        <w:rPr>
          <w:noProof/>
        </w:rPr>
        <w:drawing>
          <wp:anchor distT="0" distB="0" distL="114300" distR="114300" simplePos="0" relativeHeight="251661312" behindDoc="1" locked="0" layoutInCell="1" allowOverlap="1" wp14:anchorId="57F73071" wp14:editId="01431813">
            <wp:simplePos x="0" y="0"/>
            <wp:positionH relativeFrom="page">
              <wp:align>left</wp:align>
            </wp:positionH>
            <wp:positionV relativeFrom="paragraph">
              <wp:posOffset>583565</wp:posOffset>
            </wp:positionV>
            <wp:extent cx="7665761" cy="2569126"/>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665761" cy="2569126"/>
                    </a:xfrm>
                    <a:prstGeom prst="rect">
                      <a:avLst/>
                    </a:prstGeom>
                  </pic:spPr>
                </pic:pic>
              </a:graphicData>
            </a:graphic>
            <wp14:sizeRelH relativeFrom="margin">
              <wp14:pctWidth>0</wp14:pctWidth>
            </wp14:sizeRelH>
            <wp14:sizeRelV relativeFrom="margin">
              <wp14:pctHeight>0</wp14:pctHeight>
            </wp14:sizeRelV>
          </wp:anchor>
        </w:drawing>
      </w:r>
    </w:p>
    <w:sectPr w:rsidR="001F1C50" w:rsidRPr="00941620" w:rsidSect="009F3396">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8331F" w14:textId="77777777" w:rsidR="00035DD1" w:rsidRDefault="00035DD1" w:rsidP="003B3345">
      <w:pPr>
        <w:spacing w:after="0" w:line="240" w:lineRule="auto"/>
      </w:pPr>
      <w:r>
        <w:separator/>
      </w:r>
    </w:p>
  </w:endnote>
  <w:endnote w:type="continuationSeparator" w:id="0">
    <w:p w14:paraId="43DD8D02" w14:textId="77777777" w:rsidR="00035DD1" w:rsidRDefault="00035DD1" w:rsidP="003B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10895" w14:textId="77777777" w:rsidR="00A27E39" w:rsidRDefault="00A27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CF5F7" w14:textId="77777777" w:rsidR="00A27E39" w:rsidRDefault="00A27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EDDF9" w14:textId="77777777" w:rsidR="00A27E39" w:rsidRDefault="00A27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7B255" w14:textId="77777777" w:rsidR="00035DD1" w:rsidRDefault="00035DD1" w:rsidP="003B3345">
      <w:pPr>
        <w:spacing w:after="0" w:line="240" w:lineRule="auto"/>
      </w:pPr>
      <w:r>
        <w:separator/>
      </w:r>
    </w:p>
  </w:footnote>
  <w:footnote w:type="continuationSeparator" w:id="0">
    <w:p w14:paraId="12CF9932" w14:textId="77777777" w:rsidR="00035DD1" w:rsidRDefault="00035DD1" w:rsidP="003B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82D34" w14:textId="77777777" w:rsidR="00A27E39" w:rsidRDefault="00A27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711469"/>
      <w:docPartObj>
        <w:docPartGallery w:val="Watermarks"/>
        <w:docPartUnique/>
      </w:docPartObj>
    </w:sdtPr>
    <w:sdtEndPr/>
    <w:sdtContent>
      <w:p w14:paraId="4943C1B2" w14:textId="609F2798" w:rsidR="00A27E39" w:rsidRDefault="00840C51">
        <w:pPr>
          <w:pStyle w:val="Header"/>
        </w:pPr>
        <w:r>
          <w:rPr>
            <w:noProof/>
          </w:rPr>
          <w:pict w14:anchorId="76130B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MSIPWM79a34a839297856e780a5dfb" o:spid="_x0000_s2049" type="#_x0000_t136" alt="{&quot;HashCode&quot;:103627923,&quot;Height&quot;:841.0,&quot;Width&quot;:595.0,&quot;Placement&quot;:&quot;Header&quot;,&quot;Index&quot;:&quot;Primary&quot;,&quot;Section&quot;:1,&quot;Top&quot;:-999995.0,&quot;Left&quot;:-999995.0}" style="position:absolute;margin-left:0;margin-top:0;width:493.9pt;height:91.5pt;rotation:315;z-index:-251658752;visibility:hidden;mso-position-horizontal:center;mso-position-horizontal-relative:margin;mso-position-vertical:center;mso-position-vertical-relative:margin" o:allowincell="f" fillcolor="black" stroked="f">
              <v:textpath style="font-family:&quot;Calibri&quot;;font-size:1pt" string="Student Service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22616" w14:textId="77777777" w:rsidR="00A27E39" w:rsidRDefault="00A27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61950"/>
    <w:multiLevelType w:val="hybridMultilevel"/>
    <w:tmpl w:val="6C289C6A"/>
    <w:lvl w:ilvl="0" w:tplc="C20CD83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62EC0"/>
    <w:multiLevelType w:val="hybridMultilevel"/>
    <w:tmpl w:val="7E7E1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F25237"/>
    <w:multiLevelType w:val="hybridMultilevel"/>
    <w:tmpl w:val="949E0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BA435B"/>
    <w:multiLevelType w:val="hybridMultilevel"/>
    <w:tmpl w:val="8D3CC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00633"/>
    <w:multiLevelType w:val="hybridMultilevel"/>
    <w:tmpl w:val="685874E2"/>
    <w:lvl w:ilvl="0" w:tplc="C20CD83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520976"/>
    <w:multiLevelType w:val="hybridMultilevel"/>
    <w:tmpl w:val="55262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2C35EB"/>
    <w:multiLevelType w:val="hybridMultilevel"/>
    <w:tmpl w:val="6BA2BA3C"/>
    <w:lvl w:ilvl="0" w:tplc="C20CD83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8661E"/>
    <w:multiLevelType w:val="multilevel"/>
    <w:tmpl w:val="B74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C02D49"/>
    <w:multiLevelType w:val="hybridMultilevel"/>
    <w:tmpl w:val="058E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42020A"/>
    <w:multiLevelType w:val="hybridMultilevel"/>
    <w:tmpl w:val="E020ECE0"/>
    <w:lvl w:ilvl="0" w:tplc="084EEC26">
      <w:start w:val="1"/>
      <w:numFmt w:val="bullet"/>
      <w:lvlText w:val="•"/>
      <w:lvlJc w:val="left"/>
      <w:pPr>
        <w:tabs>
          <w:tab w:val="num" w:pos="720"/>
        </w:tabs>
        <w:ind w:left="720" w:hanging="360"/>
      </w:pPr>
      <w:rPr>
        <w:rFonts w:ascii="Arial" w:hAnsi="Arial" w:hint="default"/>
      </w:rPr>
    </w:lvl>
    <w:lvl w:ilvl="1" w:tplc="1C88E530" w:tentative="1">
      <w:start w:val="1"/>
      <w:numFmt w:val="bullet"/>
      <w:lvlText w:val="•"/>
      <w:lvlJc w:val="left"/>
      <w:pPr>
        <w:tabs>
          <w:tab w:val="num" w:pos="1440"/>
        </w:tabs>
        <w:ind w:left="1440" w:hanging="360"/>
      </w:pPr>
      <w:rPr>
        <w:rFonts w:ascii="Arial" w:hAnsi="Arial" w:hint="default"/>
      </w:rPr>
    </w:lvl>
    <w:lvl w:ilvl="2" w:tplc="144895D4" w:tentative="1">
      <w:start w:val="1"/>
      <w:numFmt w:val="bullet"/>
      <w:lvlText w:val="•"/>
      <w:lvlJc w:val="left"/>
      <w:pPr>
        <w:tabs>
          <w:tab w:val="num" w:pos="2160"/>
        </w:tabs>
        <w:ind w:left="2160" w:hanging="360"/>
      </w:pPr>
      <w:rPr>
        <w:rFonts w:ascii="Arial" w:hAnsi="Arial" w:hint="default"/>
      </w:rPr>
    </w:lvl>
    <w:lvl w:ilvl="3" w:tplc="84BA3AF6" w:tentative="1">
      <w:start w:val="1"/>
      <w:numFmt w:val="bullet"/>
      <w:lvlText w:val="•"/>
      <w:lvlJc w:val="left"/>
      <w:pPr>
        <w:tabs>
          <w:tab w:val="num" w:pos="2880"/>
        </w:tabs>
        <w:ind w:left="2880" w:hanging="360"/>
      </w:pPr>
      <w:rPr>
        <w:rFonts w:ascii="Arial" w:hAnsi="Arial" w:hint="default"/>
      </w:rPr>
    </w:lvl>
    <w:lvl w:ilvl="4" w:tplc="4FCCA9B6" w:tentative="1">
      <w:start w:val="1"/>
      <w:numFmt w:val="bullet"/>
      <w:lvlText w:val="•"/>
      <w:lvlJc w:val="left"/>
      <w:pPr>
        <w:tabs>
          <w:tab w:val="num" w:pos="3600"/>
        </w:tabs>
        <w:ind w:left="3600" w:hanging="360"/>
      </w:pPr>
      <w:rPr>
        <w:rFonts w:ascii="Arial" w:hAnsi="Arial" w:hint="default"/>
      </w:rPr>
    </w:lvl>
    <w:lvl w:ilvl="5" w:tplc="2DDE0E66" w:tentative="1">
      <w:start w:val="1"/>
      <w:numFmt w:val="bullet"/>
      <w:lvlText w:val="•"/>
      <w:lvlJc w:val="left"/>
      <w:pPr>
        <w:tabs>
          <w:tab w:val="num" w:pos="4320"/>
        </w:tabs>
        <w:ind w:left="4320" w:hanging="360"/>
      </w:pPr>
      <w:rPr>
        <w:rFonts w:ascii="Arial" w:hAnsi="Arial" w:hint="default"/>
      </w:rPr>
    </w:lvl>
    <w:lvl w:ilvl="6" w:tplc="A2D8BBE6" w:tentative="1">
      <w:start w:val="1"/>
      <w:numFmt w:val="bullet"/>
      <w:lvlText w:val="•"/>
      <w:lvlJc w:val="left"/>
      <w:pPr>
        <w:tabs>
          <w:tab w:val="num" w:pos="5040"/>
        </w:tabs>
        <w:ind w:left="5040" w:hanging="360"/>
      </w:pPr>
      <w:rPr>
        <w:rFonts w:ascii="Arial" w:hAnsi="Arial" w:hint="default"/>
      </w:rPr>
    </w:lvl>
    <w:lvl w:ilvl="7" w:tplc="00BA5F52" w:tentative="1">
      <w:start w:val="1"/>
      <w:numFmt w:val="bullet"/>
      <w:lvlText w:val="•"/>
      <w:lvlJc w:val="left"/>
      <w:pPr>
        <w:tabs>
          <w:tab w:val="num" w:pos="5760"/>
        </w:tabs>
        <w:ind w:left="5760" w:hanging="360"/>
      </w:pPr>
      <w:rPr>
        <w:rFonts w:ascii="Arial" w:hAnsi="Arial" w:hint="default"/>
      </w:rPr>
    </w:lvl>
    <w:lvl w:ilvl="8" w:tplc="40CE7C3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4787541"/>
    <w:multiLevelType w:val="hybridMultilevel"/>
    <w:tmpl w:val="763092C2"/>
    <w:lvl w:ilvl="0" w:tplc="C20CD83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6"/>
  </w:num>
  <w:num w:numId="5">
    <w:abstractNumId w:val="3"/>
  </w:num>
  <w:num w:numId="6">
    <w:abstractNumId w:val="1"/>
  </w:num>
  <w:num w:numId="7">
    <w:abstractNumId w:val="5"/>
  </w:num>
  <w:num w:numId="8">
    <w:abstractNumId w:val="2"/>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11"/>
    <w:rsid w:val="00035DD1"/>
    <w:rsid w:val="00096BE6"/>
    <w:rsid w:val="000A47D1"/>
    <w:rsid w:val="000F527E"/>
    <w:rsid w:val="001C3A92"/>
    <w:rsid w:val="001E2D67"/>
    <w:rsid w:val="001F1C50"/>
    <w:rsid w:val="00202A11"/>
    <w:rsid w:val="00233516"/>
    <w:rsid w:val="002675CB"/>
    <w:rsid w:val="002B345A"/>
    <w:rsid w:val="0030462B"/>
    <w:rsid w:val="00342340"/>
    <w:rsid w:val="003B3345"/>
    <w:rsid w:val="003B623C"/>
    <w:rsid w:val="00424802"/>
    <w:rsid w:val="004251B2"/>
    <w:rsid w:val="004A6E13"/>
    <w:rsid w:val="004E5A81"/>
    <w:rsid w:val="004F76E6"/>
    <w:rsid w:val="005421C0"/>
    <w:rsid w:val="005D62B1"/>
    <w:rsid w:val="00630A2B"/>
    <w:rsid w:val="00672C16"/>
    <w:rsid w:val="006878C9"/>
    <w:rsid w:val="006E012A"/>
    <w:rsid w:val="006F1970"/>
    <w:rsid w:val="007B6C0A"/>
    <w:rsid w:val="007C16B4"/>
    <w:rsid w:val="007E1D0E"/>
    <w:rsid w:val="007E35AC"/>
    <w:rsid w:val="00815431"/>
    <w:rsid w:val="0082688B"/>
    <w:rsid w:val="00840C51"/>
    <w:rsid w:val="008902F6"/>
    <w:rsid w:val="008D708E"/>
    <w:rsid w:val="00941620"/>
    <w:rsid w:val="009A61FE"/>
    <w:rsid w:val="009B482E"/>
    <w:rsid w:val="009D2584"/>
    <w:rsid w:val="009F06E3"/>
    <w:rsid w:val="009F3396"/>
    <w:rsid w:val="00A27E39"/>
    <w:rsid w:val="00A63EB8"/>
    <w:rsid w:val="00AB35D2"/>
    <w:rsid w:val="00B17BAC"/>
    <w:rsid w:val="00BB4BE9"/>
    <w:rsid w:val="00BD29DB"/>
    <w:rsid w:val="00C0260B"/>
    <w:rsid w:val="00C15902"/>
    <w:rsid w:val="00C45E4D"/>
    <w:rsid w:val="00C845FF"/>
    <w:rsid w:val="00C937D2"/>
    <w:rsid w:val="00CD4622"/>
    <w:rsid w:val="00CE6BE0"/>
    <w:rsid w:val="00D04E96"/>
    <w:rsid w:val="00DA3DCC"/>
    <w:rsid w:val="00DB0FFA"/>
    <w:rsid w:val="00DC3D89"/>
    <w:rsid w:val="00E13D52"/>
    <w:rsid w:val="00E1670E"/>
    <w:rsid w:val="00E51AD3"/>
    <w:rsid w:val="00E51D6F"/>
    <w:rsid w:val="00E53907"/>
    <w:rsid w:val="00F46D78"/>
    <w:rsid w:val="00F723B8"/>
    <w:rsid w:val="00F8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B36BAF"/>
  <w15:chartTrackingRefBased/>
  <w15:docId w15:val="{325F46BA-D08F-4E3B-990D-C4F34270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1620"/>
    <w:pPr>
      <w:keepNext/>
      <w:spacing w:after="0" w:line="240" w:lineRule="auto"/>
      <w:outlineLvl w:val="0"/>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E167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A11"/>
    <w:rPr>
      <w:color w:val="0563C1" w:themeColor="hyperlink"/>
      <w:u w:val="single"/>
    </w:rPr>
  </w:style>
  <w:style w:type="character" w:styleId="UnresolvedMention">
    <w:name w:val="Unresolved Mention"/>
    <w:basedOn w:val="DefaultParagraphFont"/>
    <w:uiPriority w:val="99"/>
    <w:semiHidden/>
    <w:unhideWhenUsed/>
    <w:rsid w:val="00202A11"/>
    <w:rPr>
      <w:color w:val="605E5C"/>
      <w:shd w:val="clear" w:color="auto" w:fill="E1DFDD"/>
    </w:rPr>
  </w:style>
  <w:style w:type="paragraph" w:customStyle="1" w:styleId="Default">
    <w:name w:val="Default"/>
    <w:uiPriority w:val="99"/>
    <w:rsid w:val="00342340"/>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096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62B1"/>
    <w:pPr>
      <w:spacing w:after="0" w:line="240" w:lineRule="auto"/>
    </w:pPr>
  </w:style>
  <w:style w:type="paragraph" w:styleId="ListParagraph">
    <w:name w:val="List Paragraph"/>
    <w:basedOn w:val="Normal"/>
    <w:uiPriority w:val="34"/>
    <w:qFormat/>
    <w:rsid w:val="005D62B1"/>
    <w:pPr>
      <w:spacing w:after="200" w:line="276" w:lineRule="auto"/>
      <w:ind w:left="720"/>
      <w:contextualSpacing/>
    </w:pPr>
  </w:style>
  <w:style w:type="paragraph" w:styleId="Header">
    <w:name w:val="header"/>
    <w:basedOn w:val="Normal"/>
    <w:link w:val="HeaderChar"/>
    <w:uiPriority w:val="99"/>
    <w:unhideWhenUsed/>
    <w:rsid w:val="00D04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E96"/>
  </w:style>
  <w:style w:type="paragraph" w:styleId="Footer">
    <w:name w:val="footer"/>
    <w:basedOn w:val="Normal"/>
    <w:link w:val="FooterChar"/>
    <w:uiPriority w:val="99"/>
    <w:unhideWhenUsed/>
    <w:rsid w:val="00D04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E96"/>
  </w:style>
  <w:style w:type="character" w:customStyle="1" w:styleId="Heading1Char">
    <w:name w:val="Heading 1 Char"/>
    <w:basedOn w:val="DefaultParagraphFont"/>
    <w:link w:val="Heading1"/>
    <w:rsid w:val="00941620"/>
    <w:rPr>
      <w:rFonts w:ascii="Arial" w:eastAsia="Times New Roman" w:hAnsi="Arial" w:cs="Times New Roman"/>
      <w:sz w:val="24"/>
      <w:szCs w:val="20"/>
    </w:rPr>
  </w:style>
  <w:style w:type="paragraph" w:styleId="IntenseQuote">
    <w:name w:val="Intense Quote"/>
    <w:basedOn w:val="Normal"/>
    <w:next w:val="Normal"/>
    <w:link w:val="IntenseQuoteChar"/>
    <w:uiPriority w:val="30"/>
    <w:qFormat/>
    <w:rsid w:val="00941620"/>
    <w:pPr>
      <w:pBdr>
        <w:top w:val="single" w:sz="4" w:space="10" w:color="4472C4" w:themeColor="accent1"/>
        <w:bottom w:val="single" w:sz="4" w:space="10" w:color="4472C4" w:themeColor="accent1"/>
      </w:pBdr>
      <w:spacing w:before="360" w:after="360" w:line="276" w:lineRule="auto"/>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1620"/>
    <w:rPr>
      <w:i/>
      <w:iCs/>
      <w:color w:val="4472C4" w:themeColor="accent1"/>
    </w:rPr>
  </w:style>
  <w:style w:type="character" w:styleId="Emphasis">
    <w:name w:val="Emphasis"/>
    <w:basedOn w:val="DefaultParagraphFont"/>
    <w:uiPriority w:val="20"/>
    <w:qFormat/>
    <w:rsid w:val="00C45E4D"/>
    <w:rPr>
      <w:i/>
      <w:iCs/>
    </w:rPr>
  </w:style>
  <w:style w:type="character" w:customStyle="1" w:styleId="Heading4Char">
    <w:name w:val="Heading 4 Char"/>
    <w:basedOn w:val="DefaultParagraphFont"/>
    <w:link w:val="Heading4"/>
    <w:uiPriority w:val="9"/>
    <w:semiHidden/>
    <w:rsid w:val="00E1670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500809">
      <w:bodyDiv w:val="1"/>
      <w:marLeft w:val="0"/>
      <w:marRight w:val="0"/>
      <w:marTop w:val="0"/>
      <w:marBottom w:val="0"/>
      <w:divBdr>
        <w:top w:val="none" w:sz="0" w:space="0" w:color="auto"/>
        <w:left w:val="none" w:sz="0" w:space="0" w:color="auto"/>
        <w:bottom w:val="none" w:sz="0" w:space="0" w:color="auto"/>
        <w:right w:val="none" w:sz="0" w:space="0" w:color="auto"/>
      </w:divBdr>
      <w:divsChild>
        <w:div w:id="968510639">
          <w:marLeft w:val="0"/>
          <w:marRight w:val="0"/>
          <w:marTop w:val="0"/>
          <w:marBottom w:val="0"/>
          <w:divBdr>
            <w:top w:val="none" w:sz="0" w:space="0" w:color="auto"/>
            <w:left w:val="none" w:sz="0" w:space="0" w:color="auto"/>
            <w:bottom w:val="none" w:sz="0" w:space="0" w:color="auto"/>
            <w:right w:val="none" w:sz="0" w:space="0" w:color="auto"/>
          </w:divBdr>
          <w:divsChild>
            <w:div w:id="1039478829">
              <w:marLeft w:val="0"/>
              <w:marRight w:val="0"/>
              <w:marTop w:val="0"/>
              <w:marBottom w:val="0"/>
              <w:divBdr>
                <w:top w:val="none" w:sz="0" w:space="0" w:color="auto"/>
                <w:left w:val="none" w:sz="0" w:space="0" w:color="auto"/>
                <w:bottom w:val="none" w:sz="0" w:space="0" w:color="auto"/>
                <w:right w:val="none" w:sz="0" w:space="0" w:color="auto"/>
              </w:divBdr>
              <w:divsChild>
                <w:div w:id="1715806028">
                  <w:marLeft w:val="0"/>
                  <w:marRight w:val="0"/>
                  <w:marTop w:val="0"/>
                  <w:marBottom w:val="0"/>
                  <w:divBdr>
                    <w:top w:val="none" w:sz="0" w:space="0" w:color="auto"/>
                    <w:left w:val="none" w:sz="0" w:space="0" w:color="auto"/>
                    <w:bottom w:val="none" w:sz="0" w:space="0" w:color="auto"/>
                    <w:right w:val="none" w:sz="0" w:space="0" w:color="auto"/>
                  </w:divBdr>
                  <w:divsChild>
                    <w:div w:id="830565836">
                      <w:marLeft w:val="0"/>
                      <w:marRight w:val="0"/>
                      <w:marTop w:val="0"/>
                      <w:marBottom w:val="0"/>
                      <w:divBdr>
                        <w:top w:val="none" w:sz="0" w:space="0" w:color="auto"/>
                        <w:left w:val="none" w:sz="0" w:space="0" w:color="auto"/>
                        <w:bottom w:val="none" w:sz="0" w:space="0" w:color="auto"/>
                        <w:right w:val="none" w:sz="0" w:space="0" w:color="auto"/>
                      </w:divBdr>
                      <w:divsChild>
                        <w:div w:id="1012490461">
                          <w:marLeft w:val="0"/>
                          <w:marRight w:val="0"/>
                          <w:marTop w:val="0"/>
                          <w:marBottom w:val="0"/>
                          <w:divBdr>
                            <w:top w:val="none" w:sz="0" w:space="0" w:color="auto"/>
                            <w:left w:val="none" w:sz="0" w:space="0" w:color="auto"/>
                            <w:bottom w:val="none" w:sz="0" w:space="0" w:color="auto"/>
                            <w:right w:val="none" w:sz="0" w:space="0" w:color="auto"/>
                          </w:divBdr>
                        </w:div>
                        <w:div w:id="962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86610">
          <w:marLeft w:val="0"/>
          <w:marRight w:val="0"/>
          <w:marTop w:val="4905"/>
          <w:marBottom w:val="735"/>
          <w:divBdr>
            <w:top w:val="none" w:sz="0" w:space="0" w:color="auto"/>
            <w:left w:val="none" w:sz="0" w:space="0" w:color="auto"/>
            <w:bottom w:val="none" w:sz="0" w:space="0" w:color="auto"/>
            <w:right w:val="none" w:sz="0" w:space="0" w:color="auto"/>
          </w:divBdr>
        </w:div>
        <w:div w:id="1734697657">
          <w:marLeft w:val="0"/>
          <w:marRight w:val="0"/>
          <w:marTop w:val="0"/>
          <w:marBottom w:val="0"/>
          <w:divBdr>
            <w:top w:val="none" w:sz="0" w:space="0" w:color="auto"/>
            <w:left w:val="none" w:sz="0" w:space="0" w:color="auto"/>
            <w:bottom w:val="none" w:sz="0" w:space="0" w:color="auto"/>
            <w:right w:val="none" w:sz="0" w:space="0" w:color="auto"/>
          </w:divBdr>
          <w:divsChild>
            <w:div w:id="1587151818">
              <w:marLeft w:val="0"/>
              <w:marRight w:val="0"/>
              <w:marTop w:val="0"/>
              <w:marBottom w:val="0"/>
              <w:divBdr>
                <w:top w:val="none" w:sz="0" w:space="0" w:color="auto"/>
                <w:left w:val="none" w:sz="0" w:space="0" w:color="auto"/>
                <w:bottom w:val="none" w:sz="0" w:space="0" w:color="auto"/>
                <w:right w:val="none" w:sz="0" w:space="0" w:color="auto"/>
              </w:divBdr>
              <w:divsChild>
                <w:div w:id="1638143497">
                  <w:marLeft w:val="0"/>
                  <w:marRight w:val="0"/>
                  <w:marTop w:val="0"/>
                  <w:marBottom w:val="0"/>
                  <w:divBdr>
                    <w:top w:val="none" w:sz="0" w:space="0" w:color="auto"/>
                    <w:left w:val="none" w:sz="0" w:space="0" w:color="auto"/>
                    <w:bottom w:val="none" w:sz="0" w:space="0" w:color="auto"/>
                    <w:right w:val="none" w:sz="0" w:space="0" w:color="auto"/>
                  </w:divBdr>
                  <w:divsChild>
                    <w:div w:id="2099010829">
                      <w:marLeft w:val="0"/>
                      <w:marRight w:val="0"/>
                      <w:marTop w:val="0"/>
                      <w:marBottom w:val="0"/>
                      <w:divBdr>
                        <w:top w:val="none" w:sz="0" w:space="0" w:color="auto"/>
                        <w:left w:val="none" w:sz="0" w:space="0" w:color="auto"/>
                        <w:bottom w:val="none" w:sz="0" w:space="0" w:color="auto"/>
                        <w:right w:val="none" w:sz="0" w:space="0" w:color="auto"/>
                      </w:divBdr>
                      <w:divsChild>
                        <w:div w:id="169218219">
                          <w:marLeft w:val="0"/>
                          <w:marRight w:val="0"/>
                          <w:marTop w:val="0"/>
                          <w:marBottom w:val="0"/>
                          <w:divBdr>
                            <w:top w:val="none" w:sz="0" w:space="0" w:color="auto"/>
                            <w:left w:val="none" w:sz="0" w:space="0" w:color="auto"/>
                            <w:bottom w:val="none" w:sz="0" w:space="0" w:color="auto"/>
                            <w:right w:val="none" w:sz="0" w:space="0" w:color="auto"/>
                          </w:divBdr>
                        </w:div>
                        <w:div w:id="577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137">
          <w:marLeft w:val="0"/>
          <w:marRight w:val="0"/>
          <w:marTop w:val="0"/>
          <w:marBottom w:val="0"/>
          <w:divBdr>
            <w:top w:val="none" w:sz="0" w:space="0" w:color="auto"/>
            <w:left w:val="none" w:sz="0" w:space="0" w:color="auto"/>
            <w:bottom w:val="none" w:sz="0" w:space="0" w:color="auto"/>
            <w:right w:val="none" w:sz="0" w:space="0" w:color="auto"/>
          </w:divBdr>
          <w:divsChild>
            <w:div w:id="1359047625">
              <w:marLeft w:val="0"/>
              <w:marRight w:val="0"/>
              <w:marTop w:val="0"/>
              <w:marBottom w:val="0"/>
              <w:divBdr>
                <w:top w:val="none" w:sz="0" w:space="0" w:color="auto"/>
                <w:left w:val="none" w:sz="0" w:space="0" w:color="auto"/>
                <w:bottom w:val="none" w:sz="0" w:space="0" w:color="auto"/>
                <w:right w:val="none" w:sz="0" w:space="0" w:color="auto"/>
              </w:divBdr>
              <w:divsChild>
                <w:div w:id="98182536">
                  <w:marLeft w:val="0"/>
                  <w:marRight w:val="0"/>
                  <w:marTop w:val="0"/>
                  <w:marBottom w:val="0"/>
                  <w:divBdr>
                    <w:top w:val="none" w:sz="0" w:space="0" w:color="auto"/>
                    <w:left w:val="none" w:sz="0" w:space="0" w:color="auto"/>
                    <w:bottom w:val="none" w:sz="0" w:space="0" w:color="auto"/>
                    <w:right w:val="none" w:sz="0" w:space="0" w:color="auto"/>
                  </w:divBdr>
                  <w:divsChild>
                    <w:div w:id="1811824561">
                      <w:marLeft w:val="0"/>
                      <w:marRight w:val="0"/>
                      <w:marTop w:val="0"/>
                      <w:marBottom w:val="0"/>
                      <w:divBdr>
                        <w:top w:val="none" w:sz="0" w:space="0" w:color="auto"/>
                        <w:left w:val="none" w:sz="0" w:space="0" w:color="auto"/>
                        <w:bottom w:val="none" w:sz="0" w:space="0" w:color="auto"/>
                        <w:right w:val="none" w:sz="0" w:space="0" w:color="auto"/>
                      </w:divBdr>
                    </w:div>
                  </w:divsChild>
                </w:div>
                <w:div w:id="549650434">
                  <w:marLeft w:val="0"/>
                  <w:marRight w:val="0"/>
                  <w:marTop w:val="0"/>
                  <w:marBottom w:val="0"/>
                  <w:divBdr>
                    <w:top w:val="none" w:sz="0" w:space="0" w:color="auto"/>
                    <w:left w:val="none" w:sz="0" w:space="0" w:color="auto"/>
                    <w:bottom w:val="none" w:sz="0" w:space="0" w:color="auto"/>
                    <w:right w:val="none" w:sz="0" w:space="0" w:color="auto"/>
                  </w:divBdr>
                  <w:divsChild>
                    <w:div w:id="1199077989">
                      <w:marLeft w:val="0"/>
                      <w:marRight w:val="0"/>
                      <w:marTop w:val="0"/>
                      <w:marBottom w:val="0"/>
                      <w:divBdr>
                        <w:top w:val="none" w:sz="0" w:space="0" w:color="auto"/>
                        <w:left w:val="none" w:sz="0" w:space="0" w:color="auto"/>
                        <w:bottom w:val="none" w:sz="0" w:space="0" w:color="auto"/>
                        <w:right w:val="none" w:sz="0" w:space="0" w:color="auto"/>
                      </w:divBdr>
                      <w:divsChild>
                        <w:div w:id="1635524457">
                          <w:marLeft w:val="0"/>
                          <w:marRight w:val="0"/>
                          <w:marTop w:val="0"/>
                          <w:marBottom w:val="0"/>
                          <w:divBdr>
                            <w:top w:val="none" w:sz="0" w:space="0" w:color="auto"/>
                            <w:left w:val="none" w:sz="0" w:space="0" w:color="auto"/>
                            <w:bottom w:val="none" w:sz="0" w:space="0" w:color="auto"/>
                            <w:right w:val="none" w:sz="0" w:space="0" w:color="auto"/>
                          </w:divBdr>
                        </w:div>
                        <w:div w:id="2946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A629.8108DA7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vacancies@robertnapier.org.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bertnapier.org.uk/page/?title=Vacancies&amp;pid=26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barber@robertnapier.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Azure%20Information%20Protection\Waterma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WatermarkTemplate</Template>
  <TotalTime>20</TotalTime>
  <Pages>8</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Mr.S.Quenby</dc:creator>
  <cp:keywords/>
  <dc:description/>
  <cp:lastModifiedBy>Mrs.P.Mallion</cp:lastModifiedBy>
  <cp:revision>5</cp:revision>
  <cp:lastPrinted>2021-03-23T10:06:00Z</cp:lastPrinted>
  <dcterms:created xsi:type="dcterms:W3CDTF">2021-09-07T10:26:00Z</dcterms:created>
  <dcterms:modified xsi:type="dcterms:W3CDTF">2021-09-13T08:45:00Z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7205e4-2376-43b7-8d9a-e1f606c3f4fe_Enabled">
    <vt:lpwstr>False</vt:lpwstr>
  </property>
  <property fmtid="{D5CDD505-2E9C-101B-9397-08002B2CF9AE}" pid="3" name="MSIP_Label_8e7205e4-2376-43b7-8d9a-e1f606c3f4fe_SiteId">
    <vt:lpwstr>6a842560-9698-4893-887b-9280555a0da0</vt:lpwstr>
  </property>
  <property fmtid="{D5CDD505-2E9C-101B-9397-08002B2CF9AE}" pid="4" name="MSIP_Label_8e7205e4-2376-43b7-8d9a-e1f606c3f4fe_Owner">
    <vt:lpwstr>squenby@RobertNapier.org.uk</vt:lpwstr>
  </property>
  <property fmtid="{D5CDD505-2E9C-101B-9397-08002B2CF9AE}" pid="5" name="MSIP_Label_8e7205e4-2376-43b7-8d9a-e1f606c3f4fe_SetDate">
    <vt:lpwstr>2021-01-19T21:35:06.3862169Z</vt:lpwstr>
  </property>
  <property fmtid="{D5CDD505-2E9C-101B-9397-08002B2CF9AE}" pid="6" name="MSIP_Label_8e7205e4-2376-43b7-8d9a-e1f606c3f4fe_Name">
    <vt:lpwstr>TRNS - SS</vt:lpwstr>
  </property>
  <property fmtid="{D5CDD505-2E9C-101B-9397-08002B2CF9AE}" pid="7" name="MSIP_Label_8e7205e4-2376-43b7-8d9a-e1f606c3f4fe_Application">
    <vt:lpwstr>Microsoft Azure Information Protection</vt:lpwstr>
  </property>
  <property fmtid="{D5CDD505-2E9C-101B-9397-08002B2CF9AE}" pid="8" name="MSIP_Label_8e7205e4-2376-43b7-8d9a-e1f606c3f4fe_Extended_MSFT_Method">
    <vt:lpwstr>Manual</vt:lpwstr>
  </property>
</Properties>
</file>