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2008" w14:textId="77777777" w:rsidR="008C17DA" w:rsidRDefault="008C17DA" w:rsidP="008C17DA">
      <w:r>
        <w:rPr>
          <w:noProof/>
          <w:color w:val="212121"/>
        </w:rPr>
        <w:drawing>
          <wp:inline distT="0" distB="0" distL="0" distR="0" wp14:anchorId="13099287" wp14:editId="71470CBF">
            <wp:extent cx="5731510" cy="683260"/>
            <wp:effectExtent l="0" t="0" r="2540" b="254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e1e0a-fe01-4a81-81e2-6a9e6f9a5da4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68CC0" w14:textId="08B9DF71" w:rsidR="008C17DA" w:rsidRDefault="008C17DA" w:rsidP="00E16007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92A62">
        <w:rPr>
          <w:rFonts w:ascii="Arial" w:hAnsi="Arial" w:cs="Arial"/>
          <w:b/>
          <w:bCs/>
          <w:sz w:val="32"/>
          <w:szCs w:val="32"/>
          <w:u w:val="single"/>
        </w:rPr>
        <w:t>Kingsmead School</w:t>
      </w:r>
    </w:p>
    <w:p w14:paraId="1E328448" w14:textId="521EC093" w:rsidR="008C17DA" w:rsidRDefault="00A94A7C" w:rsidP="00E16007">
      <w:pPr>
        <w:spacing w:line="276" w:lineRule="auto"/>
        <w:ind w:left="2880" w:firstLine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Law Department</w:t>
      </w:r>
      <w:r w:rsidR="008C17DA" w:rsidRPr="00C00C8C">
        <w:rPr>
          <w:rFonts w:ascii="Arial" w:hAnsi="Arial" w:cs="Arial"/>
          <w:b/>
          <w:bCs/>
          <w:u w:val="single"/>
        </w:rPr>
        <w:t xml:space="preserve"> </w:t>
      </w:r>
    </w:p>
    <w:p w14:paraId="49B093C7" w14:textId="77777777" w:rsidR="00466300" w:rsidRPr="00CD0973" w:rsidRDefault="00466300" w:rsidP="00E16007">
      <w:pPr>
        <w:spacing w:line="276" w:lineRule="auto"/>
        <w:rPr>
          <w:rFonts w:ascii="Arial" w:hAnsi="Arial" w:cs="Arial"/>
          <w:u w:val="single"/>
        </w:rPr>
      </w:pPr>
    </w:p>
    <w:p w14:paraId="7EE39B88" w14:textId="09FA778B" w:rsidR="00472437" w:rsidRDefault="00AA6884" w:rsidP="00E1600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Law Department is currently growing and is now in its third year</w:t>
      </w:r>
      <w:r w:rsidR="00CB5BFA">
        <w:rPr>
          <w:rFonts w:ascii="Arial" w:hAnsi="Arial" w:cs="Arial"/>
          <w:sz w:val="22"/>
          <w:szCs w:val="22"/>
        </w:rPr>
        <w:t>.</w:t>
      </w:r>
      <w:r w:rsidR="00244D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department is part of </w:t>
      </w:r>
      <w:r w:rsidR="00E05272">
        <w:rPr>
          <w:rFonts w:ascii="Arial" w:hAnsi="Arial" w:cs="Arial"/>
          <w:sz w:val="22"/>
          <w:szCs w:val="22"/>
        </w:rPr>
        <w:t xml:space="preserve">the very </w:t>
      </w:r>
      <w:r w:rsidR="001B0059">
        <w:rPr>
          <w:rFonts w:ascii="Arial" w:hAnsi="Arial" w:cs="Arial"/>
          <w:sz w:val="22"/>
          <w:szCs w:val="22"/>
        </w:rPr>
        <w:t>successful Open</w:t>
      </w:r>
      <w:r w:rsidR="00451F84">
        <w:rPr>
          <w:rFonts w:ascii="Arial" w:hAnsi="Arial" w:cs="Arial"/>
          <w:sz w:val="22"/>
          <w:szCs w:val="22"/>
        </w:rPr>
        <w:t xml:space="preserve"> </w:t>
      </w:r>
      <w:r w:rsidR="001B0059">
        <w:rPr>
          <w:rFonts w:ascii="Arial" w:hAnsi="Arial" w:cs="Arial"/>
          <w:sz w:val="22"/>
          <w:szCs w:val="22"/>
        </w:rPr>
        <w:t>faculty</w:t>
      </w:r>
      <w:r w:rsidR="00CF460C">
        <w:rPr>
          <w:rFonts w:ascii="Arial" w:hAnsi="Arial" w:cs="Arial"/>
          <w:sz w:val="22"/>
          <w:szCs w:val="22"/>
        </w:rPr>
        <w:t xml:space="preserve">. </w:t>
      </w:r>
      <w:r w:rsidR="000B3F30">
        <w:rPr>
          <w:rFonts w:ascii="Arial" w:hAnsi="Arial" w:cs="Arial"/>
          <w:sz w:val="22"/>
          <w:szCs w:val="22"/>
        </w:rPr>
        <w:t>Law has</w:t>
      </w:r>
      <w:r w:rsidR="00CF460C">
        <w:rPr>
          <w:rFonts w:ascii="Arial" w:hAnsi="Arial" w:cs="Arial"/>
          <w:sz w:val="22"/>
          <w:szCs w:val="22"/>
        </w:rPr>
        <w:t xml:space="preserve"> </w:t>
      </w:r>
      <w:r w:rsidR="00006D7D">
        <w:rPr>
          <w:rFonts w:ascii="Arial" w:hAnsi="Arial" w:cs="Arial"/>
          <w:sz w:val="22"/>
          <w:szCs w:val="22"/>
        </w:rPr>
        <w:t>gained excellent</w:t>
      </w:r>
      <w:r w:rsidR="002D44BF">
        <w:rPr>
          <w:rFonts w:ascii="Arial" w:hAnsi="Arial" w:cs="Arial"/>
          <w:sz w:val="22"/>
          <w:szCs w:val="22"/>
        </w:rPr>
        <w:t xml:space="preserve"> results year on year </w:t>
      </w:r>
      <w:r w:rsidR="00B26121">
        <w:rPr>
          <w:rFonts w:ascii="Arial" w:hAnsi="Arial" w:cs="Arial"/>
          <w:sz w:val="22"/>
          <w:szCs w:val="22"/>
        </w:rPr>
        <w:t>since its inception</w:t>
      </w:r>
      <w:r w:rsidR="00BF436A">
        <w:rPr>
          <w:rFonts w:ascii="Arial" w:hAnsi="Arial" w:cs="Arial"/>
          <w:sz w:val="22"/>
          <w:szCs w:val="22"/>
        </w:rPr>
        <w:t xml:space="preserve"> with no student achieving below a Distinction </w:t>
      </w:r>
      <w:r w:rsidR="00A94A7C">
        <w:rPr>
          <w:rFonts w:ascii="Arial" w:hAnsi="Arial" w:cs="Arial"/>
          <w:sz w:val="22"/>
          <w:szCs w:val="22"/>
        </w:rPr>
        <w:t>grade.</w:t>
      </w:r>
      <w:r w:rsidR="00DB3728">
        <w:rPr>
          <w:rFonts w:ascii="Arial" w:hAnsi="Arial" w:cs="Arial"/>
          <w:sz w:val="22"/>
          <w:szCs w:val="22"/>
        </w:rPr>
        <w:t xml:space="preserve"> </w:t>
      </w:r>
      <w:r w:rsidR="00820564">
        <w:rPr>
          <w:rFonts w:ascii="Arial" w:hAnsi="Arial" w:cs="Arial"/>
          <w:sz w:val="22"/>
          <w:szCs w:val="22"/>
        </w:rPr>
        <w:t>Alongside Law</w:t>
      </w:r>
      <w:r w:rsidR="00E96C06">
        <w:rPr>
          <w:rFonts w:ascii="Arial" w:hAnsi="Arial" w:cs="Arial"/>
          <w:sz w:val="22"/>
          <w:szCs w:val="22"/>
        </w:rPr>
        <w:t xml:space="preserve">, </w:t>
      </w:r>
      <w:r w:rsidR="00820564">
        <w:rPr>
          <w:rFonts w:ascii="Arial" w:hAnsi="Arial" w:cs="Arial"/>
          <w:sz w:val="22"/>
          <w:szCs w:val="22"/>
        </w:rPr>
        <w:t>student</w:t>
      </w:r>
      <w:r w:rsidR="00D2058F">
        <w:rPr>
          <w:rFonts w:ascii="Arial" w:hAnsi="Arial" w:cs="Arial"/>
          <w:sz w:val="22"/>
          <w:szCs w:val="22"/>
        </w:rPr>
        <w:t xml:space="preserve">s in KS5 have the option to take Criminology and Psychology </w:t>
      </w:r>
      <w:r w:rsidR="00543A8B">
        <w:rPr>
          <w:rFonts w:ascii="Arial" w:hAnsi="Arial" w:cs="Arial"/>
          <w:sz w:val="22"/>
          <w:szCs w:val="22"/>
        </w:rPr>
        <w:t xml:space="preserve">to support a </w:t>
      </w:r>
      <w:r w:rsidR="00180B1A">
        <w:rPr>
          <w:rFonts w:ascii="Arial" w:hAnsi="Arial" w:cs="Arial"/>
          <w:sz w:val="22"/>
          <w:szCs w:val="22"/>
        </w:rPr>
        <w:t xml:space="preserve">potential </w:t>
      </w:r>
      <w:r w:rsidR="00543A8B">
        <w:rPr>
          <w:rFonts w:ascii="Arial" w:hAnsi="Arial" w:cs="Arial"/>
          <w:sz w:val="22"/>
          <w:szCs w:val="22"/>
        </w:rPr>
        <w:t>career in</w:t>
      </w:r>
      <w:r w:rsidR="00DB3728">
        <w:rPr>
          <w:rFonts w:ascii="Arial" w:hAnsi="Arial" w:cs="Arial"/>
          <w:sz w:val="22"/>
          <w:szCs w:val="22"/>
        </w:rPr>
        <w:t>to</w:t>
      </w:r>
      <w:r w:rsidR="00543A8B">
        <w:rPr>
          <w:rFonts w:ascii="Arial" w:hAnsi="Arial" w:cs="Arial"/>
          <w:sz w:val="22"/>
          <w:szCs w:val="22"/>
        </w:rPr>
        <w:t xml:space="preserve"> </w:t>
      </w:r>
      <w:r w:rsidR="00180B1A">
        <w:rPr>
          <w:rFonts w:ascii="Arial" w:hAnsi="Arial" w:cs="Arial"/>
          <w:sz w:val="22"/>
          <w:szCs w:val="22"/>
        </w:rPr>
        <w:t xml:space="preserve">the </w:t>
      </w:r>
      <w:r w:rsidR="00543A8B">
        <w:rPr>
          <w:rFonts w:ascii="Arial" w:hAnsi="Arial" w:cs="Arial"/>
          <w:sz w:val="22"/>
          <w:szCs w:val="22"/>
        </w:rPr>
        <w:t>social sciences.</w:t>
      </w:r>
      <w:r w:rsidR="00E96C06">
        <w:rPr>
          <w:rFonts w:ascii="Arial" w:hAnsi="Arial" w:cs="Arial"/>
          <w:sz w:val="22"/>
          <w:szCs w:val="22"/>
        </w:rPr>
        <w:t xml:space="preserve"> </w:t>
      </w:r>
      <w:r w:rsidR="00195E75">
        <w:rPr>
          <w:rFonts w:ascii="Arial" w:hAnsi="Arial" w:cs="Arial"/>
          <w:sz w:val="22"/>
          <w:szCs w:val="22"/>
        </w:rPr>
        <w:t xml:space="preserve">Many of our students have joined the police force </w:t>
      </w:r>
      <w:r w:rsidR="006B4D7D">
        <w:rPr>
          <w:rFonts w:ascii="Arial" w:hAnsi="Arial" w:cs="Arial"/>
          <w:sz w:val="22"/>
          <w:szCs w:val="22"/>
        </w:rPr>
        <w:t>to undertake a degree apprenticeship o</w:t>
      </w:r>
      <w:r w:rsidR="00294D22">
        <w:rPr>
          <w:rFonts w:ascii="Arial" w:hAnsi="Arial" w:cs="Arial"/>
          <w:sz w:val="22"/>
          <w:szCs w:val="22"/>
        </w:rPr>
        <w:t xml:space="preserve">r have entered a </w:t>
      </w:r>
      <w:r w:rsidR="006B4D7D">
        <w:rPr>
          <w:rFonts w:ascii="Arial" w:hAnsi="Arial" w:cs="Arial"/>
          <w:sz w:val="22"/>
          <w:szCs w:val="22"/>
        </w:rPr>
        <w:t>university to study both Law and Criminology at degree level</w:t>
      </w:r>
      <w:r w:rsidR="002F099D">
        <w:rPr>
          <w:rFonts w:ascii="Arial" w:hAnsi="Arial" w:cs="Arial"/>
          <w:sz w:val="22"/>
          <w:szCs w:val="22"/>
        </w:rPr>
        <w:t>.</w:t>
      </w:r>
      <w:r w:rsidR="006B4D7D">
        <w:rPr>
          <w:rFonts w:ascii="Arial" w:hAnsi="Arial" w:cs="Arial"/>
          <w:sz w:val="22"/>
          <w:szCs w:val="22"/>
        </w:rPr>
        <w:t xml:space="preserve"> </w:t>
      </w:r>
      <w:r w:rsidR="002D44BF">
        <w:rPr>
          <w:rFonts w:ascii="Arial" w:hAnsi="Arial" w:cs="Arial"/>
          <w:sz w:val="22"/>
          <w:szCs w:val="22"/>
        </w:rPr>
        <w:t xml:space="preserve">The </w:t>
      </w:r>
      <w:r w:rsidR="00472437" w:rsidRPr="000F0EB5">
        <w:rPr>
          <w:rFonts w:ascii="Arial" w:hAnsi="Arial" w:cs="Arial"/>
          <w:sz w:val="22"/>
          <w:szCs w:val="22"/>
        </w:rPr>
        <w:t xml:space="preserve">department aims to focus on all students, respecting their different approaches to learning. Students are supported and motivated to achieve their full potential. Teaching </w:t>
      </w:r>
      <w:r w:rsidR="009A429A">
        <w:rPr>
          <w:rFonts w:ascii="Arial" w:hAnsi="Arial" w:cs="Arial"/>
          <w:sz w:val="22"/>
          <w:szCs w:val="22"/>
        </w:rPr>
        <w:t>concentrates</w:t>
      </w:r>
      <w:r w:rsidR="00472437" w:rsidRPr="000F0EB5">
        <w:rPr>
          <w:rFonts w:ascii="Arial" w:hAnsi="Arial" w:cs="Arial"/>
          <w:sz w:val="22"/>
          <w:szCs w:val="22"/>
        </w:rPr>
        <w:t xml:space="preserve"> on different approaches and incorporate</w:t>
      </w:r>
      <w:r w:rsidR="00033CB3">
        <w:rPr>
          <w:rFonts w:ascii="Arial" w:hAnsi="Arial" w:cs="Arial"/>
          <w:sz w:val="22"/>
          <w:szCs w:val="22"/>
        </w:rPr>
        <w:t>s</w:t>
      </w:r>
      <w:r w:rsidR="00472437" w:rsidRPr="000F0EB5">
        <w:rPr>
          <w:rFonts w:ascii="Arial" w:hAnsi="Arial" w:cs="Arial"/>
          <w:sz w:val="22"/>
          <w:szCs w:val="22"/>
        </w:rPr>
        <w:t xml:space="preserve"> different activities to ensure all l</w:t>
      </w:r>
      <w:r w:rsidR="009A429A">
        <w:rPr>
          <w:rFonts w:ascii="Arial" w:hAnsi="Arial" w:cs="Arial"/>
          <w:sz w:val="22"/>
          <w:szCs w:val="22"/>
        </w:rPr>
        <w:t>earning styles are catered for</w:t>
      </w:r>
      <w:r w:rsidR="002913A2">
        <w:rPr>
          <w:rFonts w:ascii="Arial" w:hAnsi="Arial" w:cs="Arial"/>
          <w:sz w:val="22"/>
          <w:szCs w:val="22"/>
        </w:rPr>
        <w:t>. W</w:t>
      </w:r>
      <w:r w:rsidR="00A256AC">
        <w:rPr>
          <w:rFonts w:ascii="Arial" w:hAnsi="Arial" w:cs="Arial"/>
          <w:sz w:val="22"/>
          <w:szCs w:val="22"/>
        </w:rPr>
        <w:t xml:space="preserve">e use our  </w:t>
      </w:r>
      <w:r w:rsidR="00A256AC" w:rsidRPr="001B358B">
        <w:rPr>
          <w:rFonts w:ascii="Arial" w:hAnsi="Arial" w:cs="Arial"/>
          <w:b/>
          <w:bCs/>
          <w:i/>
          <w:iCs/>
          <w:sz w:val="22"/>
          <w:szCs w:val="22"/>
        </w:rPr>
        <w:t xml:space="preserve">“Murder House” </w:t>
      </w:r>
      <w:r w:rsidR="009A429A" w:rsidRPr="001B358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7416C">
        <w:rPr>
          <w:rFonts w:ascii="Arial" w:hAnsi="Arial" w:cs="Arial"/>
          <w:sz w:val="22"/>
          <w:szCs w:val="22"/>
        </w:rPr>
        <w:t>for</w:t>
      </w:r>
      <w:r w:rsidR="004D1A60">
        <w:rPr>
          <w:rFonts w:ascii="Arial" w:hAnsi="Arial" w:cs="Arial"/>
          <w:sz w:val="22"/>
          <w:szCs w:val="22"/>
        </w:rPr>
        <w:t xml:space="preserve"> many of </w:t>
      </w:r>
      <w:r w:rsidR="00A7416C">
        <w:rPr>
          <w:rFonts w:ascii="Arial" w:hAnsi="Arial" w:cs="Arial"/>
          <w:sz w:val="22"/>
          <w:szCs w:val="22"/>
        </w:rPr>
        <w:t xml:space="preserve"> practical activities</w:t>
      </w:r>
      <w:r w:rsidR="002913A2">
        <w:rPr>
          <w:rFonts w:ascii="Arial" w:hAnsi="Arial" w:cs="Arial"/>
          <w:sz w:val="22"/>
          <w:szCs w:val="22"/>
        </w:rPr>
        <w:t xml:space="preserve"> and have set up a small court room to accommodate </w:t>
      </w:r>
      <w:r w:rsidR="003E2B31">
        <w:rPr>
          <w:rFonts w:ascii="Arial" w:hAnsi="Arial" w:cs="Arial"/>
          <w:sz w:val="22"/>
          <w:szCs w:val="22"/>
        </w:rPr>
        <w:t>“</w:t>
      </w:r>
      <w:r w:rsidR="003E2B31" w:rsidRPr="003E2B31">
        <w:rPr>
          <w:rFonts w:ascii="Arial" w:hAnsi="Arial" w:cs="Arial"/>
          <w:b/>
          <w:bCs/>
          <w:i/>
          <w:iCs/>
          <w:sz w:val="22"/>
          <w:szCs w:val="22"/>
        </w:rPr>
        <w:t>Mock Trials</w:t>
      </w:r>
      <w:r w:rsidR="003E2B31">
        <w:rPr>
          <w:rFonts w:ascii="Arial" w:hAnsi="Arial" w:cs="Arial"/>
          <w:sz w:val="22"/>
          <w:szCs w:val="22"/>
        </w:rPr>
        <w:t>”</w:t>
      </w:r>
      <w:r w:rsidR="00A7416C">
        <w:rPr>
          <w:rFonts w:ascii="Arial" w:hAnsi="Arial" w:cs="Arial"/>
          <w:sz w:val="22"/>
          <w:szCs w:val="22"/>
        </w:rPr>
        <w:t xml:space="preserve"> </w:t>
      </w:r>
      <w:r w:rsidR="009A429A">
        <w:rPr>
          <w:rFonts w:ascii="Arial" w:hAnsi="Arial" w:cs="Arial"/>
          <w:sz w:val="22"/>
          <w:szCs w:val="22"/>
        </w:rPr>
        <w:t xml:space="preserve"> Student</w:t>
      </w:r>
      <w:r w:rsidR="003802E1" w:rsidRPr="000F0EB5">
        <w:rPr>
          <w:rFonts w:ascii="Arial" w:hAnsi="Arial" w:cs="Arial"/>
          <w:sz w:val="22"/>
          <w:szCs w:val="22"/>
        </w:rPr>
        <w:t>s</w:t>
      </w:r>
      <w:r w:rsidR="00472437" w:rsidRPr="000F0EB5">
        <w:rPr>
          <w:rFonts w:ascii="Arial" w:hAnsi="Arial" w:cs="Arial"/>
          <w:sz w:val="22"/>
          <w:szCs w:val="22"/>
        </w:rPr>
        <w:t xml:space="preserve"> </w:t>
      </w:r>
      <w:r w:rsidR="003802E1" w:rsidRPr="000F0EB5">
        <w:rPr>
          <w:rFonts w:ascii="Arial" w:hAnsi="Arial" w:cs="Arial"/>
          <w:sz w:val="22"/>
          <w:szCs w:val="22"/>
        </w:rPr>
        <w:t>ensure that they</w:t>
      </w:r>
      <w:r w:rsidR="00472437" w:rsidRPr="000F0EB5">
        <w:rPr>
          <w:rFonts w:ascii="Arial" w:hAnsi="Arial" w:cs="Arial"/>
          <w:sz w:val="22"/>
          <w:szCs w:val="22"/>
        </w:rPr>
        <w:t xml:space="preserve"> take pride in their work and maximise their learning, by working with other</w:t>
      </w:r>
      <w:r w:rsidR="003802E1" w:rsidRPr="000F0EB5">
        <w:rPr>
          <w:rFonts w:ascii="Arial" w:hAnsi="Arial" w:cs="Arial"/>
          <w:sz w:val="22"/>
          <w:szCs w:val="22"/>
        </w:rPr>
        <w:t xml:space="preserve">s. </w:t>
      </w:r>
      <w:r w:rsidR="006E54CC">
        <w:rPr>
          <w:rFonts w:ascii="Arial" w:hAnsi="Arial" w:cs="Arial"/>
          <w:sz w:val="22"/>
          <w:szCs w:val="22"/>
        </w:rPr>
        <w:t xml:space="preserve">Our lessons are structured with the students being our priority and allowing them </w:t>
      </w:r>
      <w:r w:rsidR="00B6121A">
        <w:rPr>
          <w:rFonts w:ascii="Arial" w:hAnsi="Arial" w:cs="Arial"/>
          <w:sz w:val="22"/>
          <w:szCs w:val="22"/>
        </w:rPr>
        <w:t>to achieve beyond expectations.</w:t>
      </w:r>
      <w:r w:rsidR="009A429A">
        <w:rPr>
          <w:rFonts w:ascii="Arial" w:hAnsi="Arial" w:cs="Arial"/>
          <w:sz w:val="22"/>
          <w:szCs w:val="22"/>
        </w:rPr>
        <w:t xml:space="preserve">  </w:t>
      </w:r>
      <w:r w:rsidR="003802E1" w:rsidRPr="000F0EB5">
        <w:rPr>
          <w:rFonts w:ascii="Arial" w:hAnsi="Arial" w:cs="Arial"/>
          <w:sz w:val="22"/>
          <w:szCs w:val="22"/>
        </w:rPr>
        <w:t xml:space="preserve"> </w:t>
      </w:r>
    </w:p>
    <w:p w14:paraId="5144489D" w14:textId="77777777" w:rsidR="00374E48" w:rsidRPr="000F0EB5" w:rsidRDefault="00374E48" w:rsidP="00E16007">
      <w:pPr>
        <w:spacing w:line="276" w:lineRule="auto"/>
        <w:rPr>
          <w:rFonts w:ascii="Arial" w:hAnsi="Arial" w:cs="Arial"/>
          <w:sz w:val="22"/>
          <w:szCs w:val="22"/>
        </w:rPr>
      </w:pPr>
    </w:p>
    <w:p w14:paraId="1EBE70D1" w14:textId="77777777" w:rsidR="00374E48" w:rsidRDefault="00374E48" w:rsidP="00E16007">
      <w:pPr>
        <w:spacing w:line="276" w:lineRule="auto"/>
        <w:rPr>
          <w:rFonts w:cstheme="minorHAnsi"/>
          <w:b/>
          <w:bCs/>
          <w:i/>
          <w:iCs/>
          <w:sz w:val="22"/>
          <w:szCs w:val="22"/>
          <w:u w:val="single"/>
        </w:rPr>
      </w:pPr>
      <w:r>
        <w:rPr>
          <w:rFonts w:cstheme="minorHAnsi"/>
          <w:b/>
          <w:bCs/>
          <w:i/>
          <w:iCs/>
          <w:u w:val="single"/>
        </w:rPr>
        <w:t>As a department we aim to:</w:t>
      </w:r>
    </w:p>
    <w:p w14:paraId="201C2C16" w14:textId="77777777" w:rsidR="00192A62" w:rsidRPr="000F0EB5" w:rsidRDefault="00192A62" w:rsidP="00E16007">
      <w:pPr>
        <w:spacing w:line="276" w:lineRule="auto"/>
        <w:rPr>
          <w:rFonts w:ascii="Arial" w:hAnsi="Arial" w:cs="Arial"/>
          <w:sz w:val="22"/>
          <w:szCs w:val="22"/>
        </w:rPr>
      </w:pPr>
    </w:p>
    <w:p w14:paraId="00C5D231" w14:textId="77777777" w:rsidR="00472437" w:rsidRPr="000F0EB5" w:rsidRDefault="00472437" w:rsidP="00E160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Encourage and help all individuals to reach their full potential and feel proud in their achievements.</w:t>
      </w:r>
    </w:p>
    <w:p w14:paraId="401D46E4" w14:textId="5E1AA581" w:rsidR="00472437" w:rsidRPr="000F0EB5" w:rsidRDefault="00441DA2" w:rsidP="00E160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Encouraging independent learning,</w:t>
      </w:r>
      <w:r w:rsidRPr="000F0E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472437" w:rsidRPr="000F0EB5">
        <w:rPr>
          <w:rFonts w:ascii="Arial" w:hAnsi="Arial" w:cs="Arial"/>
          <w:sz w:val="22"/>
          <w:szCs w:val="22"/>
        </w:rPr>
        <w:t>repar</w:t>
      </w:r>
      <w:r>
        <w:rPr>
          <w:rFonts w:ascii="Arial" w:hAnsi="Arial" w:cs="Arial"/>
          <w:sz w:val="22"/>
          <w:szCs w:val="22"/>
        </w:rPr>
        <w:t>ing</w:t>
      </w:r>
      <w:r w:rsidR="00742DC3">
        <w:rPr>
          <w:rFonts w:ascii="Arial" w:hAnsi="Arial" w:cs="Arial"/>
          <w:sz w:val="22"/>
          <w:szCs w:val="22"/>
        </w:rPr>
        <w:t xml:space="preserve"> </w:t>
      </w:r>
      <w:r w:rsidR="00472437" w:rsidRPr="000F0EB5">
        <w:rPr>
          <w:rFonts w:ascii="Arial" w:hAnsi="Arial" w:cs="Arial"/>
          <w:sz w:val="22"/>
          <w:szCs w:val="22"/>
        </w:rPr>
        <w:t>students for assignments and equip them with personal transferable skills, for later life.</w:t>
      </w:r>
      <w:r w:rsidR="00C139FA">
        <w:rPr>
          <w:rFonts w:ascii="Arial" w:hAnsi="Arial" w:cs="Arial"/>
          <w:sz w:val="22"/>
          <w:szCs w:val="22"/>
        </w:rPr>
        <w:t xml:space="preserve">  </w:t>
      </w:r>
    </w:p>
    <w:p w14:paraId="3E356F4C" w14:textId="5748A32A" w:rsidR="00472437" w:rsidRPr="000F0EB5" w:rsidRDefault="00742DC3" w:rsidP="00E160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Consistently m</w:t>
      </w:r>
      <w:r w:rsidR="00472437" w:rsidRPr="000F0EB5">
        <w:rPr>
          <w:rFonts w:ascii="Arial" w:hAnsi="Arial" w:cs="Arial"/>
          <w:sz w:val="22"/>
          <w:szCs w:val="22"/>
        </w:rPr>
        <w:t xml:space="preserve">onitor </w:t>
      </w:r>
      <w:r w:rsidR="00C4541C" w:rsidRPr="000F0EB5">
        <w:rPr>
          <w:rFonts w:ascii="Arial" w:hAnsi="Arial" w:cs="Arial"/>
          <w:sz w:val="22"/>
          <w:szCs w:val="22"/>
        </w:rPr>
        <w:t>students’</w:t>
      </w:r>
      <w:r w:rsidR="00472437" w:rsidRPr="000F0E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progress</w:t>
      </w:r>
      <w:r w:rsidR="00472437" w:rsidRPr="000F0EB5">
        <w:rPr>
          <w:rFonts w:ascii="Arial" w:hAnsi="Arial" w:cs="Arial"/>
          <w:sz w:val="22"/>
          <w:szCs w:val="22"/>
        </w:rPr>
        <w:t xml:space="preserve"> to ensure they are remaining on target to achieve their full potential.</w:t>
      </w:r>
    </w:p>
    <w:p w14:paraId="22FB8D14" w14:textId="77777777" w:rsidR="00472437" w:rsidRPr="000F0EB5" w:rsidRDefault="00472437" w:rsidP="00E160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Ensure the classroom environment is conducive to learning and that students feel safe and secure within that environment.</w:t>
      </w:r>
    </w:p>
    <w:p w14:paraId="0A0BAB68" w14:textId="74A3A2F6" w:rsidR="00DD0868" w:rsidRPr="003966B2" w:rsidRDefault="00472437" w:rsidP="00E160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Develop and disseminate good practice through regular departmental meetings and Learning Walks.</w:t>
      </w:r>
      <w:r w:rsidR="005244E9">
        <w:rPr>
          <w:rFonts w:ascii="Arial" w:hAnsi="Arial" w:cs="Arial"/>
          <w:sz w:val="22"/>
          <w:szCs w:val="22"/>
        </w:rPr>
        <w:t xml:space="preserve"> Supporting each other and </w:t>
      </w:r>
      <w:r w:rsidR="00C139FA">
        <w:rPr>
          <w:rFonts w:ascii="Arial" w:hAnsi="Arial" w:cs="Arial"/>
          <w:sz w:val="22"/>
          <w:szCs w:val="22"/>
        </w:rPr>
        <w:t>aiming to remove variance across the department area.</w:t>
      </w:r>
    </w:p>
    <w:p w14:paraId="296A4117" w14:textId="32770704" w:rsidR="00472437" w:rsidRPr="000F0EB5" w:rsidRDefault="00472437" w:rsidP="00E160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 xml:space="preserve">Strengthen the </w:t>
      </w:r>
      <w:r w:rsidR="00346284">
        <w:rPr>
          <w:rFonts w:ascii="Arial" w:hAnsi="Arial" w:cs="Arial"/>
          <w:sz w:val="22"/>
          <w:szCs w:val="22"/>
        </w:rPr>
        <w:t>links</w:t>
      </w:r>
      <w:r w:rsidR="00304468">
        <w:rPr>
          <w:rFonts w:ascii="Arial" w:hAnsi="Arial" w:cs="Arial"/>
          <w:sz w:val="22"/>
          <w:szCs w:val="22"/>
        </w:rPr>
        <w:t xml:space="preserve"> with the MAT </w:t>
      </w:r>
      <w:r w:rsidRPr="000F0EB5">
        <w:rPr>
          <w:rFonts w:ascii="Arial" w:hAnsi="Arial" w:cs="Arial"/>
          <w:sz w:val="22"/>
          <w:szCs w:val="22"/>
        </w:rPr>
        <w:t>and bring in guest speakers from the workplace</w:t>
      </w:r>
      <w:r w:rsidR="005E41CD">
        <w:rPr>
          <w:rFonts w:ascii="Arial" w:hAnsi="Arial" w:cs="Arial"/>
          <w:sz w:val="22"/>
          <w:szCs w:val="22"/>
        </w:rPr>
        <w:t xml:space="preserve"> to </w:t>
      </w:r>
      <w:r w:rsidR="002575D7">
        <w:rPr>
          <w:rFonts w:ascii="Arial" w:hAnsi="Arial" w:cs="Arial"/>
          <w:sz w:val="22"/>
          <w:szCs w:val="22"/>
        </w:rPr>
        <w:t xml:space="preserve">link learning </w:t>
      </w:r>
      <w:r w:rsidR="0064130E">
        <w:rPr>
          <w:rFonts w:ascii="Arial" w:hAnsi="Arial" w:cs="Arial"/>
          <w:sz w:val="22"/>
          <w:szCs w:val="22"/>
        </w:rPr>
        <w:t xml:space="preserve">to </w:t>
      </w:r>
      <w:r w:rsidR="006C172F">
        <w:rPr>
          <w:rFonts w:ascii="Arial" w:hAnsi="Arial" w:cs="Arial"/>
          <w:sz w:val="22"/>
          <w:szCs w:val="22"/>
        </w:rPr>
        <w:t>the wider world and opportunities on offer.</w:t>
      </w:r>
    </w:p>
    <w:p w14:paraId="6C4FCCB8" w14:textId="77777777" w:rsidR="00472437" w:rsidRPr="000F0EB5" w:rsidRDefault="00472437" w:rsidP="00E16007">
      <w:pPr>
        <w:spacing w:line="276" w:lineRule="auto"/>
        <w:rPr>
          <w:rFonts w:ascii="Arial" w:hAnsi="Arial" w:cs="Arial"/>
          <w:sz w:val="22"/>
          <w:szCs w:val="22"/>
        </w:rPr>
      </w:pPr>
    </w:p>
    <w:p w14:paraId="4C6DA5FB" w14:textId="77777777" w:rsidR="00472437" w:rsidRPr="000F0EB5" w:rsidRDefault="00472437" w:rsidP="00E16007">
      <w:pPr>
        <w:spacing w:line="276" w:lineRule="auto"/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Students should be:</w:t>
      </w:r>
    </w:p>
    <w:p w14:paraId="258560D5" w14:textId="77777777" w:rsidR="00472437" w:rsidRPr="000F0EB5" w:rsidRDefault="00472437" w:rsidP="00E16007">
      <w:pPr>
        <w:spacing w:line="276" w:lineRule="auto"/>
        <w:rPr>
          <w:rFonts w:ascii="Arial" w:hAnsi="Arial" w:cs="Arial"/>
          <w:sz w:val="22"/>
          <w:szCs w:val="22"/>
        </w:rPr>
      </w:pPr>
    </w:p>
    <w:p w14:paraId="08E08C45" w14:textId="77777777" w:rsidR="00472437" w:rsidRPr="000F0EB5" w:rsidRDefault="00472437" w:rsidP="00E160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Engaged in learning, through quality teaching and being taught by specialist teachers.</w:t>
      </w:r>
    </w:p>
    <w:p w14:paraId="2971F215" w14:textId="77777777" w:rsidR="00472437" w:rsidRPr="000F0EB5" w:rsidRDefault="00472437" w:rsidP="00E160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Achieving their potential, through monitoring, and appropriate feedback.</w:t>
      </w:r>
    </w:p>
    <w:p w14:paraId="1360E041" w14:textId="77777777" w:rsidR="00472437" w:rsidRPr="000F0EB5" w:rsidRDefault="00472437" w:rsidP="00E160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Learning within a safe and healthy environment.</w:t>
      </w:r>
    </w:p>
    <w:p w14:paraId="0687E22D" w14:textId="77777777" w:rsidR="00472437" w:rsidRPr="000F0EB5" w:rsidRDefault="00472437" w:rsidP="00E160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Respecting the rights, culture and beliefs of others.</w:t>
      </w:r>
    </w:p>
    <w:p w14:paraId="25FC938B" w14:textId="77777777" w:rsidR="00472437" w:rsidRPr="000F0EB5" w:rsidRDefault="00472437" w:rsidP="00E160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Taught to understand the importance of the skills they obtain and how these contribute to lifelong learning.</w:t>
      </w:r>
    </w:p>
    <w:p w14:paraId="65B50200" w14:textId="77777777" w:rsidR="00472437" w:rsidRPr="000F0EB5" w:rsidRDefault="00472437" w:rsidP="00472437">
      <w:pPr>
        <w:rPr>
          <w:rFonts w:ascii="Arial" w:hAnsi="Arial" w:cs="Arial"/>
          <w:sz w:val="22"/>
          <w:szCs w:val="22"/>
        </w:rPr>
      </w:pPr>
    </w:p>
    <w:p w14:paraId="0A163F56" w14:textId="77777777" w:rsidR="00E16007" w:rsidRDefault="00E16007" w:rsidP="00472437">
      <w:pPr>
        <w:rPr>
          <w:rFonts w:ascii="Arial" w:hAnsi="Arial" w:cs="Arial"/>
          <w:b/>
          <w:sz w:val="22"/>
          <w:szCs w:val="22"/>
          <w:u w:val="single"/>
        </w:rPr>
      </w:pPr>
    </w:p>
    <w:p w14:paraId="1B7579B4" w14:textId="77777777" w:rsidR="00E16007" w:rsidRDefault="00E16007" w:rsidP="00472437">
      <w:pPr>
        <w:rPr>
          <w:rFonts w:ascii="Arial" w:hAnsi="Arial" w:cs="Arial"/>
          <w:b/>
          <w:sz w:val="22"/>
          <w:szCs w:val="22"/>
          <w:u w:val="single"/>
        </w:rPr>
      </w:pPr>
    </w:p>
    <w:p w14:paraId="6C1AB747" w14:textId="14A4ED3B" w:rsidR="00472437" w:rsidRPr="000F0EB5" w:rsidRDefault="00472437" w:rsidP="00472437">
      <w:pPr>
        <w:rPr>
          <w:rFonts w:ascii="Arial" w:hAnsi="Arial" w:cs="Arial"/>
          <w:b/>
          <w:sz w:val="22"/>
          <w:szCs w:val="22"/>
          <w:u w:val="single"/>
        </w:rPr>
      </w:pPr>
      <w:r w:rsidRPr="000F0EB5">
        <w:rPr>
          <w:rFonts w:ascii="Arial" w:hAnsi="Arial" w:cs="Arial"/>
          <w:b/>
          <w:sz w:val="22"/>
          <w:szCs w:val="22"/>
          <w:u w:val="single"/>
        </w:rPr>
        <w:lastRenderedPageBreak/>
        <w:t>The Curriculum</w:t>
      </w:r>
    </w:p>
    <w:p w14:paraId="57F6139B" w14:textId="77777777" w:rsidR="003802E1" w:rsidRPr="000F0EB5" w:rsidRDefault="003802E1" w:rsidP="00472437">
      <w:pPr>
        <w:rPr>
          <w:rFonts w:ascii="Arial" w:hAnsi="Arial" w:cs="Arial"/>
          <w:b/>
          <w:sz w:val="22"/>
          <w:szCs w:val="22"/>
          <w:u w:val="single"/>
        </w:rPr>
      </w:pPr>
    </w:p>
    <w:p w14:paraId="165B020B" w14:textId="3B218605" w:rsidR="003802E1" w:rsidRPr="000F0EB5" w:rsidRDefault="003802E1" w:rsidP="00472437">
      <w:pPr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The curriculum is taught across Key stage 5.</w:t>
      </w:r>
    </w:p>
    <w:p w14:paraId="3C6A2694" w14:textId="77777777" w:rsidR="00F15EA2" w:rsidRPr="000F0EB5" w:rsidRDefault="00F15EA2" w:rsidP="00472437">
      <w:pPr>
        <w:rPr>
          <w:rFonts w:ascii="Arial" w:hAnsi="Arial" w:cs="Arial"/>
          <w:b/>
          <w:sz w:val="22"/>
          <w:szCs w:val="22"/>
          <w:u w:val="single"/>
        </w:rPr>
      </w:pPr>
    </w:p>
    <w:p w14:paraId="55461442" w14:textId="42FB9C37" w:rsidR="00F15EA2" w:rsidRPr="000F0EB5" w:rsidRDefault="00F15EA2" w:rsidP="00472437">
      <w:pPr>
        <w:rPr>
          <w:rFonts w:ascii="Arial" w:hAnsi="Arial" w:cs="Arial"/>
          <w:b/>
          <w:sz w:val="22"/>
          <w:szCs w:val="22"/>
          <w:u w:val="single"/>
        </w:rPr>
      </w:pPr>
      <w:r w:rsidRPr="000F0EB5">
        <w:rPr>
          <w:rFonts w:ascii="Arial" w:hAnsi="Arial" w:cs="Arial"/>
          <w:b/>
          <w:sz w:val="22"/>
          <w:szCs w:val="22"/>
          <w:u w:val="single"/>
        </w:rPr>
        <w:t>Key Stage 5</w:t>
      </w:r>
    </w:p>
    <w:p w14:paraId="7C83F992" w14:textId="77777777" w:rsidR="00F15EA2" w:rsidRPr="000F0EB5" w:rsidRDefault="00F15EA2" w:rsidP="00472437">
      <w:pPr>
        <w:rPr>
          <w:rFonts w:ascii="Arial" w:hAnsi="Arial" w:cs="Arial"/>
          <w:b/>
          <w:sz w:val="22"/>
          <w:szCs w:val="22"/>
          <w:u w:val="single"/>
        </w:rPr>
      </w:pPr>
    </w:p>
    <w:p w14:paraId="71F6ACC6" w14:textId="7969DEC2" w:rsidR="001916E3" w:rsidRDefault="00682D1E" w:rsidP="00472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currently </w:t>
      </w:r>
      <w:r w:rsidR="00866702">
        <w:rPr>
          <w:rFonts w:ascii="Arial" w:hAnsi="Arial" w:cs="Arial"/>
          <w:sz w:val="22"/>
          <w:szCs w:val="22"/>
        </w:rPr>
        <w:t>offer students the following qualification</w:t>
      </w:r>
      <w:r w:rsidR="007C0859">
        <w:rPr>
          <w:rFonts w:ascii="Arial" w:hAnsi="Arial" w:cs="Arial"/>
          <w:sz w:val="22"/>
          <w:szCs w:val="22"/>
        </w:rPr>
        <w:t>:</w:t>
      </w:r>
    </w:p>
    <w:p w14:paraId="3A255923" w14:textId="77777777" w:rsidR="001916E3" w:rsidRPr="00C8041B" w:rsidRDefault="001916E3" w:rsidP="0047243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7E53BA4" w14:textId="1F8855B9" w:rsidR="0093518C" w:rsidRPr="00C8041B" w:rsidRDefault="008A3019" w:rsidP="0047243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8041B">
        <w:rPr>
          <w:rFonts w:ascii="Arial" w:hAnsi="Arial" w:cs="Arial"/>
          <w:b/>
          <w:bCs/>
          <w:sz w:val="22"/>
          <w:szCs w:val="22"/>
          <w:u w:val="single"/>
        </w:rPr>
        <w:t>BTEC National</w:t>
      </w:r>
      <w:r w:rsidR="001056B9">
        <w:rPr>
          <w:rFonts w:ascii="Arial" w:hAnsi="Arial" w:cs="Arial"/>
          <w:b/>
          <w:bCs/>
          <w:sz w:val="22"/>
          <w:szCs w:val="22"/>
          <w:u w:val="single"/>
        </w:rPr>
        <w:t xml:space="preserve"> in  Applied </w:t>
      </w:r>
      <w:r w:rsidRPr="00C8041B">
        <w:rPr>
          <w:rFonts w:ascii="Arial" w:hAnsi="Arial" w:cs="Arial"/>
          <w:b/>
          <w:bCs/>
          <w:sz w:val="22"/>
          <w:szCs w:val="22"/>
          <w:u w:val="single"/>
        </w:rPr>
        <w:t xml:space="preserve">Law </w:t>
      </w:r>
    </w:p>
    <w:p w14:paraId="1B09E9D6" w14:textId="77777777" w:rsidR="00C8041B" w:rsidRDefault="00C8041B" w:rsidP="00472437">
      <w:pPr>
        <w:rPr>
          <w:rFonts w:ascii="Arial" w:hAnsi="Arial" w:cs="Arial"/>
          <w:sz w:val="22"/>
          <w:szCs w:val="22"/>
        </w:rPr>
      </w:pPr>
    </w:p>
    <w:p w14:paraId="41E2842A" w14:textId="77777777" w:rsidR="00224584" w:rsidRDefault="00224584" w:rsidP="00472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Mandatory Units </w:t>
      </w:r>
    </w:p>
    <w:p w14:paraId="399D1F0E" w14:textId="77777777" w:rsidR="00224584" w:rsidRDefault="00224584" w:rsidP="00472437">
      <w:pPr>
        <w:rPr>
          <w:rFonts w:ascii="Arial" w:hAnsi="Arial" w:cs="Arial"/>
          <w:sz w:val="22"/>
          <w:szCs w:val="22"/>
        </w:rPr>
      </w:pPr>
    </w:p>
    <w:p w14:paraId="1607E835" w14:textId="20D01AFA" w:rsidR="008A3019" w:rsidRDefault="008A3019" w:rsidP="00472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 1 </w:t>
      </w:r>
      <w:r w:rsidR="002B1B6F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Dispute </w:t>
      </w:r>
      <w:r w:rsidR="00DA41DF">
        <w:rPr>
          <w:rFonts w:ascii="Arial" w:hAnsi="Arial" w:cs="Arial"/>
          <w:sz w:val="22"/>
          <w:szCs w:val="22"/>
        </w:rPr>
        <w:t>Solving in Civil Law</w:t>
      </w:r>
    </w:p>
    <w:p w14:paraId="3C2C4E15" w14:textId="1E1EECF6" w:rsidR="00884F12" w:rsidRDefault="00DA41DF" w:rsidP="00472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 2</w:t>
      </w:r>
      <w:r w:rsidR="00515FE6">
        <w:rPr>
          <w:rFonts w:ascii="Arial" w:hAnsi="Arial" w:cs="Arial"/>
          <w:sz w:val="22"/>
          <w:szCs w:val="22"/>
        </w:rPr>
        <w:t xml:space="preserve"> </w:t>
      </w:r>
      <w:r w:rsidR="002B1B6F">
        <w:rPr>
          <w:rFonts w:ascii="Arial" w:hAnsi="Arial" w:cs="Arial"/>
          <w:sz w:val="22"/>
          <w:szCs w:val="22"/>
        </w:rPr>
        <w:softHyphen/>
      </w:r>
      <w:r w:rsidR="00515FE6">
        <w:rPr>
          <w:rFonts w:ascii="Arial" w:hAnsi="Arial" w:cs="Arial"/>
          <w:sz w:val="22"/>
          <w:szCs w:val="22"/>
        </w:rPr>
        <w:t>- I</w:t>
      </w:r>
      <w:r>
        <w:rPr>
          <w:rFonts w:ascii="Arial" w:hAnsi="Arial" w:cs="Arial"/>
          <w:sz w:val="22"/>
          <w:szCs w:val="22"/>
        </w:rPr>
        <w:t>nvestigating Aspects of Criminal Law</w:t>
      </w:r>
    </w:p>
    <w:p w14:paraId="2C4209A1" w14:textId="0C87B0F0" w:rsidR="00224584" w:rsidRDefault="00DA41DF" w:rsidP="00472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 3 </w:t>
      </w:r>
      <w:r w:rsidR="002B1B6F">
        <w:rPr>
          <w:rFonts w:ascii="Arial" w:hAnsi="Arial" w:cs="Arial"/>
          <w:sz w:val="22"/>
          <w:szCs w:val="22"/>
        </w:rPr>
        <w:t>-</w:t>
      </w:r>
      <w:r w:rsidR="00515FE6">
        <w:rPr>
          <w:rFonts w:ascii="Arial" w:hAnsi="Arial" w:cs="Arial"/>
          <w:sz w:val="22"/>
          <w:szCs w:val="22"/>
        </w:rPr>
        <w:t xml:space="preserve"> </w:t>
      </w:r>
      <w:r w:rsidR="00224584">
        <w:rPr>
          <w:rFonts w:ascii="Arial" w:hAnsi="Arial" w:cs="Arial"/>
          <w:sz w:val="22"/>
          <w:szCs w:val="22"/>
        </w:rPr>
        <w:t>Applying the Law</w:t>
      </w:r>
    </w:p>
    <w:p w14:paraId="5AC47837" w14:textId="3E44C3E7" w:rsidR="00884F12" w:rsidRDefault="00884F12" w:rsidP="00472437">
      <w:pPr>
        <w:rPr>
          <w:rFonts w:ascii="Arial" w:hAnsi="Arial" w:cs="Arial"/>
          <w:sz w:val="22"/>
          <w:szCs w:val="22"/>
        </w:rPr>
      </w:pPr>
    </w:p>
    <w:p w14:paraId="6F1C3A4D" w14:textId="4C4D52DA" w:rsidR="00884F12" w:rsidRDefault="00884F12" w:rsidP="00472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Optional Units </w:t>
      </w:r>
    </w:p>
    <w:p w14:paraId="4D705B52" w14:textId="77777777" w:rsidR="001056B9" w:rsidRDefault="001056B9" w:rsidP="00472437">
      <w:pPr>
        <w:rPr>
          <w:rFonts w:ascii="Arial" w:hAnsi="Arial" w:cs="Arial"/>
          <w:sz w:val="22"/>
          <w:szCs w:val="22"/>
        </w:rPr>
      </w:pPr>
    </w:p>
    <w:p w14:paraId="1409A838" w14:textId="35AFEB7A" w:rsidR="00DA41DF" w:rsidRDefault="00224584" w:rsidP="00472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 4- Aspects of Family Law</w:t>
      </w:r>
      <w:r w:rsidR="00DA41DF">
        <w:rPr>
          <w:rFonts w:ascii="Arial" w:hAnsi="Arial" w:cs="Arial"/>
          <w:sz w:val="22"/>
          <w:szCs w:val="22"/>
        </w:rPr>
        <w:t xml:space="preserve"> </w:t>
      </w:r>
    </w:p>
    <w:p w14:paraId="38E966DC" w14:textId="4E47C483" w:rsidR="00515FE6" w:rsidRDefault="00515FE6" w:rsidP="00472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 5- </w:t>
      </w:r>
      <w:r w:rsidR="00987BC4">
        <w:rPr>
          <w:rFonts w:ascii="Arial" w:hAnsi="Arial" w:cs="Arial"/>
          <w:sz w:val="22"/>
          <w:szCs w:val="22"/>
        </w:rPr>
        <w:t xml:space="preserve">Consumer Law </w:t>
      </w:r>
    </w:p>
    <w:p w14:paraId="324AB666" w14:textId="13B30F8F" w:rsidR="00987BC4" w:rsidRDefault="00987BC4" w:rsidP="00472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 6 </w:t>
      </w:r>
      <w:r w:rsidR="00E16007">
        <w:rPr>
          <w:rFonts w:ascii="Arial" w:hAnsi="Arial" w:cs="Arial"/>
          <w:sz w:val="22"/>
          <w:szCs w:val="22"/>
        </w:rPr>
        <w:t xml:space="preserve">Contract Law </w:t>
      </w:r>
    </w:p>
    <w:p w14:paraId="72134EFE" w14:textId="57689CBE" w:rsidR="00987BC4" w:rsidRDefault="00987BC4" w:rsidP="00472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 7- Aspects of Tort</w:t>
      </w:r>
    </w:p>
    <w:p w14:paraId="6351FCEA" w14:textId="5B607951" w:rsidR="00E16007" w:rsidRDefault="00E16007" w:rsidP="00472437">
      <w:pPr>
        <w:rPr>
          <w:rFonts w:ascii="Arial" w:hAnsi="Arial" w:cs="Arial"/>
          <w:sz w:val="22"/>
          <w:szCs w:val="22"/>
        </w:rPr>
      </w:pPr>
    </w:p>
    <w:p w14:paraId="465B369C" w14:textId="77777777" w:rsidR="00F15EA2" w:rsidRPr="000F0EB5" w:rsidRDefault="00F15EA2" w:rsidP="00472437">
      <w:pPr>
        <w:rPr>
          <w:rFonts w:ascii="Arial" w:hAnsi="Arial" w:cs="Arial"/>
          <w:sz w:val="22"/>
          <w:szCs w:val="22"/>
        </w:rPr>
      </w:pPr>
    </w:p>
    <w:p w14:paraId="28560D2C" w14:textId="77777777" w:rsidR="00B34DD0" w:rsidRDefault="00B34DD0" w:rsidP="00472437">
      <w:pPr>
        <w:rPr>
          <w:rFonts w:ascii="Arial" w:hAnsi="Arial" w:cs="Arial"/>
          <w:sz w:val="22"/>
          <w:szCs w:val="22"/>
        </w:rPr>
      </w:pPr>
    </w:p>
    <w:p w14:paraId="38FDDFE7" w14:textId="77777777" w:rsidR="00472437" w:rsidRPr="000F0EB5" w:rsidRDefault="00472437" w:rsidP="00472437">
      <w:pPr>
        <w:rPr>
          <w:rFonts w:ascii="Arial" w:hAnsi="Arial" w:cs="Arial"/>
          <w:b/>
          <w:sz w:val="22"/>
          <w:szCs w:val="22"/>
          <w:u w:val="single"/>
        </w:rPr>
      </w:pPr>
    </w:p>
    <w:p w14:paraId="7E838505" w14:textId="77777777" w:rsidR="00472437" w:rsidRPr="000F0EB5" w:rsidRDefault="00472437" w:rsidP="00472437">
      <w:pPr>
        <w:rPr>
          <w:rFonts w:ascii="Arial" w:hAnsi="Arial" w:cs="Arial"/>
          <w:sz w:val="22"/>
          <w:szCs w:val="22"/>
          <w:u w:val="single"/>
        </w:rPr>
      </w:pPr>
    </w:p>
    <w:p w14:paraId="1693046F" w14:textId="77777777" w:rsidR="00C17A20" w:rsidRPr="000F0EB5" w:rsidRDefault="00C17A20">
      <w:pPr>
        <w:rPr>
          <w:rFonts w:ascii="Arial" w:hAnsi="Arial" w:cs="Arial"/>
          <w:sz w:val="22"/>
          <w:szCs w:val="22"/>
        </w:rPr>
      </w:pPr>
    </w:p>
    <w:sectPr w:rsidR="00C17A20" w:rsidRPr="000F0EB5" w:rsidSect="000D5CBA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0D5A"/>
    <w:multiLevelType w:val="hybridMultilevel"/>
    <w:tmpl w:val="E6D8A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C164A"/>
    <w:multiLevelType w:val="hybridMultilevel"/>
    <w:tmpl w:val="2A72B23E"/>
    <w:lvl w:ilvl="0" w:tplc="903CB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1629B"/>
    <w:multiLevelType w:val="hybridMultilevel"/>
    <w:tmpl w:val="5058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37"/>
    <w:rsid w:val="00001E83"/>
    <w:rsid w:val="000025E1"/>
    <w:rsid w:val="00006D7D"/>
    <w:rsid w:val="00033CB3"/>
    <w:rsid w:val="0007145D"/>
    <w:rsid w:val="00084103"/>
    <w:rsid w:val="000B3F30"/>
    <w:rsid w:val="000D33B4"/>
    <w:rsid w:val="000D5CBA"/>
    <w:rsid w:val="000E6C9C"/>
    <w:rsid w:val="000F0EB5"/>
    <w:rsid w:val="000F1528"/>
    <w:rsid w:val="000F2736"/>
    <w:rsid w:val="000F3868"/>
    <w:rsid w:val="000F5C17"/>
    <w:rsid w:val="001040C7"/>
    <w:rsid w:val="001056B9"/>
    <w:rsid w:val="00147319"/>
    <w:rsid w:val="001748F8"/>
    <w:rsid w:val="00180B1A"/>
    <w:rsid w:val="001916E3"/>
    <w:rsid w:val="00192A62"/>
    <w:rsid w:val="00195E75"/>
    <w:rsid w:val="001B0059"/>
    <w:rsid w:val="001B358B"/>
    <w:rsid w:val="001C175E"/>
    <w:rsid w:val="001C253B"/>
    <w:rsid w:val="001E6B88"/>
    <w:rsid w:val="002002F9"/>
    <w:rsid w:val="002137B0"/>
    <w:rsid w:val="00224584"/>
    <w:rsid w:val="00227B6B"/>
    <w:rsid w:val="00244DD6"/>
    <w:rsid w:val="00244E60"/>
    <w:rsid w:val="002476B3"/>
    <w:rsid w:val="00251FFE"/>
    <w:rsid w:val="002575D7"/>
    <w:rsid w:val="00265017"/>
    <w:rsid w:val="002856ED"/>
    <w:rsid w:val="002913A2"/>
    <w:rsid w:val="00294D22"/>
    <w:rsid w:val="002B1B6F"/>
    <w:rsid w:val="002C22AB"/>
    <w:rsid w:val="002C7EF0"/>
    <w:rsid w:val="002D44BF"/>
    <w:rsid w:val="002F099D"/>
    <w:rsid w:val="00304468"/>
    <w:rsid w:val="00346284"/>
    <w:rsid w:val="00374E48"/>
    <w:rsid w:val="003802E1"/>
    <w:rsid w:val="003966B2"/>
    <w:rsid w:val="003E2B31"/>
    <w:rsid w:val="00413EC3"/>
    <w:rsid w:val="004329EE"/>
    <w:rsid w:val="00441DA2"/>
    <w:rsid w:val="00451F84"/>
    <w:rsid w:val="004543D4"/>
    <w:rsid w:val="00466300"/>
    <w:rsid w:val="00472437"/>
    <w:rsid w:val="00481AA3"/>
    <w:rsid w:val="004A2D21"/>
    <w:rsid w:val="004B2954"/>
    <w:rsid w:val="004C0BFE"/>
    <w:rsid w:val="004D1A60"/>
    <w:rsid w:val="00515FE6"/>
    <w:rsid w:val="005244E9"/>
    <w:rsid w:val="00527817"/>
    <w:rsid w:val="00535055"/>
    <w:rsid w:val="00541F9D"/>
    <w:rsid w:val="00543A8B"/>
    <w:rsid w:val="005D7B65"/>
    <w:rsid w:val="005E41CD"/>
    <w:rsid w:val="00635D52"/>
    <w:rsid w:val="0064130E"/>
    <w:rsid w:val="006476EB"/>
    <w:rsid w:val="00682D1E"/>
    <w:rsid w:val="00691A26"/>
    <w:rsid w:val="006A42B2"/>
    <w:rsid w:val="006B057B"/>
    <w:rsid w:val="006B4D7D"/>
    <w:rsid w:val="006B7DB2"/>
    <w:rsid w:val="006C172F"/>
    <w:rsid w:val="006E54CC"/>
    <w:rsid w:val="00701D6D"/>
    <w:rsid w:val="00742DC3"/>
    <w:rsid w:val="007527DB"/>
    <w:rsid w:val="00762304"/>
    <w:rsid w:val="007C0859"/>
    <w:rsid w:val="007C5504"/>
    <w:rsid w:val="007D09D9"/>
    <w:rsid w:val="00820564"/>
    <w:rsid w:val="0083029A"/>
    <w:rsid w:val="00866702"/>
    <w:rsid w:val="008839C9"/>
    <w:rsid w:val="00884F12"/>
    <w:rsid w:val="00887375"/>
    <w:rsid w:val="008A3019"/>
    <w:rsid w:val="008C17DA"/>
    <w:rsid w:val="0093518C"/>
    <w:rsid w:val="00936DA8"/>
    <w:rsid w:val="0095383E"/>
    <w:rsid w:val="00967139"/>
    <w:rsid w:val="00987BC4"/>
    <w:rsid w:val="009A429A"/>
    <w:rsid w:val="009C0DDA"/>
    <w:rsid w:val="009D3E59"/>
    <w:rsid w:val="00A256AC"/>
    <w:rsid w:val="00A46B34"/>
    <w:rsid w:val="00A5762F"/>
    <w:rsid w:val="00A7416C"/>
    <w:rsid w:val="00A94717"/>
    <w:rsid w:val="00A94A7C"/>
    <w:rsid w:val="00AA6884"/>
    <w:rsid w:val="00B26121"/>
    <w:rsid w:val="00B34DD0"/>
    <w:rsid w:val="00B46F1B"/>
    <w:rsid w:val="00B6121A"/>
    <w:rsid w:val="00BB16D2"/>
    <w:rsid w:val="00BB6F57"/>
    <w:rsid w:val="00BC13FE"/>
    <w:rsid w:val="00BF436A"/>
    <w:rsid w:val="00C032BD"/>
    <w:rsid w:val="00C139FA"/>
    <w:rsid w:val="00C17A20"/>
    <w:rsid w:val="00C26BF7"/>
    <w:rsid w:val="00C4541C"/>
    <w:rsid w:val="00C65DB8"/>
    <w:rsid w:val="00C70031"/>
    <w:rsid w:val="00C8041B"/>
    <w:rsid w:val="00C83178"/>
    <w:rsid w:val="00CB5BFA"/>
    <w:rsid w:val="00CB60FB"/>
    <w:rsid w:val="00CD0973"/>
    <w:rsid w:val="00CF460C"/>
    <w:rsid w:val="00D16425"/>
    <w:rsid w:val="00D2058F"/>
    <w:rsid w:val="00D24FBD"/>
    <w:rsid w:val="00D42E8E"/>
    <w:rsid w:val="00D4651C"/>
    <w:rsid w:val="00D73C42"/>
    <w:rsid w:val="00D95FF9"/>
    <w:rsid w:val="00DA41DF"/>
    <w:rsid w:val="00DA43F5"/>
    <w:rsid w:val="00DB3728"/>
    <w:rsid w:val="00DC463E"/>
    <w:rsid w:val="00DD0868"/>
    <w:rsid w:val="00E05272"/>
    <w:rsid w:val="00E06C45"/>
    <w:rsid w:val="00E100BC"/>
    <w:rsid w:val="00E16007"/>
    <w:rsid w:val="00E2684C"/>
    <w:rsid w:val="00E467F6"/>
    <w:rsid w:val="00E96C06"/>
    <w:rsid w:val="00EC32A5"/>
    <w:rsid w:val="00F15EA2"/>
    <w:rsid w:val="00F57F15"/>
    <w:rsid w:val="00F85A81"/>
    <w:rsid w:val="00FB2E99"/>
    <w:rsid w:val="00FB7161"/>
    <w:rsid w:val="00FC1A1D"/>
    <w:rsid w:val="00FD1784"/>
    <w:rsid w:val="00FE7640"/>
    <w:rsid w:val="16629D43"/>
    <w:rsid w:val="31A8D933"/>
    <w:rsid w:val="57CF13B6"/>
    <w:rsid w:val="5B64F981"/>
    <w:rsid w:val="6477AEA0"/>
    <w:rsid w:val="73E5C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30FD"/>
  <w15:docId w15:val="{13AB918E-3C9F-4C65-AB15-E739826C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21e1e0a-fe01-4a81-81e2-6a9e6f9a5da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4</DocSecurity>
  <Lines>20</Lines>
  <Paragraphs>5</Paragraphs>
  <ScaleCrop>false</ScaleCrop>
  <Company>Kingsmead Technology College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Hodgson, Miss L (Kingsmead School)</cp:lastModifiedBy>
  <cp:revision>2</cp:revision>
  <cp:lastPrinted>2012-05-03T14:06:00Z</cp:lastPrinted>
  <dcterms:created xsi:type="dcterms:W3CDTF">2023-03-10T11:54:00Z</dcterms:created>
  <dcterms:modified xsi:type="dcterms:W3CDTF">2023-03-10T11:54:00Z</dcterms:modified>
</cp:coreProperties>
</file>